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D14C" w14:textId="77777777" w:rsidR="00720C74" w:rsidRDefault="00720C74" w:rsidP="00720C74">
      <w:pPr>
        <w:ind w:left="5587"/>
        <w:jc w:val="both"/>
        <w:outlineLvl w:val="0"/>
        <w:rPr>
          <w:color w:val="1A2B2E"/>
          <w:lang w:eastAsia="lt-LT"/>
        </w:rPr>
      </w:pPr>
      <w:r>
        <w:rPr>
          <w:color w:val="1A2B2E"/>
          <w:lang w:eastAsia="lt-LT"/>
        </w:rPr>
        <w:t>PATVIRTINTA</w:t>
      </w:r>
    </w:p>
    <w:p w14:paraId="1F6D1DB7" w14:textId="77777777" w:rsidR="00720C74" w:rsidRDefault="00720C74" w:rsidP="00720C74">
      <w:pPr>
        <w:ind w:left="5587"/>
        <w:jc w:val="both"/>
        <w:outlineLvl w:val="0"/>
        <w:rPr>
          <w:color w:val="1A2B2E"/>
          <w:lang w:eastAsia="lt-LT"/>
        </w:rPr>
      </w:pPr>
      <w:r>
        <w:rPr>
          <w:color w:val="1A2B2E"/>
          <w:lang w:eastAsia="lt-LT"/>
        </w:rPr>
        <w:t>Molėtų rajono savivaldybės tarybos</w:t>
      </w:r>
    </w:p>
    <w:p w14:paraId="3819A56F" w14:textId="77777777" w:rsidR="00720C74" w:rsidRDefault="00720C74" w:rsidP="00720C74">
      <w:pPr>
        <w:ind w:left="5587"/>
        <w:jc w:val="both"/>
        <w:outlineLvl w:val="0"/>
        <w:rPr>
          <w:color w:val="1A2B2E"/>
          <w:lang w:eastAsia="lt-LT"/>
        </w:rPr>
      </w:pPr>
      <w:r>
        <w:rPr>
          <w:color w:val="1A2B2E"/>
          <w:lang w:eastAsia="lt-LT"/>
        </w:rPr>
        <w:t>2024 m. kovo    d. sprendimu Nr. B1-</w:t>
      </w:r>
    </w:p>
    <w:p w14:paraId="4AEC76C1" w14:textId="77777777" w:rsidR="00720C74" w:rsidRDefault="00720C74" w:rsidP="00720C74">
      <w:pPr>
        <w:jc w:val="both"/>
        <w:rPr>
          <w:color w:val="1A2B2E"/>
          <w:lang w:eastAsia="lt-LT"/>
        </w:rPr>
      </w:pPr>
    </w:p>
    <w:p w14:paraId="6C94A560" w14:textId="77777777" w:rsidR="00720C74" w:rsidRDefault="00720C74" w:rsidP="00720C74">
      <w:pPr>
        <w:widowControl w:val="0"/>
        <w:shd w:val="clear" w:color="auto" w:fill="FFFFFF"/>
        <w:autoSpaceDE w:val="0"/>
        <w:autoSpaceDN w:val="0"/>
        <w:adjustRightInd w:val="0"/>
        <w:spacing w:line="360" w:lineRule="auto"/>
        <w:ind w:right="461"/>
        <w:jc w:val="center"/>
        <w:rPr>
          <w:b/>
          <w:bCs/>
          <w:color w:val="000000"/>
          <w:lang w:eastAsia="lt-LT"/>
        </w:rPr>
      </w:pPr>
    </w:p>
    <w:p w14:paraId="1D9936DC" w14:textId="77777777" w:rsidR="00720C74" w:rsidRDefault="00720C74" w:rsidP="00720C74">
      <w:pPr>
        <w:widowControl w:val="0"/>
        <w:shd w:val="clear" w:color="auto" w:fill="FFFFFF"/>
        <w:autoSpaceDE w:val="0"/>
        <w:autoSpaceDN w:val="0"/>
        <w:adjustRightInd w:val="0"/>
        <w:spacing w:line="360" w:lineRule="auto"/>
        <w:ind w:right="461"/>
        <w:jc w:val="center"/>
        <w:rPr>
          <w:b/>
          <w:bCs/>
          <w:color w:val="000000"/>
          <w:lang w:eastAsia="lt-LT"/>
        </w:rPr>
      </w:pPr>
      <w:r>
        <w:rPr>
          <w:b/>
          <w:bCs/>
          <w:color w:val="000000"/>
          <w:lang w:eastAsia="lt-LT"/>
        </w:rPr>
        <w:t>VIEŠOSIOS ĮSTAIGOS MOLĖTŲ RAJONO SVEIKATOS CENTRO ĮSTATAI</w:t>
      </w:r>
    </w:p>
    <w:p w14:paraId="19DA4774" w14:textId="77777777" w:rsidR="00720C74" w:rsidRDefault="00720C74" w:rsidP="00720C74">
      <w:pPr>
        <w:widowControl w:val="0"/>
        <w:shd w:val="clear" w:color="auto" w:fill="FFFFFF"/>
        <w:autoSpaceDE w:val="0"/>
        <w:autoSpaceDN w:val="0"/>
        <w:adjustRightInd w:val="0"/>
        <w:spacing w:line="360" w:lineRule="auto"/>
        <w:ind w:right="461"/>
        <w:jc w:val="center"/>
        <w:rPr>
          <w:lang w:eastAsia="lt-LT"/>
        </w:rPr>
      </w:pPr>
    </w:p>
    <w:p w14:paraId="65F3E316" w14:textId="77777777" w:rsidR="00720C74" w:rsidRDefault="00720C74" w:rsidP="00720C74">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 SKYRIUS</w:t>
      </w:r>
    </w:p>
    <w:p w14:paraId="585BBACD" w14:textId="77777777" w:rsidR="00720C74" w:rsidRDefault="00720C74" w:rsidP="00720C74">
      <w:pPr>
        <w:widowControl w:val="0"/>
        <w:shd w:val="clear" w:color="auto" w:fill="FFFFFF"/>
        <w:autoSpaceDE w:val="0"/>
        <w:autoSpaceDN w:val="0"/>
        <w:adjustRightInd w:val="0"/>
        <w:spacing w:line="360" w:lineRule="auto"/>
        <w:ind w:left="19"/>
        <w:jc w:val="center"/>
        <w:rPr>
          <w:b/>
          <w:bCs/>
          <w:color w:val="000000"/>
          <w:spacing w:val="-1"/>
          <w:lang w:eastAsia="lt-LT"/>
        </w:rPr>
      </w:pPr>
      <w:r>
        <w:rPr>
          <w:b/>
          <w:bCs/>
          <w:color w:val="000000"/>
          <w:spacing w:val="-1"/>
          <w:lang w:eastAsia="lt-LT"/>
        </w:rPr>
        <w:t>BENDROSIOS NUOSTATOS</w:t>
      </w:r>
    </w:p>
    <w:p w14:paraId="521A3552" w14:textId="77777777" w:rsidR="00720C74" w:rsidRDefault="00720C74" w:rsidP="00720C74">
      <w:pPr>
        <w:widowControl w:val="0"/>
        <w:shd w:val="clear" w:color="auto" w:fill="FFFFFF"/>
        <w:autoSpaceDE w:val="0"/>
        <w:autoSpaceDN w:val="0"/>
        <w:adjustRightInd w:val="0"/>
        <w:spacing w:line="360" w:lineRule="auto"/>
        <w:ind w:left="19"/>
        <w:jc w:val="center"/>
        <w:rPr>
          <w:lang w:eastAsia="lt-LT"/>
        </w:rPr>
      </w:pPr>
    </w:p>
    <w:p w14:paraId="527C6560"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lang w:eastAsia="lt-LT"/>
        </w:rPr>
        <w:t>Viešoji įstaiga Molėtų rajono sveikatos centras (toliau – įstaiga) yra Lietuvos nacionalinės sveikatos sistemos (toliau – LNSS) Molėtų rajono savivaldybės viešoji asmens sveikatos priežiūros pelno nesiekiantis ribotos civilinės atsakomybės viešasis juridinis asmuo, teikiantis asmens sveikatos priežiūros paslaugas pagal sutartis su užsakovais.</w:t>
      </w:r>
    </w:p>
    <w:p w14:paraId="094A04DF"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lang w:eastAsia="lt-LT"/>
        </w:rPr>
        <w:t>Įstaiga savo veikloje vadovaujasi Lietuvos Respublikos Konstitucija, Lietuvos Respublikos civiliniu kodeksu, Lietuvos Respublikos vietos savivaldos įstatymu, Lietuvos Respublikos sveikatos priežiūros įstaigų įstatymu, Lietuvos Respublikos sveikatos sistemos įstatymu, Lietuvos Respublikos viešųjų įstaigų įstatymu, Lietuvos Respublikos sveikatos draudimo įstatymu šiais įstatais bei kitais teisės aktais</w:t>
      </w:r>
    </w:p>
    <w:p w14:paraId="77A98F30"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lang w:eastAsia="lt-LT"/>
        </w:rPr>
        <w:t xml:space="preserve">Įstaigos teisinė forma – viešoji įstaiga. </w:t>
      </w:r>
    </w:p>
    <w:p w14:paraId="3EE71CC6"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color w:val="000000"/>
          <w:lang w:eastAsia="lt-LT"/>
        </w:rPr>
        <w:t>Įstaiga turi ūkinį, finansinį, organizacinį ir teisinį savarankiškumą, savo antspaudą, sąskaitas bankuose.</w:t>
      </w:r>
    </w:p>
    <w:p w14:paraId="4347A6FB"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color w:val="000000"/>
          <w:lang w:eastAsia="lt-LT"/>
        </w:rPr>
        <w:t xml:space="preserve">Įstaigos steigėjas ir dalininkas (savininkas) yra Molėtų rajono savivaldybė. Molėtų rajono savivaldybės taryba – savininko teise ir pareigas įgyvendinanti institucija, </w:t>
      </w:r>
      <w:r>
        <w:rPr>
          <w:bCs/>
          <w:color w:val="000000"/>
          <w:lang w:eastAsia="lt-LT"/>
        </w:rPr>
        <w:t>jeigu įstatymai nenustato kitaip.</w:t>
      </w:r>
    </w:p>
    <w:p w14:paraId="2EDDB6DD"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lang w:eastAsia="lt-LT"/>
        </w:rPr>
        <w:t>Įstaigos buveinė – Graužinių g. 3, Molėtai, Lietuvos Respublika.</w:t>
      </w:r>
    </w:p>
    <w:p w14:paraId="0ABD014C"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color w:val="000000"/>
          <w:lang w:eastAsia="lt-LT"/>
        </w:rPr>
        <w:t>Įstaiga pagal savo prievoles atsako tik jai nuosavybės teise priklausančiu turtu. Įstaiga neatsako pagal dalininko prievoles, o dalininkas neatsako pagal įstaigos prievoles, išskyrus įstatymuose numatytus atvejus.</w:t>
      </w:r>
    </w:p>
    <w:p w14:paraId="0FE77F41"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color w:val="000000"/>
          <w:lang w:eastAsia="lt-LT"/>
        </w:rPr>
        <w:t>Įstaigos finansiniai metai sutampa su kalendoriniais metais.</w:t>
      </w:r>
    </w:p>
    <w:p w14:paraId="3F098E65" w14:textId="77777777" w:rsidR="00720C74" w:rsidRDefault="00720C74" w:rsidP="00720C74">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left="0" w:right="-1" w:firstLine="567"/>
        <w:contextualSpacing/>
        <w:jc w:val="both"/>
        <w:rPr>
          <w:lang w:eastAsia="lt-LT"/>
        </w:rPr>
      </w:pPr>
      <w:r>
        <w:rPr>
          <w:color w:val="000000"/>
          <w:lang w:eastAsia="lt-LT"/>
        </w:rPr>
        <w:t>Įstaigos veiklos laikotarpis – neribotas.</w:t>
      </w:r>
    </w:p>
    <w:p w14:paraId="6CA891DB" w14:textId="77777777" w:rsidR="00720C74" w:rsidRDefault="00720C74" w:rsidP="00720C74">
      <w:pPr>
        <w:widowControl w:val="0"/>
        <w:shd w:val="clear" w:color="auto" w:fill="FFFFFF"/>
        <w:tabs>
          <w:tab w:val="left" w:pos="1134"/>
          <w:tab w:val="left" w:pos="1418"/>
          <w:tab w:val="left" w:pos="1560"/>
        </w:tabs>
        <w:autoSpaceDE w:val="0"/>
        <w:autoSpaceDN w:val="0"/>
        <w:adjustRightInd w:val="0"/>
        <w:spacing w:line="360" w:lineRule="auto"/>
        <w:ind w:right="-1"/>
        <w:contextualSpacing/>
        <w:jc w:val="both"/>
        <w:rPr>
          <w:lang w:eastAsia="lt-LT"/>
        </w:rPr>
      </w:pPr>
    </w:p>
    <w:p w14:paraId="19F05E3F" w14:textId="77777777" w:rsidR="00720C74" w:rsidRDefault="00720C74" w:rsidP="00720C74">
      <w:pPr>
        <w:widowControl w:val="0"/>
        <w:shd w:val="clear" w:color="auto" w:fill="FFFFFF"/>
        <w:autoSpaceDE w:val="0"/>
        <w:autoSpaceDN w:val="0"/>
        <w:adjustRightInd w:val="0"/>
        <w:spacing w:line="360" w:lineRule="auto"/>
        <w:ind w:right="11"/>
        <w:jc w:val="center"/>
        <w:rPr>
          <w:b/>
          <w:bCs/>
          <w:color w:val="000000"/>
          <w:lang w:eastAsia="lt-LT"/>
        </w:rPr>
      </w:pPr>
      <w:r>
        <w:rPr>
          <w:b/>
          <w:bCs/>
          <w:color w:val="000000"/>
          <w:lang w:eastAsia="lt-LT"/>
        </w:rPr>
        <w:t>II SKYRIUS</w:t>
      </w:r>
    </w:p>
    <w:p w14:paraId="355C48B7" w14:textId="77777777" w:rsidR="00720C74" w:rsidRDefault="00720C74" w:rsidP="00720C74">
      <w:pPr>
        <w:widowControl w:val="0"/>
        <w:shd w:val="clear" w:color="auto" w:fill="FFFFFF"/>
        <w:autoSpaceDE w:val="0"/>
        <w:autoSpaceDN w:val="0"/>
        <w:adjustRightInd w:val="0"/>
        <w:spacing w:line="360" w:lineRule="auto"/>
        <w:ind w:left="737" w:right="11"/>
        <w:jc w:val="center"/>
        <w:rPr>
          <w:b/>
          <w:bCs/>
          <w:color w:val="000000"/>
          <w:lang w:eastAsia="lt-LT"/>
        </w:rPr>
      </w:pPr>
      <w:r>
        <w:rPr>
          <w:b/>
          <w:bCs/>
          <w:color w:val="000000"/>
          <w:lang w:eastAsia="lt-LT"/>
        </w:rPr>
        <w:t>ĮSTAIGOS VEIKLOS TIKSLAI, VEIKLOS SRITYS IR RŪŠYS</w:t>
      </w:r>
    </w:p>
    <w:p w14:paraId="305E664E" w14:textId="77777777" w:rsidR="00720C74" w:rsidRDefault="00720C74" w:rsidP="00720C74">
      <w:pPr>
        <w:widowControl w:val="0"/>
        <w:shd w:val="clear" w:color="auto" w:fill="FFFFFF"/>
        <w:autoSpaceDE w:val="0"/>
        <w:autoSpaceDN w:val="0"/>
        <w:adjustRightInd w:val="0"/>
        <w:spacing w:line="360" w:lineRule="auto"/>
        <w:ind w:left="737" w:right="11"/>
        <w:jc w:val="center"/>
        <w:rPr>
          <w:lang w:eastAsia="lt-LT"/>
        </w:rPr>
      </w:pPr>
    </w:p>
    <w:p w14:paraId="30877F4D" w14:textId="0A01C33D" w:rsidR="00720C74" w:rsidRDefault="00720C74" w:rsidP="00720C74">
      <w:pPr>
        <w:widowControl w:val="0"/>
        <w:numPr>
          <w:ilvl w:val="0"/>
          <w:numId w:val="1"/>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rPr>
          <w:spacing w:val="-13"/>
          <w:lang w:eastAsia="lt-LT"/>
        </w:rPr>
      </w:pPr>
      <w:r>
        <w:rPr>
          <w:lang w:eastAsia="lt-LT"/>
        </w:rPr>
        <w:lastRenderedPageBreak/>
        <w:t xml:space="preserve"> </w:t>
      </w:r>
      <w:r>
        <w:rPr>
          <w:lang w:eastAsia="lt-LT"/>
        </w:rPr>
        <w:t xml:space="preserve">Pagrindiniai įstaigos veiklos tikslai: </w:t>
      </w:r>
    </w:p>
    <w:p w14:paraId="592B72F4"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lang w:eastAsia="lt-LT"/>
        </w:rPr>
        <w:t xml:space="preserve">organizuoti ir </w:t>
      </w:r>
      <w:r>
        <w:rPr>
          <w:spacing w:val="1"/>
          <w:lang w:eastAsia="lt-LT"/>
        </w:rPr>
        <w:t>teikti nespecializuotas kvalifikuotas ambulatorinės asmens sveikatos priežiūros paslaugas gyventojams. Šios paslaugos teikiamos sveikatos priežiūros centre ir gyventojams namuose;</w:t>
      </w:r>
    </w:p>
    <w:p w14:paraId="72E5ED81"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spacing w:val="1"/>
          <w:lang w:eastAsia="lt-LT"/>
        </w:rPr>
        <w:t>organizuoti ir teikti specializuotas kvalifikuotas antrinės stacionarinės asmens sveikatos priežiūros paslaugas;</w:t>
      </w:r>
    </w:p>
    <w:p w14:paraId="79D55928"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spacing w:val="1"/>
          <w:lang w:eastAsia="lt-LT"/>
        </w:rPr>
        <w:t>organizuoti ir teikti specializuotas kvalifikuotas antrinės ambulatorinės sveikatos priežiūros paslaugas;</w:t>
      </w:r>
    </w:p>
    <w:p w14:paraId="08CA57EF"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lang w:eastAsia="lt-LT"/>
        </w:rPr>
        <w:t>teikti nustatytas gydomosios ir prevencinės medicinos pagalbos paslaugas;</w:t>
      </w:r>
    </w:p>
    <w:p w14:paraId="559C1DCD"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spacing w:val="-1"/>
          <w:lang w:eastAsia="lt-LT"/>
        </w:rPr>
        <w:t>teikti būtinąją medicinos pagalbą;</w:t>
      </w:r>
    </w:p>
    <w:p w14:paraId="6130213B"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spacing w:val="3"/>
          <w:lang w:eastAsia="lt-LT"/>
        </w:rPr>
        <w:t>organizuoti ir teikti ambulatorines paslaugas psichinėmis ligomis sergantiems gyventojams;</w:t>
      </w:r>
    </w:p>
    <w:p w14:paraId="0E77B385" w14:textId="77777777" w:rsidR="00720C74" w:rsidRDefault="00720C74" w:rsidP="00720C74">
      <w:pPr>
        <w:widowControl w:val="0"/>
        <w:numPr>
          <w:ilvl w:val="1"/>
          <w:numId w:val="2"/>
        </w:numPr>
        <w:shd w:val="clear" w:color="auto" w:fill="FFFFFF"/>
        <w:tabs>
          <w:tab w:val="left" w:pos="851"/>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spacing w:val="-13"/>
          <w:lang w:eastAsia="lt-LT"/>
        </w:rPr>
      </w:pPr>
      <w:r>
        <w:rPr>
          <w:spacing w:val="3"/>
          <w:lang w:eastAsia="lt-LT"/>
        </w:rPr>
        <w:t xml:space="preserve"> teikti odontologinę pagalbą.</w:t>
      </w:r>
    </w:p>
    <w:p w14:paraId="212EBC0D" w14:textId="00ABA845" w:rsidR="00720C74" w:rsidRDefault="00720C74" w:rsidP="00720C74">
      <w:pPr>
        <w:widowControl w:val="0"/>
        <w:numPr>
          <w:ilvl w:val="0"/>
          <w:numId w:val="1"/>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jc w:val="both"/>
        <w:rPr>
          <w:spacing w:val="1"/>
          <w:lang w:eastAsia="lt-LT"/>
        </w:rPr>
      </w:pPr>
      <w:r>
        <w:rPr>
          <w:lang w:eastAsia="lt-LT"/>
        </w:rPr>
        <w:t xml:space="preserve"> </w:t>
      </w:r>
      <w:r>
        <w:rPr>
          <w:lang w:eastAsia="lt-LT"/>
        </w:rPr>
        <w:t xml:space="preserve">Įstaigos veiklos sritis: organizuoti ir teikti asmens sveikatos priežiūros paslaugas, kurias teikti teisę suteikia įstaigos asmens sveikatos priežiūros licencija. </w:t>
      </w:r>
    </w:p>
    <w:p w14:paraId="18F1042F" w14:textId="75F96702" w:rsidR="00720C74" w:rsidRDefault="00720C74" w:rsidP="00720C74">
      <w:pPr>
        <w:widowControl w:val="0"/>
        <w:numPr>
          <w:ilvl w:val="0"/>
          <w:numId w:val="1"/>
        </w:numPr>
        <w:shd w:val="clear" w:color="auto" w:fill="FFFFFF"/>
        <w:tabs>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567"/>
        <w:contextualSpacing/>
        <w:jc w:val="both"/>
        <w:rPr>
          <w:spacing w:val="1"/>
          <w:lang w:eastAsia="lt-LT"/>
        </w:rPr>
      </w:pPr>
      <w:r>
        <w:rPr>
          <w:color w:val="000000"/>
          <w:lang w:eastAsia="lt-LT"/>
        </w:rPr>
        <w:t xml:space="preserve"> </w:t>
      </w:r>
      <w:r>
        <w:rPr>
          <w:color w:val="000000"/>
          <w:lang w:eastAsia="lt-LT"/>
        </w:rPr>
        <w:t>Siekdama savo tikslų įstaiga verčiasi įstatymų nedraudžiama veikla, tame tarpe ir veikla, kuri pagal Statistikos departamento prie Lietuvos Respublikos Vyriausybės patvirtintą ekonominės veiklos rūšių klasifikatorių gali būti tokia:</w:t>
      </w:r>
    </w:p>
    <w:p w14:paraId="713A4129"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bendrosios praktikos gydytojų veikla (kodas 86.21);</w:t>
      </w:r>
    </w:p>
    <w:p w14:paraId="62E2A3AD"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gydytojų specialistų veikla (kodas 86.22);</w:t>
      </w:r>
    </w:p>
    <w:p w14:paraId="2BADFF56"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odontologinės praktikos veikla (kodas 86.23);</w:t>
      </w:r>
    </w:p>
    <w:p w14:paraId="4D2957C4"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bendrosios paskirties ligoninių veikla (86.10.10);</w:t>
      </w:r>
    </w:p>
    <w:p w14:paraId="4618C5A8"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medicinos laboratorijų veikla (kodas 86.90.30);</w:t>
      </w:r>
    </w:p>
    <w:p w14:paraId="3F639480"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kita žmonių sveikatos priežiūros veikla (kodas 86.90.);</w:t>
      </w:r>
    </w:p>
    <w:p w14:paraId="6A44BD80"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reabilitacijos ligoninių veikla (86.10.30);</w:t>
      </w:r>
    </w:p>
    <w:p w14:paraId="6A26D0E2"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slaugos ligoninių veikla (86.10.40);</w:t>
      </w:r>
    </w:p>
    <w:p w14:paraId="6E2851D4"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lang w:eastAsia="lt-LT"/>
        </w:rPr>
      </w:pPr>
      <w:proofErr w:type="spellStart"/>
      <w:r>
        <w:rPr>
          <w:lang w:eastAsia="lt-LT"/>
        </w:rPr>
        <w:t>viduriniojo</w:t>
      </w:r>
      <w:proofErr w:type="spellEnd"/>
      <w:r>
        <w:rPr>
          <w:lang w:eastAsia="lt-LT"/>
        </w:rPr>
        <w:t xml:space="preserve"> medicinos personalo paslaugos teikimas ligoniams ne ligoninėse (86.90.10);</w:t>
      </w:r>
    </w:p>
    <w:p w14:paraId="1BD82927"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kita transportui būdinga paslaugų veikla (52.29);</w:t>
      </w:r>
    </w:p>
    <w:p w14:paraId="4EAF8FD0"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kitų maitinimo paslaugų teikimas (56.29);</w:t>
      </w:r>
    </w:p>
    <w:p w14:paraId="402D05D0"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nuosavo arba nuomojamo nekilnojamojo turto nuoma ir eksploatavimas (68.20);</w:t>
      </w:r>
    </w:p>
    <w:p w14:paraId="1A44E1F1"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kitas, niekur kitur nepriskirtas, švietimas (85.59);</w:t>
      </w:r>
    </w:p>
    <w:p w14:paraId="5F9CAB2C"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kraujo perpylimo įstaigų ir kraujo bankų veikla (86.90.20);</w:t>
      </w:r>
    </w:p>
    <w:p w14:paraId="185FA1E9"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 xml:space="preserve">kita, niekur kitur nepriskirta, nesusijusi su apgyvendinimu socialinio darbo veikla </w:t>
      </w:r>
      <w:r>
        <w:rPr>
          <w:color w:val="000000"/>
          <w:lang w:eastAsia="lt-LT"/>
        </w:rPr>
        <w:lastRenderedPageBreak/>
        <w:t>(88.90);</w:t>
      </w:r>
    </w:p>
    <w:p w14:paraId="27D322D7"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sporto įrenginių eksploatavimas (93.11);</w:t>
      </w:r>
    </w:p>
    <w:p w14:paraId="69EC589C"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fizinės gerovės užtikrinimo veikla (96.40);</w:t>
      </w:r>
    </w:p>
    <w:p w14:paraId="2B1055F4" w14:textId="77777777" w:rsidR="00720C74" w:rsidRDefault="00720C74" w:rsidP="00720C74">
      <w:pPr>
        <w:widowControl w:val="0"/>
        <w:numPr>
          <w:ilvl w:val="1"/>
          <w:numId w:val="3"/>
        </w:numPr>
        <w:shd w:val="clear" w:color="auto" w:fill="FFFFFF"/>
        <w:tabs>
          <w:tab w:val="left" w:pos="1056"/>
          <w:tab w:val="left" w:pos="1418"/>
          <w:tab w:val="left" w:pos="1560"/>
          <w:tab w:val="left" w:pos="1701"/>
          <w:tab w:val="left" w:pos="2127"/>
          <w:tab w:val="left" w:pos="2268"/>
          <w:tab w:val="left" w:pos="2410"/>
          <w:tab w:val="left" w:pos="3119"/>
        </w:tabs>
        <w:autoSpaceDE w:val="0"/>
        <w:autoSpaceDN w:val="0"/>
        <w:adjustRightInd w:val="0"/>
        <w:spacing w:line="360" w:lineRule="auto"/>
        <w:ind w:left="0" w:firstLine="851"/>
        <w:contextualSpacing/>
        <w:jc w:val="both"/>
        <w:rPr>
          <w:color w:val="000000"/>
          <w:lang w:eastAsia="lt-LT"/>
        </w:rPr>
      </w:pPr>
      <w:r>
        <w:rPr>
          <w:color w:val="000000"/>
          <w:lang w:eastAsia="lt-LT"/>
        </w:rPr>
        <w:t>kita įstatymais neuždrausta ir planuojama vykdyti veikla. Viešųjų įstaigų įstatymo 13 straipsnio 4 dalyje.</w:t>
      </w:r>
    </w:p>
    <w:p w14:paraId="2CBE4018" w14:textId="77777777" w:rsidR="00720C74" w:rsidRDefault="00720C74" w:rsidP="00720C74">
      <w:pPr>
        <w:widowControl w:val="0"/>
        <w:numPr>
          <w:ilvl w:val="0"/>
          <w:numId w:val="3"/>
        </w:numPr>
        <w:shd w:val="clear" w:color="auto" w:fill="FFFFFF"/>
        <w:tabs>
          <w:tab w:val="left" w:pos="993"/>
          <w:tab w:val="left" w:pos="1560"/>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19AD9304" w14:textId="77777777" w:rsidR="00720C74" w:rsidRDefault="00720C74" w:rsidP="00720C74">
      <w:pPr>
        <w:widowControl w:val="0"/>
        <w:shd w:val="clear" w:color="auto" w:fill="FFFFFF"/>
        <w:autoSpaceDE w:val="0"/>
        <w:autoSpaceDN w:val="0"/>
        <w:adjustRightInd w:val="0"/>
        <w:spacing w:line="360" w:lineRule="auto"/>
        <w:jc w:val="center"/>
        <w:rPr>
          <w:b/>
          <w:bCs/>
          <w:color w:val="000000"/>
          <w:spacing w:val="-1"/>
          <w:lang w:eastAsia="lt-LT"/>
        </w:rPr>
      </w:pPr>
    </w:p>
    <w:p w14:paraId="32EDC012" w14:textId="77777777" w:rsidR="00720C74" w:rsidRDefault="00720C74" w:rsidP="00720C74">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III SKYRIUS</w:t>
      </w:r>
    </w:p>
    <w:p w14:paraId="65EE2E2E" w14:textId="77777777" w:rsidR="00720C74" w:rsidRDefault="00720C74" w:rsidP="00720C74">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ĮSTAIGOS DALININKAI (SAVININKAS), ASMENS TAPIMO NAUJU DALININKU  TVARKA, DALININKO TEISIŲ PARDAVIMO KITIEMS ASMENIMS TVARKA, DALININKŲ ĮNAŠŲ PERDAVIMO ĮSTAIGAI TVARKA</w:t>
      </w:r>
    </w:p>
    <w:p w14:paraId="7D6E8B06" w14:textId="77777777" w:rsidR="00720C74" w:rsidRDefault="00720C74" w:rsidP="00720C74">
      <w:pPr>
        <w:widowControl w:val="0"/>
        <w:shd w:val="clear" w:color="auto" w:fill="FFFFFF"/>
        <w:autoSpaceDE w:val="0"/>
        <w:autoSpaceDN w:val="0"/>
        <w:adjustRightInd w:val="0"/>
        <w:spacing w:line="360" w:lineRule="auto"/>
        <w:jc w:val="center"/>
        <w:rPr>
          <w:lang w:eastAsia="lt-LT"/>
        </w:rPr>
      </w:pPr>
    </w:p>
    <w:p w14:paraId="14D8701A" w14:textId="77777777" w:rsidR="00720C74" w:rsidRDefault="00720C74" w:rsidP="00720C74">
      <w:pPr>
        <w:widowControl w:val="0"/>
        <w:numPr>
          <w:ilvl w:val="0"/>
          <w:numId w:val="3"/>
        </w:numPr>
        <w:shd w:val="clear" w:color="auto" w:fill="FFFFFF"/>
        <w:tabs>
          <w:tab w:val="left" w:pos="993"/>
          <w:tab w:val="left" w:pos="1276"/>
          <w:tab w:val="left" w:pos="1418"/>
          <w:tab w:val="left" w:pos="1701"/>
        </w:tabs>
        <w:autoSpaceDE w:val="0"/>
        <w:autoSpaceDN w:val="0"/>
        <w:adjustRightInd w:val="0"/>
        <w:spacing w:line="360" w:lineRule="auto"/>
        <w:ind w:left="0" w:firstLine="567"/>
        <w:contextualSpacing/>
        <w:jc w:val="both"/>
        <w:rPr>
          <w:color w:val="000000"/>
          <w:lang w:eastAsia="lt-LT"/>
        </w:rPr>
      </w:pPr>
      <w:r>
        <w:rPr>
          <w:color w:val="000000"/>
          <w:lang w:eastAsia="lt-LT"/>
        </w:rPr>
        <w:t>Įstaigos dalininkas yra juridinis asmuo, kuris Lietuvos Respublikos viešųjų įstaigų įstatymo ir šių įstatų nustatyta tvarka yra perdavęs įstaigai įnašą turtu ar pinigais, ar asmenys, kuriems dalininko teisės yra perleistos įstatymų ir šių įstatų nustatyta tvarka.</w:t>
      </w:r>
    </w:p>
    <w:p w14:paraId="4E513FEE" w14:textId="77777777" w:rsidR="00720C74" w:rsidRDefault="00720C74" w:rsidP="00720C74">
      <w:pPr>
        <w:widowControl w:val="0"/>
        <w:numPr>
          <w:ilvl w:val="0"/>
          <w:numId w:val="3"/>
        </w:numPr>
        <w:shd w:val="clear" w:color="auto" w:fill="FFFFFF"/>
        <w:tabs>
          <w:tab w:val="left" w:pos="993"/>
          <w:tab w:val="left" w:pos="1276"/>
          <w:tab w:val="left" w:pos="1418"/>
          <w:tab w:val="left" w:pos="1701"/>
        </w:tabs>
        <w:autoSpaceDE w:val="0"/>
        <w:autoSpaceDN w:val="0"/>
        <w:adjustRightInd w:val="0"/>
        <w:spacing w:line="360" w:lineRule="auto"/>
        <w:ind w:left="0" w:firstLine="567"/>
        <w:contextualSpacing/>
        <w:jc w:val="both"/>
        <w:rPr>
          <w:color w:val="000000"/>
          <w:lang w:eastAsia="lt-LT"/>
        </w:rPr>
      </w:pPr>
      <w:r>
        <w:rPr>
          <w:color w:val="000000"/>
          <w:lang w:eastAsia="lt-LT"/>
        </w:rPr>
        <w:t>Įstaigos steigėjai Lietuvos Respublikos viešųjų įstaigų įstatymo ir šių įstatų nustatyta tvarka perdavę viešajai įstaigai įnašą, tampa jos dalininkais.</w:t>
      </w:r>
    </w:p>
    <w:p w14:paraId="1E0E66ED" w14:textId="77777777" w:rsidR="00720C74" w:rsidRDefault="00720C74" w:rsidP="00720C74">
      <w:pPr>
        <w:widowControl w:val="0"/>
        <w:numPr>
          <w:ilvl w:val="0"/>
          <w:numId w:val="3"/>
        </w:numPr>
        <w:shd w:val="clear" w:color="auto" w:fill="FFFFFF"/>
        <w:tabs>
          <w:tab w:val="left" w:pos="993"/>
          <w:tab w:val="left" w:pos="1276"/>
          <w:tab w:val="left" w:pos="1418"/>
          <w:tab w:val="left" w:pos="1701"/>
        </w:tabs>
        <w:autoSpaceDE w:val="0"/>
        <w:autoSpaceDN w:val="0"/>
        <w:adjustRightInd w:val="0"/>
        <w:spacing w:line="360" w:lineRule="auto"/>
        <w:ind w:left="0" w:firstLine="567"/>
        <w:jc w:val="both"/>
        <w:rPr>
          <w:color w:val="000000"/>
          <w:lang w:eastAsia="lt-LT"/>
        </w:rPr>
      </w:pPr>
      <w:r>
        <w:rPr>
          <w:color w:val="000000"/>
          <w:lang w:eastAsia="lt-LT"/>
        </w:rPr>
        <w:t>Šių įstatų nuostatos, kurios taikomos dalininkams, taikomos ir savininkui.</w:t>
      </w:r>
    </w:p>
    <w:p w14:paraId="298F674B" w14:textId="77777777" w:rsidR="00720C74" w:rsidRDefault="00720C74" w:rsidP="00720C74">
      <w:pPr>
        <w:widowControl w:val="0"/>
        <w:numPr>
          <w:ilvl w:val="0"/>
          <w:numId w:val="3"/>
        </w:numPr>
        <w:shd w:val="clear" w:color="auto" w:fill="FFFFFF"/>
        <w:tabs>
          <w:tab w:val="left" w:pos="993"/>
          <w:tab w:val="left" w:pos="1276"/>
          <w:tab w:val="left" w:pos="1418"/>
          <w:tab w:val="left" w:pos="1701"/>
        </w:tabs>
        <w:autoSpaceDE w:val="0"/>
        <w:autoSpaceDN w:val="0"/>
        <w:adjustRightInd w:val="0"/>
        <w:spacing w:line="360" w:lineRule="auto"/>
        <w:ind w:left="0" w:firstLine="567"/>
        <w:jc w:val="both"/>
        <w:rPr>
          <w:color w:val="000000"/>
          <w:lang w:eastAsia="lt-LT"/>
        </w:rPr>
      </w:pPr>
      <w:r>
        <w:rPr>
          <w:color w:val="000000"/>
          <w:lang w:eastAsia="lt-LT"/>
        </w:rPr>
        <w:t>Įstaigos dalininkas (savininkas) turi šias neturtines teises:</w:t>
      </w:r>
    </w:p>
    <w:p w14:paraId="7D7A6FE0" w14:textId="77777777" w:rsidR="00720C74" w:rsidRDefault="00720C74" w:rsidP="00720C74">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17.1. dalyvauti ir balsuoti įstaigos visuotiniuose dalininkų susirinkimuose;</w:t>
      </w:r>
    </w:p>
    <w:p w14:paraId="5D22D717" w14:textId="77777777" w:rsidR="00720C74" w:rsidRDefault="00720C74" w:rsidP="00720C74">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17.2. susipažinti su įstaigos dokumentais ir gauti  įstaigos turimą informaciją apie jos veiklą;</w:t>
      </w:r>
    </w:p>
    <w:p w14:paraId="1CA26ACB" w14:textId="77777777" w:rsidR="00720C74" w:rsidRDefault="00720C74" w:rsidP="00720C74">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17.3. 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1DE7B4A1" w14:textId="77777777" w:rsidR="00720C74" w:rsidRDefault="00720C74" w:rsidP="00720C74">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17.4.  kreiptis į teismą su ieškiniu prašydamas uždrausti įstaigos valdymo organams ateityje sudaryti sandorius, prieštaraujančius įstaigos veiklos tikslams ar pažeidžiančius įstaigos valdymo organo kompetenciją;</w:t>
      </w:r>
    </w:p>
    <w:p w14:paraId="5D0957E2" w14:textId="77777777" w:rsidR="00720C74" w:rsidRDefault="00720C74" w:rsidP="00720C74">
      <w:pPr>
        <w:widowControl w:val="0"/>
        <w:shd w:val="clear" w:color="auto" w:fill="FFFFFF"/>
        <w:tabs>
          <w:tab w:val="left" w:pos="993"/>
          <w:tab w:val="left" w:pos="1276"/>
          <w:tab w:val="left" w:pos="1418"/>
          <w:tab w:val="left" w:pos="1701"/>
        </w:tabs>
        <w:autoSpaceDE w:val="0"/>
        <w:autoSpaceDN w:val="0"/>
        <w:adjustRightInd w:val="0"/>
        <w:spacing w:line="360" w:lineRule="auto"/>
        <w:ind w:left="567" w:firstLine="284"/>
        <w:jc w:val="both"/>
        <w:rPr>
          <w:color w:val="000000"/>
          <w:lang w:eastAsia="lt-LT"/>
        </w:rPr>
      </w:pPr>
      <w:r>
        <w:rPr>
          <w:color w:val="000000"/>
          <w:lang w:eastAsia="lt-LT"/>
        </w:rPr>
        <w:t>17.5. kitas įstatymuose ir šiuose įstatuose nustatytas neturtines teises.</w:t>
      </w:r>
    </w:p>
    <w:p w14:paraId="4A7D594F" w14:textId="77777777" w:rsidR="00720C74" w:rsidRDefault="00720C74" w:rsidP="00720C74">
      <w:pPr>
        <w:widowControl w:val="0"/>
        <w:numPr>
          <w:ilvl w:val="0"/>
          <w:numId w:val="4"/>
        </w:numPr>
        <w:shd w:val="clear" w:color="auto" w:fill="FFFFFF"/>
        <w:tabs>
          <w:tab w:val="left" w:pos="993"/>
          <w:tab w:val="left" w:pos="1276"/>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Naujų dalininkų priėmimo tvarka:</w:t>
      </w:r>
    </w:p>
    <w:p w14:paraId="45D80E3B" w14:textId="77777777" w:rsidR="00720C74" w:rsidRDefault="00720C74" w:rsidP="00720C74">
      <w:pPr>
        <w:widowControl w:val="0"/>
        <w:numPr>
          <w:ilvl w:val="1"/>
          <w:numId w:val="4"/>
        </w:numPr>
        <w:shd w:val="clear" w:color="auto" w:fill="FFFFFF"/>
        <w:tabs>
          <w:tab w:val="left" w:pos="1134"/>
          <w:tab w:val="left" w:pos="1276"/>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Pr>
          <w:color w:val="000000"/>
          <w:lang w:eastAsia="lt-LT"/>
        </w:rPr>
        <w:t xml:space="preserve">nauji dalininkai priimami įstaigos savininko (steigėjo) sprendimu. Nauju dalininku gali pretenduoti tapti juridinis asmuo, įsipareigojantis padaryti įnašą, kurio vertė ne mažesnė kaip </w:t>
      </w:r>
      <w:r>
        <w:rPr>
          <w:color w:val="000000"/>
          <w:lang w:eastAsia="lt-LT"/>
        </w:rPr>
        <w:lastRenderedPageBreak/>
        <w:t>25000 Eur;</w:t>
      </w:r>
    </w:p>
    <w:p w14:paraId="0CA6C1CE" w14:textId="77777777" w:rsidR="00720C74" w:rsidRDefault="00720C74" w:rsidP="00720C74">
      <w:pPr>
        <w:widowControl w:val="0"/>
        <w:numPr>
          <w:ilvl w:val="1"/>
          <w:numId w:val="4"/>
        </w:numPr>
        <w:shd w:val="clear" w:color="auto" w:fill="FFFFFF"/>
        <w:tabs>
          <w:tab w:val="left" w:pos="1134"/>
          <w:tab w:val="left" w:pos="1276"/>
          <w:tab w:val="left" w:pos="1418"/>
          <w:tab w:val="left" w:pos="1701"/>
          <w:tab w:val="left" w:pos="1985"/>
        </w:tabs>
        <w:autoSpaceDE w:val="0"/>
        <w:autoSpaceDN w:val="0"/>
        <w:adjustRightInd w:val="0"/>
        <w:spacing w:line="360" w:lineRule="auto"/>
        <w:ind w:left="0" w:firstLine="851"/>
        <w:jc w:val="both"/>
        <w:rPr>
          <w:color w:val="000000"/>
          <w:lang w:eastAsia="lt-LT"/>
        </w:rPr>
      </w:pPr>
      <w:r>
        <w:rPr>
          <w:color w:val="000000"/>
          <w:lang w:eastAsia="lt-LT"/>
        </w:rPr>
        <w:t>Juridinis asmuo pageidaujantis tapti nauju įstaigos dalininku, pateikia įstaigos vadovui prašymą juo tapti. Prašyme turi būti nurodyti duomenys apie juridinį asmenį, pageidaujantį tapti įstaigos dalininku (juridinio asmens pavadinimas, teisinė forma, kodas, buveinė, atstovo vardas, pavardė),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465C38A" w14:textId="77777777" w:rsidR="00720C74" w:rsidRDefault="00720C74" w:rsidP="00720C74">
      <w:pPr>
        <w:widowControl w:val="0"/>
        <w:numPr>
          <w:ilvl w:val="1"/>
          <w:numId w:val="4"/>
        </w:numPr>
        <w:shd w:val="clear" w:color="auto" w:fill="FFFFFF"/>
        <w:tabs>
          <w:tab w:val="left" w:pos="1134"/>
          <w:tab w:val="left" w:pos="1418"/>
          <w:tab w:val="left" w:pos="1701"/>
          <w:tab w:val="left" w:pos="1985"/>
        </w:tabs>
        <w:autoSpaceDE w:val="0"/>
        <w:autoSpaceDN w:val="0"/>
        <w:adjustRightInd w:val="0"/>
        <w:spacing w:line="360" w:lineRule="auto"/>
        <w:ind w:left="0" w:firstLine="851"/>
        <w:jc w:val="both"/>
        <w:rPr>
          <w:color w:val="000000"/>
          <w:lang w:eastAsia="lt-LT"/>
        </w:rPr>
      </w:pPr>
      <w:r>
        <w:rPr>
          <w:color w:val="000000"/>
          <w:lang w:eastAsia="lt-LT"/>
        </w:rPr>
        <w:t>įstaigos vadovas, gavęs juridinio asmens, pageidaujančio tapti įstaigos dalininku prašymą, turi per 30 kalendorinių dienų sušaukti visuotinį dalininkų susirinkimą naujam dalininkui priimti. Sprendimas priimamas paprasta susirinkimo dalyvių balsų dauguma. Visuotiniame dalininkų susirinkime, kurio darbotvarkėje numatomas naujų dalininkų priėmimas, savininko (steigėjo) pritarimu gali dalyvauti juridiniai asmenys, pageidaujantys tapti naujais dalininkais. Minėtiems asmenims nedalyvavus susirinkime, įstaigos vadovas per 5 darbo dienas turi juos informuoti apie visuotinio dalininkų susirinkimo priimtą sprendimą dėl naujų dalininkų;</w:t>
      </w:r>
    </w:p>
    <w:p w14:paraId="7F0B7ED0" w14:textId="77777777" w:rsidR="00720C74" w:rsidRDefault="00720C74" w:rsidP="00720C74">
      <w:pPr>
        <w:widowControl w:val="0"/>
        <w:numPr>
          <w:ilvl w:val="1"/>
          <w:numId w:val="4"/>
        </w:numPr>
        <w:shd w:val="clear" w:color="auto" w:fill="FFFFFF"/>
        <w:tabs>
          <w:tab w:val="left" w:pos="1134"/>
          <w:tab w:val="left" w:pos="1418"/>
          <w:tab w:val="left" w:pos="1701"/>
          <w:tab w:val="left" w:pos="1985"/>
        </w:tabs>
        <w:autoSpaceDE w:val="0"/>
        <w:autoSpaceDN w:val="0"/>
        <w:adjustRightInd w:val="0"/>
        <w:spacing w:line="360" w:lineRule="auto"/>
        <w:ind w:left="0" w:firstLine="851"/>
        <w:jc w:val="both"/>
        <w:rPr>
          <w:color w:val="000000"/>
          <w:lang w:eastAsia="lt-LT"/>
        </w:rPr>
      </w:pPr>
      <w:r>
        <w:rPr>
          <w:color w:val="000000"/>
          <w:lang w:eastAsia="lt-LT"/>
        </w:rPr>
        <w:t>Visuotiniam dalininkų susirinkimui priėmus sprendimą priimti naują dalininką ir įstaigos vadovui informavus asmenį apie sprendimą priimti ji dalininku, šis per 5 kalendorines dienas perduoda įstaigai įnašą. Po įnašo perdavimo  įstaigos vadovas ne vėliau kaip per 3 darbo dienas įregistruoja asmenį dalininku ir išduoda jo įnašo vertė patvirtinantį dokumentą. Dalininku tapti pageidavęs juridinis asmuo tampa įstaigos dalininku tik perdavęs įstaigai visą prašyme nurodytą įnašą.</w:t>
      </w:r>
    </w:p>
    <w:p w14:paraId="770CF12A"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 xml:space="preserve">Įstaigos dalininkas turi teisę parduoti ar kitaip perleisti dalininko teises. </w:t>
      </w:r>
    </w:p>
    <w:p w14:paraId="468CBEFC"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lang w:eastAsia="lt-LT"/>
        </w:rPr>
        <w:t xml:space="preserve">Įstaigos dalininkas turi teisę parduoti ar kitaip perleisti dalininko teises. Įstaigos dalininko teisės parduodamos įstatų nustatyta tvarka, išskyrus valstybės ar savivaldybės viešosios įstaigos  dalininko teisės. </w:t>
      </w:r>
      <w:r>
        <w:rPr>
          <w:color w:val="000000"/>
        </w:rPr>
        <w:t xml:space="preserve">Valstybės ar savivaldybės viešosios įstaigos dalininko teisės gali būti parduotos ar perduotos kitiems asmenims šio Įstatymo ir įstatymų, reglamentuojančių valstybės ir savivaldybių turto valdymą, naudojimą ir disponavimą juo, nustatytais atvejais ir būdais. </w:t>
      </w:r>
    </w:p>
    <w:p w14:paraId="2087A496"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lang w:eastAsia="lt-LT"/>
        </w:rPr>
      </w:pPr>
      <w:r>
        <w:rPr>
          <w:lang w:eastAsia="lt-LT"/>
        </w:rPr>
        <w:t>Apie ketinimą parduoti dalininko teises dalininkas turi raštu pranešti įstaigos vadovui, kartu nurodydamas dalininko teisių pardavimo kainą.</w:t>
      </w:r>
    </w:p>
    <w:p w14:paraId="0EC1DC92"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Įstaigos vadovas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E378ADB"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lastRenderedPageBreak/>
        <w:t>Visuotiniame dalininkų susirinkime paaiškėjus, kad už nustatytą kainą dalininko teisių neperka nė vienas įstaigos dalininkas, dalininko teises ketinantis parduoti dalininkas, gali jas parduoti kitam asmeniui.</w:t>
      </w:r>
    </w:p>
    <w:p w14:paraId="73D6C7C6"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Jeigu įstaigos dalininkas yra vienas asmuo, dalininko teisės parduodamos šio dalininko  pasirinktam fiziniam ar juridiniams asmeniui, neatliekant įstatų 22-24 punktuose nurodytų veiksmų.</w:t>
      </w:r>
    </w:p>
    <w:p w14:paraId="11BAFD6E"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 xml:space="preserve">Dalininkas, įgijęs dalininko teises iš kito įstaigos dalininko , taip pat kitas asmuo įgijęs dalininko teises , apie tai raštu praneša įstaigos vadovui. Pranešime turi būti nurodyta: įstaigos dalininko teises pardavęs ar kitaip perdavęs dalininkas (fizinio asmens vardas, pavardė, asmens kodas, gyvenamoji vieta arba adresas korespondencijai; juridinio asmens pavadinimas, kodas, buveinės adresas, atstovo vardas, pavardė ), dalininko teises įgijęs dalininkas  (juridinio asmens pavadinimas,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įnašų į dalininkų kapitalą vertė, jeigu ši vertė nurodyta dalininko teisių įsigijimą liudijančiame dokumente. </w:t>
      </w:r>
    </w:p>
    <w:p w14:paraId="4D991A3C"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Asmuo, įgijęs dalininko teises, tampa įstaigos dalininku nuo jo įregistravimo įstaigos dokumentuose. Įstaigos vadovas,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05904F42"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Apie tai, kad yra įregistruotas naujas įstaigos dalininkas, įstaigos vadovas per 5 darbo dienas raštu turi pranešti įstaigos dalininkams.</w:t>
      </w:r>
    </w:p>
    <w:p w14:paraId="0C3D5A31"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 xml:space="preserve">Įstaigos dalininkai ir jų įnašų vertė yra įrašomi įstaigos dokumentuose, o kiekvienam dalininkui išduodamas jo įnašų vertę patvirtinantis dokumentas. </w:t>
      </w:r>
    </w:p>
    <w:p w14:paraId="28B9BAA8"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783A82FD"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Įstaigos dalininkų (savininko) kapitalas yra lygus dalininkų įnašų vertei. Dalininkų kapitalas gali būti didinamas tik dalininkų įnašais.</w:t>
      </w:r>
    </w:p>
    <w:p w14:paraId="77C01A72"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Dalininkų (savininko) įnašai gali būti pinigai, taip pat pagal Lietuvos Respublikos turto ir verslo vertinimo pagrindų įstatymą įvertintas materialusis ir nematerialusis turtas.</w:t>
      </w:r>
    </w:p>
    <w:p w14:paraId="1FC36F0B" w14:textId="77777777" w:rsidR="00720C74" w:rsidRDefault="00720C74" w:rsidP="00720C74">
      <w:pPr>
        <w:widowControl w:val="0"/>
        <w:numPr>
          <w:ilvl w:val="0"/>
          <w:numId w:val="4"/>
        </w:numPr>
        <w:shd w:val="clear" w:color="auto" w:fill="FFFFFF"/>
        <w:tabs>
          <w:tab w:val="left" w:pos="993"/>
          <w:tab w:val="left" w:pos="1418"/>
          <w:tab w:val="left" w:pos="1701"/>
          <w:tab w:val="left" w:pos="1985"/>
        </w:tabs>
        <w:autoSpaceDE w:val="0"/>
        <w:autoSpaceDN w:val="0"/>
        <w:adjustRightInd w:val="0"/>
        <w:spacing w:line="360" w:lineRule="auto"/>
        <w:ind w:left="0" w:firstLine="567"/>
        <w:contextualSpacing/>
        <w:jc w:val="both"/>
        <w:rPr>
          <w:color w:val="000000"/>
          <w:lang w:eastAsia="lt-LT"/>
        </w:rPr>
      </w:pPr>
      <w:r>
        <w:rPr>
          <w:color w:val="000000"/>
          <w:lang w:eastAsia="lt-LT"/>
        </w:rPr>
        <w:t>Dalininkų (savininko) įnašai įstaigai perduodami tokia tvarka:</w:t>
      </w:r>
    </w:p>
    <w:p w14:paraId="2787B491"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pinigai pervedami į įstaigos sąskaitą;</w:t>
      </w:r>
    </w:p>
    <w:p w14:paraId="1C26E1AA"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lastRenderedPageBreak/>
        <w:t>turtas įstaigai perduodamas surašant perdavimo-priėmimo aktą. Aktą pasirašo turtą perduodantis fizinis ar juridinis asmuo (steigėjas, dalininkas, dalininku pageidaujantis tapti asmuo) ir įstaigos vadovas. Perduodant turtą, įstaigai turi būti pateikta ir šio turto vertinimo ataskaita, kuri turi būti sudaryta ne vėliau kaip prieš 6 mėnesius iki turto perdavimo įstaigai. Turto vertinimas atliekamas perduodamo turto savininko lėšomis.</w:t>
      </w:r>
    </w:p>
    <w:p w14:paraId="1AABF912" w14:textId="77777777" w:rsidR="00720C74" w:rsidRDefault="00720C74" w:rsidP="00720C74">
      <w:pPr>
        <w:widowControl w:val="0"/>
        <w:shd w:val="clear" w:color="auto" w:fill="FFFFFF"/>
        <w:tabs>
          <w:tab w:val="left" w:pos="1277"/>
        </w:tabs>
        <w:autoSpaceDE w:val="0"/>
        <w:autoSpaceDN w:val="0"/>
        <w:adjustRightInd w:val="0"/>
        <w:ind w:left="720"/>
        <w:contextualSpacing/>
        <w:jc w:val="center"/>
        <w:rPr>
          <w:b/>
          <w:color w:val="000000"/>
          <w:lang w:eastAsia="lt-LT"/>
        </w:rPr>
      </w:pPr>
    </w:p>
    <w:p w14:paraId="527EF7DD" w14:textId="77777777" w:rsidR="00720C74" w:rsidRDefault="00720C74" w:rsidP="00720C74">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r>
        <w:rPr>
          <w:b/>
          <w:color w:val="000000"/>
          <w:lang w:eastAsia="lt-LT"/>
        </w:rPr>
        <w:t>IV SKYRIUS</w:t>
      </w:r>
    </w:p>
    <w:p w14:paraId="6BF7A855" w14:textId="77777777" w:rsidR="00720C74" w:rsidRDefault="00720C74" w:rsidP="00720C74">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r>
        <w:rPr>
          <w:b/>
          <w:color w:val="000000"/>
          <w:lang w:eastAsia="lt-LT"/>
        </w:rPr>
        <w:t>ĮSTAIGOS ORGANAI</w:t>
      </w:r>
    </w:p>
    <w:p w14:paraId="1701B6EC" w14:textId="77777777" w:rsidR="00720C74" w:rsidRDefault="00720C74" w:rsidP="00720C74">
      <w:pPr>
        <w:widowControl w:val="0"/>
        <w:shd w:val="clear" w:color="auto" w:fill="FFFFFF"/>
        <w:tabs>
          <w:tab w:val="left" w:pos="1277"/>
        </w:tabs>
        <w:autoSpaceDE w:val="0"/>
        <w:autoSpaceDN w:val="0"/>
        <w:adjustRightInd w:val="0"/>
        <w:spacing w:line="360" w:lineRule="auto"/>
        <w:ind w:left="720"/>
        <w:contextualSpacing/>
        <w:jc w:val="center"/>
        <w:rPr>
          <w:b/>
          <w:color w:val="000000"/>
          <w:lang w:eastAsia="lt-LT"/>
        </w:rPr>
      </w:pPr>
    </w:p>
    <w:p w14:paraId="37D340E5" w14:textId="77777777" w:rsidR="00720C74" w:rsidRDefault="00720C74" w:rsidP="00720C74">
      <w:pPr>
        <w:numPr>
          <w:ilvl w:val="0"/>
          <w:numId w:val="4"/>
        </w:numPr>
        <w:tabs>
          <w:tab w:val="left" w:pos="993"/>
        </w:tabs>
        <w:spacing w:line="360" w:lineRule="auto"/>
        <w:ind w:left="0" w:firstLine="567"/>
        <w:contextualSpacing/>
        <w:jc w:val="both"/>
        <w:rPr>
          <w:color w:val="000000"/>
          <w:lang w:eastAsia="lt-LT"/>
        </w:rPr>
      </w:pPr>
      <w:r>
        <w:rPr>
          <w:lang w:eastAsia="lt-LT"/>
        </w:rPr>
        <w:t>Įstaiga įgyja civilines teises, prisiima civilines pareigas ir jas įgyvendina per savo valdymo organus. Įstaiga turi šiuos valdymo organus.</w:t>
      </w:r>
    </w:p>
    <w:p w14:paraId="3E6D5DC5" w14:textId="77777777" w:rsidR="00720C74" w:rsidRDefault="00720C74" w:rsidP="00720C74">
      <w:pPr>
        <w:numPr>
          <w:ilvl w:val="0"/>
          <w:numId w:val="4"/>
        </w:numPr>
        <w:tabs>
          <w:tab w:val="left" w:pos="993"/>
        </w:tabs>
        <w:spacing w:line="360" w:lineRule="auto"/>
        <w:ind w:left="0" w:firstLine="567"/>
        <w:contextualSpacing/>
        <w:jc w:val="both"/>
        <w:rPr>
          <w:color w:val="000000"/>
          <w:lang w:eastAsia="lt-LT"/>
        </w:rPr>
      </w:pPr>
      <w:r>
        <w:rPr>
          <w:color w:val="000000"/>
        </w:rPr>
        <w:t>Įstaiga turi turėti organą – visuotinį dalininkų susirinkimą ir vienasmenį valdymo organą − viešosios įstaigos vadovą.</w:t>
      </w:r>
    </w:p>
    <w:p w14:paraId="04B31A79" w14:textId="77777777" w:rsidR="00720C74" w:rsidRDefault="00720C74" w:rsidP="00720C74">
      <w:pPr>
        <w:numPr>
          <w:ilvl w:val="0"/>
          <w:numId w:val="4"/>
        </w:numPr>
        <w:tabs>
          <w:tab w:val="left" w:pos="993"/>
        </w:tabs>
        <w:spacing w:line="360" w:lineRule="auto"/>
        <w:ind w:left="0" w:firstLine="567"/>
        <w:contextualSpacing/>
        <w:jc w:val="both"/>
        <w:rPr>
          <w:color w:val="000000"/>
          <w:lang w:eastAsia="lt-LT"/>
        </w:rPr>
      </w:pPr>
      <w:r>
        <w:rPr>
          <w:color w:val="000000"/>
        </w:rPr>
        <w:t>Įstaiga turi kolegialus organus: stebėtojų taryba, gydymo taryba, slaugos taryba.</w:t>
      </w:r>
    </w:p>
    <w:p w14:paraId="660B4781" w14:textId="77777777" w:rsidR="00720C74" w:rsidRDefault="00720C74" w:rsidP="00720C74">
      <w:pPr>
        <w:spacing w:line="360" w:lineRule="auto"/>
        <w:jc w:val="both"/>
        <w:rPr>
          <w:color w:val="000000"/>
          <w:lang w:eastAsia="lt-LT"/>
        </w:rPr>
      </w:pPr>
    </w:p>
    <w:p w14:paraId="59C31EDE" w14:textId="77777777" w:rsidR="00720C74" w:rsidRDefault="00720C74" w:rsidP="00720C74">
      <w:pPr>
        <w:widowControl w:val="0"/>
        <w:shd w:val="clear" w:color="auto" w:fill="FFFFFF"/>
        <w:tabs>
          <w:tab w:val="left" w:pos="1277"/>
        </w:tabs>
        <w:autoSpaceDE w:val="0"/>
        <w:autoSpaceDN w:val="0"/>
        <w:adjustRightInd w:val="0"/>
        <w:spacing w:line="360" w:lineRule="auto"/>
        <w:ind w:left="480"/>
        <w:contextualSpacing/>
        <w:jc w:val="center"/>
        <w:rPr>
          <w:b/>
          <w:color w:val="000000"/>
          <w:lang w:eastAsia="lt-LT"/>
        </w:rPr>
      </w:pPr>
      <w:r>
        <w:rPr>
          <w:b/>
          <w:color w:val="000000"/>
          <w:lang w:eastAsia="lt-LT"/>
        </w:rPr>
        <w:t>V SKYRIUS</w:t>
      </w:r>
    </w:p>
    <w:p w14:paraId="2D83FFEB" w14:textId="77777777" w:rsidR="00720C74" w:rsidRDefault="00720C74" w:rsidP="00720C74">
      <w:pPr>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VISUOTINIO DALININKŲ SUSIRINKIMO KOMPETENCIJA, SUŠAUKIMO TVARKA, SPRENDIMŲ PRIĖMIMO TVARKA</w:t>
      </w:r>
    </w:p>
    <w:p w14:paraId="3BFDA8F9" w14:textId="77777777" w:rsidR="00720C74" w:rsidRDefault="00720C74" w:rsidP="00720C74">
      <w:pPr>
        <w:widowControl w:val="0"/>
        <w:shd w:val="clear" w:color="auto" w:fill="FFFFFF"/>
        <w:tabs>
          <w:tab w:val="left" w:pos="1277"/>
        </w:tabs>
        <w:autoSpaceDE w:val="0"/>
        <w:autoSpaceDN w:val="0"/>
        <w:adjustRightInd w:val="0"/>
        <w:spacing w:line="360" w:lineRule="auto"/>
        <w:jc w:val="center"/>
        <w:rPr>
          <w:b/>
          <w:color w:val="000000"/>
          <w:lang w:eastAsia="lt-LT"/>
        </w:rPr>
      </w:pPr>
    </w:p>
    <w:p w14:paraId="0D4820B1" w14:textId="77777777" w:rsidR="00720C74" w:rsidRDefault="00720C74" w:rsidP="00720C74">
      <w:pPr>
        <w:widowControl w:val="0"/>
        <w:numPr>
          <w:ilvl w:val="0"/>
          <w:numId w:val="4"/>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Pr>
          <w:color w:val="000000"/>
          <w:lang w:eastAsia="lt-LT"/>
        </w:rPr>
        <w:t>Visuotinis dalininkų susirinkimas yra įstaigos organas.</w:t>
      </w:r>
    </w:p>
    <w:p w14:paraId="231ADDAD" w14:textId="77777777" w:rsidR="00720C74" w:rsidRDefault="00720C74" w:rsidP="00720C74">
      <w:pPr>
        <w:widowControl w:val="0"/>
        <w:numPr>
          <w:ilvl w:val="0"/>
          <w:numId w:val="4"/>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58B6F23D" w14:textId="77777777" w:rsidR="00720C74" w:rsidRDefault="00720C74" w:rsidP="00720C74">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Visuotinis dalininkų susirinkimas (savininkas):</w:t>
      </w:r>
    </w:p>
    <w:p w14:paraId="7D77F76E"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tvirtina, keičia ir papildo įstaigos įstatus;</w:t>
      </w:r>
    </w:p>
    <w:p w14:paraId="7E5C3F07"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sprendimus dėl naujų dalininkų priėmimo;</w:t>
      </w:r>
    </w:p>
    <w:p w14:paraId="33EAEA5A"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privalomas veiklos užduotis;</w:t>
      </w:r>
    </w:p>
    <w:p w14:paraId="562D4D72"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pakeisti viešosios įstaigos buveinę;</w:t>
      </w:r>
    </w:p>
    <w:p w14:paraId="2300E495" w14:textId="77777777" w:rsidR="00720C74" w:rsidRDefault="00720C74" w:rsidP="00720C74">
      <w:pPr>
        <w:numPr>
          <w:ilvl w:val="1"/>
          <w:numId w:val="4"/>
        </w:numPr>
        <w:tabs>
          <w:tab w:val="left" w:pos="1134"/>
          <w:tab w:val="left" w:pos="1418"/>
        </w:tabs>
        <w:spacing w:line="360" w:lineRule="auto"/>
        <w:ind w:left="0" w:firstLine="851"/>
        <w:contextualSpacing/>
        <w:jc w:val="both"/>
        <w:rPr>
          <w:color w:val="000000"/>
          <w:lang w:eastAsia="lt-LT"/>
        </w:rPr>
      </w:pPr>
      <w:r>
        <w:rPr>
          <w:color w:val="000000"/>
          <w:lang w:eastAsia="lt-LT"/>
        </w:rPr>
        <w:t>nustato ar dalyvauja nustatant paslaugų, darbų kainas bei jų apskaičiavimo metodikas;</w:t>
      </w:r>
    </w:p>
    <w:p w14:paraId="744DFD9F"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tvirtina įstaigos valdymo struktūrą ir pareigybių sąrašą;</w:t>
      </w:r>
    </w:p>
    <w:p w14:paraId="6F07A044"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tvirtina viešosios įstaigos veiklos strategiją;</w:t>
      </w:r>
    </w:p>
    <w:p w14:paraId="129C32F0"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viešosios įstaigos veiklos vertinimo kriterijus;</w:t>
      </w:r>
    </w:p>
    <w:p w14:paraId="0D5AD9C3"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dėl įstaigos tapimo kitų juridinių asmenų steigėja ar dalyve;</w:t>
      </w:r>
    </w:p>
    <w:p w14:paraId="7160C6A2"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lastRenderedPageBreak/>
        <w:t>nustato išlaidų, skirtų darbo užmokesčiui ir medikamentams, normatyvus arba paveda juos patvirtinti įstaigos vadovui;</w:t>
      </w:r>
    </w:p>
    <w:p w14:paraId="28B128EB"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2F7B80C9"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dėl viešosios įstaigos reorganizavimo ir reorganizavimo sąlygų tvirtinimo;</w:t>
      </w:r>
    </w:p>
    <w:p w14:paraId="30086873"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pertvarkyti įstaigą;</w:t>
      </w:r>
    </w:p>
    <w:p w14:paraId="4D9BDDEA"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likviduoti įstaigą ar atšaukti jos likvidavimą;</w:t>
      </w:r>
    </w:p>
    <w:p w14:paraId="6F9D478D"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skiria ar atšaukia likvidatorių, kai sprendimą likviduoti įstaigą priima visuotinis dalininkų susirinkimas;</w:t>
      </w:r>
    </w:p>
    <w:p w14:paraId="7FCEDB7D"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viešosios įstaigos vidaus kontrolės tvarką;</w:t>
      </w:r>
    </w:p>
    <w:p w14:paraId="3DC74093"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tvirtina metinių finansinių ataskaitų rinkinį</w:t>
      </w:r>
    </w:p>
    <w:p w14:paraId="20050C1D"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priima sprendimą dėl viešosios įstaigos metinių finansinių ataskaitų rinkinio audito ir renka auditorių ar audito įmonę;</w:t>
      </w:r>
    </w:p>
    <w:p w14:paraId="7CAE7DA9"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steigia viešosios įstaigos filialus;</w:t>
      </w:r>
    </w:p>
    <w:p w14:paraId="4D17C763"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informaciją, kuri pateikiama visuomenei apie įstaigos veiklą;</w:t>
      </w:r>
    </w:p>
    <w:p w14:paraId="2448F8B5"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turi teisę gauti informaciją apie įstaigos veiklą;</w:t>
      </w:r>
    </w:p>
    <w:p w14:paraId="1E7A0622" w14:textId="77777777" w:rsidR="00720C74" w:rsidRDefault="00720C74" w:rsidP="00720C74">
      <w:pPr>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sprendžia kitus Lietuvos Respublikos viešųjų įstaigų įstatyme, įstaigos įstatuose ar kituose teisės aktuose priskirtus klausimus.</w:t>
      </w:r>
    </w:p>
    <w:p w14:paraId="4A49F9AD" w14:textId="77777777" w:rsidR="00720C74" w:rsidRDefault="00720C74" w:rsidP="00720C74">
      <w:pPr>
        <w:widowControl w:val="0"/>
        <w:numPr>
          <w:ilvl w:val="0"/>
          <w:numId w:val="4"/>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Pr>
          <w:color w:val="000000"/>
          <w:lang w:eastAsia="lt-LT"/>
        </w:rPr>
        <w:t>Visuotinis dalininkų susirinkimas savo sprendimus priima ir įformina vadovaudamasis Lietuvos Respublikos vietos savivaldos įstatymu, Lietuvos Respublikos viešųjų įstaigų ir kitais teisės aktais.</w:t>
      </w:r>
    </w:p>
    <w:p w14:paraId="12FC4BF3" w14:textId="77777777" w:rsidR="00720C74" w:rsidRDefault="00720C74" w:rsidP="00720C74">
      <w:pPr>
        <w:widowControl w:val="0"/>
        <w:numPr>
          <w:ilvl w:val="0"/>
          <w:numId w:val="4"/>
        </w:numPr>
        <w:shd w:val="clear" w:color="auto" w:fill="FFFFFF"/>
        <w:tabs>
          <w:tab w:val="left" w:pos="993"/>
          <w:tab w:val="left" w:pos="1560"/>
          <w:tab w:val="left" w:pos="1701"/>
        </w:tabs>
        <w:autoSpaceDE w:val="0"/>
        <w:autoSpaceDN w:val="0"/>
        <w:adjustRightInd w:val="0"/>
        <w:spacing w:line="360" w:lineRule="auto"/>
        <w:ind w:left="0" w:firstLine="567"/>
        <w:jc w:val="both"/>
        <w:rPr>
          <w:color w:val="000000"/>
          <w:lang w:eastAsia="lt-LT"/>
        </w:rPr>
      </w:pPr>
      <w:r>
        <w:rPr>
          <w:color w:val="000000"/>
          <w:lang w:eastAsia="lt-LT"/>
        </w:rPr>
        <w:t>Visuotinio dalininkų sušaukimo tvarką, sprendimų priėmimo tvarką nustato Lietuvos Respublikos viešųjų įstaigų įstatymas, Lietuvos Respublikos vietos savivaldos įstatymas ir šie įstatai:</w:t>
      </w:r>
    </w:p>
    <w:p w14:paraId="73FA648B"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iniciatyvos teisę sušaukti visuotinį dalininkų susirinkimą turi dalininkai (savininkas) ir įstaigos vadovas.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67F01C55"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 xml:space="preserve">dalininkas gali įgalioti kitą fizinį asmenį atstovauti įstaigos dalininkų susirinkime. </w:t>
      </w:r>
      <w:r>
        <w:rPr>
          <w:color w:val="000000"/>
          <w:lang w:eastAsia="lt-LT"/>
        </w:rPr>
        <w:lastRenderedPageBreak/>
        <w:t xml:space="preserve">Įgaliojimas turi būti patvirtintas notaro; </w:t>
      </w:r>
    </w:p>
    <w:p w14:paraId="017BE231"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įstaigos vadovas, jeigu jis nėra dalininkas, gali dalyvauti visuotiniame dalininkų susirinkime be balso teisės. Visuotiniame dalininkų susirinkime dalininkų pritarimu gali dalyvauti ir kiti asmenys;</w:t>
      </w:r>
    </w:p>
    <w:p w14:paraId="08A12834"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 xml:space="preserve">kasmet per keturis mėnesius nuo įstaigos finansinių metų pabaigos turi įvykti eilinis visuotinis dalininkų susirinkimas. Įstaigos vadovas eiliniam visuotiniam dalininkų susirinkimui privalo pateikti įstaigos metinį finansinių ataskaitų rinkinį ir praėjusių finansinių metų veiklos ataskaitą; </w:t>
      </w:r>
    </w:p>
    <w:p w14:paraId="2990016D"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visuotinis dalininkų susirinkimas gali būti šaukiamas teismo sprendimu, jei jis nebuvo sušauktas Viešųjų įstaigų įstatymo ir įstatų nustatyta tvarka ir dėl to į teismą kreipėsi įstaigos dalininkas (savininkas) ar įstaigos vadovas;</w:t>
      </w:r>
    </w:p>
    <w:p w14:paraId="149369DC"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visuotinis dalininkų susirinkimas turi būti protokoluojamas;</w:t>
      </w:r>
    </w:p>
    <w:p w14:paraId="7650E20A"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sprendimai priimami paprasta visų susirinkime dalyvaujančiųjų dalininkų balsų dauguma, išskyrus įstatų 37.13-37.15 punktuose nurodytus sprendimus, kurie priimami kvalifikuota balsų dauguma ir ji negali būti mažesnė kaip 2/3 visų susirinkime dalyvaujančių dalininkų balsų.</w:t>
      </w:r>
    </w:p>
    <w:p w14:paraId="17FC9C46"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sprendžiamojo balso teisę turi visi viešosios įstaigos dalininkai. Vienas dalininkas visuotiniame dalininkų susirinkime turi vieną balsą;</w:t>
      </w:r>
    </w:p>
    <w:p w14:paraId="5103E43F" w14:textId="77777777" w:rsidR="00720C74" w:rsidRDefault="00720C74" w:rsidP="00720C74">
      <w:pPr>
        <w:widowControl w:val="0"/>
        <w:numPr>
          <w:ilvl w:val="1"/>
          <w:numId w:val="4"/>
        </w:numPr>
        <w:shd w:val="clear" w:color="auto" w:fill="FFFFFF"/>
        <w:tabs>
          <w:tab w:val="left" w:pos="851"/>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įstaigos savininko raštiški sprendimai prilyginimai visuotinio dalininkų susirinkimo sprendimams.</w:t>
      </w:r>
    </w:p>
    <w:p w14:paraId="1D583548" w14:textId="77777777" w:rsidR="00720C74" w:rsidRDefault="00720C74" w:rsidP="00720C7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5C00D050" w14:textId="77777777" w:rsidR="00720C74" w:rsidRDefault="00720C74" w:rsidP="00720C7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VI SKYRIUS</w:t>
      </w:r>
    </w:p>
    <w:p w14:paraId="26448001" w14:textId="77777777" w:rsidR="00720C74" w:rsidRDefault="00720C74" w:rsidP="00720C7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ĮSTAIGOS VADOVAS, JO SKYRIMO IR ATŠAUKIMO TVARKA, KOMPETENCIJA IR ATSAKOMYBĖ</w:t>
      </w:r>
    </w:p>
    <w:p w14:paraId="2CEF7244" w14:textId="77777777" w:rsidR="00720C74" w:rsidRDefault="00720C74" w:rsidP="00720C7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78FF749D"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7B29AA09"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Įstaigos vadovu gali būti fizinis asmuo, kurio kvalifikacija atitinka Lietuvos Respublikos sveikatos apsaugos ministerijos patvirtintus kvalifikacinius reikalavimus.</w:t>
      </w:r>
    </w:p>
    <w:p w14:paraId="086D16FB"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 xml:space="preserve">Vadovas į pareigas priimamas viešo konkurso būdu 5 metams. </w:t>
      </w:r>
    </w:p>
    <w:p w14:paraId="5C174A76"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Įstaigos vadovą į pareigas skiria ir atleidžia  iš jų (atšaukia) Molėtų rajono savivaldybės meras Darbo kodekse nustatytais pagrindais. Molėtų rajono savivaldybės meras taip pat nustato įstaigos vadovui darbo užmokestį bei įgyvendina kitas funkcijas, susijusias su įstaigos vadovo darbo santykiais, Lietuvos Respublikos darbo kodekso ir kitų teisės aktų nustatyta tvarka.</w:t>
      </w:r>
    </w:p>
    <w:p w14:paraId="04908250"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lastRenderedPageBreak/>
        <w:t>Darbo ginčai tarp įstaigos vadovo ir įstaigos nagrinėjami Lietuvos Respublikos įstatymų nustatyta tvarka.</w:t>
      </w:r>
    </w:p>
    <w:p w14:paraId="36E3EAB0"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 xml:space="preserve">Dėl atostogų, komandiruočių (trunkančių ilgiau nei 1 parą), papildomų poilsio dienų suteikimo, darbo laiko rėžimo pakeitimo vadovas rašytiniu pranešimu, ne vėliau kaip prieš 5 darbo dienas kreipiasi į Savivaldybės Merą. </w:t>
      </w:r>
    </w:p>
    <w:p w14:paraId="60AF418B"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nesant darbe (negalint vykdyti pareigų) vadovą pavaduoja jo pavaduotojas, kurio pareigybės aprašyme yra įrašyti ši funkcija. Nesant pavaduotojo, meras potvarkiu paveda kitam įstaigos darbuotojui vykdyti vadovo funkcijas.</w:t>
      </w:r>
    </w:p>
    <w:p w14:paraId="3E726902" w14:textId="77777777" w:rsidR="00720C74" w:rsidRDefault="00720C74" w:rsidP="00720C74">
      <w:pPr>
        <w:widowControl w:val="0"/>
        <w:numPr>
          <w:ilvl w:val="0"/>
          <w:numId w:val="4"/>
        </w:numPr>
        <w:shd w:val="clear" w:color="auto" w:fill="FFFFFF"/>
        <w:tabs>
          <w:tab w:val="left" w:pos="993"/>
          <w:tab w:val="left" w:pos="1418"/>
          <w:tab w:val="left" w:pos="1560"/>
          <w:tab w:val="left" w:pos="1701"/>
        </w:tabs>
        <w:autoSpaceDE w:val="0"/>
        <w:autoSpaceDN w:val="0"/>
        <w:adjustRightInd w:val="0"/>
        <w:spacing w:line="360" w:lineRule="auto"/>
        <w:ind w:left="0" w:firstLine="567"/>
        <w:contextualSpacing/>
        <w:jc w:val="both"/>
        <w:rPr>
          <w:color w:val="00000A"/>
          <w:lang w:eastAsia="lt-LT"/>
        </w:rPr>
      </w:pPr>
      <w:r>
        <w:rPr>
          <w:color w:val="000000"/>
          <w:lang w:eastAsia="lt-LT"/>
        </w:rPr>
        <w:t>Įstaigos vadovo kompetencija ir atsakomybė:</w:t>
      </w:r>
    </w:p>
    <w:p w14:paraId="463340B3"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organizuoja įstaigos veiklą, rengia įstaigos strateginius veiklos planus ir atsako už tinkamą įstaigos tikslų ir uždavinių vykdymą;</w:t>
      </w:r>
    </w:p>
    <w:p w14:paraId="3745FE1A"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parengia ir pateikia visuotiniam dalininkų susirinkimui tvirtinimui įstaigos darbuotojų pareigybių sąrašą ir įstaigos valdymo struktūrą;</w:t>
      </w:r>
    </w:p>
    <w:p w14:paraId="1331F494"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priima į darbą ir iš jo atleidžia įstaigos darbuotojus, sudaro su jais darbo sutartis bei jas nutraukia;</w:t>
      </w:r>
    </w:p>
    <w:p w14:paraId="7E809007"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25225A93"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31F980F6"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4BD522C0"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suderinęs su stebėtojų taryba, tvirtina įstaigos darbuotojų darbo apmokėjimo ir darbo užmokesčio tvarką, neviršijant patvirtinto darbo užmokesčio normatyvo;</w:t>
      </w:r>
    </w:p>
    <w:p w14:paraId="4AA3013B"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perduoto patikėjimo, panaudos teise bei kitais pagrindais įstaigos įsigyto turto tinkamą naudojimą ir išsaugojimą;</w:t>
      </w:r>
    </w:p>
    <w:p w14:paraId="6A731A55"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įstaigos vardu pasirašo dokumentus;</w:t>
      </w:r>
    </w:p>
    <w:p w14:paraId="5CC63047"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be atskiro įgaliojimo atstovauja arba įgalioja kitą asmenį atstovauti įstaigai teisme ir su kitais  su kitais fiziniais ir juridiniais asmenimis;</w:t>
      </w:r>
    </w:p>
    <w:p w14:paraId="3A37083B"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vadovauja įstaigos pagrindinei ūkinei veiklai, tvarko jos reikalus, užtikrina įstaigos darbuotojų saugias ir sveikas darbo sąlygas, skatina darbuotojus teisės aktų nustatyta tvarka;</w:t>
      </w:r>
    </w:p>
    <w:p w14:paraId="6C43A39C"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teikia klausimus svarstyti visuotiniam dalininkų susirinkimui;</w:t>
      </w:r>
    </w:p>
    <w:p w14:paraId="79E89240"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lastRenderedPageBreak/>
        <w:t>leidžia įsakymus, duoda teisėtus nurodymus, privalomus visiems įstaigos darbuotojams;</w:t>
      </w:r>
    </w:p>
    <w:p w14:paraId="6A3FA7BE"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lang w:eastAsia="lt-LT"/>
        </w:rPr>
      </w:pPr>
      <w:r>
        <w:rPr>
          <w:lang w:eastAsia="lt-LT"/>
        </w:rPr>
        <w:t>atsako už finansinės apskaitos organizavimą pagal Lietuvos Respublikos finansinės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27132607"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metinių finansinių ataskaitų rinkinio, veiklos ataskaitos ir auditoriaus išvados (tais atvejais, kai finansinių ataskaitų auditas atliktas) paskelbimą viešosios įstaigos interneto svetainėje;</w:t>
      </w:r>
    </w:p>
    <w:p w14:paraId="24A693A4"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57ABDCA"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visuotinio dalininkų susirinkimo sušaukimą;</w:t>
      </w:r>
    </w:p>
    <w:p w14:paraId="70CFC599"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pranešimą dalininkams apie įvykius, galinčius turėti poveikį viešosios įstaigos veiklos tęstinumui, veiklos pobūdžiui ir apimtims;</w:t>
      </w:r>
    </w:p>
    <w:p w14:paraId="6DDC68E7"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įstaigos dalininkų apskaitą;</w:t>
      </w:r>
    </w:p>
    <w:p w14:paraId="3BB15C88"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informacijos apie įstaigos veiklą pateikimą visuomenei ir viešų pranešimų paskelbimą;</w:t>
      </w:r>
    </w:p>
    <w:p w14:paraId="1E379591"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įgyvendina visuotinio dalininko susirinkimo priimtus sprendimus;</w:t>
      </w:r>
    </w:p>
    <w:p w14:paraId="55718C14"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užtikrina įstaigos turto efektyvų naudojimą ir jo apsaugą;</w:t>
      </w:r>
    </w:p>
    <w:p w14:paraId="0017C225"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atsako už įstaigos personalo sukomplektavimą, užtikrina įstaigos teikiamų paslaugų kokybę, prieinamumą bei jų suteikimą laiku;</w:t>
      </w:r>
    </w:p>
    <w:p w14:paraId="2A7FC7FB"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užtikrina įstaigos dokumentų valdymą įstatymų nustatyta tvarka, jų saugojimą bei kitos informacijos apie įstaigą saugojimą;</w:t>
      </w:r>
    </w:p>
    <w:p w14:paraId="0327A70E"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atlieka kitus veiksmus, kuriuos atlikti įstaigos vadovą įpareigoja šie įstatai ir kiti teisės aktai;</w:t>
      </w:r>
    </w:p>
    <w:p w14:paraId="23406E0C" w14:textId="77777777" w:rsidR="00720C74" w:rsidRDefault="00720C74" w:rsidP="00720C74">
      <w:pPr>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turi kitų teisių ir pareigų, kurios neprieštarauja įstatymams, kitiems teisės aktams.</w:t>
      </w:r>
    </w:p>
    <w:p w14:paraId="79CA9168" w14:textId="77777777" w:rsidR="00720C74" w:rsidRDefault="00720C74" w:rsidP="00720C74">
      <w:pPr>
        <w:widowControl w:val="0"/>
        <w:numPr>
          <w:ilvl w:val="0"/>
          <w:numId w:val="4"/>
        </w:numPr>
        <w:shd w:val="clear" w:color="auto" w:fill="FFFFFF"/>
        <w:tabs>
          <w:tab w:val="left" w:pos="993"/>
          <w:tab w:val="left" w:pos="1560"/>
          <w:tab w:val="left" w:pos="1701"/>
        </w:tabs>
        <w:autoSpaceDE w:val="0"/>
        <w:autoSpaceDN w:val="0"/>
        <w:adjustRightInd w:val="0"/>
        <w:spacing w:line="360" w:lineRule="auto"/>
        <w:ind w:left="0" w:firstLine="567"/>
        <w:contextualSpacing/>
        <w:jc w:val="both"/>
        <w:rPr>
          <w:lang w:eastAsia="lt-LT"/>
        </w:rPr>
      </w:pPr>
      <w:r>
        <w:rPr>
          <w:lang w:eastAsia="lt-LT"/>
        </w:rPr>
        <w:t>Įstaigos vadovas negali eiti finansinę apskaita tvarkančio asmens pareigų. Šių pareigų eiti negali ir asmenys, susiję su įstaigos vadovu giminystės ar svainystės ryšiais.</w:t>
      </w:r>
    </w:p>
    <w:p w14:paraId="6B394BD3" w14:textId="77777777" w:rsidR="00720C74" w:rsidRDefault="00720C74" w:rsidP="00720C7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101EC009" w14:textId="77777777" w:rsidR="00720C74" w:rsidRDefault="00720C74" w:rsidP="00720C7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VII SKYRIUS</w:t>
      </w:r>
    </w:p>
    <w:p w14:paraId="06B9DFC8" w14:textId="77777777" w:rsidR="00720C74" w:rsidRDefault="00720C74" w:rsidP="00720C7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ĮSTAIGOS STEBĖTOJŲ TARYBA</w:t>
      </w:r>
    </w:p>
    <w:p w14:paraId="23CAAC36" w14:textId="77777777" w:rsidR="00720C74" w:rsidRDefault="00720C74" w:rsidP="00720C7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313D6211"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lastRenderedPageBreak/>
        <w:t>Įstaigoje penkeriems metams yra sudaroma stebėtojų taryba. Įstaigos stebėtojų tarybos tikslai – užtikrinti įstaigos veiklos viešumą ir patarti įstaigos visuotiniam dalininkų susirinkimui įstaigos veiklos klausimais.</w:t>
      </w:r>
    </w:p>
    <w:p w14:paraId="1AE806D6"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Įstaigos stebėtojų taryba sudaroma iš penkių narių: dviejų įstaigos savininko teises ir pareigas įgyvendinančios institucijos paskirtų asmenų, dviejų Molėtų 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dirba institucijose, vykdančiose privalomąjį sveikatos draudimą, taip pat Pacientų sveikatai padarytos žalos nustatymo komisijoje, veikiančioje prie Sveikatos apsaugos ministerijos.</w:t>
      </w:r>
    </w:p>
    <w:p w14:paraId="525AFF5B"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Stebėtojų tarybos sušaukimo ir atšaukimo tvarka:</w:t>
      </w:r>
    </w:p>
    <w:p w14:paraId="08032812"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7C24DE20"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rPr>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2D6A7C8B"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6938B157"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 xml:space="preserve">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w:t>
      </w:r>
      <w:r>
        <w:rPr>
          <w:color w:val="000000"/>
          <w:lang w:eastAsia="lt-LT"/>
        </w:rPr>
        <w:lastRenderedPageBreak/>
        <w:t>tarybos narių;</w:t>
      </w:r>
    </w:p>
    <w:p w14:paraId="3EF8566F"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5818B584"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tarybos narys, negalintis dalyvauti posėdyje dėl pateisinamų priežasčių, privalo apie tai pranešti stebėtojų tarybos pirmininkui;</w:t>
      </w:r>
    </w:p>
    <w:p w14:paraId="46F876F3" w14:textId="77777777" w:rsidR="00720C74" w:rsidRDefault="00720C74" w:rsidP="00720C74">
      <w:pPr>
        <w:widowControl w:val="0"/>
        <w:numPr>
          <w:ilvl w:val="0"/>
          <w:numId w:val="4"/>
        </w:numPr>
        <w:shd w:val="clear" w:color="auto" w:fill="FFFFFF"/>
        <w:tabs>
          <w:tab w:val="left" w:pos="993"/>
          <w:tab w:val="left" w:pos="1418"/>
        </w:tabs>
        <w:autoSpaceDE w:val="0"/>
        <w:autoSpaceDN w:val="0"/>
        <w:adjustRightInd w:val="0"/>
        <w:spacing w:line="360" w:lineRule="auto"/>
        <w:ind w:left="0" w:firstLine="567"/>
        <w:contextualSpacing/>
        <w:jc w:val="both"/>
        <w:rPr>
          <w:color w:val="000000"/>
          <w:lang w:eastAsia="lt-LT"/>
        </w:rPr>
      </w:pPr>
      <w:r>
        <w:rPr>
          <w:color w:val="000000"/>
          <w:lang w:eastAsia="lt-LT"/>
        </w:rPr>
        <w:t>Stebėtojų tarybos kompetencija (funkcijos):</w:t>
      </w:r>
    </w:p>
    <w:p w14:paraId="44F814A1"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analizuoti įstaigos veiklą ir pateikti savo išvadas bei pasiūlymus įstaigos vadovui;</w:t>
      </w:r>
    </w:p>
    <w:p w14:paraId="7C3C41D8"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išklausyti ir įvertinti įstaigos vadovo parengtą metinės veiklos ataskaitą bei įstaigos veiklos siekiamų užduočių vykdymą ir pareikšti apie ją savo nuomonę visuotiniam dalininkų susirinkimui;</w:t>
      </w:r>
    </w:p>
    <w:p w14:paraId="2EB7081C"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stebėtojo teisėmis dalyvauti įstaigos organizuojamuose konkursuose padalinių ir filialų vadovų pareigoms užimti ir pareikšti savo nuomonę įstaigos vadovui;</w:t>
      </w:r>
    </w:p>
    <w:p w14:paraId="3EBEF1C3"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užtikrinti įstaigos veiklos viešumą bei teikti rekomendacinius pasiūlymus visuotiniam dalininkų susirinkimui įstaigos veiklos viešumo klausimais;</w:t>
      </w:r>
    </w:p>
    <w:p w14:paraId="3E4DACA4"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derinti įstaigos darbuotojų darbo apmokėjimo tvarką.</w:t>
      </w:r>
    </w:p>
    <w:p w14:paraId="44E4F182"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contextualSpacing/>
        <w:jc w:val="both"/>
        <w:rPr>
          <w:color w:val="000000"/>
          <w:lang w:eastAsia="lt-LT"/>
        </w:rPr>
      </w:pPr>
      <w:r>
        <w:rPr>
          <w:color w:val="000000"/>
          <w:lang w:eastAsia="lt-LT"/>
        </w:rPr>
        <w:t>Stebėtojų tarybos narių teisės ir pareigos:</w:t>
      </w:r>
    </w:p>
    <w:p w14:paraId="1E11F194" w14:textId="77777777" w:rsidR="00720C74" w:rsidRDefault="00720C74" w:rsidP="00720C7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tarybos nariai turi teisę:</w:t>
      </w:r>
    </w:p>
    <w:p w14:paraId="316D7D14"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 xml:space="preserve"> gauti iš įstaigos vadovo informaciją, reikalingą stebėtojų tarybos funkcijoms atlikti;</w:t>
      </w:r>
    </w:p>
    <w:p w14:paraId="50643897"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 xml:space="preserve"> į posėdžius kviesti tam tikrų sričių specialistus ar sudaryti ekspertų komisijas stebėtojų tarybos funkcijoms įgyvendinti;</w:t>
      </w:r>
    </w:p>
    <w:p w14:paraId="2FDBC7E8"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teikti pagal savo kompetenciją pasiūlymus įstaigos vadovui ir visuotiniam dalininkų susirinkimui;</w:t>
      </w:r>
    </w:p>
    <w:p w14:paraId="1D90DAF6"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posėdžio metu naudotis įstaigos posėdžiu sale, kabinetu ar kitomis patalpomis, kurias suteikia įstaigos vadovas;</w:t>
      </w:r>
    </w:p>
    <w:p w14:paraId="592CD460"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naudoti darbui reikalingus įstaigos kopijavimo, spausdinimo ir kitus organizacinės technikos prietaisus;</w:t>
      </w:r>
    </w:p>
    <w:p w14:paraId="27DC4BE1" w14:textId="77777777" w:rsidR="00720C74" w:rsidRDefault="00720C74" w:rsidP="00720C74">
      <w:pPr>
        <w:widowControl w:val="0"/>
        <w:numPr>
          <w:ilvl w:val="2"/>
          <w:numId w:val="4"/>
        </w:numPr>
        <w:shd w:val="clear" w:color="auto" w:fill="FFFFFF"/>
        <w:autoSpaceDE w:val="0"/>
        <w:autoSpaceDN w:val="0"/>
        <w:adjustRightInd w:val="0"/>
        <w:spacing w:line="360" w:lineRule="auto"/>
        <w:ind w:left="0" w:firstLine="1134"/>
        <w:contextualSpacing/>
        <w:jc w:val="both"/>
        <w:rPr>
          <w:color w:val="000000"/>
          <w:lang w:eastAsia="lt-LT"/>
        </w:rPr>
      </w:pPr>
      <w:r>
        <w:rPr>
          <w:color w:val="000000"/>
          <w:lang w:eastAsia="lt-LT"/>
        </w:rPr>
        <w:t>turi ir kitų teisių, numatytų kituose stebėtojų tarybos veiklą reglamentuojančiuose teisės aktuose.</w:t>
      </w:r>
    </w:p>
    <w:p w14:paraId="4957CAE2"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Stebėtojų tarybos narių pareigos:</w:t>
      </w:r>
    </w:p>
    <w:p w14:paraId="480F1944" w14:textId="77777777" w:rsidR="00720C74" w:rsidRDefault="00720C74" w:rsidP="00720C74">
      <w:pPr>
        <w:widowControl w:val="0"/>
        <w:numPr>
          <w:ilvl w:val="2"/>
          <w:numId w:val="4"/>
        </w:numPr>
        <w:shd w:val="clear" w:color="auto" w:fill="FFFFFF"/>
        <w:tabs>
          <w:tab w:val="left" w:pos="1277"/>
          <w:tab w:val="left" w:pos="1701"/>
        </w:tabs>
        <w:autoSpaceDE w:val="0"/>
        <w:autoSpaceDN w:val="0"/>
        <w:adjustRightInd w:val="0"/>
        <w:spacing w:line="360" w:lineRule="auto"/>
        <w:ind w:left="0" w:firstLine="1134"/>
        <w:contextualSpacing/>
        <w:jc w:val="both"/>
        <w:rPr>
          <w:color w:val="000000"/>
          <w:lang w:eastAsia="lt-LT"/>
        </w:rPr>
      </w:pPr>
      <w:r>
        <w:rPr>
          <w:color w:val="000000"/>
          <w:lang w:eastAsia="lt-LT"/>
        </w:rPr>
        <w:t>dalyvauti posėdžiuose;</w:t>
      </w:r>
    </w:p>
    <w:p w14:paraId="06492564" w14:textId="77777777" w:rsidR="00720C74" w:rsidRDefault="00720C74" w:rsidP="00720C74">
      <w:pPr>
        <w:widowControl w:val="0"/>
        <w:numPr>
          <w:ilvl w:val="2"/>
          <w:numId w:val="4"/>
        </w:numPr>
        <w:shd w:val="clear" w:color="auto" w:fill="FFFFFF"/>
        <w:tabs>
          <w:tab w:val="left" w:pos="1277"/>
          <w:tab w:val="left" w:pos="1701"/>
        </w:tabs>
        <w:autoSpaceDE w:val="0"/>
        <w:autoSpaceDN w:val="0"/>
        <w:adjustRightInd w:val="0"/>
        <w:spacing w:line="360" w:lineRule="auto"/>
        <w:ind w:left="0" w:firstLine="1134"/>
        <w:contextualSpacing/>
        <w:jc w:val="both"/>
        <w:rPr>
          <w:color w:val="000000"/>
          <w:lang w:eastAsia="lt-LT"/>
        </w:rPr>
      </w:pPr>
      <w:r>
        <w:rPr>
          <w:color w:val="000000"/>
          <w:lang w:eastAsia="lt-LT"/>
        </w:rPr>
        <w:t xml:space="preserve">Stebėtojų tarybos nariai privalo vadovautis kolegialumo, skaidrumo, nešališkumo, teisėtumo, sąžiningumo, viešumo principais ir nepiktnaudžiauti savo teisėmis. Apie </w:t>
      </w:r>
      <w:r>
        <w:rPr>
          <w:color w:val="000000"/>
          <w:lang w:eastAsia="lt-LT"/>
        </w:rPr>
        <w:lastRenderedPageBreak/>
        <w:t>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3F2C1F15" w14:textId="77777777" w:rsidR="00720C74" w:rsidRDefault="00720C74" w:rsidP="00720C74">
      <w:pPr>
        <w:widowControl w:val="0"/>
        <w:numPr>
          <w:ilvl w:val="0"/>
          <w:numId w:val="4"/>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Pr>
          <w:color w:val="000000"/>
          <w:lang w:eastAsia="lt-LT"/>
        </w:rPr>
        <w:t>Stebėtojų tarybos nariai už savo veiklą atsako Lietuvos Respublikos įstatymų nustatyta tvarka.  Už veiklą stebėtojų taryboje jos nariams neatlyginama.</w:t>
      </w:r>
    </w:p>
    <w:p w14:paraId="1AB1337C" w14:textId="77777777" w:rsidR="00720C74" w:rsidRDefault="00720C74" w:rsidP="00720C74">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1B10E122" w14:textId="77777777" w:rsidR="00720C74" w:rsidRDefault="00720C74" w:rsidP="00720C74">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VIII SKYRIUS</w:t>
      </w:r>
    </w:p>
    <w:p w14:paraId="71999AF5" w14:textId="77777777" w:rsidR="00720C74" w:rsidRDefault="00720C74" w:rsidP="00720C74">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ĮSTAIGOS GYDYMO TARYBA, SLAUGOS TARYBA. MEDICINOS ETIKOS KOMISIJA</w:t>
      </w:r>
    </w:p>
    <w:p w14:paraId="2CDA9F64" w14:textId="77777777" w:rsidR="00720C74" w:rsidRDefault="00720C74" w:rsidP="00720C74">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55F258CF" w14:textId="3EF820CD" w:rsidR="00720C74" w:rsidRP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rPr>
        <w:t>Efektyvesniam asmens sveikatos priežiūros paslaugų teikimui užtikrinti įstaigoje sudaromos gydymo, slaugos tarybos, o etikos klausimų kontrolei – įstaigos medicinos etikos komisija.</w:t>
      </w:r>
    </w:p>
    <w:p w14:paraId="4D45E713"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Įstaigos gydymo taryba yra kolegialus organas, sudaromas 5 metams iš įstaigos visuotiniame gydytojų susirinkime išrinktų įstaigos padalinių ir filialų gydytojų, tolygaus padalinių atstovavimo principu.  Gydymo taryba turi būti sudaryta ne mažiau kaip iš 5 narių. Įstaigos gydymo tarybą sudaro ir ją atšaukia įstaigos vadovas. Įstaigos vadovas gali atšaukti paskirtus gydymo tarybos narius šiems nutraukus darbo sutartį, gydymo tarybos nario prašymu ar šiam neatliekant šiuose įstatuose numatytų gydymo tarybos nario pareigų. </w:t>
      </w:r>
      <w:r>
        <w:rPr>
          <w:color w:val="000000"/>
        </w:rPr>
        <w:t>Naujai sudarytą gydymo tarybą susirinkti į pirmąjį posėdį, kuris turi įvykti ne vėliau kaip per 30 dienų po gydymo tarybos sudarymo, kviečia įstaigos vadovas. Gydymo tarybos nariai balsavimu išsirenka pirmininką.</w:t>
      </w:r>
      <w:r>
        <w:rPr>
          <w:b/>
          <w:bCs/>
          <w:color w:val="000000"/>
        </w:rPr>
        <w:t xml:space="preserve"> </w:t>
      </w:r>
      <w:r>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0DBE90A2" w14:textId="77777777" w:rsidR="00720C74" w:rsidRDefault="00720C74" w:rsidP="00720C74">
      <w:pPr>
        <w:widowControl w:val="0"/>
        <w:numPr>
          <w:ilvl w:val="0"/>
          <w:numId w:val="4"/>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62BF4A53"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Gydymo tarybos kompetencija:</w:t>
      </w:r>
    </w:p>
    <w:p w14:paraId="5F934A30" w14:textId="77777777" w:rsidR="00720C74" w:rsidRDefault="00720C74" w:rsidP="00720C74">
      <w:pPr>
        <w:widowControl w:val="0"/>
        <w:numPr>
          <w:ilvl w:val="1"/>
          <w:numId w:val="4"/>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Pr>
          <w:color w:val="000000"/>
          <w:lang w:eastAsia="lt-LT"/>
        </w:rPr>
        <w:t>svarstyti ir teikti pasiūlymus dėl asmens sveikatos priežiūros organizavimo ir tobulinimo;</w:t>
      </w:r>
    </w:p>
    <w:p w14:paraId="3091ECD4" w14:textId="77777777" w:rsidR="00720C74" w:rsidRDefault="00720C74" w:rsidP="00720C74">
      <w:pPr>
        <w:widowControl w:val="0"/>
        <w:numPr>
          <w:ilvl w:val="1"/>
          <w:numId w:val="4"/>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Pr>
          <w:color w:val="000000"/>
          <w:lang w:eastAsia="lt-LT"/>
        </w:rPr>
        <w:t>periodiškai rengti klinikines konferencijas, seminarus, svarstyti periodinio gydytojų tobulinimosi programas;</w:t>
      </w:r>
    </w:p>
    <w:p w14:paraId="69374F3D" w14:textId="77777777" w:rsidR="00720C74" w:rsidRDefault="00720C74" w:rsidP="00720C74">
      <w:pPr>
        <w:widowControl w:val="0"/>
        <w:numPr>
          <w:ilvl w:val="1"/>
          <w:numId w:val="4"/>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Pr>
          <w:color w:val="000000"/>
          <w:lang w:eastAsia="lt-LT"/>
        </w:rPr>
        <w:t>svarstyti naujų asmens sveikatos priežiūros technologijų įsigijimo klausimus;</w:t>
      </w:r>
    </w:p>
    <w:p w14:paraId="09E7C948" w14:textId="77777777" w:rsidR="00720C74" w:rsidRDefault="00720C74" w:rsidP="00720C74">
      <w:pPr>
        <w:widowControl w:val="0"/>
        <w:numPr>
          <w:ilvl w:val="1"/>
          <w:numId w:val="4"/>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Pr>
          <w:color w:val="000000"/>
          <w:lang w:eastAsia="lt-LT"/>
        </w:rPr>
        <w:lastRenderedPageBreak/>
        <w:t>svarstyti kitus klausimus, kuriuos prašo svarstyti įstaigos administracija.</w:t>
      </w:r>
    </w:p>
    <w:p w14:paraId="1C2174C6"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Gydymo taryba svarstomais klausimais gali teikti rekomendacinio pobūdžio pasiūlymus įstaigos vadovui. Jei vadovas su pasiūlymu nesutinka, gydymo taryba savo pasiūlymą gali pateikti įstaigos dalininkui ir (ar) dalininko (savininko) teises ir pareigas įgyvendinančiai institucijai.</w:t>
      </w:r>
    </w:p>
    <w:p w14:paraId="4A898A73"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Gydymo tarybos nariai turi teisę:</w:t>
      </w:r>
    </w:p>
    <w:p w14:paraId="1991324D" w14:textId="77777777" w:rsidR="00720C74" w:rsidRDefault="00720C74" w:rsidP="00720C74">
      <w:pPr>
        <w:widowControl w:val="0"/>
        <w:numPr>
          <w:ilvl w:val="1"/>
          <w:numId w:val="4"/>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gauti iš įstaigos administracijos informaciją, reikalingą numatytoms funkcijoms vykdyti;</w:t>
      </w:r>
    </w:p>
    <w:p w14:paraId="72436340" w14:textId="77777777" w:rsidR="00720C74" w:rsidRDefault="00720C74" w:rsidP="00720C74">
      <w:pPr>
        <w:widowControl w:val="0"/>
        <w:numPr>
          <w:ilvl w:val="1"/>
          <w:numId w:val="4"/>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siūlyti sušaukti gydymo tarybos posėdį;</w:t>
      </w:r>
    </w:p>
    <w:p w14:paraId="1E437FB2" w14:textId="77777777" w:rsidR="00720C74" w:rsidRDefault="00720C74" w:rsidP="00720C74">
      <w:pPr>
        <w:widowControl w:val="0"/>
        <w:numPr>
          <w:ilvl w:val="1"/>
          <w:numId w:val="4"/>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pasisakyti posėdžiuose, teikti pastabas ir pasiūlymus dėl posėdžio darbotvarkės ir posėdyje nagrinėjamų klausimų;</w:t>
      </w:r>
    </w:p>
    <w:p w14:paraId="1E868371" w14:textId="77777777" w:rsidR="00720C74" w:rsidRDefault="00720C74" w:rsidP="00720C74">
      <w:pPr>
        <w:widowControl w:val="0"/>
        <w:numPr>
          <w:ilvl w:val="1"/>
          <w:numId w:val="4"/>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į posėdžius kviesti tam tikrų sričių specialistus, jeigu tinkamam gydymo tarybos funkcijų vykdymui reikalinga specialisto konsultacija.</w:t>
      </w:r>
    </w:p>
    <w:p w14:paraId="296D4D3C" w14:textId="77777777" w:rsidR="00720C74" w:rsidRDefault="00720C74" w:rsidP="00720C74">
      <w:pPr>
        <w:widowControl w:val="0"/>
        <w:numPr>
          <w:ilvl w:val="0"/>
          <w:numId w:val="4"/>
        </w:numPr>
        <w:shd w:val="clear" w:color="auto" w:fill="FFFFFF"/>
        <w:tabs>
          <w:tab w:val="left" w:pos="993"/>
          <w:tab w:val="left" w:pos="1296"/>
        </w:tabs>
        <w:autoSpaceDE w:val="0"/>
        <w:autoSpaceDN w:val="0"/>
        <w:adjustRightInd w:val="0"/>
        <w:spacing w:line="360" w:lineRule="auto"/>
        <w:ind w:left="0" w:firstLine="567"/>
        <w:jc w:val="both"/>
        <w:rPr>
          <w:color w:val="000000"/>
          <w:lang w:eastAsia="lt-LT"/>
        </w:rPr>
      </w:pPr>
      <w:r>
        <w:rPr>
          <w:color w:val="000000"/>
          <w:lang w:eastAsia="lt-LT"/>
        </w:rPr>
        <w:t>Gydymo tarybos narių pareigos:</w:t>
      </w:r>
    </w:p>
    <w:p w14:paraId="6138BFB3" w14:textId="77777777" w:rsidR="00720C74" w:rsidRDefault="00720C74" w:rsidP="00720C74">
      <w:pPr>
        <w:widowControl w:val="0"/>
        <w:numPr>
          <w:ilvl w:val="1"/>
          <w:numId w:val="4"/>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atlikti savo funkcijas laikantis įstatymų, kitų norminių teisės aktų reikalavimų;</w:t>
      </w:r>
    </w:p>
    <w:p w14:paraId="591F2C1D" w14:textId="77777777" w:rsidR="00720C74" w:rsidRDefault="00720C74" w:rsidP="00720C74">
      <w:pPr>
        <w:widowControl w:val="0"/>
        <w:numPr>
          <w:ilvl w:val="1"/>
          <w:numId w:val="4"/>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dalyvauti posėdžiuose;</w:t>
      </w:r>
    </w:p>
    <w:p w14:paraId="1BEC3891" w14:textId="77777777" w:rsidR="00720C74" w:rsidRDefault="00720C74" w:rsidP="00720C74">
      <w:pPr>
        <w:widowControl w:val="0"/>
        <w:numPr>
          <w:ilvl w:val="1"/>
          <w:numId w:val="4"/>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informuoti įstaigos darbuotojus apie savo veiklą;</w:t>
      </w:r>
    </w:p>
    <w:p w14:paraId="5042D8F5" w14:textId="77777777" w:rsidR="00720C74" w:rsidRDefault="00720C74" w:rsidP="00720C74">
      <w:pPr>
        <w:widowControl w:val="0"/>
        <w:numPr>
          <w:ilvl w:val="1"/>
          <w:numId w:val="4"/>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vadovautis kolegialumo, skaidrumo, nešališkumo, teisėtumo, sąžiningumo, viešumo principais ir nepiktnaudžiauti savo teisėmis;</w:t>
      </w:r>
    </w:p>
    <w:p w14:paraId="2F8A1761" w14:textId="77777777" w:rsidR="00720C74" w:rsidRDefault="00720C74" w:rsidP="00720C74">
      <w:pPr>
        <w:widowControl w:val="0"/>
        <w:numPr>
          <w:ilvl w:val="1"/>
          <w:numId w:val="4"/>
        </w:numPr>
        <w:shd w:val="clear" w:color="auto" w:fill="FFFFFF"/>
        <w:tabs>
          <w:tab w:val="left" w:pos="1296"/>
          <w:tab w:val="left" w:pos="1701"/>
        </w:tabs>
        <w:autoSpaceDE w:val="0"/>
        <w:autoSpaceDN w:val="0"/>
        <w:adjustRightInd w:val="0"/>
        <w:spacing w:line="360" w:lineRule="auto"/>
        <w:ind w:left="0" w:firstLine="851"/>
        <w:contextualSpacing/>
        <w:jc w:val="both"/>
        <w:rPr>
          <w:color w:val="000000"/>
          <w:lang w:eastAsia="lt-LT"/>
        </w:rPr>
      </w:pPr>
      <w:r>
        <w:rPr>
          <w:color w:val="000000"/>
          <w:lang w:eastAsia="lt-LT"/>
        </w:rPr>
        <w:t>pranešti apie galimą interesų konfliktą kitiems posėdyje dalyvaujantiems nariams ir nusišalinti nuo svarstomo klausimo nagrinėjimo bei balsavimo.</w:t>
      </w:r>
    </w:p>
    <w:p w14:paraId="5FAFBF0D"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Už veiklą gydymo taryboje jos nariams neatlyginama.</w:t>
      </w:r>
    </w:p>
    <w:p w14:paraId="74413541"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 xml:space="preserve">Gydymo tarybos nariai už savo veiklą atsako Lietuvos Respublikos įstatymų nustatyta tvarka. </w:t>
      </w:r>
    </w:p>
    <w:p w14:paraId="04A4EF29"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 xml:space="preserve">Įstaigos slaugos taryba yra įstaigos kolegialus organas sudaromas iš visuotiniame slaugytojų susirinkime išrinktų įstaigos padalinių ar filialų slaugos specialistų, tolygaus padalinių atstovavimo principu, penkeriems metams. </w:t>
      </w:r>
    </w:p>
    <w:p w14:paraId="4677A4C7" w14:textId="77777777" w:rsidR="00720C74" w:rsidRDefault="00720C74" w:rsidP="00720C74">
      <w:pPr>
        <w:widowControl w:val="0"/>
        <w:numPr>
          <w:ilvl w:val="0"/>
          <w:numId w:val="4"/>
        </w:numPr>
        <w:shd w:val="clear" w:color="auto" w:fill="FFFFFF"/>
        <w:tabs>
          <w:tab w:val="left" w:pos="993"/>
          <w:tab w:val="left" w:pos="1701"/>
        </w:tabs>
        <w:autoSpaceDE w:val="0"/>
        <w:autoSpaceDN w:val="0"/>
        <w:adjustRightInd w:val="0"/>
        <w:spacing w:line="360" w:lineRule="auto"/>
        <w:ind w:left="0" w:firstLine="567"/>
        <w:jc w:val="both"/>
        <w:rPr>
          <w:color w:val="000000"/>
          <w:lang w:eastAsia="lt-LT"/>
        </w:rPr>
      </w:pPr>
      <w:r>
        <w:rPr>
          <w:color w:val="000000"/>
          <w:lang w:eastAsia="lt-LT"/>
        </w:rPr>
        <w:t xml:space="preserve">Slaugos taryba turi būti sudaryta ne mažiau kaip iš 5 narių. Įstaigos slaugos tarybą sudaro ir ją atšaukia visuotinis dalininkų susirinkimas pagal įstaigos vadovo pateiktus pasiūlymus. Visuotinis dalininkų susirinkimas įstaigos vadovo siūlymu gali atšaukti paskirtus slaugos tarybos narius šiems nutraukus darbo sutartį, slaugos tarybos nario prašymu ar šiam neatliekant šiuose įstatuose numatytų slaugos tarybos nario pareigų. </w:t>
      </w:r>
      <w:r>
        <w:rPr>
          <w:color w:val="000000"/>
        </w:rPr>
        <w:t xml:space="preserve">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w:t>
      </w:r>
      <w:r>
        <w:rPr>
          <w:color w:val="000000"/>
        </w:rPr>
        <w:lastRenderedPageBreak/>
        <w:t>laikinai negalintį eiti pareigų slaugos tarybos pirmininką pavaduoja ir atlieka jo funkcijas slaugos tarybos pirmininko pavaduotojas, kurį išrenka slaugos tarybos nariai.</w:t>
      </w:r>
    </w:p>
    <w:p w14:paraId="76F93890" w14:textId="77777777" w:rsidR="00720C74" w:rsidRDefault="00720C74" w:rsidP="00720C74">
      <w:pPr>
        <w:widowControl w:val="0"/>
        <w:numPr>
          <w:ilvl w:val="0"/>
          <w:numId w:val="4"/>
        </w:numPr>
        <w:shd w:val="clear" w:color="auto" w:fill="FFFFFF"/>
        <w:tabs>
          <w:tab w:val="left" w:pos="993"/>
          <w:tab w:val="left" w:pos="1296"/>
          <w:tab w:val="left" w:pos="1701"/>
        </w:tabs>
        <w:autoSpaceDE w:val="0"/>
        <w:autoSpaceDN w:val="0"/>
        <w:adjustRightInd w:val="0"/>
        <w:spacing w:line="360" w:lineRule="auto"/>
        <w:ind w:left="0" w:firstLine="567"/>
        <w:jc w:val="both"/>
        <w:rPr>
          <w:color w:val="000000"/>
          <w:lang w:eastAsia="lt-LT"/>
        </w:rPr>
      </w:pPr>
      <w:bookmarkStart w:id="0" w:name="part_7bd4f7a5259f4a2b85bdf704cb5b155e"/>
      <w:bookmarkEnd w:id="0"/>
      <w:r>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51FBD716"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bookmarkStart w:id="1" w:name="part_6dc3dae4f650420b8bc84db2cfca0443"/>
      <w:bookmarkEnd w:id="1"/>
      <w:r>
        <w:rPr>
          <w:color w:val="000000"/>
        </w:rPr>
        <w:t>Slaugos tarybos kompetencija:</w:t>
      </w:r>
    </w:p>
    <w:p w14:paraId="45773AB0" w14:textId="77777777" w:rsidR="00720C74" w:rsidRDefault="00720C74" w:rsidP="00720C74">
      <w:pPr>
        <w:widowControl w:val="0"/>
        <w:numPr>
          <w:ilvl w:val="1"/>
          <w:numId w:val="4"/>
        </w:numPr>
        <w:shd w:val="clear" w:color="auto" w:fill="FFFFFF"/>
        <w:tabs>
          <w:tab w:val="left" w:pos="1134"/>
          <w:tab w:val="left" w:pos="1296"/>
          <w:tab w:val="left" w:pos="1701"/>
        </w:tabs>
        <w:autoSpaceDE w:val="0"/>
        <w:autoSpaceDN w:val="0"/>
        <w:adjustRightInd w:val="0"/>
        <w:spacing w:line="360" w:lineRule="auto"/>
        <w:ind w:left="0" w:firstLine="851"/>
        <w:contextualSpacing/>
        <w:jc w:val="both"/>
        <w:rPr>
          <w:color w:val="000000"/>
        </w:rPr>
      </w:pPr>
      <w:bookmarkStart w:id="2" w:name="part_9c966de3dd0d4e5abf6cdc20ac70b7fe"/>
      <w:bookmarkEnd w:id="2"/>
      <w:r>
        <w:rPr>
          <w:color w:val="000000"/>
        </w:rPr>
        <w:t>svarstyti pacientų slaugos organizavimo ir tobulinimo klausimus;</w:t>
      </w:r>
    </w:p>
    <w:p w14:paraId="0A1347A9" w14:textId="77777777" w:rsidR="00720C74" w:rsidRDefault="00720C74" w:rsidP="00720C74">
      <w:pPr>
        <w:widowControl w:val="0"/>
        <w:numPr>
          <w:ilvl w:val="1"/>
          <w:numId w:val="4"/>
        </w:numPr>
        <w:shd w:val="clear" w:color="auto" w:fill="FFFFFF"/>
        <w:tabs>
          <w:tab w:val="left" w:pos="1134"/>
          <w:tab w:val="left" w:pos="1296"/>
          <w:tab w:val="left" w:pos="1701"/>
        </w:tabs>
        <w:autoSpaceDE w:val="0"/>
        <w:autoSpaceDN w:val="0"/>
        <w:adjustRightInd w:val="0"/>
        <w:spacing w:line="360" w:lineRule="auto"/>
        <w:ind w:left="0" w:firstLine="851"/>
        <w:contextualSpacing/>
        <w:jc w:val="both"/>
        <w:rPr>
          <w:color w:val="000000"/>
          <w:lang w:eastAsia="lt-LT"/>
        </w:rPr>
      </w:pPr>
      <w:bookmarkStart w:id="3" w:name="part_afae5c91ef144e6e8d4acb201fdb86c7"/>
      <w:bookmarkEnd w:id="3"/>
      <w:r>
        <w:rPr>
          <w:color w:val="000000"/>
        </w:rPr>
        <w:t>svarstomais klausimais gali teikti rekomendacinio pobūdžio pasiūlymus įstaigos vadovui. Jei įstaigos vadovas nesutinka su pasiūlymu, savo pasiūlymą gali pateikti įstaigos dalininkui ir (ar) dalininko (savininko) teises ir pareigas įgyvendinančiai institucijai.</w:t>
      </w:r>
    </w:p>
    <w:p w14:paraId="20B0CA14"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bookmarkStart w:id="4" w:name="part_1ca054d33a4641f2843c614b21e9d70b"/>
      <w:bookmarkEnd w:id="4"/>
      <w:r>
        <w:rPr>
          <w:color w:val="000000"/>
        </w:rPr>
        <w:t>Slaugos tarybos nario teisės:</w:t>
      </w:r>
    </w:p>
    <w:p w14:paraId="39453722"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5" w:name="part_716646c0424849ff8aa84b5978b09644"/>
      <w:bookmarkEnd w:id="5"/>
      <w:r>
        <w:rPr>
          <w:color w:val="000000"/>
        </w:rPr>
        <w:t>gauti iš įstaigos vadovo informaciją, reikalingą numatytoms funkcijoms vykdyti;</w:t>
      </w:r>
    </w:p>
    <w:p w14:paraId="2F60F356"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6" w:name="part_c63076065dba4ec1ae0429678879f432"/>
      <w:bookmarkEnd w:id="6"/>
      <w:r>
        <w:rPr>
          <w:color w:val="000000"/>
        </w:rPr>
        <w:t>siūlyti sušaukti slaugos tarybos posėdį;</w:t>
      </w:r>
    </w:p>
    <w:p w14:paraId="3563F7DE"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7" w:name="part_3f8a5e97fa2f4f04a65cafe226c4e364"/>
      <w:bookmarkEnd w:id="7"/>
      <w:r>
        <w:rPr>
          <w:color w:val="000000"/>
        </w:rPr>
        <w:t>pasisakyti posėdžiuose, teikti pastabas ir pasiūlymus dėl posėdžio darbotvarkės ir posėdyje nagrinėjamų klausimų;</w:t>
      </w:r>
    </w:p>
    <w:p w14:paraId="5728E061"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8" w:name="part_0cd0dfc6b4604f7fbae98118f29da4f2"/>
      <w:bookmarkEnd w:id="8"/>
      <w:r>
        <w:rPr>
          <w:color w:val="000000"/>
        </w:rPr>
        <w:t>į posėdžius kviesti tam tikrų sričių specialistus, jeigu tinkamam slaugos tarybos funkcijų vykdymui reikalinga specialisto konsultacija.</w:t>
      </w:r>
    </w:p>
    <w:p w14:paraId="5634D62F"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bookmarkStart w:id="9" w:name="part_72e8779473d54ca087175e7d8187ee9f"/>
      <w:bookmarkEnd w:id="9"/>
      <w:r>
        <w:rPr>
          <w:color w:val="000000"/>
        </w:rPr>
        <w:t>Slaugos tarybos narių pareigos:</w:t>
      </w:r>
    </w:p>
    <w:p w14:paraId="4409A6F6"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10" w:name="part_feaa6aa61603470abcdb6173951c7dfc"/>
      <w:bookmarkEnd w:id="10"/>
      <w:r>
        <w:rPr>
          <w:color w:val="000000"/>
        </w:rPr>
        <w:t>atlikti savo funkcijas laikantis įstatymų, kitų norminių teisės aktų reikalavimų;</w:t>
      </w:r>
    </w:p>
    <w:p w14:paraId="4156F5B2"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11" w:name="part_f35a8d1ddba1485d94b1d5fad0585c47"/>
      <w:bookmarkEnd w:id="11"/>
      <w:r>
        <w:rPr>
          <w:color w:val="000000"/>
        </w:rPr>
        <w:t>dalyvauti posėdžiuose;</w:t>
      </w:r>
    </w:p>
    <w:p w14:paraId="401C8EB2"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12" w:name="part_bde0cd44f0404314bd1f189ebc458ee5"/>
      <w:bookmarkEnd w:id="12"/>
      <w:r>
        <w:rPr>
          <w:color w:val="000000"/>
        </w:rPr>
        <w:t>vadovautis kolegialumo, skaidrumo, nešališkumo, teisėtumo, sąžiningumo, viešumo principais ir nepiktnaudžiauti savo teisėmis;</w:t>
      </w:r>
    </w:p>
    <w:p w14:paraId="229B251F"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13" w:name="part_1d2e8f655c0b4a6e91d289bd4a44027d"/>
      <w:bookmarkEnd w:id="13"/>
      <w:r>
        <w:rPr>
          <w:color w:val="000000"/>
        </w:rPr>
        <w:t>pranešti apie galimą interesų konfliktą kitiems posėdyje dalyvaujantiems nariams ir nusišalinti nuo svarstomo klausimo nagrinėjimo bei balsavimo;</w:t>
      </w:r>
    </w:p>
    <w:p w14:paraId="34EBE3AA" w14:textId="77777777" w:rsidR="00720C74" w:rsidRDefault="00720C74" w:rsidP="00720C74">
      <w:pPr>
        <w:numPr>
          <w:ilvl w:val="1"/>
          <w:numId w:val="4"/>
        </w:numPr>
        <w:tabs>
          <w:tab w:val="left" w:pos="1296"/>
          <w:tab w:val="left" w:pos="1701"/>
        </w:tabs>
        <w:spacing w:line="360" w:lineRule="auto"/>
        <w:ind w:left="0" w:firstLine="851"/>
        <w:contextualSpacing/>
        <w:jc w:val="both"/>
        <w:rPr>
          <w:color w:val="000000"/>
        </w:rPr>
      </w:pPr>
      <w:bookmarkStart w:id="14" w:name="part_df65c25ece0248869a41125d893a981c"/>
      <w:bookmarkEnd w:id="14"/>
      <w:r>
        <w:rPr>
          <w:color w:val="000000"/>
        </w:rPr>
        <w:t>informuoti įstaigos darbuotojus apie savo veiklą.</w:t>
      </w:r>
    </w:p>
    <w:p w14:paraId="5889BC96"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bookmarkStart w:id="15" w:name="part_1b4fd2ca24894eefbc6404ec440072f8"/>
      <w:bookmarkEnd w:id="15"/>
      <w:r>
        <w:rPr>
          <w:color w:val="000000"/>
        </w:rPr>
        <w:t>Slaugos tarybos nariai asmeniškai atsako už slaugos tarybos kompetencijai priskirtų klausimų sprendimą ir sprendimų priėmimo nešališkumą.</w:t>
      </w:r>
      <w:bookmarkStart w:id="16" w:name="part_5ef199a71b1048c8be32a4fd6fe53131"/>
      <w:bookmarkEnd w:id="16"/>
    </w:p>
    <w:p w14:paraId="37149970"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r>
        <w:rPr>
          <w:color w:val="000000"/>
        </w:rPr>
        <w:t>Slaugos tarybos nariams už darbą slaugos taryboje neatlyginama.</w:t>
      </w:r>
      <w:bookmarkStart w:id="17" w:name="part_e755c78898c3439bae1f18d374ca93a1"/>
      <w:bookmarkEnd w:id="17"/>
    </w:p>
    <w:p w14:paraId="2C4F3A73"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r>
        <w:rPr>
          <w:color w:val="000000"/>
        </w:rPr>
        <w:t xml:space="preserve">Įstaigoje sudaroma Medicinos etikos komisija, kuri </w:t>
      </w:r>
      <w:r>
        <w:rPr>
          <w:color w:val="000000"/>
          <w:shd w:val="clear" w:color="auto" w:fill="FFFFFF"/>
        </w:rPr>
        <w:t xml:space="preserve">įstaigoje nagrinėja sveikatos priežiūros specialistų elgesio ir sveikatos priežiūros specialistų tarpusavio etikos klausimus, </w:t>
      </w:r>
      <w:r>
        <w:rPr>
          <w:color w:val="000000"/>
        </w:rPr>
        <w:t>kontroliuoja, kaip įstaigoje laikomasi medicinos etikos reikalavimų.</w:t>
      </w:r>
      <w:bookmarkStart w:id="18" w:name="part_2e67beac38864650bbfa21065e2d8f8f"/>
      <w:bookmarkEnd w:id="18"/>
    </w:p>
    <w:p w14:paraId="768222AB"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rPr>
      </w:pPr>
      <w:r>
        <w:rPr>
          <w:color w:val="000000"/>
        </w:rPr>
        <w:lastRenderedPageBreak/>
        <w:t>Medicinos etikos komisijos sudarymo ir veiklos tvarką nustato Lietuvos Respublikos sveikatos apsaugos ministro patvirtinti Sveikatos priežiūros įstaigos medicinos etikos komisijos pavyzdiniai nuostatai.</w:t>
      </w:r>
    </w:p>
    <w:p w14:paraId="7978F29A" w14:textId="77777777" w:rsidR="00720C74" w:rsidRDefault="00720C74" w:rsidP="00720C74">
      <w:pPr>
        <w:widowControl w:val="0"/>
        <w:shd w:val="clear" w:color="auto" w:fill="FFFFFF"/>
        <w:autoSpaceDE w:val="0"/>
        <w:autoSpaceDN w:val="0"/>
        <w:adjustRightInd w:val="0"/>
        <w:jc w:val="center"/>
        <w:rPr>
          <w:b/>
          <w:color w:val="000000"/>
          <w:spacing w:val="7"/>
          <w:lang w:eastAsia="lt-LT"/>
        </w:rPr>
      </w:pPr>
    </w:p>
    <w:p w14:paraId="30000125" w14:textId="77777777" w:rsidR="00720C74" w:rsidRDefault="00720C74" w:rsidP="00720C74">
      <w:pPr>
        <w:widowControl w:val="0"/>
        <w:shd w:val="clear" w:color="auto" w:fill="FFFFFF"/>
        <w:autoSpaceDE w:val="0"/>
        <w:autoSpaceDN w:val="0"/>
        <w:adjustRightInd w:val="0"/>
        <w:jc w:val="center"/>
        <w:rPr>
          <w:b/>
          <w:color w:val="000000"/>
          <w:spacing w:val="7"/>
          <w:lang w:eastAsia="lt-LT"/>
        </w:rPr>
      </w:pPr>
      <w:r>
        <w:rPr>
          <w:b/>
          <w:color w:val="000000"/>
          <w:spacing w:val="7"/>
          <w:lang w:eastAsia="lt-LT"/>
        </w:rPr>
        <w:t>IX SKYRIUS</w:t>
      </w:r>
    </w:p>
    <w:p w14:paraId="0B38C462" w14:textId="77777777" w:rsidR="00720C74" w:rsidRDefault="00720C74" w:rsidP="00720C74">
      <w:pPr>
        <w:widowControl w:val="0"/>
        <w:shd w:val="clear" w:color="auto" w:fill="FFFFFF"/>
        <w:autoSpaceDE w:val="0"/>
        <w:autoSpaceDN w:val="0"/>
        <w:adjustRightInd w:val="0"/>
        <w:jc w:val="center"/>
        <w:rPr>
          <w:b/>
          <w:color w:val="000000"/>
          <w:spacing w:val="7"/>
          <w:lang w:eastAsia="lt-LT"/>
        </w:rPr>
      </w:pPr>
      <w:r>
        <w:rPr>
          <w:b/>
          <w:color w:val="000000"/>
          <w:spacing w:val="7"/>
          <w:lang w:eastAsia="lt-LT"/>
        </w:rPr>
        <w:t>ĮSTAIGOS TEISĖS IR PAREIGOS</w:t>
      </w:r>
    </w:p>
    <w:p w14:paraId="1BD29236" w14:textId="77777777" w:rsidR="00720C74" w:rsidRDefault="00720C74" w:rsidP="00720C74">
      <w:pPr>
        <w:widowControl w:val="0"/>
        <w:shd w:val="clear" w:color="auto" w:fill="FFFFFF"/>
        <w:autoSpaceDE w:val="0"/>
        <w:autoSpaceDN w:val="0"/>
        <w:adjustRightInd w:val="0"/>
        <w:spacing w:line="360" w:lineRule="auto"/>
        <w:jc w:val="center"/>
        <w:rPr>
          <w:b/>
          <w:color w:val="000000"/>
          <w:spacing w:val="7"/>
          <w:lang w:eastAsia="lt-LT"/>
        </w:rPr>
      </w:pPr>
    </w:p>
    <w:p w14:paraId="783FD457" w14:textId="77777777" w:rsidR="00720C74" w:rsidRDefault="00720C74" w:rsidP="00720C74">
      <w:pPr>
        <w:numPr>
          <w:ilvl w:val="0"/>
          <w:numId w:val="4"/>
        </w:numPr>
        <w:tabs>
          <w:tab w:val="left" w:pos="993"/>
        </w:tabs>
        <w:spacing w:line="360" w:lineRule="auto"/>
        <w:ind w:left="0" w:firstLine="567"/>
        <w:contextualSpacing/>
        <w:jc w:val="both"/>
        <w:rPr>
          <w:color w:val="000000"/>
          <w:lang w:eastAsia="lt-LT"/>
        </w:rPr>
      </w:pPr>
      <w:r>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43C20CAF" w14:textId="77777777" w:rsidR="00720C74" w:rsidRDefault="00720C74" w:rsidP="00720C74">
      <w:pPr>
        <w:numPr>
          <w:ilvl w:val="0"/>
          <w:numId w:val="4"/>
        </w:numPr>
        <w:tabs>
          <w:tab w:val="left" w:pos="993"/>
        </w:tabs>
        <w:spacing w:line="360" w:lineRule="auto"/>
        <w:ind w:left="0" w:firstLine="567"/>
        <w:contextualSpacing/>
        <w:jc w:val="both"/>
        <w:rPr>
          <w:color w:val="000000"/>
          <w:lang w:eastAsia="lt-LT"/>
        </w:rPr>
      </w:pPr>
      <w:r>
        <w:rPr>
          <w:color w:val="000000"/>
          <w:lang w:eastAsia="lt-LT"/>
        </w:rPr>
        <w:t>Įstaiga turi šias teises:</w:t>
      </w:r>
    </w:p>
    <w:p w14:paraId="066D71D1"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turėti sąskaitas bankuose, įstaigos logotipą, antspaudą;</w:t>
      </w:r>
    </w:p>
    <w:p w14:paraId="2FB4030B"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teisėtai įsigyti savo veiklai reikalingą turtą, naudoti, valdyti, disponuoti juo Lietuvos Respublikos įstatymų ir kitų teisės aktų nustatyta tvarka;</w:t>
      </w:r>
    </w:p>
    <w:p w14:paraId="27E5859A"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gauti paramą, paveldėti pagal testamentą įstatymų nustatyta tvarka;</w:t>
      </w:r>
    </w:p>
    <w:p w14:paraId="2B433F29"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teikti mokamas paslaugas;</w:t>
      </w:r>
    </w:p>
    <w:p w14:paraId="4DDAD60B"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sudaryti sutartis ir prisiimti įsipareigojimus;</w:t>
      </w:r>
    </w:p>
    <w:p w14:paraId="5F524F24"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stoti į ne pelno organizacijas, asociacijas, tarp jų ir tarptautines, dalyvauti jų veikloje;</w:t>
      </w:r>
    </w:p>
    <w:p w14:paraId="73B30E89"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skelbti konkursus susijusius su įstaigos veikla ir juos organizuoti;</w:t>
      </w:r>
    </w:p>
    <w:p w14:paraId="3741A4A4"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color w:val="000000"/>
          <w:lang w:eastAsia="lt-LT"/>
        </w:rPr>
      </w:pPr>
      <w:r>
        <w:rPr>
          <w:color w:val="000000"/>
          <w:lang w:eastAsia="lt-LT"/>
        </w:rPr>
        <w:t>turėti kitų teisių, kurias nustato Lietuvos Respublikos įstatymai bei kiti teisės aktai.</w:t>
      </w:r>
    </w:p>
    <w:p w14:paraId="6C55FF9E"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lang w:eastAsia="lt-LT"/>
        </w:rPr>
      </w:pPr>
      <w:r>
        <w:rPr>
          <w:color w:val="000000"/>
          <w:lang w:eastAsia="lt-LT"/>
        </w:rPr>
        <w:t>Vykdydama uždavinius ir siekdama nurodytų tikslų, naudodamasi išvardintomis teisėmis, įstaiga turi šias pareigas:</w:t>
      </w:r>
    </w:p>
    <w:p w14:paraId="3A3C3AA6" w14:textId="77777777" w:rsidR="00720C74" w:rsidRDefault="00720C74" w:rsidP="00720C74">
      <w:pPr>
        <w:numPr>
          <w:ilvl w:val="1"/>
          <w:numId w:val="4"/>
        </w:numPr>
        <w:tabs>
          <w:tab w:val="left" w:pos="1418"/>
          <w:tab w:val="left" w:pos="1701"/>
        </w:tabs>
        <w:spacing w:line="360" w:lineRule="auto"/>
        <w:ind w:left="0" w:firstLine="851"/>
        <w:contextualSpacing/>
        <w:jc w:val="both"/>
        <w:rPr>
          <w:lang w:eastAsia="lt-LT"/>
        </w:rPr>
      </w:pPr>
      <w:r>
        <w:rPr>
          <w:lang w:eastAsia="lt-LT"/>
        </w:rPr>
        <w:t>organizuoti ir užtikrinti medicininių paslaugų teikimą Lietuvos Respublikos įstatymų numatyta tvarka;</w:t>
      </w:r>
    </w:p>
    <w:p w14:paraId="33A2BBA9"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įgyvendinti būtinąsias visuomenės sveikatos priežiūros priemones pagal Sveikatos apsaugos ministerijos patvirtintą sąrašą;</w:t>
      </w:r>
    </w:p>
    <w:p w14:paraId="05061592"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 xml:space="preserve">teikti tik tas asmens sveikatos priežiūros paslaugas, kurios nurodytos įstaigai išduotoje licencijoje; </w:t>
      </w:r>
    </w:p>
    <w:p w14:paraId="557626FA"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30C233B7"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pildyti ir saugoti pacientų ligos istorijas, ambulatorines korteles bei teikti informaciją apie pacientą valstybės institucijoms ir kitoms įstaigoms Sveikatos apsaugos ministerijos nustatyta tvarka;</w:t>
      </w:r>
    </w:p>
    <w:p w14:paraId="2546C6BA"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užtikrinti lygias pacientų teises į teikiamas asmens sveikatos priežiūros paslaugas;</w:t>
      </w:r>
    </w:p>
    <w:p w14:paraId="27429FD8"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lastRenderedPageBreak/>
        <w:t>drausti įstaigą civilinės atsakomybės draudimu;</w:t>
      </w:r>
    </w:p>
    <w:p w14:paraId="41FAE5E1"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Lietuvos Respublikos įstatymų nustatyta tvarka atlyginti žalą, padarytą paciento sveikatai teikiant paslaugas;</w:t>
      </w:r>
    </w:p>
    <w:p w14:paraId="5151BC5C" w14:textId="77777777" w:rsidR="00720C74" w:rsidRDefault="00720C74" w:rsidP="00720C74">
      <w:pPr>
        <w:numPr>
          <w:ilvl w:val="1"/>
          <w:numId w:val="4"/>
        </w:numPr>
        <w:tabs>
          <w:tab w:val="left" w:pos="851"/>
          <w:tab w:val="left" w:pos="1560"/>
          <w:tab w:val="left" w:pos="1701"/>
        </w:tabs>
        <w:spacing w:line="360" w:lineRule="auto"/>
        <w:ind w:left="0" w:firstLine="851"/>
        <w:contextualSpacing/>
        <w:jc w:val="both"/>
        <w:rPr>
          <w:lang w:eastAsia="lt-LT"/>
        </w:rPr>
      </w:pPr>
      <w:r>
        <w:rPr>
          <w:lang w:eastAsia="lt-LT"/>
        </w:rPr>
        <w:t>informuoti teisės aktų nustatyta tvarka Sveikatos apsaugos ministeriją, įstaigos dalininkus (savininką) apie įstaigoje įvykusius vidaus infekcijų atvejus ir protrūkius, kitus žalos pacientų sveikatai padarymo atvejus;</w:t>
      </w:r>
    </w:p>
    <w:p w14:paraId="47B3E42C" w14:textId="77777777" w:rsidR="00720C74" w:rsidRDefault="00720C74" w:rsidP="00720C74">
      <w:pPr>
        <w:numPr>
          <w:ilvl w:val="1"/>
          <w:numId w:val="4"/>
        </w:numPr>
        <w:tabs>
          <w:tab w:val="left" w:pos="1418"/>
          <w:tab w:val="left" w:pos="1560"/>
          <w:tab w:val="left" w:pos="1701"/>
        </w:tabs>
        <w:spacing w:line="360" w:lineRule="auto"/>
        <w:ind w:left="0" w:firstLine="851"/>
        <w:contextualSpacing/>
        <w:jc w:val="both"/>
        <w:rPr>
          <w:color w:val="000000"/>
          <w:lang w:eastAsia="lt-LT"/>
        </w:rPr>
      </w:pPr>
      <w:r>
        <w:rPr>
          <w:lang w:eastAsia="lt-LT"/>
        </w:rPr>
        <w:t>tvarkyti finansinę apskaitą</w:t>
      </w:r>
      <w:r>
        <w:rPr>
          <w:color w:val="000000"/>
          <w:lang w:eastAsia="lt-LT"/>
        </w:rPr>
        <w:t>, teikti finansinę ir statistinę informaciją valstybės institucijoms ir mokėti mokesčius įstatymų nustatyta tvarka;</w:t>
      </w:r>
    </w:p>
    <w:p w14:paraId="5B454227" w14:textId="77777777" w:rsidR="00720C74" w:rsidRDefault="00720C74" w:rsidP="00720C74">
      <w:pPr>
        <w:numPr>
          <w:ilvl w:val="1"/>
          <w:numId w:val="4"/>
        </w:numPr>
        <w:tabs>
          <w:tab w:val="left" w:pos="1418"/>
          <w:tab w:val="left" w:pos="1560"/>
          <w:tab w:val="left" w:pos="1701"/>
        </w:tabs>
        <w:spacing w:line="360" w:lineRule="auto"/>
        <w:ind w:left="0" w:firstLine="851"/>
        <w:contextualSpacing/>
        <w:jc w:val="both"/>
        <w:rPr>
          <w:color w:val="000000"/>
          <w:lang w:eastAsia="lt-LT"/>
        </w:rPr>
      </w:pPr>
      <w:r>
        <w:rPr>
          <w:color w:val="000000"/>
          <w:lang w:eastAsia="lt-LT"/>
        </w:rPr>
        <w:t>teikti nemokamas planinės sveikatos priežiūros paslaugas, įsitikinus, kad pacientas turi teisę tokias paslaugas gauti;</w:t>
      </w:r>
    </w:p>
    <w:p w14:paraId="0B07A7AA" w14:textId="77777777" w:rsidR="00720C74" w:rsidRDefault="00720C74" w:rsidP="00720C74">
      <w:pPr>
        <w:numPr>
          <w:ilvl w:val="1"/>
          <w:numId w:val="4"/>
        </w:numPr>
        <w:tabs>
          <w:tab w:val="left" w:pos="1418"/>
          <w:tab w:val="left" w:pos="1701"/>
        </w:tabs>
        <w:spacing w:line="360" w:lineRule="auto"/>
        <w:ind w:left="0" w:firstLine="851"/>
        <w:contextualSpacing/>
        <w:jc w:val="both"/>
        <w:rPr>
          <w:color w:val="000000"/>
          <w:lang w:eastAsia="lt-LT"/>
        </w:rPr>
      </w:pPr>
      <w:r>
        <w:rPr>
          <w:color w:val="000000"/>
          <w:lang w:eastAsia="lt-LT"/>
        </w:rPr>
        <w:t>įstatymų ir kitų teisės aktų nustatytais atvejais teikti informaciją apie teikiamas asmens sveikatos priežiūros paslaugas;</w:t>
      </w:r>
    </w:p>
    <w:p w14:paraId="3FB7E1E6" w14:textId="77777777" w:rsidR="00720C74" w:rsidRDefault="00720C74" w:rsidP="00720C74">
      <w:pPr>
        <w:numPr>
          <w:ilvl w:val="1"/>
          <w:numId w:val="4"/>
        </w:numPr>
        <w:tabs>
          <w:tab w:val="left" w:pos="1418"/>
          <w:tab w:val="left" w:pos="1560"/>
          <w:tab w:val="left" w:pos="1701"/>
        </w:tabs>
        <w:spacing w:line="360" w:lineRule="auto"/>
        <w:ind w:left="0" w:firstLine="851"/>
        <w:contextualSpacing/>
        <w:jc w:val="both"/>
        <w:rPr>
          <w:color w:val="000000"/>
          <w:lang w:eastAsia="lt-LT"/>
        </w:rPr>
      </w:pPr>
      <w:r>
        <w:rPr>
          <w:lang w:eastAsia="lt-LT"/>
        </w:rPr>
        <w:t>s</w:t>
      </w:r>
      <w:r>
        <w:rPr>
          <w:color w:val="000000"/>
          <w:lang w:eastAsia="lt-LT"/>
        </w:rPr>
        <w:t>kelbti įstaigos viešus pranešimus, skelbimus ir kt. visuomenei reikalingą viešą informaciją apie įstaigos veiklą šiuose įstatuose nustatyta tvarka.</w:t>
      </w:r>
    </w:p>
    <w:p w14:paraId="0C6216CA" w14:textId="77777777" w:rsidR="00720C74" w:rsidRDefault="00720C74" w:rsidP="00720C74">
      <w:pPr>
        <w:numPr>
          <w:ilvl w:val="0"/>
          <w:numId w:val="4"/>
        </w:numPr>
        <w:tabs>
          <w:tab w:val="left" w:pos="993"/>
          <w:tab w:val="left" w:pos="1701"/>
        </w:tabs>
        <w:spacing w:line="360" w:lineRule="auto"/>
        <w:ind w:left="0" w:firstLine="567"/>
        <w:contextualSpacing/>
        <w:jc w:val="both"/>
        <w:rPr>
          <w:color w:val="000000"/>
          <w:lang w:eastAsia="lt-LT"/>
        </w:rPr>
      </w:pPr>
      <w:r>
        <w:rPr>
          <w:color w:val="000000"/>
          <w:lang w:eastAsia="lt-LT"/>
        </w:rPr>
        <w:t>Įstaiga gali turėti ir kitų pareigų, kurias numato Lietuvos Respublikos įstatymai ir kiti teisės aktai.</w:t>
      </w:r>
    </w:p>
    <w:p w14:paraId="2A10FBE1" w14:textId="77777777" w:rsidR="00720C74" w:rsidRDefault="00720C74" w:rsidP="00720C74">
      <w:pPr>
        <w:widowControl w:val="0"/>
        <w:shd w:val="clear" w:color="auto" w:fill="FFFFFF"/>
        <w:autoSpaceDE w:val="0"/>
        <w:autoSpaceDN w:val="0"/>
        <w:adjustRightInd w:val="0"/>
        <w:spacing w:line="360" w:lineRule="auto"/>
        <w:ind w:left="518"/>
        <w:jc w:val="center"/>
        <w:rPr>
          <w:b/>
          <w:bCs/>
          <w:color w:val="000000"/>
          <w:lang w:eastAsia="lt-LT"/>
        </w:rPr>
      </w:pPr>
    </w:p>
    <w:p w14:paraId="689BBEED" w14:textId="77777777" w:rsidR="00720C74" w:rsidRDefault="00720C74" w:rsidP="00720C74">
      <w:pPr>
        <w:widowControl w:val="0"/>
        <w:shd w:val="clear" w:color="auto" w:fill="FFFFFF"/>
        <w:autoSpaceDE w:val="0"/>
        <w:autoSpaceDN w:val="0"/>
        <w:adjustRightInd w:val="0"/>
        <w:spacing w:line="360" w:lineRule="auto"/>
        <w:ind w:left="518"/>
        <w:jc w:val="center"/>
        <w:rPr>
          <w:b/>
          <w:bCs/>
          <w:color w:val="000000"/>
          <w:lang w:eastAsia="lt-LT"/>
        </w:rPr>
      </w:pPr>
    </w:p>
    <w:p w14:paraId="39F88249" w14:textId="77777777" w:rsidR="00720C74" w:rsidRDefault="00720C74" w:rsidP="00720C74">
      <w:pPr>
        <w:widowControl w:val="0"/>
        <w:shd w:val="clear" w:color="auto" w:fill="FFFFFF"/>
        <w:autoSpaceDE w:val="0"/>
        <w:autoSpaceDN w:val="0"/>
        <w:adjustRightInd w:val="0"/>
        <w:spacing w:line="360" w:lineRule="auto"/>
        <w:ind w:left="518"/>
        <w:jc w:val="center"/>
        <w:rPr>
          <w:b/>
          <w:bCs/>
          <w:color w:val="000000"/>
          <w:lang w:eastAsia="lt-LT"/>
        </w:rPr>
      </w:pPr>
      <w:r>
        <w:rPr>
          <w:b/>
          <w:bCs/>
          <w:color w:val="000000"/>
          <w:lang w:eastAsia="lt-LT"/>
        </w:rPr>
        <w:t>X SKYRIUS</w:t>
      </w:r>
    </w:p>
    <w:p w14:paraId="0DAAEB7C" w14:textId="77777777" w:rsidR="00720C74" w:rsidRDefault="00720C74" w:rsidP="00720C74">
      <w:pPr>
        <w:widowControl w:val="0"/>
        <w:shd w:val="clear" w:color="auto" w:fill="FFFFFF"/>
        <w:autoSpaceDE w:val="0"/>
        <w:autoSpaceDN w:val="0"/>
        <w:adjustRightInd w:val="0"/>
        <w:spacing w:line="360" w:lineRule="auto"/>
        <w:ind w:left="518"/>
        <w:jc w:val="center"/>
        <w:rPr>
          <w:lang w:eastAsia="lt-LT"/>
        </w:rPr>
      </w:pPr>
      <w:r>
        <w:rPr>
          <w:b/>
          <w:bCs/>
          <w:color w:val="000000"/>
          <w:lang w:eastAsia="lt-LT"/>
        </w:rPr>
        <w:t>VIEŠO KONKURSO ADMINISTRACIJOS, PADALINIŲ (SKYRIŲ), FILIALŲ VADOVŲ PRIĖMIMO Į DARBĄ ORGANIZAVIMO IR SVEIKATOS PRIEŽIŪROS</w:t>
      </w:r>
    </w:p>
    <w:p w14:paraId="7118BA07" w14:textId="77777777" w:rsidR="00720C74" w:rsidRDefault="00720C74" w:rsidP="00720C74">
      <w:pPr>
        <w:widowControl w:val="0"/>
        <w:shd w:val="clear" w:color="auto" w:fill="FFFFFF"/>
        <w:autoSpaceDE w:val="0"/>
        <w:autoSpaceDN w:val="0"/>
        <w:adjustRightInd w:val="0"/>
        <w:spacing w:line="360" w:lineRule="auto"/>
        <w:ind w:right="24"/>
        <w:jc w:val="center"/>
        <w:rPr>
          <w:lang w:eastAsia="lt-LT"/>
        </w:rPr>
      </w:pPr>
      <w:r>
        <w:rPr>
          <w:b/>
          <w:bCs/>
          <w:color w:val="000000"/>
          <w:lang w:eastAsia="lt-LT"/>
        </w:rPr>
        <w:t>SPECIALISTŲ PRIĖMIMO Į DARBĄ TVARKA</w:t>
      </w:r>
    </w:p>
    <w:p w14:paraId="5CA59168"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Įstaigos padalinių (skyrių) ir filialų vadovai į darbą priimami viešojo konkurso būdu. Sprendimą organizuoti konkursą priima įstaigos vadovas. Įstaigos vadovas turi teisę organizuoti padalinių ir filialų vadovų atestaciją.</w:t>
      </w:r>
    </w:p>
    <w:p w14:paraId="56C82E27"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Įstaigos padalinių (skyrių) ir filialų vadovais gali būti asmenys, kurie atitinka Sveikatos apsaugos ministerijos patvirtintus kvalifikacinius reikalavimus.</w:t>
      </w:r>
    </w:p>
    <w:p w14:paraId="589F732C" w14:textId="77777777" w:rsidR="00720C74" w:rsidRDefault="00720C74" w:rsidP="00720C74">
      <w:pPr>
        <w:widowControl w:val="0"/>
        <w:numPr>
          <w:ilvl w:val="0"/>
          <w:numId w:val="4"/>
        </w:numPr>
        <w:shd w:val="clear" w:color="auto" w:fill="FFFFFF"/>
        <w:tabs>
          <w:tab w:val="left" w:pos="1094"/>
        </w:tabs>
        <w:autoSpaceDE w:val="0"/>
        <w:autoSpaceDN w:val="0"/>
        <w:adjustRightInd w:val="0"/>
        <w:spacing w:line="360" w:lineRule="auto"/>
        <w:ind w:left="0" w:firstLine="851"/>
        <w:jc w:val="both"/>
        <w:rPr>
          <w:lang w:eastAsia="lt-LT"/>
        </w:rPr>
      </w:pPr>
      <w:r>
        <w:rPr>
          <w:color w:val="000000"/>
          <w:lang w:eastAsia="lt-LT"/>
        </w:rPr>
        <w:t>Įstaigos vadovas negali dirbti ir įstaigos padalinių ar filialų vadovu.</w:t>
      </w:r>
    </w:p>
    <w:p w14:paraId="78123320" w14:textId="77777777" w:rsidR="00720C74" w:rsidRDefault="00720C74" w:rsidP="00720C74">
      <w:pPr>
        <w:widowControl w:val="0"/>
        <w:numPr>
          <w:ilvl w:val="0"/>
          <w:numId w:val="4"/>
        </w:numPr>
        <w:shd w:val="clear" w:color="auto" w:fill="FFFFFF"/>
        <w:tabs>
          <w:tab w:val="left" w:pos="1094"/>
        </w:tabs>
        <w:autoSpaceDE w:val="0"/>
        <w:autoSpaceDN w:val="0"/>
        <w:adjustRightInd w:val="0"/>
        <w:spacing w:line="360" w:lineRule="auto"/>
        <w:ind w:left="0" w:firstLine="851"/>
        <w:jc w:val="both"/>
        <w:rPr>
          <w:lang w:eastAsia="lt-LT"/>
        </w:rPr>
      </w:pPr>
      <w:r>
        <w:rPr>
          <w:color w:val="000000"/>
          <w:lang w:eastAsia="lt-LT"/>
        </w:rPr>
        <w:t>Sveikatos priežiūros specialistai į darbą priimami ir iš jo atleidžiami Lietuvos Respublikos darbo kodekso nustatyta tvarka ir pagrindais. Sveikatos priežiūros specialistai privalo turėti atitinkamą profesinę kvalifikaciją įrodantį dokumentą (licencija, sertifikatą ir pan.), suteikiantį teisę dirbti darbą, į kurį specialistas priimamas.</w:t>
      </w:r>
    </w:p>
    <w:p w14:paraId="6D405227" w14:textId="77777777" w:rsidR="00720C74" w:rsidRDefault="00720C74" w:rsidP="00720C74">
      <w:pPr>
        <w:widowControl w:val="0"/>
        <w:shd w:val="clear" w:color="auto" w:fill="FFFFFF"/>
        <w:autoSpaceDE w:val="0"/>
        <w:autoSpaceDN w:val="0"/>
        <w:adjustRightInd w:val="0"/>
        <w:spacing w:line="360" w:lineRule="auto"/>
        <w:ind w:left="883"/>
        <w:jc w:val="center"/>
        <w:rPr>
          <w:b/>
          <w:bCs/>
          <w:color w:val="000000"/>
          <w:lang w:eastAsia="lt-LT"/>
        </w:rPr>
      </w:pPr>
    </w:p>
    <w:p w14:paraId="579C8200" w14:textId="77777777" w:rsidR="00720C74" w:rsidRDefault="00720C74" w:rsidP="00720C74">
      <w:pPr>
        <w:widowControl w:val="0"/>
        <w:shd w:val="clear" w:color="auto" w:fill="FFFFFF"/>
        <w:autoSpaceDE w:val="0"/>
        <w:autoSpaceDN w:val="0"/>
        <w:adjustRightInd w:val="0"/>
        <w:spacing w:line="360" w:lineRule="auto"/>
        <w:ind w:left="883"/>
        <w:jc w:val="center"/>
        <w:rPr>
          <w:b/>
          <w:bCs/>
          <w:color w:val="000000"/>
          <w:lang w:eastAsia="lt-LT"/>
        </w:rPr>
      </w:pPr>
      <w:r>
        <w:rPr>
          <w:b/>
          <w:bCs/>
          <w:color w:val="000000"/>
          <w:lang w:eastAsia="lt-LT"/>
        </w:rPr>
        <w:t>XI SKYRIUS</w:t>
      </w:r>
    </w:p>
    <w:p w14:paraId="2A342021" w14:textId="77777777" w:rsidR="00720C74" w:rsidRDefault="00720C74" w:rsidP="00720C74">
      <w:pPr>
        <w:widowControl w:val="0"/>
        <w:shd w:val="clear" w:color="auto" w:fill="FFFFFF"/>
        <w:autoSpaceDE w:val="0"/>
        <w:autoSpaceDN w:val="0"/>
        <w:adjustRightInd w:val="0"/>
        <w:spacing w:line="360" w:lineRule="auto"/>
        <w:ind w:left="883"/>
        <w:rPr>
          <w:lang w:eastAsia="lt-LT"/>
        </w:rPr>
      </w:pPr>
      <w:r>
        <w:rPr>
          <w:b/>
          <w:bCs/>
          <w:color w:val="000000"/>
          <w:lang w:eastAsia="lt-LT"/>
        </w:rPr>
        <w:lastRenderedPageBreak/>
        <w:t>ĮSTAIGOS FILIALŲ IR ATSTOVYBIŲ STEIGIMO IR JŲ VEIKLOS</w:t>
      </w:r>
    </w:p>
    <w:p w14:paraId="2CC15B92" w14:textId="77777777" w:rsidR="00720C74" w:rsidRDefault="00720C74" w:rsidP="00720C74">
      <w:pPr>
        <w:widowControl w:val="0"/>
        <w:shd w:val="clear" w:color="auto" w:fill="FFFFFF"/>
        <w:autoSpaceDE w:val="0"/>
        <w:autoSpaceDN w:val="0"/>
        <w:adjustRightInd w:val="0"/>
        <w:spacing w:line="360" w:lineRule="auto"/>
        <w:ind w:right="5"/>
        <w:jc w:val="center"/>
        <w:rPr>
          <w:b/>
          <w:bCs/>
          <w:color w:val="000000"/>
          <w:spacing w:val="-1"/>
          <w:lang w:eastAsia="lt-LT"/>
        </w:rPr>
      </w:pPr>
      <w:r>
        <w:rPr>
          <w:b/>
          <w:bCs/>
          <w:color w:val="000000"/>
          <w:spacing w:val="-1"/>
          <w:lang w:eastAsia="lt-LT"/>
        </w:rPr>
        <w:t>NUTRAUKIMO TVARKA</w:t>
      </w:r>
    </w:p>
    <w:p w14:paraId="10E2B1C1" w14:textId="77777777" w:rsidR="00720C74" w:rsidRDefault="00720C74" w:rsidP="00720C74">
      <w:pPr>
        <w:widowControl w:val="0"/>
        <w:shd w:val="clear" w:color="auto" w:fill="FFFFFF"/>
        <w:autoSpaceDE w:val="0"/>
        <w:autoSpaceDN w:val="0"/>
        <w:adjustRightInd w:val="0"/>
        <w:spacing w:line="360" w:lineRule="auto"/>
        <w:ind w:right="5"/>
        <w:jc w:val="center"/>
        <w:rPr>
          <w:lang w:eastAsia="lt-LT"/>
        </w:rPr>
      </w:pPr>
    </w:p>
    <w:p w14:paraId="63C9F80D"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Įstaiga gali turėti filialų ar atstovybių. Filialas ar atstovybė yra struktūrinis įstaigos padalinys, turintis savo buveinę. Filialas ar atstovybė nėra atskiras juridinis asmuo ir veikia įstaigos vardu pagal įstaigos įstatus bei filialo ar atstovybės nuostatus ar įstaigos vadovo suteiktus įgaliojimus. Filialų ar atstovybės skaičius neribojamas. </w:t>
      </w:r>
    </w:p>
    <w:p w14:paraId="563DFABD"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Įstaigos filialas veikia pagal nuostatus, kuriuos tvirtina įstaigos vadovas.</w:t>
      </w:r>
    </w:p>
    <w:p w14:paraId="22C913B5"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Darbo sutartį su filialo ar atstovybės vadovu įstaigos vardu sudaro ir nutraukia įstaigos vadovas.</w:t>
      </w:r>
    </w:p>
    <w:p w14:paraId="1705C193"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Filialas ar atstovybė gali turėti savo sąskaitą. Filialo ar atstovybės turtas apskaitomas įstaigos finansinėje atskaitomybėje, taip pat atskiroje filialo ar atstovybės finansinėje atskaitomybėje.</w:t>
      </w:r>
    </w:p>
    <w:p w14:paraId="52DFEE6E" w14:textId="77777777" w:rsidR="00720C74" w:rsidRDefault="00720C74" w:rsidP="00720C74">
      <w:pPr>
        <w:widowControl w:val="0"/>
        <w:shd w:val="clear" w:color="auto" w:fill="FFFFFF"/>
        <w:autoSpaceDE w:val="0"/>
        <w:autoSpaceDN w:val="0"/>
        <w:adjustRightInd w:val="0"/>
        <w:spacing w:line="360" w:lineRule="auto"/>
        <w:jc w:val="center"/>
        <w:rPr>
          <w:b/>
          <w:color w:val="000000"/>
          <w:spacing w:val="-2"/>
          <w:lang w:eastAsia="lt-LT"/>
        </w:rPr>
      </w:pPr>
    </w:p>
    <w:p w14:paraId="73CADD7B" w14:textId="77777777" w:rsidR="00720C74" w:rsidRDefault="00720C74" w:rsidP="00720C74">
      <w:pPr>
        <w:widowControl w:val="0"/>
        <w:shd w:val="clear" w:color="auto" w:fill="FFFFFF"/>
        <w:autoSpaceDE w:val="0"/>
        <w:autoSpaceDN w:val="0"/>
        <w:adjustRightInd w:val="0"/>
        <w:spacing w:line="360" w:lineRule="auto"/>
        <w:jc w:val="center"/>
        <w:rPr>
          <w:b/>
          <w:color w:val="000000"/>
          <w:spacing w:val="-2"/>
          <w:lang w:eastAsia="lt-LT"/>
        </w:rPr>
      </w:pPr>
      <w:r>
        <w:rPr>
          <w:b/>
          <w:color w:val="000000"/>
          <w:spacing w:val="-2"/>
          <w:lang w:eastAsia="lt-LT"/>
        </w:rPr>
        <w:t>XII SKYRIUS</w:t>
      </w:r>
    </w:p>
    <w:p w14:paraId="489FAAA0" w14:textId="77777777" w:rsidR="00720C74" w:rsidRDefault="00720C74" w:rsidP="00720C74">
      <w:pPr>
        <w:widowControl w:val="0"/>
        <w:shd w:val="clear" w:color="auto" w:fill="FFFFFF"/>
        <w:autoSpaceDE w:val="0"/>
        <w:autoSpaceDN w:val="0"/>
        <w:adjustRightInd w:val="0"/>
        <w:spacing w:line="360" w:lineRule="auto"/>
        <w:jc w:val="center"/>
        <w:rPr>
          <w:b/>
          <w:bCs/>
          <w:color w:val="000000"/>
          <w:lang w:eastAsia="lt-LT"/>
        </w:rPr>
      </w:pPr>
      <w:r>
        <w:rPr>
          <w:b/>
          <w:bCs/>
          <w:color w:val="000000"/>
          <w:lang w:eastAsia="lt-LT"/>
        </w:rPr>
        <w:t>DISPONAVIMO ĮSTAIGOS TURTU TVARKA</w:t>
      </w:r>
    </w:p>
    <w:p w14:paraId="3061882E" w14:textId="77777777" w:rsidR="00720C74" w:rsidRDefault="00720C74" w:rsidP="00720C74">
      <w:pPr>
        <w:widowControl w:val="0"/>
        <w:shd w:val="clear" w:color="auto" w:fill="FFFFFF"/>
        <w:autoSpaceDE w:val="0"/>
        <w:autoSpaceDN w:val="0"/>
        <w:adjustRightInd w:val="0"/>
        <w:spacing w:line="360" w:lineRule="auto"/>
        <w:jc w:val="center"/>
        <w:rPr>
          <w:b/>
          <w:bCs/>
          <w:color w:val="000000"/>
          <w:lang w:eastAsia="lt-LT"/>
        </w:rPr>
      </w:pPr>
    </w:p>
    <w:p w14:paraId="28B20E33" w14:textId="77777777" w:rsidR="00720C74" w:rsidRDefault="00720C74" w:rsidP="00720C74">
      <w:pPr>
        <w:widowControl w:val="0"/>
        <w:shd w:val="clear" w:color="auto" w:fill="FFFFFF"/>
        <w:autoSpaceDE w:val="0"/>
        <w:autoSpaceDN w:val="0"/>
        <w:adjustRightInd w:val="0"/>
        <w:spacing w:line="360" w:lineRule="auto"/>
        <w:jc w:val="center"/>
        <w:rPr>
          <w:b/>
          <w:bCs/>
          <w:color w:val="000000"/>
          <w:lang w:eastAsia="lt-LT"/>
        </w:rPr>
      </w:pPr>
    </w:p>
    <w:p w14:paraId="51D78AED"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Įstaigos turtą sudaro ilgalaikis materialusis turtas, turtas, gautas kaip labdara ar parama, turtas, gautas pagal testamentą, finansiniai ištekliai, kitas su įstaigos veikla susijęs teisėtai įgytas turtas.</w:t>
      </w:r>
    </w:p>
    <w:p w14:paraId="54F97C1D"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Molėtų rajono savivaldybė, kaip dalininkė (savininkė), jai nuosavybės teise priklausantį ilgalaikį materialų įstaigai perduoda patikėjimo teise pagal patikėjimo sutartį įstatymų nustatyta tvarka ir kitų teisės aktų nustatyta tvarka.</w:t>
      </w:r>
    </w:p>
    <w:p w14:paraId="021B5276"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Įstaiga jai patikėjimo teise perduoto turto negali perduoti nuosavybės teise kitiems asmenims, jo įkeisti ar kitaip suvaržyti daiktines teises į jį, juo garantuoti, laiduoti ar kitu būdu juo užtikrinti savo ir kitų asmenų prievolių vykdymą.</w:t>
      </w:r>
    </w:p>
    <w:p w14:paraId="6D3717E3"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Įstaiga jai pasitikėjimo teise perduotą turtą nuomoti ar perduoti panaudai gali raštiškai leidus Molėtų rajono savivaldybės tarybai teisės aktų nustatyta tvarka.</w:t>
      </w:r>
    </w:p>
    <w:p w14:paraId="759C40F2"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Įstaiga, pardavusi susidėvėjusį ar jos veiklai nereikalingą materialųjį turtą bei vertybes, gautas pajamas naudoja tik šiuose įstatuose nustatyta tvarka.</w:t>
      </w:r>
    </w:p>
    <w:p w14:paraId="067480D3" w14:textId="77777777" w:rsidR="00720C74" w:rsidRDefault="00720C74" w:rsidP="00720C74">
      <w:pPr>
        <w:widowControl w:val="0"/>
        <w:shd w:val="clear" w:color="auto" w:fill="FFFFFF"/>
        <w:autoSpaceDE w:val="0"/>
        <w:autoSpaceDN w:val="0"/>
        <w:adjustRightInd w:val="0"/>
        <w:spacing w:line="360" w:lineRule="auto"/>
        <w:jc w:val="center"/>
        <w:rPr>
          <w:b/>
          <w:bCs/>
          <w:color w:val="000000"/>
          <w:lang w:eastAsia="lt-LT"/>
        </w:rPr>
      </w:pPr>
    </w:p>
    <w:p w14:paraId="3E7ECA56" w14:textId="77777777" w:rsidR="00720C74" w:rsidRDefault="00720C74" w:rsidP="00720C74">
      <w:pPr>
        <w:widowControl w:val="0"/>
        <w:shd w:val="clear" w:color="auto" w:fill="FFFFFF"/>
        <w:autoSpaceDE w:val="0"/>
        <w:autoSpaceDN w:val="0"/>
        <w:adjustRightInd w:val="0"/>
        <w:spacing w:line="360" w:lineRule="auto"/>
        <w:ind w:left="269"/>
        <w:jc w:val="center"/>
        <w:rPr>
          <w:b/>
          <w:bCs/>
          <w:color w:val="000000"/>
          <w:spacing w:val="1"/>
          <w:lang w:eastAsia="lt-LT"/>
        </w:rPr>
      </w:pPr>
      <w:r>
        <w:rPr>
          <w:b/>
          <w:bCs/>
          <w:color w:val="000000"/>
          <w:spacing w:val="1"/>
          <w:lang w:eastAsia="lt-LT"/>
        </w:rPr>
        <w:t>XIII SKYRIUS</w:t>
      </w:r>
    </w:p>
    <w:p w14:paraId="21251B1D" w14:textId="77777777" w:rsidR="00720C74" w:rsidRDefault="00720C74" w:rsidP="00720C74">
      <w:pPr>
        <w:widowControl w:val="0"/>
        <w:shd w:val="clear" w:color="auto" w:fill="FFFFFF"/>
        <w:autoSpaceDE w:val="0"/>
        <w:autoSpaceDN w:val="0"/>
        <w:adjustRightInd w:val="0"/>
        <w:spacing w:line="360" w:lineRule="auto"/>
        <w:ind w:left="269"/>
        <w:jc w:val="center"/>
        <w:rPr>
          <w:lang w:eastAsia="lt-LT"/>
        </w:rPr>
      </w:pPr>
      <w:r>
        <w:rPr>
          <w:b/>
          <w:bCs/>
          <w:color w:val="000000"/>
          <w:spacing w:val="1"/>
          <w:lang w:eastAsia="lt-LT"/>
        </w:rPr>
        <w:t>ĮSTAIGOS LĖŠŲ ŠALTINIAI IR LĖŠŲ NAUDOJIMO</w:t>
      </w:r>
      <w:r>
        <w:rPr>
          <w:lang w:eastAsia="lt-LT"/>
        </w:rPr>
        <w:t xml:space="preserve"> </w:t>
      </w:r>
      <w:r>
        <w:rPr>
          <w:b/>
          <w:bCs/>
          <w:spacing w:val="-1"/>
          <w:lang w:eastAsia="lt-LT"/>
        </w:rPr>
        <w:t>TVARKA</w:t>
      </w:r>
    </w:p>
    <w:p w14:paraId="278DE128" w14:textId="77777777" w:rsidR="00720C74" w:rsidRDefault="00720C74" w:rsidP="00720C74">
      <w:pPr>
        <w:widowControl w:val="0"/>
        <w:shd w:val="clear" w:color="auto" w:fill="FFFFFF"/>
        <w:autoSpaceDE w:val="0"/>
        <w:autoSpaceDN w:val="0"/>
        <w:adjustRightInd w:val="0"/>
        <w:spacing w:line="360" w:lineRule="auto"/>
        <w:ind w:right="14"/>
        <w:jc w:val="center"/>
        <w:rPr>
          <w:lang w:eastAsia="lt-LT"/>
        </w:rPr>
      </w:pPr>
    </w:p>
    <w:p w14:paraId="09038929"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color w:val="000000"/>
          <w:lang w:eastAsia="lt-LT"/>
        </w:rPr>
        <w:lastRenderedPageBreak/>
        <w:t>Įstaigos lėšų šaltiniai:</w:t>
      </w:r>
    </w:p>
    <w:p w14:paraId="67B1A443"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Pr>
          <w:bCs/>
          <w:color w:val="000000"/>
          <w:lang w:eastAsia="lt-LT"/>
        </w:rPr>
        <w:t>privalomojo ir savanoriškojo sveikatos draudimo lėšos pagal sveikatos priežiūros sutartis su valstybine ir teritorinėmis ligonių kasomis  ar savanoriškojo sveikatos draudimo įstaigomis, taip pat specialiosioms programoms finansuoti skirtos lėšos;</w:t>
      </w:r>
    </w:p>
    <w:p w14:paraId="24F78B4A"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lang w:eastAsia="lt-LT"/>
        </w:rPr>
      </w:pPr>
      <w:r>
        <w:rPr>
          <w:lang w:eastAsia="lt-LT"/>
        </w:rPr>
        <w:t>dalininkų (savininko) įnašai;</w:t>
      </w:r>
    </w:p>
    <w:p w14:paraId="47A74D68"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lang w:eastAsia="lt-LT"/>
        </w:rPr>
      </w:pPr>
      <w:r>
        <w:rPr>
          <w:lang w:eastAsia="lt-LT"/>
        </w:rPr>
        <w:t>v</w:t>
      </w:r>
      <w:r>
        <w:rPr>
          <w:bCs/>
          <w:color w:val="000000"/>
          <w:lang w:eastAsia="lt-LT"/>
        </w:rPr>
        <w:t xml:space="preserve">alstybės ir savivaldybės biudžetų tiksliniai asignavimai; </w:t>
      </w:r>
    </w:p>
    <w:p w14:paraId="7851591B"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lang w:eastAsia="lt-LT"/>
        </w:rPr>
      </w:pPr>
      <w:r>
        <w:rPr>
          <w:lang w:eastAsia="lt-LT"/>
        </w:rPr>
        <w:t>valstybės investicinių programų lėšos;</w:t>
      </w:r>
    </w:p>
    <w:p w14:paraId="63D46834"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lang w:eastAsia="lt-LT"/>
        </w:rPr>
      </w:pPr>
      <w:r>
        <w:rPr>
          <w:lang w:eastAsia="lt-LT"/>
        </w:rPr>
        <w:t>Lietuvos ir užsienio fondų asignavimai;</w:t>
      </w:r>
    </w:p>
    <w:p w14:paraId="66AE756B"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color w:val="000000"/>
          <w:lang w:eastAsia="lt-LT"/>
        </w:rPr>
      </w:pPr>
      <w:r>
        <w:rPr>
          <w:color w:val="000000"/>
          <w:lang w:eastAsia="lt-LT"/>
        </w:rPr>
        <w:t>lėšos, gautos iš fizinių ir juridinių asmenų už suteiktas mokamas paslaugas;</w:t>
      </w:r>
    </w:p>
    <w:p w14:paraId="4DDB849A"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color w:val="000000"/>
          <w:lang w:eastAsia="lt-LT"/>
        </w:rPr>
      </w:pPr>
      <w:r>
        <w:rPr>
          <w:color w:val="000000"/>
          <w:lang w:eastAsia="lt-LT"/>
        </w:rPr>
        <w:t>lėšos, gaunamos kaip parama, dovana, taip pat gautos pagal testamentą;</w:t>
      </w:r>
    </w:p>
    <w:p w14:paraId="797AF603"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color w:val="000000"/>
          <w:lang w:eastAsia="lt-LT"/>
        </w:rPr>
      </w:pPr>
      <w:r>
        <w:rPr>
          <w:color w:val="000000"/>
          <w:lang w:eastAsia="lt-LT"/>
        </w:rPr>
        <w:t>skolintos lėšos;</w:t>
      </w:r>
    </w:p>
    <w:p w14:paraId="7D3CCAC5"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color w:val="000000"/>
          <w:lang w:eastAsia="lt-LT"/>
        </w:rPr>
      </w:pPr>
      <w:r>
        <w:rPr>
          <w:color w:val="000000"/>
          <w:lang w:eastAsia="lt-LT"/>
        </w:rPr>
        <w:t>pajamos už parduotą ar išnuomotą įstaigos turtą;</w:t>
      </w:r>
    </w:p>
    <w:p w14:paraId="203BE72C" w14:textId="77777777" w:rsidR="00720C74" w:rsidRDefault="00720C74" w:rsidP="00720C74">
      <w:pPr>
        <w:numPr>
          <w:ilvl w:val="1"/>
          <w:numId w:val="4"/>
        </w:numPr>
        <w:tabs>
          <w:tab w:val="left" w:pos="710"/>
          <w:tab w:val="left" w:pos="851"/>
          <w:tab w:val="left" w:pos="1560"/>
        </w:tabs>
        <w:spacing w:line="360" w:lineRule="auto"/>
        <w:ind w:left="0" w:firstLine="851"/>
        <w:contextualSpacing/>
        <w:jc w:val="both"/>
        <w:rPr>
          <w:color w:val="000000"/>
          <w:lang w:eastAsia="lt-LT"/>
        </w:rPr>
      </w:pPr>
      <w:r>
        <w:rPr>
          <w:color w:val="000000"/>
          <w:lang w:eastAsia="lt-LT"/>
        </w:rPr>
        <w:t>kitos teisėtai įgytos lėšos.</w:t>
      </w:r>
    </w:p>
    <w:p w14:paraId="35204359" w14:textId="77777777" w:rsidR="00720C74" w:rsidRDefault="00720C74" w:rsidP="00720C74">
      <w:pPr>
        <w:numPr>
          <w:ilvl w:val="0"/>
          <w:numId w:val="4"/>
        </w:numPr>
        <w:tabs>
          <w:tab w:val="left" w:pos="710"/>
          <w:tab w:val="left" w:pos="851"/>
          <w:tab w:val="left" w:pos="993"/>
        </w:tabs>
        <w:spacing w:line="360" w:lineRule="auto"/>
        <w:ind w:left="0" w:firstLine="567"/>
        <w:contextualSpacing/>
        <w:jc w:val="both"/>
        <w:rPr>
          <w:lang w:eastAsia="lt-LT"/>
        </w:rPr>
      </w:pPr>
      <w:r>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31C4884C" w14:textId="77777777" w:rsidR="00720C74" w:rsidRDefault="00720C74" w:rsidP="00720C74">
      <w:pPr>
        <w:numPr>
          <w:ilvl w:val="0"/>
          <w:numId w:val="4"/>
        </w:numPr>
        <w:tabs>
          <w:tab w:val="left" w:pos="710"/>
          <w:tab w:val="left" w:pos="851"/>
          <w:tab w:val="left" w:pos="993"/>
        </w:tabs>
        <w:spacing w:line="360" w:lineRule="auto"/>
        <w:ind w:left="0" w:firstLine="567"/>
        <w:contextualSpacing/>
        <w:jc w:val="both"/>
        <w:rPr>
          <w:lang w:eastAsia="lt-LT"/>
        </w:rPr>
      </w:pPr>
      <w:r>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p>
    <w:p w14:paraId="5BAD92B7" w14:textId="77777777" w:rsidR="00720C74" w:rsidRDefault="00720C74" w:rsidP="00720C74">
      <w:pPr>
        <w:numPr>
          <w:ilvl w:val="0"/>
          <w:numId w:val="4"/>
        </w:numPr>
        <w:tabs>
          <w:tab w:val="left" w:pos="710"/>
          <w:tab w:val="left" w:pos="851"/>
          <w:tab w:val="left" w:pos="993"/>
        </w:tabs>
        <w:spacing w:line="360" w:lineRule="auto"/>
        <w:ind w:left="0" w:firstLine="567"/>
        <w:contextualSpacing/>
        <w:jc w:val="both"/>
        <w:rPr>
          <w:lang w:eastAsia="lt-LT"/>
        </w:rPr>
      </w:pPr>
      <w:r>
        <w:rPr>
          <w:color w:val="000000"/>
          <w:lang w:eastAsia="lt-LT"/>
        </w:rPr>
        <w:t>Įstaigos pajamos paskirstomos tokia tvarka:</w:t>
      </w:r>
    </w:p>
    <w:p w14:paraId="2CE25EC8"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įstaigos įstatuose numatytai veiklai bei įsipareigojimams vykdyti;</w:t>
      </w:r>
    </w:p>
    <w:p w14:paraId="035AF281"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įstatymų numatytiems biudžeto mokesčiams;</w:t>
      </w:r>
    </w:p>
    <w:p w14:paraId="5315FC27"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įstaigos personalo kvalifikacijai kelti;</w:t>
      </w:r>
    </w:p>
    <w:p w14:paraId="0D775457"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naujoms sveikatos priežiūros technologijoms įsigyti ir įdiegti;</w:t>
      </w:r>
    </w:p>
    <w:p w14:paraId="35EB3DDC"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patalpų eksploatacijai, remontui ir priežiūrai;</w:t>
      </w:r>
    </w:p>
    <w:p w14:paraId="1CB0F9DD"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įstaigos darbuotojams skatinti ir materialinei pagalbai nelaimės atveju teikti;</w:t>
      </w:r>
    </w:p>
    <w:p w14:paraId="4C6E5E10"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kitoms būtinoms išlaidoms.</w:t>
      </w:r>
    </w:p>
    <w:p w14:paraId="411B704B" w14:textId="77777777" w:rsidR="00720C74" w:rsidRDefault="00720C74" w:rsidP="00720C7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Pr>
          <w:color w:val="000000"/>
          <w:lang w:eastAsia="lt-LT"/>
        </w:rPr>
        <w:t>Įstaigai neleidžiama:</w:t>
      </w:r>
    </w:p>
    <w:p w14:paraId="54AFB6F9"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gauto perviršio (pelno) skirti kitiems veiklos tikslams, negu nustatyta įstaigos įstatuose;</w:t>
      </w:r>
    </w:p>
    <w:p w14:paraId="740B6477"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741A2CA7"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 xml:space="preserve">skolintis pinigų už palūkanas iš savininko ar su juo susijusio asmens (kaip jis </w:t>
      </w:r>
      <w:r>
        <w:rPr>
          <w:color w:val="000000"/>
          <w:lang w:eastAsia="lt-LT"/>
        </w:rPr>
        <w:lastRenderedPageBreak/>
        <w:t xml:space="preserve">apibrėžtas Lietuvos Respublikos viešųjų įstaigų įstatymo 3 straipsnio 3 dalyje); </w:t>
      </w:r>
    </w:p>
    <w:p w14:paraId="2B2FF396" w14:textId="77777777" w:rsidR="00720C74" w:rsidRDefault="00720C74" w:rsidP="00720C74">
      <w:pPr>
        <w:widowControl w:val="0"/>
        <w:numPr>
          <w:ilvl w:val="1"/>
          <w:numId w:val="4"/>
        </w:numPr>
        <w:shd w:val="clear" w:color="auto" w:fill="FFFFFF"/>
        <w:tabs>
          <w:tab w:val="left" w:pos="1418"/>
        </w:tabs>
        <w:autoSpaceDE w:val="0"/>
        <w:autoSpaceDN w:val="0"/>
        <w:adjustRightInd w:val="0"/>
        <w:spacing w:line="360" w:lineRule="auto"/>
        <w:ind w:left="0" w:firstLine="851"/>
        <w:contextualSpacing/>
        <w:jc w:val="both"/>
        <w:rPr>
          <w:color w:val="000000"/>
          <w:lang w:eastAsia="lt-LT"/>
        </w:rPr>
      </w:pPr>
      <w:r>
        <w:rPr>
          <w:color w:val="000000"/>
          <w:lang w:eastAsia="lt-LT"/>
        </w:rPr>
        <w:t>užtikrinti kitų asmenų prievolių įvykdymą.</w:t>
      </w:r>
    </w:p>
    <w:p w14:paraId="69A09124"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Įstaigos perviršis (pelnas) gali būti naudojamas tik įstaigos veiklos tikslams siekti.</w:t>
      </w:r>
    </w:p>
    <w:p w14:paraId="4FECEF23"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Perviršis (pelnas) negali būti skiriamas dalininkams (savininkui), įstaigos organų nariams, darbuotojų premijoms.</w:t>
      </w:r>
    </w:p>
    <w:p w14:paraId="4F9F027B" w14:textId="77777777" w:rsidR="00720C74" w:rsidRDefault="00720C74" w:rsidP="00720C7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222F10B0" w14:textId="77777777" w:rsidR="00720C74" w:rsidRDefault="00720C74" w:rsidP="00720C7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Pr>
          <w:b/>
          <w:color w:val="000000"/>
          <w:spacing w:val="-10"/>
          <w:lang w:eastAsia="lt-LT"/>
        </w:rPr>
        <w:t>XIV  SKYRIUS</w:t>
      </w:r>
    </w:p>
    <w:p w14:paraId="029FE7EA" w14:textId="77777777" w:rsidR="00720C74" w:rsidRDefault="00720C74" w:rsidP="00720C7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Pr>
          <w:b/>
          <w:color w:val="000000"/>
          <w:spacing w:val="-10"/>
          <w:lang w:eastAsia="lt-LT"/>
        </w:rPr>
        <w:t>FINANSINĖS VEIKLOS KONTROLĖ</w:t>
      </w:r>
    </w:p>
    <w:p w14:paraId="4B90A36B" w14:textId="77777777" w:rsidR="00720C74" w:rsidRDefault="00720C74" w:rsidP="00720C7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06DA2E8C" w14:textId="77777777"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Įstaigos finansinę apskaitą, jos organizavimą bei tvarkymą ir finansinių ataskaitų rinkinio sudarymą nustato Lietuvos Respublikos įstatymai ir kiti teisės aktai.</w:t>
      </w:r>
    </w:p>
    <w:p w14:paraId="7B385FD6" w14:textId="7AE8F745"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3CC190AD" w14:textId="5834C150"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Pr>
          <w:color w:val="000000"/>
          <w:lang w:eastAsia="lt-LT"/>
        </w:rPr>
        <w:t>Valstybės ir savivaldybių kontrolės institucijos turi teisę įstatymų nustatyta tvarka tikrinti įstaigos veiklą.</w:t>
      </w:r>
    </w:p>
    <w:p w14:paraId="68D8011B" w14:textId="4D97EB90"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Pr>
          <w:color w:val="000000"/>
          <w:lang w:eastAsia="lt-LT"/>
        </w:rPr>
        <w:t>Įstaigos vidaus kontrolės tvarką nustato visuotinis dalininkų susirinkimas.</w:t>
      </w:r>
    </w:p>
    <w:p w14:paraId="41AF54DB" w14:textId="40F68D4F"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Pr>
          <w:color w:val="000000"/>
          <w:lang w:eastAsia="lt-LT"/>
        </w:rPr>
        <w:t>Įstaigos teikiamų paslaugų kontrolę atlieka Lietuvos Respublikos sveikatos priežiūros įstaigų įstatyme, kituose įstatymuose ir teisės aktuose nurodytos institucijos.</w:t>
      </w:r>
    </w:p>
    <w:p w14:paraId="7E572C8C" w14:textId="5B5758CD"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color w:val="000000"/>
          <w:lang w:eastAsia="lt-LT"/>
        </w:rPr>
      </w:pPr>
      <w:r>
        <w:rPr>
          <w:color w:val="000000"/>
          <w:lang w:eastAsia="lt-LT"/>
        </w:rPr>
        <w:t xml:space="preserve"> </w:t>
      </w:r>
      <w:r>
        <w:rPr>
          <w:color w:val="000000"/>
          <w:lang w:eastAsia="lt-LT"/>
        </w:rPr>
        <w:t>Įstaigos vadovas privalo pateikti kontrolės institucijoms jų reikalaujamus, su įstaigos veikla susijusius, dokumentus.</w:t>
      </w:r>
    </w:p>
    <w:p w14:paraId="7154F2A3" w14:textId="77777777" w:rsidR="00720C74" w:rsidRDefault="00720C74" w:rsidP="00720C74">
      <w:pPr>
        <w:widowControl w:val="0"/>
        <w:shd w:val="clear" w:color="auto" w:fill="FFFFFF"/>
        <w:autoSpaceDE w:val="0"/>
        <w:autoSpaceDN w:val="0"/>
        <w:adjustRightInd w:val="0"/>
        <w:spacing w:line="360" w:lineRule="auto"/>
        <w:ind w:left="1114"/>
        <w:jc w:val="center"/>
        <w:rPr>
          <w:b/>
          <w:bCs/>
          <w:color w:val="000000"/>
          <w:lang w:eastAsia="lt-LT"/>
        </w:rPr>
      </w:pPr>
    </w:p>
    <w:p w14:paraId="62ED5A1D" w14:textId="77777777" w:rsidR="00720C74" w:rsidRDefault="00720C74" w:rsidP="00720C74">
      <w:pPr>
        <w:widowControl w:val="0"/>
        <w:shd w:val="clear" w:color="auto" w:fill="FFFFFF"/>
        <w:autoSpaceDE w:val="0"/>
        <w:autoSpaceDN w:val="0"/>
        <w:adjustRightInd w:val="0"/>
        <w:spacing w:line="360" w:lineRule="auto"/>
        <w:ind w:left="1114"/>
        <w:jc w:val="center"/>
        <w:rPr>
          <w:lang w:eastAsia="lt-LT"/>
        </w:rPr>
      </w:pPr>
      <w:r>
        <w:rPr>
          <w:b/>
          <w:bCs/>
          <w:color w:val="000000"/>
          <w:lang w:eastAsia="lt-LT"/>
        </w:rPr>
        <w:t>XV SKYRIUS</w:t>
      </w:r>
    </w:p>
    <w:p w14:paraId="46A6F0F6" w14:textId="77777777" w:rsidR="00720C74" w:rsidRDefault="00720C74" w:rsidP="00720C74">
      <w:pPr>
        <w:widowControl w:val="0"/>
        <w:shd w:val="clear" w:color="auto" w:fill="FFFFFF"/>
        <w:autoSpaceDE w:val="0"/>
        <w:autoSpaceDN w:val="0"/>
        <w:adjustRightInd w:val="0"/>
        <w:spacing w:line="360" w:lineRule="auto"/>
        <w:ind w:left="1114"/>
        <w:jc w:val="center"/>
        <w:rPr>
          <w:b/>
          <w:bCs/>
          <w:color w:val="000000"/>
          <w:lang w:eastAsia="lt-LT"/>
        </w:rPr>
      </w:pPr>
      <w:r>
        <w:rPr>
          <w:b/>
          <w:bCs/>
          <w:color w:val="000000"/>
          <w:lang w:eastAsia="lt-LT"/>
        </w:rPr>
        <w:t>ĮSTAIGOS REORGANIZAVIMAS IR LIKVIDAVIMAS</w:t>
      </w:r>
    </w:p>
    <w:p w14:paraId="0D76F2D3" w14:textId="77777777" w:rsidR="00720C74" w:rsidRDefault="00720C74" w:rsidP="00720C74">
      <w:pPr>
        <w:widowControl w:val="0"/>
        <w:shd w:val="clear" w:color="auto" w:fill="FFFFFF"/>
        <w:autoSpaceDE w:val="0"/>
        <w:autoSpaceDN w:val="0"/>
        <w:adjustRightInd w:val="0"/>
        <w:spacing w:line="360" w:lineRule="auto"/>
        <w:ind w:left="1114"/>
        <w:rPr>
          <w:lang w:eastAsia="lt-LT"/>
        </w:rPr>
      </w:pPr>
    </w:p>
    <w:p w14:paraId="274E39E2"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Įstaiga gali būti reorganizuojama Lietuvos Respublikos civilinio kodekso nustatytais jungimo ir skaidymo būdais.</w:t>
      </w:r>
    </w:p>
    <w:p w14:paraId="7F0F5389"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Sprendimą dėl įstaigos reorganizavimo priima, reorganizavimo sąlygas ir po reorganizavimo veiksiančių įstaigų įstatus tvirtina visuotinis dalininkų susirinkimas.</w:t>
      </w:r>
    </w:p>
    <w:p w14:paraId="0A04B711"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Reorganizavimo sąlygos yra rengiamos ir skelbiamos Lietuvos Respublikos viešųjų įstaigų įstatymo nustatyta tvarka.</w:t>
      </w:r>
    </w:p>
    <w:p w14:paraId="71EFCA3C"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Reorganizavimas yra baigtas, kai juridinių asmenų registre įregistruojamos po reorganizavimo sukurtos naujos įstaigos ir jų įstatai ar įregistruojami tęsiančių veiklą įstaigų įstatai.</w:t>
      </w:r>
    </w:p>
    <w:p w14:paraId="172E4F71"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 xml:space="preserve">Įstaiga gali būti likviduojama Lietuvos Respublikos civilinio kodekso nustatytais </w:t>
      </w:r>
      <w:r>
        <w:rPr>
          <w:lang w:eastAsia="lt-LT"/>
        </w:rPr>
        <w:lastRenderedPageBreak/>
        <w:t>juridinių asmenų likvidavimo pagrindais.</w:t>
      </w:r>
    </w:p>
    <w:p w14:paraId="66AA6E67" w14:textId="77777777" w:rsidR="00720C74" w:rsidRDefault="00720C74" w:rsidP="00720C74">
      <w:pPr>
        <w:widowControl w:val="0"/>
        <w:numPr>
          <w:ilvl w:val="0"/>
          <w:numId w:val="4"/>
        </w:numPr>
        <w:shd w:val="clear" w:color="auto" w:fill="FFFFFF"/>
        <w:tabs>
          <w:tab w:val="left" w:pos="1133"/>
        </w:tabs>
        <w:autoSpaceDE w:val="0"/>
        <w:autoSpaceDN w:val="0"/>
        <w:adjustRightInd w:val="0"/>
        <w:spacing w:line="360" w:lineRule="auto"/>
        <w:ind w:left="0" w:firstLine="567"/>
        <w:jc w:val="both"/>
        <w:rPr>
          <w:lang w:eastAsia="lt-LT"/>
        </w:rPr>
      </w:pPr>
      <w:r>
        <w:rPr>
          <w:lang w:eastAsia="lt-LT"/>
        </w:rPr>
        <w:t>Įstaigos likvidavimo pagrindai gali būti:</w:t>
      </w:r>
    </w:p>
    <w:p w14:paraId="335A42C8"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Pr>
          <w:lang w:eastAsia="lt-LT"/>
        </w:rPr>
        <w:t>visuotinio dalininkų susirinkimo sprendimas likviduoti įstaigą, priimtas įstatymų ir šių įstatų nustatyta tvarka;</w:t>
      </w:r>
    </w:p>
    <w:p w14:paraId="28C0B292" w14:textId="77777777" w:rsidR="00720C74" w:rsidRDefault="00720C74" w:rsidP="00720C7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Pr>
          <w:lang w:eastAsia="lt-LT"/>
        </w:rPr>
        <w:t>teismo sprendimas likviduoti įstaigą už įstatymų nustatytus teisės pažeidimus.</w:t>
      </w:r>
    </w:p>
    <w:p w14:paraId="038F628F" w14:textId="26851A86"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Pr>
          <w:lang w:eastAsia="lt-LT"/>
        </w:rPr>
        <w:t xml:space="preserve">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2EC4C16C" w14:textId="33B7A015"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Pr>
          <w:lang w:eastAsia="lt-LT"/>
        </w:rPr>
        <w:t>Likvidatorius turi įstaigos vadovo teises ir pareigas. Įstaigos organų funkcijas atlieka likvidatorius. Jis atstovauja likviduojamai įstaigai valstybės valdžios ir valdymo institucijose, teisme ir kitose institucijose.</w:t>
      </w:r>
    </w:p>
    <w:p w14:paraId="4D3D0BEC" w14:textId="471CB77A"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Pr>
          <w:lang w:eastAsia="lt-LT"/>
        </w:rPr>
        <w:t>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39FF45B6" w14:textId="57071E28"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Pr>
          <w:lang w:eastAsia="lt-LT"/>
        </w:rPr>
        <w:t>Likvidatorius yra atsakingas už nuostolius, kurie susidarė dėl jo kaltės.</w:t>
      </w:r>
    </w:p>
    <w:p w14:paraId="11221CF4" w14:textId="17774E64"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jc w:val="both"/>
        <w:rPr>
          <w:lang w:eastAsia="lt-LT"/>
        </w:rPr>
      </w:pPr>
      <w:r>
        <w:rPr>
          <w:lang w:eastAsia="lt-LT"/>
        </w:rPr>
        <w:t xml:space="preserve"> </w:t>
      </w:r>
      <w:r>
        <w:rPr>
          <w:lang w:eastAsia="lt-LT"/>
        </w:rPr>
        <w:t xml:space="preserve">Likviduotos įstaigos dokumentai perduodami saugoti archyvui Lietuvos Respublikos archyvų įstatymo nustatyta tvarka. </w:t>
      </w:r>
    </w:p>
    <w:p w14:paraId="64BD7B34" w14:textId="77777777" w:rsidR="00720C74" w:rsidRDefault="00720C74" w:rsidP="00720C74">
      <w:pPr>
        <w:widowControl w:val="0"/>
        <w:shd w:val="clear" w:color="auto" w:fill="FFFFFF"/>
        <w:autoSpaceDE w:val="0"/>
        <w:autoSpaceDN w:val="0"/>
        <w:adjustRightInd w:val="0"/>
        <w:spacing w:line="360" w:lineRule="auto"/>
        <w:ind w:left="1111"/>
        <w:jc w:val="center"/>
        <w:rPr>
          <w:b/>
          <w:bCs/>
          <w:color w:val="000000"/>
          <w:lang w:eastAsia="lt-LT"/>
        </w:rPr>
      </w:pPr>
    </w:p>
    <w:p w14:paraId="542C6D6E" w14:textId="77777777" w:rsidR="00720C74" w:rsidRDefault="00720C74" w:rsidP="00720C74">
      <w:pPr>
        <w:widowControl w:val="0"/>
        <w:shd w:val="clear" w:color="auto" w:fill="FFFFFF"/>
        <w:autoSpaceDE w:val="0"/>
        <w:autoSpaceDN w:val="0"/>
        <w:adjustRightInd w:val="0"/>
        <w:spacing w:line="360" w:lineRule="auto"/>
        <w:ind w:left="1111"/>
        <w:jc w:val="center"/>
        <w:rPr>
          <w:b/>
          <w:bCs/>
          <w:color w:val="000000"/>
          <w:lang w:eastAsia="lt-LT"/>
        </w:rPr>
      </w:pPr>
      <w:r>
        <w:rPr>
          <w:b/>
          <w:bCs/>
          <w:color w:val="000000"/>
          <w:lang w:eastAsia="lt-LT"/>
        </w:rPr>
        <w:t>XVI SKYRIUS</w:t>
      </w:r>
    </w:p>
    <w:p w14:paraId="476EF23F" w14:textId="77777777" w:rsidR="00720C74" w:rsidRDefault="00720C74" w:rsidP="00720C74">
      <w:pPr>
        <w:widowControl w:val="0"/>
        <w:shd w:val="clear" w:color="auto" w:fill="FFFFFF"/>
        <w:autoSpaceDE w:val="0"/>
        <w:autoSpaceDN w:val="0"/>
        <w:adjustRightInd w:val="0"/>
        <w:spacing w:line="360" w:lineRule="auto"/>
        <w:ind w:left="1111"/>
        <w:jc w:val="center"/>
        <w:rPr>
          <w:b/>
          <w:bCs/>
          <w:color w:val="000000"/>
          <w:spacing w:val="7"/>
          <w:lang w:eastAsia="lt-LT"/>
        </w:rPr>
      </w:pPr>
      <w:r>
        <w:rPr>
          <w:b/>
          <w:bCs/>
          <w:color w:val="000000"/>
          <w:spacing w:val="7"/>
          <w:lang w:eastAsia="lt-LT"/>
        </w:rPr>
        <w:t>DOKUMENTŲ IR KITOS INFORMACIJOS APIE ĮSTAIGOS VEIKLĄ PATEIKIMO DALININKAMS TVARKA</w:t>
      </w:r>
    </w:p>
    <w:p w14:paraId="06503A33" w14:textId="77777777" w:rsidR="00720C74" w:rsidRDefault="00720C74" w:rsidP="00720C74">
      <w:pPr>
        <w:widowControl w:val="0"/>
        <w:shd w:val="clear" w:color="auto" w:fill="FFFFFF"/>
        <w:autoSpaceDE w:val="0"/>
        <w:autoSpaceDN w:val="0"/>
        <w:adjustRightInd w:val="0"/>
        <w:spacing w:line="360" w:lineRule="auto"/>
        <w:ind w:left="1111"/>
        <w:jc w:val="center"/>
        <w:rPr>
          <w:lang w:eastAsia="lt-LT"/>
        </w:rPr>
      </w:pPr>
    </w:p>
    <w:p w14:paraId="4ED56BCD" w14:textId="68A4DB20" w:rsidR="00720C74" w:rsidRDefault="00720C74" w:rsidP="00720C74">
      <w:pPr>
        <w:widowControl w:val="0"/>
        <w:numPr>
          <w:ilvl w:val="0"/>
          <w:numId w:val="4"/>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Pr>
          <w:lang w:eastAsia="lt-LT"/>
        </w:rPr>
        <w:t>Dalininko raštišku reikalavimu ne vėliau kaip per 7 (septynias) kalendorines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6C9576EE" w14:textId="4749789C" w:rsidR="00720C74" w:rsidRDefault="00720C74" w:rsidP="00720C74">
      <w:pPr>
        <w:widowControl w:val="0"/>
        <w:numPr>
          <w:ilvl w:val="0"/>
          <w:numId w:val="4"/>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Pr>
          <w:lang w:eastAsia="lt-LT"/>
        </w:rPr>
        <w:t>Įstaigos vadovas 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3D007209" w14:textId="59EBD4A4" w:rsidR="00720C74" w:rsidRDefault="00720C74" w:rsidP="00720C74">
      <w:pPr>
        <w:widowControl w:val="0"/>
        <w:numPr>
          <w:ilvl w:val="0"/>
          <w:numId w:val="4"/>
        </w:numPr>
        <w:shd w:val="clear" w:color="auto" w:fill="FFFFFF"/>
        <w:tabs>
          <w:tab w:val="left" w:pos="993"/>
          <w:tab w:val="left" w:pos="1418"/>
        </w:tabs>
        <w:autoSpaceDE w:val="0"/>
        <w:autoSpaceDN w:val="0"/>
        <w:adjustRightInd w:val="0"/>
        <w:spacing w:line="360" w:lineRule="auto"/>
        <w:ind w:left="0" w:firstLine="567"/>
        <w:jc w:val="both"/>
        <w:rPr>
          <w:lang w:eastAsia="lt-LT"/>
        </w:rPr>
      </w:pPr>
      <w:r>
        <w:rPr>
          <w:lang w:eastAsia="lt-LT"/>
        </w:rPr>
        <w:t xml:space="preserve"> </w:t>
      </w:r>
      <w:r>
        <w:rPr>
          <w:lang w:eastAsia="lt-LT"/>
        </w:rPr>
        <w:t>Įstaigos dokumentai, jų kopijos ar kita informacija dalininkams pateikiama neatlygintinai.</w:t>
      </w:r>
    </w:p>
    <w:p w14:paraId="55239A8F" w14:textId="77777777" w:rsidR="00720C74" w:rsidRDefault="00720C74" w:rsidP="00720C74">
      <w:pPr>
        <w:widowControl w:val="0"/>
        <w:shd w:val="clear" w:color="auto" w:fill="FFFFFF"/>
        <w:autoSpaceDE w:val="0"/>
        <w:autoSpaceDN w:val="0"/>
        <w:adjustRightInd w:val="0"/>
        <w:spacing w:line="360" w:lineRule="auto"/>
        <w:ind w:left="1111" w:right="459"/>
        <w:jc w:val="center"/>
        <w:rPr>
          <w:b/>
          <w:bCs/>
          <w:color w:val="000000"/>
          <w:spacing w:val="4"/>
          <w:lang w:eastAsia="lt-LT"/>
        </w:rPr>
      </w:pPr>
    </w:p>
    <w:p w14:paraId="51ED513D" w14:textId="77777777" w:rsidR="00720C74" w:rsidRDefault="00720C74" w:rsidP="00720C74">
      <w:pPr>
        <w:widowControl w:val="0"/>
        <w:shd w:val="clear" w:color="auto" w:fill="FFFFFF"/>
        <w:autoSpaceDE w:val="0"/>
        <w:autoSpaceDN w:val="0"/>
        <w:adjustRightInd w:val="0"/>
        <w:spacing w:line="360" w:lineRule="auto"/>
        <w:ind w:left="1111" w:right="459"/>
        <w:jc w:val="center"/>
        <w:rPr>
          <w:b/>
          <w:bCs/>
          <w:color w:val="000000"/>
          <w:spacing w:val="6"/>
          <w:lang w:eastAsia="lt-LT"/>
        </w:rPr>
      </w:pPr>
      <w:r>
        <w:rPr>
          <w:b/>
          <w:bCs/>
          <w:color w:val="000000"/>
          <w:spacing w:val="4"/>
          <w:lang w:eastAsia="lt-LT"/>
        </w:rPr>
        <w:t>XVII SKYRIUS</w:t>
      </w:r>
    </w:p>
    <w:p w14:paraId="18528394" w14:textId="77777777" w:rsidR="00720C74" w:rsidRDefault="00720C74" w:rsidP="00720C74">
      <w:pPr>
        <w:widowControl w:val="0"/>
        <w:shd w:val="clear" w:color="auto" w:fill="FFFFFF"/>
        <w:autoSpaceDE w:val="0"/>
        <w:autoSpaceDN w:val="0"/>
        <w:adjustRightInd w:val="0"/>
        <w:spacing w:line="360" w:lineRule="auto"/>
        <w:ind w:left="1111" w:right="459"/>
        <w:jc w:val="center"/>
        <w:rPr>
          <w:b/>
          <w:bCs/>
          <w:color w:val="000000"/>
          <w:spacing w:val="4"/>
          <w:lang w:eastAsia="lt-LT"/>
        </w:rPr>
      </w:pPr>
      <w:r>
        <w:rPr>
          <w:b/>
          <w:bCs/>
          <w:color w:val="000000"/>
          <w:spacing w:val="4"/>
          <w:lang w:eastAsia="lt-LT"/>
        </w:rPr>
        <w:t>INFORMACIJOS APIE ĮSTAIGOS VEIKLĄ PATEIKIMAS VISUOMENEI, ĮSTAIGOS PRANEŠIMŲ SKELBIMO TVARKA</w:t>
      </w:r>
    </w:p>
    <w:p w14:paraId="308E8641" w14:textId="77777777" w:rsidR="00720C74" w:rsidRDefault="00720C74" w:rsidP="00720C74">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66C13C02" w14:textId="71580CB1"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w:t>
      </w:r>
    </w:p>
    <w:p w14:paraId="1E28151C" w14:textId="69433CCC"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 xml:space="preserve">Informacija apie įstaigos veiklą skelbiama įstaigos internetinėje svetainėje. </w:t>
      </w:r>
    </w:p>
    <w:p w14:paraId="02BE9ABC" w14:textId="43E633A5"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Tretiesiems asmenims turi būti sudarytos sąlygos su įstaigos veiklos ataskaita ir kita visuomenei pateikiama informacija susipažinti įstaigos buveinėje įstaigos darbo valandomis.</w:t>
      </w:r>
    </w:p>
    <w:p w14:paraId="6542BD51" w14:textId="48E08B0D"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Įstaigos vieši pranešimai skelbiami Registrų centro leidžiamame elektroniniame leidinyje „Juridinių asmenų vieši pranešimai“ Lietuvos Respublikos Vyriausybės nustatyta tvarka.</w:t>
      </w:r>
    </w:p>
    <w:p w14:paraId="4C65ADE9" w14:textId="479F6488"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bookmarkStart w:id="19" w:name="part_4ce0e79bac4a4d698d7e9cb12f540aa1"/>
      <w:bookmarkEnd w:id="19"/>
    </w:p>
    <w:p w14:paraId="73CD9A2F" w14:textId="73E58800" w:rsidR="00720C74" w:rsidRDefault="00720C74" w:rsidP="00720C74">
      <w:pPr>
        <w:widowControl w:val="0"/>
        <w:numPr>
          <w:ilvl w:val="0"/>
          <w:numId w:val="4"/>
        </w:numPr>
        <w:shd w:val="clear" w:color="auto" w:fill="FFFFFF"/>
        <w:tabs>
          <w:tab w:val="left" w:pos="710"/>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Už pranešimų išsiuntimą laiku ar jų įteikimą pasirašytinai atsako įstaigos vadovas.</w:t>
      </w:r>
    </w:p>
    <w:p w14:paraId="31A0F569" w14:textId="77777777" w:rsidR="00720C74" w:rsidRDefault="00720C74" w:rsidP="00720C74">
      <w:pPr>
        <w:widowControl w:val="0"/>
        <w:shd w:val="clear" w:color="auto" w:fill="FFFFFF"/>
        <w:autoSpaceDE w:val="0"/>
        <w:autoSpaceDN w:val="0"/>
        <w:adjustRightInd w:val="0"/>
        <w:spacing w:line="360" w:lineRule="auto"/>
        <w:ind w:left="394" w:right="34"/>
        <w:jc w:val="center"/>
        <w:rPr>
          <w:b/>
          <w:bCs/>
          <w:color w:val="000000"/>
          <w:spacing w:val="6"/>
          <w:lang w:eastAsia="lt-LT"/>
        </w:rPr>
      </w:pPr>
    </w:p>
    <w:p w14:paraId="06F38C33" w14:textId="77777777" w:rsidR="00720C74" w:rsidRDefault="00720C74" w:rsidP="00720C74">
      <w:pPr>
        <w:widowControl w:val="0"/>
        <w:shd w:val="clear" w:color="auto" w:fill="FFFFFF"/>
        <w:autoSpaceDE w:val="0"/>
        <w:autoSpaceDN w:val="0"/>
        <w:adjustRightInd w:val="0"/>
        <w:spacing w:line="360" w:lineRule="auto"/>
        <w:ind w:left="394" w:right="34"/>
        <w:jc w:val="center"/>
        <w:rPr>
          <w:b/>
          <w:bCs/>
          <w:color w:val="000000"/>
          <w:spacing w:val="6"/>
          <w:lang w:eastAsia="lt-LT"/>
        </w:rPr>
      </w:pPr>
      <w:r>
        <w:rPr>
          <w:b/>
          <w:bCs/>
          <w:color w:val="000000"/>
          <w:spacing w:val="6"/>
          <w:lang w:eastAsia="lt-LT"/>
        </w:rPr>
        <w:t>XVIII SKYRIUS</w:t>
      </w:r>
    </w:p>
    <w:p w14:paraId="485625D7" w14:textId="77777777" w:rsidR="00720C74" w:rsidRDefault="00720C74" w:rsidP="00720C74">
      <w:pPr>
        <w:widowControl w:val="0"/>
        <w:shd w:val="clear" w:color="auto" w:fill="FFFFFF"/>
        <w:autoSpaceDE w:val="0"/>
        <w:autoSpaceDN w:val="0"/>
        <w:adjustRightInd w:val="0"/>
        <w:spacing w:line="360" w:lineRule="auto"/>
        <w:ind w:left="1111" w:right="34"/>
        <w:jc w:val="center"/>
        <w:rPr>
          <w:b/>
          <w:color w:val="000000"/>
          <w:spacing w:val="6"/>
          <w:lang w:eastAsia="lt-LT"/>
        </w:rPr>
      </w:pPr>
      <w:r>
        <w:rPr>
          <w:b/>
          <w:color w:val="000000"/>
          <w:spacing w:val="6"/>
          <w:lang w:eastAsia="lt-LT"/>
        </w:rPr>
        <w:t>ĮSTAIGOS ĮSTATŲ KEITIMO IR PAPILDYMO TVARKA</w:t>
      </w:r>
    </w:p>
    <w:p w14:paraId="2BF6947B" w14:textId="77777777" w:rsidR="00720C74" w:rsidRDefault="00720C74" w:rsidP="00720C74">
      <w:pPr>
        <w:widowControl w:val="0"/>
        <w:shd w:val="clear" w:color="auto" w:fill="FFFFFF"/>
        <w:autoSpaceDE w:val="0"/>
        <w:autoSpaceDN w:val="0"/>
        <w:adjustRightInd w:val="0"/>
        <w:spacing w:line="360" w:lineRule="auto"/>
        <w:ind w:right="34"/>
        <w:rPr>
          <w:b/>
          <w:lang w:eastAsia="lt-LT"/>
        </w:rPr>
      </w:pPr>
    </w:p>
    <w:p w14:paraId="2DAAF153" w14:textId="7BF1C09E"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Iniciatyvos teisę keisti įstaigos įstatus turi įstaigos vadovas ir dalininkai. Pakeistus ar papildytus įstatus tvirtina visuotinis dalininkų susirinkimas. Pakeisti įstatai Lietuvos Respublikos įstatymų nustatyta tvarka turi būti įregistruoti Juridinių asmenų registre.</w:t>
      </w:r>
    </w:p>
    <w:p w14:paraId="11F8D14D" w14:textId="04776836" w:rsidR="00720C74" w:rsidRDefault="00720C74" w:rsidP="00720C74">
      <w:pPr>
        <w:widowControl w:val="0"/>
        <w:numPr>
          <w:ilvl w:val="0"/>
          <w:numId w:val="4"/>
        </w:numPr>
        <w:shd w:val="clear" w:color="auto" w:fill="FFFFFF"/>
        <w:tabs>
          <w:tab w:val="left" w:pos="993"/>
        </w:tabs>
        <w:autoSpaceDE w:val="0"/>
        <w:autoSpaceDN w:val="0"/>
        <w:adjustRightInd w:val="0"/>
        <w:spacing w:line="360" w:lineRule="auto"/>
        <w:ind w:left="0" w:firstLine="567"/>
        <w:contextualSpacing/>
        <w:jc w:val="both"/>
        <w:rPr>
          <w:lang w:eastAsia="lt-LT"/>
        </w:rPr>
      </w:pPr>
      <w:r>
        <w:rPr>
          <w:lang w:eastAsia="lt-LT"/>
        </w:rPr>
        <w:t xml:space="preserve"> </w:t>
      </w:r>
      <w:r>
        <w:rPr>
          <w:lang w:eastAsia="lt-LT"/>
        </w:rPr>
        <w:t>Įstatų pakeitimai įsigalioja nuo jų įregistravimo įstatymų nustatyta tvarka.</w:t>
      </w:r>
    </w:p>
    <w:p w14:paraId="118229C7" w14:textId="77777777" w:rsidR="00720C74" w:rsidRDefault="00720C74" w:rsidP="00720C74">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4989709D" w14:textId="77777777" w:rsidR="00720C74" w:rsidRDefault="00720C74" w:rsidP="00720C74">
      <w:pPr>
        <w:widowControl w:val="0"/>
        <w:shd w:val="clear" w:color="auto" w:fill="FFFFFF"/>
        <w:tabs>
          <w:tab w:val="left" w:pos="1114"/>
          <w:tab w:val="left" w:pos="1560"/>
        </w:tabs>
        <w:autoSpaceDE w:val="0"/>
        <w:autoSpaceDN w:val="0"/>
        <w:adjustRightInd w:val="0"/>
        <w:spacing w:line="360" w:lineRule="auto"/>
        <w:jc w:val="center"/>
        <w:rPr>
          <w:spacing w:val="-10"/>
          <w:lang w:eastAsia="lt-LT"/>
        </w:rPr>
      </w:pPr>
      <w:r>
        <w:rPr>
          <w:lang w:eastAsia="lt-LT"/>
        </w:rPr>
        <w:t>__________________</w:t>
      </w:r>
    </w:p>
    <w:p w14:paraId="38B20F27" w14:textId="77777777" w:rsidR="00720C74" w:rsidRDefault="00720C74" w:rsidP="00720C74">
      <w:pPr>
        <w:spacing w:line="360" w:lineRule="auto"/>
        <w:jc w:val="center"/>
        <w:rPr>
          <w:color w:val="1A2B2E"/>
          <w:lang w:eastAsia="lt-LT"/>
        </w:rPr>
      </w:pPr>
    </w:p>
    <w:p w14:paraId="3BA5C147" w14:textId="77777777" w:rsidR="00977525" w:rsidRDefault="00977525"/>
    <w:sectPr w:rsidR="009775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60"/>
    <w:multiLevelType w:val="multilevel"/>
    <w:tmpl w:val="A4BE8392"/>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2"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898"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3" w15:restartNumberingAfterBreak="0">
    <w:nsid w:val="79F57333"/>
    <w:multiLevelType w:val="multilevel"/>
    <w:tmpl w:val="55ECA7AE"/>
    <w:lvl w:ilvl="0">
      <w:start w:val="12"/>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16cid:durableId="1186291067">
    <w:abstractNumId w:val="1"/>
    <w:lvlOverride w:ilvl="0">
      <w:lvl w:ilvl="0">
        <w:start w:val="1"/>
        <w:numFmt w:val="decimal"/>
        <w:lvlText w:val="%1."/>
        <w:legacy w:legacy="1" w:legacySpace="0" w:legacyIndent="231"/>
        <w:lvlJc w:val="left"/>
        <w:pPr>
          <w:ind w:left="568"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16cid:durableId="103661343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23012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021656">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74"/>
    <w:rsid w:val="005B0636"/>
    <w:rsid w:val="00720C74"/>
    <w:rsid w:val="009775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A05A"/>
  <w15:chartTrackingRefBased/>
  <w15:docId w15:val="{2C541BBF-171A-433D-ABC4-8B81F533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0C74"/>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uiPriority w:val="9"/>
    <w:qFormat/>
    <w:rsid w:val="00720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720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720C7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720C7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720C74"/>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720C74"/>
    <w:pPr>
      <w:keepNext/>
      <w:keepLines/>
      <w:spacing w:before="4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720C74"/>
    <w:pPr>
      <w:keepNext/>
      <w:keepLines/>
      <w:spacing w:before="4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720C74"/>
    <w:pPr>
      <w:keepNext/>
      <w:keepLines/>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720C74"/>
    <w:pPr>
      <w:keepNext/>
      <w:keepLines/>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20C7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720C7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720C7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720C74"/>
    <w:rPr>
      <w:rFonts w:eastAsiaTheme="majorEastAsia" w:cstheme="majorBidi"/>
      <w:i/>
      <w:iCs/>
      <w:color w:val="0F4761" w:themeColor="accent1" w:themeShade="BF"/>
      <w:sz w:val="24"/>
    </w:rPr>
  </w:style>
  <w:style w:type="character" w:customStyle="1" w:styleId="Antrat5Diagrama">
    <w:name w:val="Antraštė 5 Diagrama"/>
    <w:basedOn w:val="Numatytasispastraiposriftas"/>
    <w:link w:val="Antrat5"/>
    <w:uiPriority w:val="9"/>
    <w:semiHidden/>
    <w:rsid w:val="00720C74"/>
    <w:rPr>
      <w:rFonts w:eastAsiaTheme="majorEastAsia" w:cstheme="majorBidi"/>
      <w:color w:val="0F4761" w:themeColor="accent1" w:themeShade="BF"/>
      <w:sz w:val="24"/>
    </w:rPr>
  </w:style>
  <w:style w:type="character" w:customStyle="1" w:styleId="Antrat6Diagrama">
    <w:name w:val="Antraštė 6 Diagrama"/>
    <w:basedOn w:val="Numatytasispastraiposriftas"/>
    <w:link w:val="Antrat6"/>
    <w:uiPriority w:val="9"/>
    <w:semiHidden/>
    <w:rsid w:val="00720C74"/>
    <w:rPr>
      <w:rFonts w:eastAsiaTheme="majorEastAsia" w:cstheme="majorBidi"/>
      <w:i/>
      <w:iCs/>
      <w:color w:val="595959" w:themeColor="text1" w:themeTint="A6"/>
      <w:sz w:val="24"/>
    </w:rPr>
  </w:style>
  <w:style w:type="character" w:customStyle="1" w:styleId="Antrat7Diagrama">
    <w:name w:val="Antraštė 7 Diagrama"/>
    <w:basedOn w:val="Numatytasispastraiposriftas"/>
    <w:link w:val="Antrat7"/>
    <w:uiPriority w:val="9"/>
    <w:semiHidden/>
    <w:rsid w:val="00720C74"/>
    <w:rPr>
      <w:rFonts w:eastAsiaTheme="majorEastAsia" w:cstheme="majorBidi"/>
      <w:color w:val="595959" w:themeColor="text1" w:themeTint="A6"/>
      <w:sz w:val="24"/>
    </w:rPr>
  </w:style>
  <w:style w:type="character" w:customStyle="1" w:styleId="Antrat8Diagrama">
    <w:name w:val="Antraštė 8 Diagrama"/>
    <w:basedOn w:val="Numatytasispastraiposriftas"/>
    <w:link w:val="Antrat8"/>
    <w:uiPriority w:val="9"/>
    <w:semiHidden/>
    <w:rsid w:val="00720C74"/>
    <w:rPr>
      <w:rFonts w:eastAsiaTheme="majorEastAsia" w:cstheme="majorBidi"/>
      <w:i/>
      <w:iCs/>
      <w:color w:val="272727" w:themeColor="text1" w:themeTint="D8"/>
      <w:sz w:val="24"/>
    </w:rPr>
  </w:style>
  <w:style w:type="character" w:customStyle="1" w:styleId="Antrat9Diagrama">
    <w:name w:val="Antraštė 9 Diagrama"/>
    <w:basedOn w:val="Numatytasispastraiposriftas"/>
    <w:link w:val="Antrat9"/>
    <w:uiPriority w:val="9"/>
    <w:semiHidden/>
    <w:rsid w:val="00720C74"/>
    <w:rPr>
      <w:rFonts w:eastAsiaTheme="majorEastAsia" w:cstheme="majorBidi"/>
      <w:color w:val="272727" w:themeColor="text1" w:themeTint="D8"/>
      <w:sz w:val="24"/>
    </w:rPr>
  </w:style>
  <w:style w:type="paragraph" w:styleId="Pavadinimas">
    <w:name w:val="Title"/>
    <w:basedOn w:val="prastasis"/>
    <w:next w:val="prastasis"/>
    <w:link w:val="PavadinimasDiagrama"/>
    <w:uiPriority w:val="10"/>
    <w:qFormat/>
    <w:rsid w:val="00720C74"/>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20C7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720C7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720C7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720C74"/>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720C74"/>
    <w:rPr>
      <w:rFonts w:ascii="Times New Roman" w:hAnsi="Times New Roman"/>
      <w:i/>
      <w:iCs/>
      <w:color w:val="404040" w:themeColor="text1" w:themeTint="BF"/>
      <w:sz w:val="24"/>
    </w:rPr>
  </w:style>
  <w:style w:type="paragraph" w:styleId="Sraopastraipa">
    <w:name w:val="List Paragraph"/>
    <w:basedOn w:val="prastasis"/>
    <w:uiPriority w:val="34"/>
    <w:qFormat/>
    <w:rsid w:val="00720C74"/>
    <w:pPr>
      <w:ind w:left="720"/>
      <w:contextualSpacing/>
    </w:pPr>
  </w:style>
  <w:style w:type="character" w:styleId="Rykuspabraukimas">
    <w:name w:val="Intense Emphasis"/>
    <w:basedOn w:val="Numatytasispastraiposriftas"/>
    <w:uiPriority w:val="21"/>
    <w:qFormat/>
    <w:rsid w:val="00720C74"/>
    <w:rPr>
      <w:i/>
      <w:iCs/>
      <w:color w:val="0F4761" w:themeColor="accent1" w:themeShade="BF"/>
    </w:rPr>
  </w:style>
  <w:style w:type="paragraph" w:styleId="Iskirtacitata">
    <w:name w:val="Intense Quote"/>
    <w:basedOn w:val="prastasis"/>
    <w:next w:val="prastasis"/>
    <w:link w:val="IskirtacitataDiagrama"/>
    <w:uiPriority w:val="30"/>
    <w:qFormat/>
    <w:rsid w:val="00720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720C74"/>
    <w:rPr>
      <w:rFonts w:ascii="Times New Roman" w:hAnsi="Times New Roman"/>
      <w:i/>
      <w:iCs/>
      <w:color w:val="0F4761" w:themeColor="accent1" w:themeShade="BF"/>
      <w:sz w:val="24"/>
    </w:rPr>
  </w:style>
  <w:style w:type="character" w:styleId="Rykinuoroda">
    <w:name w:val="Intense Reference"/>
    <w:basedOn w:val="Numatytasispastraiposriftas"/>
    <w:uiPriority w:val="32"/>
    <w:qFormat/>
    <w:rsid w:val="00720C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31077</Words>
  <Characters>17714</Characters>
  <Application>Microsoft Office Word</Application>
  <DocSecurity>0</DocSecurity>
  <Lines>147</Lines>
  <Paragraphs>97</Paragraphs>
  <ScaleCrop>false</ScaleCrop>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Lasytė</dc:creator>
  <cp:keywords/>
  <dc:description/>
  <cp:lastModifiedBy>Gita Lasytė</cp:lastModifiedBy>
  <cp:revision>1</cp:revision>
  <dcterms:created xsi:type="dcterms:W3CDTF">2024-03-19T08:25:00Z</dcterms:created>
  <dcterms:modified xsi:type="dcterms:W3CDTF">2024-03-19T08:29:00Z</dcterms:modified>
</cp:coreProperties>
</file>