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FC737" w14:textId="77777777" w:rsidR="009156F1" w:rsidRPr="00521691" w:rsidRDefault="009156F1" w:rsidP="006A1662">
      <w:pPr>
        <w:spacing w:line="360" w:lineRule="auto"/>
        <w:ind w:firstLine="709"/>
        <w:jc w:val="center"/>
      </w:pPr>
      <w:r w:rsidRPr="00521691">
        <w:t>AIŠKINAMASIS RAŠTAS</w:t>
      </w:r>
    </w:p>
    <w:p w14:paraId="36FA33EA" w14:textId="078D5E31" w:rsidR="00437691" w:rsidRPr="00521691" w:rsidRDefault="002115C8" w:rsidP="006A1662">
      <w:pPr>
        <w:spacing w:line="360" w:lineRule="auto"/>
        <w:ind w:firstLine="709"/>
        <w:jc w:val="center"/>
      </w:pPr>
      <w:r w:rsidRPr="00521691">
        <w:t xml:space="preserve">Dėl </w:t>
      </w:r>
      <w:r w:rsidR="002B5E2E" w:rsidRPr="00521691">
        <w:t xml:space="preserve">Molėtų </w:t>
      </w:r>
      <w:r w:rsidR="00521691" w:rsidRPr="00521691">
        <w:t>vaikų savarankiško gyvenimo namų</w:t>
      </w:r>
      <w:r w:rsidR="00133328" w:rsidRPr="00521691">
        <w:t xml:space="preserve"> teikiamų socialinių paslaugų kainos suderinimo</w:t>
      </w:r>
      <w:r w:rsidR="00DF5F8F" w:rsidRPr="00521691">
        <w:t xml:space="preserve"> </w:t>
      </w:r>
    </w:p>
    <w:p w14:paraId="37A674EB" w14:textId="77777777" w:rsidR="00544BAC" w:rsidRPr="00521691" w:rsidRDefault="00544BAC" w:rsidP="006A1662">
      <w:pPr>
        <w:spacing w:line="360" w:lineRule="auto"/>
        <w:ind w:firstLine="709"/>
        <w:jc w:val="both"/>
        <w:rPr>
          <w:b/>
        </w:rPr>
      </w:pPr>
    </w:p>
    <w:p w14:paraId="07E03E35" w14:textId="77777777" w:rsidR="00544BAC" w:rsidRPr="00521691" w:rsidRDefault="00544BAC" w:rsidP="006A1662">
      <w:pPr>
        <w:pStyle w:val="Sraopastraipa"/>
        <w:numPr>
          <w:ilvl w:val="0"/>
          <w:numId w:val="3"/>
        </w:numPr>
        <w:tabs>
          <w:tab w:val="left" w:pos="426"/>
          <w:tab w:val="left" w:pos="851"/>
        </w:tabs>
        <w:spacing w:line="360" w:lineRule="auto"/>
        <w:ind w:left="0" w:firstLine="709"/>
        <w:jc w:val="both"/>
        <w:rPr>
          <w:bCs/>
          <w:lang w:val="lt-LT"/>
        </w:rPr>
      </w:pPr>
      <w:r w:rsidRPr="00521691">
        <w:rPr>
          <w:bCs/>
          <w:lang w:val="lt-LT"/>
        </w:rPr>
        <w:t>Parengto tarybos sprendimo projekto tikslai ir uždaviniai:</w:t>
      </w:r>
    </w:p>
    <w:p w14:paraId="40BF1AC5" w14:textId="1C6EA44F" w:rsidR="00544BAC" w:rsidRPr="00521691" w:rsidRDefault="00544BAC" w:rsidP="006A1662">
      <w:pPr>
        <w:pStyle w:val="Sraopastraipa"/>
        <w:tabs>
          <w:tab w:val="left" w:pos="0"/>
          <w:tab w:val="left" w:pos="426"/>
          <w:tab w:val="left" w:pos="851"/>
        </w:tabs>
        <w:spacing w:line="360" w:lineRule="auto"/>
        <w:ind w:left="0" w:firstLine="709"/>
        <w:jc w:val="both"/>
        <w:rPr>
          <w:bCs/>
          <w:lang w:val="lt-LT"/>
        </w:rPr>
      </w:pPr>
      <w:r w:rsidRPr="00521691">
        <w:rPr>
          <w:lang w:val="lt-LT"/>
        </w:rPr>
        <w:t>Tikslas –</w:t>
      </w:r>
      <w:r w:rsidR="005C49D8" w:rsidRPr="00521691">
        <w:rPr>
          <w:lang w:val="lt-LT"/>
        </w:rPr>
        <w:t xml:space="preserve"> </w:t>
      </w:r>
      <w:r w:rsidR="00DF5F8F" w:rsidRPr="00521691">
        <w:rPr>
          <w:bCs/>
          <w:lang w:val="lt-LT"/>
        </w:rPr>
        <w:t xml:space="preserve">suderinti Molėtų </w:t>
      </w:r>
      <w:r w:rsidR="00521691" w:rsidRPr="00521691">
        <w:rPr>
          <w:lang w:val="lt-LT"/>
        </w:rPr>
        <w:t>vaikų savarankiško gyvenimo namų</w:t>
      </w:r>
      <w:r w:rsidR="006C0D94" w:rsidRPr="00521691">
        <w:rPr>
          <w:lang w:val="lt-LT"/>
        </w:rPr>
        <w:t xml:space="preserve"> </w:t>
      </w:r>
      <w:r w:rsidR="00133328" w:rsidRPr="00521691">
        <w:rPr>
          <w:lang w:val="lt-LT"/>
        </w:rPr>
        <w:t>teikiamų socialin</w:t>
      </w:r>
      <w:r w:rsidR="006C0D94" w:rsidRPr="00521691">
        <w:rPr>
          <w:lang w:val="lt-LT"/>
        </w:rPr>
        <w:t xml:space="preserve">ės priežiūros bei socialinės globos </w:t>
      </w:r>
      <w:r w:rsidR="00133328" w:rsidRPr="00521691">
        <w:rPr>
          <w:lang w:val="lt-LT"/>
        </w:rPr>
        <w:t>paslaugų kainas</w:t>
      </w:r>
      <w:r w:rsidR="00144B23" w:rsidRPr="00521691">
        <w:rPr>
          <w:lang w:val="lt-LT"/>
        </w:rPr>
        <w:t>.</w:t>
      </w:r>
    </w:p>
    <w:p w14:paraId="078AE222" w14:textId="1E3F09DD" w:rsidR="006C0D94" w:rsidRDefault="006C0D94" w:rsidP="006A1662">
      <w:pPr>
        <w:pStyle w:val="Sraopastraipa"/>
        <w:tabs>
          <w:tab w:val="left" w:pos="0"/>
        </w:tabs>
        <w:spacing w:line="360" w:lineRule="auto"/>
        <w:ind w:left="0" w:firstLine="709"/>
        <w:jc w:val="both"/>
        <w:rPr>
          <w:color w:val="000000"/>
          <w:lang w:val="lt-LT"/>
        </w:rPr>
      </w:pPr>
      <w:r w:rsidRPr="00521691">
        <w:rPr>
          <w:lang w:val="lt-LT"/>
        </w:rPr>
        <w:t xml:space="preserve">Uždavinys – suderinti </w:t>
      </w:r>
      <w:r w:rsidRPr="00521691">
        <w:rPr>
          <w:bCs/>
          <w:noProof/>
          <w:lang w:val="lt-LT"/>
        </w:rPr>
        <w:t xml:space="preserve">Molėtų </w:t>
      </w:r>
      <w:r w:rsidR="00521691">
        <w:rPr>
          <w:bCs/>
          <w:noProof/>
          <w:lang w:val="lt-LT"/>
        </w:rPr>
        <w:t>vaikų savarankiško gyvenimo namų</w:t>
      </w:r>
      <w:r>
        <w:rPr>
          <w:bCs/>
          <w:noProof/>
          <w:lang w:val="lt-LT"/>
        </w:rPr>
        <w:t xml:space="preserve"> teikiamų intensyvios krizių įveikimo </w:t>
      </w:r>
      <w:r w:rsidRPr="006C0D94">
        <w:rPr>
          <w:lang w:val="lt-LT"/>
        </w:rPr>
        <w:t>pagalb</w:t>
      </w:r>
      <w:r>
        <w:rPr>
          <w:lang w:val="lt-LT"/>
        </w:rPr>
        <w:t xml:space="preserve">os, </w:t>
      </w:r>
      <w:r w:rsidRPr="006C0D94">
        <w:rPr>
          <w:lang w:val="lt-LT"/>
        </w:rPr>
        <w:t>teikiam</w:t>
      </w:r>
      <w:r>
        <w:rPr>
          <w:lang w:val="lt-LT"/>
        </w:rPr>
        <w:t xml:space="preserve">os </w:t>
      </w:r>
      <w:r w:rsidRPr="006C0D94">
        <w:rPr>
          <w:lang w:val="lt-LT"/>
        </w:rPr>
        <w:t>Krizių centro skyriuje</w:t>
      </w:r>
      <w:r>
        <w:rPr>
          <w:lang w:val="lt-LT"/>
        </w:rPr>
        <w:t xml:space="preserve">, </w:t>
      </w:r>
      <w:r w:rsidRPr="006C0D94">
        <w:rPr>
          <w:lang w:val="lt-LT"/>
        </w:rPr>
        <w:t>palydėjimo paslaug</w:t>
      </w:r>
      <w:r>
        <w:rPr>
          <w:lang w:val="lt-LT"/>
        </w:rPr>
        <w:t>os</w:t>
      </w:r>
      <w:r w:rsidRPr="006C0D94">
        <w:rPr>
          <w:lang w:val="lt-LT"/>
        </w:rPr>
        <w:t xml:space="preserve"> jaunuoliams</w:t>
      </w:r>
      <w:r w:rsidR="00521691">
        <w:rPr>
          <w:lang w:val="lt-LT"/>
        </w:rPr>
        <w:t>,</w:t>
      </w:r>
      <w:r w:rsidRPr="006C0D94">
        <w:rPr>
          <w:lang w:val="lt-LT"/>
        </w:rPr>
        <w:t xml:space="preserve"> </w:t>
      </w:r>
      <w:r>
        <w:rPr>
          <w:bCs/>
          <w:noProof/>
          <w:lang w:val="lt-LT"/>
        </w:rPr>
        <w:t>socialinės globos, teikiamos bendruomeniniuose vaikų globos namuose,</w:t>
      </w:r>
      <w:r w:rsidR="00521691">
        <w:rPr>
          <w:bCs/>
          <w:noProof/>
          <w:lang w:val="lt-LT"/>
        </w:rPr>
        <w:t xml:space="preserve"> bei </w:t>
      </w:r>
      <w:r w:rsidR="00521691" w:rsidRPr="00521691">
        <w:rPr>
          <w:lang w:val="lt-LT"/>
        </w:rPr>
        <w:t>pagalbos globėjams (rūpintojams), budintiems globotojams, įtėviams ir šeimynų steigėjams, dalyviams ar besirengiantiems jais tapti</w:t>
      </w:r>
      <w:r w:rsidR="00521691">
        <w:rPr>
          <w:lang w:val="lt-LT"/>
        </w:rPr>
        <w:t>,</w:t>
      </w:r>
      <w:r w:rsidR="00521691" w:rsidRPr="00521691">
        <w:rPr>
          <w:lang w:val="lt-LT"/>
        </w:rPr>
        <w:t xml:space="preserve"> </w:t>
      </w:r>
      <w:r>
        <w:rPr>
          <w:bCs/>
          <w:noProof/>
          <w:lang w:val="lt-LT"/>
        </w:rPr>
        <w:t xml:space="preserve">paslaugų kainas, kaip tai numato </w:t>
      </w:r>
      <w:r w:rsidRPr="00EC6F8D">
        <w:rPr>
          <w:color w:val="000000"/>
          <w:lang w:val="lt-LT"/>
        </w:rPr>
        <w:t>Socialinių paslaugų finansavimo ir lėšų apskaičiavimo metodikos, patvirtintos Lietuvos Respublikos Vyriausybės 2006 m. spalio 10 d. nutarimu Nr. 978 „Dėl Socialinių paslaugų finansavimo ir lėšų apskaičiavimo metodikos patvirtinimo</w:t>
      </w:r>
      <w:r>
        <w:rPr>
          <w:color w:val="000000"/>
          <w:lang w:val="lt-LT"/>
        </w:rPr>
        <w:t>“</w:t>
      </w:r>
      <w:r w:rsidRPr="00EC6F8D">
        <w:rPr>
          <w:color w:val="000000"/>
          <w:lang w:val="lt-LT"/>
        </w:rPr>
        <w:t xml:space="preserve">, </w:t>
      </w:r>
      <w:r>
        <w:rPr>
          <w:color w:val="000000"/>
          <w:lang w:val="lt-LT"/>
        </w:rPr>
        <w:t xml:space="preserve">(toliau- Metodika), </w:t>
      </w:r>
      <w:r w:rsidRPr="00EC6F8D">
        <w:rPr>
          <w:color w:val="000000"/>
          <w:lang w:val="lt-LT"/>
        </w:rPr>
        <w:t>2</w:t>
      </w:r>
      <w:r>
        <w:rPr>
          <w:color w:val="000000"/>
          <w:lang w:val="lt-LT"/>
        </w:rPr>
        <w:t>0, 21</w:t>
      </w:r>
      <w:r w:rsidRPr="00EC6F8D">
        <w:rPr>
          <w:color w:val="000000"/>
          <w:lang w:val="lt-LT"/>
        </w:rPr>
        <w:t xml:space="preserve"> punkt</w:t>
      </w:r>
      <w:r>
        <w:rPr>
          <w:color w:val="000000"/>
          <w:lang w:val="lt-LT"/>
        </w:rPr>
        <w:t>ai.</w:t>
      </w:r>
    </w:p>
    <w:p w14:paraId="7611EBAB" w14:textId="7E550C18" w:rsidR="006C0D94" w:rsidRPr="006C0D94" w:rsidRDefault="006C0D94" w:rsidP="006A1662">
      <w:pPr>
        <w:autoSpaceDE w:val="0"/>
        <w:autoSpaceDN w:val="0"/>
        <w:adjustRightInd w:val="0"/>
        <w:spacing w:line="360" w:lineRule="auto"/>
        <w:ind w:firstLine="709"/>
        <w:jc w:val="both"/>
        <w:rPr>
          <w:color w:val="000000"/>
        </w:rPr>
      </w:pPr>
      <w:r w:rsidRPr="00AF3162">
        <w:rPr>
          <w:color w:val="000000"/>
        </w:rPr>
        <w:t xml:space="preserve">Molėtų </w:t>
      </w:r>
      <w:r>
        <w:rPr>
          <w:color w:val="000000"/>
        </w:rPr>
        <w:t xml:space="preserve">vaikų savarankiško gyvenimo namai </w:t>
      </w:r>
      <w:r w:rsidRPr="00AF3162">
        <w:rPr>
          <w:color w:val="000000"/>
        </w:rPr>
        <w:t xml:space="preserve"> </w:t>
      </w:r>
      <w:r>
        <w:rPr>
          <w:color w:val="000000"/>
        </w:rPr>
        <w:t>2024 m. kovo 12 d. raštu Nr. 8-42 „</w:t>
      </w:r>
      <w:r>
        <w:rPr>
          <w:bCs/>
        </w:rPr>
        <w:t>D</w:t>
      </w:r>
      <w:r w:rsidRPr="00747EDB">
        <w:rPr>
          <w:bCs/>
        </w:rPr>
        <w:t xml:space="preserve">ėl </w:t>
      </w:r>
      <w:r>
        <w:rPr>
          <w:bCs/>
        </w:rPr>
        <w:t>M</w:t>
      </w:r>
      <w:r w:rsidRPr="00747EDB">
        <w:rPr>
          <w:bCs/>
        </w:rPr>
        <w:t xml:space="preserve">olėtų vaikų savarankiško gyvenimo namų teikiamų socialinių paslaugų  </w:t>
      </w:r>
      <w:r>
        <w:rPr>
          <w:bCs/>
        </w:rPr>
        <w:t>P</w:t>
      </w:r>
      <w:r w:rsidRPr="00747EDB">
        <w:rPr>
          <w:bCs/>
        </w:rPr>
        <w:t>alydėjimo paslaugos jaunuoliams skyriuje kainos tvirtinimo</w:t>
      </w:r>
      <w:r w:rsidRPr="00747EDB">
        <w:rPr>
          <w:bCs/>
          <w:color w:val="000000"/>
        </w:rPr>
        <w:t>“,</w:t>
      </w:r>
      <w:r w:rsidRPr="005D36A2">
        <w:rPr>
          <w:color w:val="000000"/>
        </w:rPr>
        <w:t xml:space="preserve"> 202</w:t>
      </w:r>
      <w:r>
        <w:rPr>
          <w:color w:val="000000"/>
        </w:rPr>
        <w:t>4</w:t>
      </w:r>
      <w:r w:rsidRPr="005D36A2">
        <w:rPr>
          <w:color w:val="000000"/>
        </w:rPr>
        <w:t xml:space="preserve"> m. </w:t>
      </w:r>
      <w:r>
        <w:rPr>
          <w:color w:val="000000"/>
        </w:rPr>
        <w:t>kovo 12</w:t>
      </w:r>
      <w:r w:rsidRPr="005D36A2">
        <w:rPr>
          <w:color w:val="000000"/>
        </w:rPr>
        <w:t xml:space="preserve">  d. </w:t>
      </w:r>
      <w:r>
        <w:rPr>
          <w:color w:val="000000"/>
        </w:rPr>
        <w:t>r</w:t>
      </w:r>
      <w:r w:rsidRPr="005D36A2">
        <w:rPr>
          <w:color w:val="000000"/>
        </w:rPr>
        <w:t>ašt</w:t>
      </w:r>
      <w:r>
        <w:rPr>
          <w:color w:val="000000"/>
        </w:rPr>
        <w:t>u</w:t>
      </w:r>
      <w:r w:rsidRPr="005D36A2">
        <w:rPr>
          <w:color w:val="000000"/>
        </w:rPr>
        <w:t xml:space="preserve"> </w:t>
      </w:r>
      <w:bookmarkStart w:id="0" w:name="_Hlk113882321"/>
      <w:r w:rsidRPr="005D36A2">
        <w:rPr>
          <w:color w:val="000000"/>
        </w:rPr>
        <w:t>Nr. 8-</w:t>
      </w:r>
      <w:r>
        <w:rPr>
          <w:color w:val="000000"/>
        </w:rPr>
        <w:t>43</w:t>
      </w:r>
      <w:r w:rsidRPr="005D36A2">
        <w:rPr>
          <w:color w:val="000000"/>
        </w:rPr>
        <w:t xml:space="preserve"> „Dėl </w:t>
      </w:r>
      <w:r>
        <w:rPr>
          <w:bCs/>
        </w:rPr>
        <w:t>M</w:t>
      </w:r>
      <w:r w:rsidRPr="00747EDB">
        <w:rPr>
          <w:bCs/>
        </w:rPr>
        <w:t xml:space="preserve">olėtų vaikų savarankiško gyvenimo namų teikiamų socialinių paslaugų  </w:t>
      </w:r>
      <w:r>
        <w:rPr>
          <w:bCs/>
        </w:rPr>
        <w:t>B</w:t>
      </w:r>
      <w:r w:rsidRPr="00747EDB">
        <w:rPr>
          <w:bCs/>
        </w:rPr>
        <w:t>endruomeniniuose vaikų globos namuose kainos tvirtinimo“</w:t>
      </w:r>
      <w:r w:rsidRPr="00747EDB">
        <w:rPr>
          <w:bCs/>
          <w:color w:val="000000"/>
        </w:rPr>
        <w:t>,</w:t>
      </w:r>
      <w:r w:rsidRPr="005D36A2">
        <w:rPr>
          <w:color w:val="000000"/>
        </w:rPr>
        <w:t xml:space="preserve">  202</w:t>
      </w:r>
      <w:r>
        <w:rPr>
          <w:color w:val="000000"/>
        </w:rPr>
        <w:t>4</w:t>
      </w:r>
      <w:r w:rsidRPr="005D36A2">
        <w:rPr>
          <w:color w:val="000000"/>
        </w:rPr>
        <w:t xml:space="preserve"> m. </w:t>
      </w:r>
      <w:r>
        <w:rPr>
          <w:color w:val="000000"/>
        </w:rPr>
        <w:t>kovo 12</w:t>
      </w:r>
      <w:r w:rsidRPr="005D36A2">
        <w:rPr>
          <w:color w:val="000000"/>
        </w:rPr>
        <w:t xml:space="preserve">  d. rašt</w:t>
      </w:r>
      <w:r>
        <w:rPr>
          <w:color w:val="000000"/>
        </w:rPr>
        <w:t>u</w:t>
      </w:r>
      <w:r w:rsidRPr="005D36A2">
        <w:rPr>
          <w:color w:val="000000"/>
        </w:rPr>
        <w:t xml:space="preserve"> Nr. 8-</w:t>
      </w:r>
      <w:r>
        <w:rPr>
          <w:color w:val="000000"/>
        </w:rPr>
        <w:t>44</w:t>
      </w:r>
      <w:r w:rsidRPr="005D36A2">
        <w:rPr>
          <w:color w:val="000000"/>
        </w:rPr>
        <w:t xml:space="preserve"> </w:t>
      </w:r>
      <w:r w:rsidRPr="00747EDB">
        <w:rPr>
          <w:color w:val="000000"/>
        </w:rPr>
        <w:t>„</w:t>
      </w:r>
      <w:r>
        <w:t>D</w:t>
      </w:r>
      <w:r w:rsidRPr="00747EDB">
        <w:t xml:space="preserve">ėl </w:t>
      </w:r>
      <w:r>
        <w:t>M</w:t>
      </w:r>
      <w:r w:rsidRPr="00747EDB">
        <w:t>olėtų vaikų savarankiško gyvenimo namų teikiamų socialinių paslaugų  krizių centro skyriuje kainos tvirtinimo</w:t>
      </w:r>
      <w:r w:rsidRPr="00747EDB">
        <w:rPr>
          <w:color w:val="000000"/>
        </w:rPr>
        <w:t xml:space="preserve">“ </w:t>
      </w:r>
      <w:r w:rsidRPr="005D36A2">
        <w:rPr>
          <w:color w:val="000000"/>
        </w:rPr>
        <w:t xml:space="preserve">socialinių paslaugų </w:t>
      </w:r>
      <w:r>
        <w:rPr>
          <w:color w:val="000000"/>
        </w:rPr>
        <w:t>K</w:t>
      </w:r>
      <w:r w:rsidRPr="005D36A2">
        <w:rPr>
          <w:color w:val="000000"/>
        </w:rPr>
        <w:t>rizių centro skyriuje kainos tvirtinimo“,</w:t>
      </w:r>
      <w:bookmarkEnd w:id="0"/>
      <w:r w:rsidRPr="005D36A2">
        <w:rPr>
          <w:color w:val="000000"/>
        </w:rPr>
        <w:t xml:space="preserve">  </w:t>
      </w:r>
      <w:r w:rsidR="00521691">
        <w:rPr>
          <w:color w:val="000000"/>
        </w:rPr>
        <w:t xml:space="preserve">2024 m. kovo 15 d. raštu Nr. 8-45 „Dėl </w:t>
      </w:r>
      <w:r w:rsidR="00521691">
        <w:rPr>
          <w:lang w:eastAsia="zh-CN"/>
        </w:rPr>
        <w:t>M</w:t>
      </w:r>
      <w:r w:rsidR="00521691" w:rsidRPr="00D06954">
        <w:rPr>
          <w:bCs/>
        </w:rPr>
        <w:t>olėtų vaikų savarankiško gyvenimo namų teikiamų socialinių paslaugų  globos centro skyriuje kainos tvirtinimo</w:t>
      </w:r>
      <w:r w:rsidR="00521691">
        <w:rPr>
          <w:bCs/>
        </w:rPr>
        <w:t xml:space="preserve">“, </w:t>
      </w:r>
      <w:r w:rsidRPr="00AF3162">
        <w:rPr>
          <w:color w:val="000000"/>
        </w:rPr>
        <w:t>kreipėsi į Molėtų rajono savivaldybės administraciją dėl įstaigos teiki</w:t>
      </w:r>
      <w:r>
        <w:rPr>
          <w:color w:val="000000"/>
        </w:rPr>
        <w:t xml:space="preserve">amų paslaugų </w:t>
      </w:r>
      <w:r w:rsidRPr="00AF3162">
        <w:rPr>
          <w:color w:val="000000"/>
        </w:rPr>
        <w:t xml:space="preserve">kainos suderinimo, nes atsižvelgiant į   </w:t>
      </w:r>
      <w:r w:rsidRPr="00AF3162">
        <w:t>bendrą ekonominę situaciją Lietuvoje ir teisės aktų pasikeitimus dėl darbuotojų darbo užmokesčio socialinėje paslaugų teikimo srityje bei kitus pasikeitimus veikloje, šiuo metu galiojan</w:t>
      </w:r>
      <w:r>
        <w:t>čios</w:t>
      </w:r>
      <w:r w:rsidRPr="00AF3162">
        <w:t xml:space="preserve"> ši</w:t>
      </w:r>
      <w:r>
        <w:t>ų</w:t>
      </w:r>
      <w:r w:rsidRPr="00AF3162">
        <w:t xml:space="preserve"> paslaug</w:t>
      </w:r>
      <w:r>
        <w:t>ų</w:t>
      </w:r>
      <w:r w:rsidRPr="00AF3162">
        <w:t xml:space="preserve"> kain</w:t>
      </w:r>
      <w:r>
        <w:t>os</w:t>
      </w:r>
      <w:r w:rsidRPr="00AF3162">
        <w:t xml:space="preserve"> nebeatitinka paslaugos organizavimo išlaidų.</w:t>
      </w:r>
      <w:r>
        <w:t xml:space="preserve"> </w:t>
      </w:r>
    </w:p>
    <w:p w14:paraId="288AFD9A" w14:textId="77777777" w:rsidR="006C0D94" w:rsidRPr="006E3727" w:rsidRDefault="006C0D94" w:rsidP="006A1662">
      <w:pPr>
        <w:pStyle w:val="Sraopastraipa"/>
        <w:numPr>
          <w:ilvl w:val="0"/>
          <w:numId w:val="3"/>
        </w:numPr>
        <w:tabs>
          <w:tab w:val="left" w:pos="426"/>
          <w:tab w:val="left" w:pos="851"/>
        </w:tabs>
        <w:spacing w:line="360" w:lineRule="auto"/>
        <w:ind w:left="0" w:firstLine="709"/>
        <w:jc w:val="both"/>
        <w:rPr>
          <w:bCs/>
          <w:lang w:val="lt-LT"/>
        </w:rPr>
      </w:pPr>
      <w:r w:rsidRPr="006E3727">
        <w:rPr>
          <w:bCs/>
          <w:lang w:val="lt-LT"/>
        </w:rPr>
        <w:t>Siūlomos teisinio reguliavimo nuostatos:</w:t>
      </w:r>
    </w:p>
    <w:p w14:paraId="772FC7CC" w14:textId="3E6F720E" w:rsidR="006C0D94" w:rsidRPr="009F508A" w:rsidRDefault="006C0D94" w:rsidP="006A1662">
      <w:pPr>
        <w:spacing w:line="360" w:lineRule="auto"/>
        <w:ind w:firstLine="709"/>
        <w:jc w:val="both"/>
      </w:pPr>
      <w:r w:rsidRPr="006E3727">
        <w:rPr>
          <w:bCs/>
        </w:rPr>
        <w:t>Priėmus šį sprendimą,</w:t>
      </w:r>
      <w:r>
        <w:rPr>
          <w:bCs/>
        </w:rPr>
        <w:t xml:space="preserve"> </w:t>
      </w:r>
      <w:r>
        <w:rPr>
          <w:color w:val="000000"/>
        </w:rPr>
        <w:t>bus suderintos nauj</w:t>
      </w:r>
      <w:r w:rsidR="00521691">
        <w:rPr>
          <w:color w:val="000000"/>
        </w:rPr>
        <w:t>os</w:t>
      </w:r>
      <w:r w:rsidRPr="00A20E15">
        <w:t xml:space="preserve"> </w:t>
      </w:r>
      <w:r>
        <w:rPr>
          <w:bCs/>
          <w:noProof/>
        </w:rPr>
        <w:t xml:space="preserve">Molėtų </w:t>
      </w:r>
      <w:r w:rsidR="00521691">
        <w:rPr>
          <w:bCs/>
          <w:noProof/>
        </w:rPr>
        <w:t>vaikų savarankiško gyvenimo namų</w:t>
      </w:r>
      <w:r>
        <w:rPr>
          <w:bCs/>
          <w:noProof/>
        </w:rPr>
        <w:t xml:space="preserve"> teikiam</w:t>
      </w:r>
      <w:r w:rsidR="000A7DED">
        <w:rPr>
          <w:bCs/>
          <w:noProof/>
        </w:rPr>
        <w:t>ų</w:t>
      </w:r>
      <w:r>
        <w:rPr>
          <w:bCs/>
          <w:noProof/>
        </w:rPr>
        <w:t xml:space="preserve"> </w:t>
      </w:r>
      <w:r w:rsidR="000A7DED">
        <w:rPr>
          <w:bCs/>
          <w:noProof/>
        </w:rPr>
        <w:t xml:space="preserve">intensyvios krizių įveikimo </w:t>
      </w:r>
      <w:r w:rsidR="000A7DED" w:rsidRPr="006C0D94">
        <w:t>pagalb</w:t>
      </w:r>
      <w:r w:rsidR="000A7DED">
        <w:t xml:space="preserve">os, </w:t>
      </w:r>
      <w:r w:rsidR="000A7DED" w:rsidRPr="006C0D94">
        <w:t>teikiam</w:t>
      </w:r>
      <w:r w:rsidR="000A7DED">
        <w:t xml:space="preserve">os </w:t>
      </w:r>
      <w:r w:rsidR="000A7DED" w:rsidRPr="006C0D94">
        <w:t>Krizių centro skyriuje</w:t>
      </w:r>
      <w:r w:rsidR="000A7DED">
        <w:t xml:space="preserve">, </w:t>
      </w:r>
      <w:r w:rsidR="000A7DED" w:rsidRPr="006C0D94">
        <w:t>palydėjimo paslaug</w:t>
      </w:r>
      <w:r w:rsidR="000A7DED">
        <w:t>os</w:t>
      </w:r>
      <w:r w:rsidR="000A7DED" w:rsidRPr="006C0D94">
        <w:t xml:space="preserve"> jaunuoliam</w:t>
      </w:r>
      <w:r w:rsidR="00521691">
        <w:t xml:space="preserve">s, </w:t>
      </w:r>
      <w:r w:rsidR="000A7DED">
        <w:rPr>
          <w:bCs/>
          <w:noProof/>
        </w:rPr>
        <w:t>socialinės globos, teikiamos bendruomeniniuose vaikų globos namuose,</w:t>
      </w:r>
      <w:r w:rsidR="00521691" w:rsidRPr="00521691">
        <w:t xml:space="preserve"> </w:t>
      </w:r>
      <w:r w:rsidR="00521691">
        <w:t>bei p</w:t>
      </w:r>
      <w:r w:rsidR="00521691" w:rsidRPr="00367861">
        <w:t>agalb</w:t>
      </w:r>
      <w:r w:rsidR="00521691">
        <w:t>os</w:t>
      </w:r>
      <w:r w:rsidR="00521691" w:rsidRPr="00367861">
        <w:t xml:space="preserve"> globėjams (rūpintojams), budintiems globotojams, įtėviams ir šeimynų steigėjams, dalyviams ar besirengiantiems jais tapti</w:t>
      </w:r>
      <w:r w:rsidR="00521691">
        <w:t>,</w:t>
      </w:r>
      <w:r w:rsidR="000A7DED">
        <w:rPr>
          <w:bCs/>
          <w:noProof/>
        </w:rPr>
        <w:t xml:space="preserve"> paslaugų kainos, </w:t>
      </w:r>
      <w:r>
        <w:rPr>
          <w:bCs/>
          <w:noProof/>
        </w:rPr>
        <w:t>kuri</w:t>
      </w:r>
      <w:r w:rsidR="000A7DED">
        <w:rPr>
          <w:bCs/>
          <w:noProof/>
        </w:rPr>
        <w:t>os</w:t>
      </w:r>
      <w:r>
        <w:rPr>
          <w:bCs/>
          <w:noProof/>
        </w:rPr>
        <w:t xml:space="preserve"> atitiks šiuo metu teikiam</w:t>
      </w:r>
      <w:r w:rsidR="000A7DED">
        <w:rPr>
          <w:bCs/>
          <w:noProof/>
        </w:rPr>
        <w:t>ų</w:t>
      </w:r>
      <w:r>
        <w:rPr>
          <w:bCs/>
          <w:noProof/>
        </w:rPr>
        <w:t xml:space="preserve"> paslaug</w:t>
      </w:r>
      <w:r w:rsidR="000A7DED">
        <w:rPr>
          <w:bCs/>
          <w:noProof/>
        </w:rPr>
        <w:t>ų</w:t>
      </w:r>
      <w:r>
        <w:rPr>
          <w:bCs/>
          <w:noProof/>
        </w:rPr>
        <w:t xml:space="preserve"> kaštus.</w:t>
      </w:r>
    </w:p>
    <w:p w14:paraId="7F10C88E" w14:textId="77777777" w:rsidR="006C0D94" w:rsidRPr="00544BAC" w:rsidRDefault="006C0D94" w:rsidP="006A1662">
      <w:pPr>
        <w:pStyle w:val="Sraopastraipa"/>
        <w:numPr>
          <w:ilvl w:val="0"/>
          <w:numId w:val="3"/>
        </w:numPr>
        <w:spacing w:line="360" w:lineRule="auto"/>
        <w:ind w:left="0" w:firstLine="709"/>
        <w:jc w:val="both"/>
        <w:rPr>
          <w:lang w:val="fi-FI"/>
        </w:rPr>
      </w:pPr>
      <w:r w:rsidRPr="00544BAC">
        <w:rPr>
          <w:bCs/>
          <w:lang w:val="fi-FI"/>
        </w:rPr>
        <w:t>Lėšų poreikis ir jų šaltiniai:</w:t>
      </w:r>
    </w:p>
    <w:p w14:paraId="41EADBB5" w14:textId="77777777" w:rsidR="006C0D94" w:rsidRPr="00051396" w:rsidRDefault="006C0D94" w:rsidP="006A1662">
      <w:pPr>
        <w:tabs>
          <w:tab w:val="left" w:pos="426"/>
          <w:tab w:val="left" w:pos="851"/>
        </w:tabs>
        <w:spacing w:line="360" w:lineRule="auto"/>
        <w:ind w:firstLine="709"/>
        <w:jc w:val="both"/>
      </w:pPr>
      <w:r w:rsidRPr="00051396">
        <w:lastRenderedPageBreak/>
        <w:t xml:space="preserve">Savivaldybės biudžeto lėšos. </w:t>
      </w:r>
      <w:r>
        <w:t>Valstybės biudžeto lėšos. Papildomų lėšų poreikio nėra.</w:t>
      </w:r>
    </w:p>
    <w:p w14:paraId="69FB8CC9" w14:textId="77777777" w:rsidR="006C0D94" w:rsidRPr="00544BAC" w:rsidRDefault="006C0D94" w:rsidP="006A1662">
      <w:pPr>
        <w:pStyle w:val="Sraopastraipa"/>
        <w:numPr>
          <w:ilvl w:val="0"/>
          <w:numId w:val="3"/>
        </w:numPr>
        <w:tabs>
          <w:tab w:val="left" w:pos="426"/>
          <w:tab w:val="left" w:pos="851"/>
        </w:tabs>
        <w:spacing w:line="360" w:lineRule="auto"/>
        <w:ind w:left="0" w:firstLine="709"/>
        <w:jc w:val="both"/>
        <w:rPr>
          <w:bCs/>
          <w:lang w:val="lt-LT"/>
        </w:rPr>
      </w:pPr>
      <w:r w:rsidRPr="00544BAC">
        <w:rPr>
          <w:bCs/>
          <w:lang w:val="lt-LT"/>
        </w:rPr>
        <w:t>Kiti sprendimui priimti reikalingi pagrindimai, skaičiavimai ar paaiškinimai:</w:t>
      </w:r>
    </w:p>
    <w:p w14:paraId="492C4F74" w14:textId="77777777" w:rsidR="000A7DED" w:rsidRPr="000A7DED" w:rsidRDefault="000A7DED" w:rsidP="006A1662">
      <w:pPr>
        <w:pStyle w:val="Sraopastraipa"/>
        <w:numPr>
          <w:ilvl w:val="0"/>
          <w:numId w:val="3"/>
        </w:numPr>
        <w:tabs>
          <w:tab w:val="left" w:pos="1276"/>
        </w:tabs>
        <w:spacing w:line="360" w:lineRule="auto"/>
        <w:ind w:left="0" w:firstLine="709"/>
        <w:jc w:val="both"/>
        <w:rPr>
          <w:lang w:val="lt-LT"/>
        </w:rPr>
      </w:pPr>
      <w:r w:rsidRPr="000A7DED">
        <w:rPr>
          <w:lang w:val="lt-LT"/>
        </w:rPr>
        <w:t xml:space="preserve">Įstaigos teikiamų socialinės priežiūros paslaugų kainos  apskaičiuotos atsižvelgiant į </w:t>
      </w:r>
      <w:r w:rsidRPr="000A7DED">
        <w:rPr>
          <w:color w:val="000000"/>
          <w:lang w:val="lt-LT"/>
        </w:rPr>
        <w:t>paslaugų organizavimo išlaidas, šių išlaidų efektyvų panaudojimą ir socialinių paslaugų teikimo savivaldybės teritorijoje ypatumus.</w:t>
      </w:r>
      <w:r w:rsidRPr="000A7DED">
        <w:rPr>
          <w:lang w:val="lt-LT"/>
        </w:rPr>
        <w:t xml:space="preserve"> Įstaigos teikiamos socialinės globos bendruomeniniuose vaikų globos namuose kaina apskaičiuota vadovaujantis Socialinių paslaugų finansavimo ir lėšų apskaičiavimo metodika, patvirtinta Lietuvos Respublikos Vyriausybės 2006 m. spalio 10 d. nutarimu Nr. 978 „Dėl Socialinių paslaugų finansavimo ir lėšų apskaičiavimo metodikos patvirtinimo“.</w:t>
      </w:r>
    </w:p>
    <w:p w14:paraId="2B66B160" w14:textId="58CE48BD" w:rsidR="000A7DED" w:rsidRPr="000A7DED" w:rsidRDefault="000A7DED" w:rsidP="006A1662">
      <w:pPr>
        <w:tabs>
          <w:tab w:val="left" w:pos="1276"/>
        </w:tabs>
        <w:spacing w:line="360" w:lineRule="auto"/>
        <w:ind w:firstLine="709"/>
        <w:jc w:val="both"/>
      </w:pPr>
      <w:r>
        <w:tab/>
      </w:r>
      <w:r w:rsidRPr="000A7DED">
        <w:t xml:space="preserve">Įstaigoje teikiamos Intensyvios  krizių įveikimo pagalbos (teikiamos Krizių centro skyriuje) kainos paskaičiavimas: </w:t>
      </w:r>
    </w:p>
    <w:tbl>
      <w:tblPr>
        <w:tblW w:w="11110" w:type="dxa"/>
        <w:tblInd w:w="-459" w:type="dxa"/>
        <w:tblLook w:val="0000" w:firstRow="0" w:lastRow="0" w:firstColumn="0" w:lastColumn="0" w:noHBand="0" w:noVBand="0"/>
      </w:tblPr>
      <w:tblGrid>
        <w:gridCol w:w="11110"/>
      </w:tblGrid>
      <w:tr w:rsidR="000A7DED" w:rsidRPr="00882FB9" w14:paraId="635C1E99" w14:textId="77777777" w:rsidTr="00AA49B4">
        <w:tc>
          <w:tcPr>
            <w:tcW w:w="10888" w:type="dxa"/>
            <w:vAlign w:val="center"/>
          </w:tcPr>
          <w:tbl>
            <w:tblPr>
              <w:tblW w:w="9639" w:type="dxa"/>
              <w:tblInd w:w="340" w:type="dxa"/>
              <w:tblLook w:val="04A0" w:firstRow="1" w:lastRow="0" w:firstColumn="1" w:lastColumn="0" w:noHBand="0" w:noVBand="1"/>
            </w:tblPr>
            <w:tblGrid>
              <w:gridCol w:w="709"/>
              <w:gridCol w:w="4202"/>
              <w:gridCol w:w="1094"/>
              <w:gridCol w:w="3634"/>
            </w:tblGrid>
            <w:tr w:rsidR="000A7DED" w:rsidRPr="00AA49B4" w14:paraId="42749A34" w14:textId="77777777" w:rsidTr="006A1662">
              <w:trPr>
                <w:trHeight w:val="607"/>
              </w:trPr>
              <w:tc>
                <w:tcPr>
                  <w:tcW w:w="709" w:type="dxa"/>
                  <w:tcBorders>
                    <w:top w:val="single" w:sz="4" w:space="0" w:color="auto"/>
                    <w:left w:val="single" w:sz="4" w:space="0" w:color="auto"/>
                    <w:bottom w:val="nil"/>
                    <w:right w:val="single" w:sz="4" w:space="0" w:color="auto"/>
                  </w:tcBorders>
                  <w:shd w:val="clear" w:color="auto" w:fill="auto"/>
                  <w:noWrap/>
                  <w:vAlign w:val="bottom"/>
                  <w:hideMark/>
                </w:tcPr>
                <w:p w14:paraId="3AFFBE7C" w14:textId="77777777" w:rsidR="000A7DED" w:rsidRPr="00AA49B4" w:rsidRDefault="000A7DED" w:rsidP="006A1662">
                  <w:pPr>
                    <w:rPr>
                      <w:color w:val="000000"/>
                    </w:rPr>
                  </w:pPr>
                  <w:r w:rsidRPr="00AA49B4">
                    <w:rPr>
                      <w:color w:val="000000"/>
                    </w:rPr>
                    <w:t>Eil.</w:t>
                  </w:r>
                </w:p>
              </w:tc>
              <w:tc>
                <w:tcPr>
                  <w:tcW w:w="4202" w:type="dxa"/>
                  <w:tcBorders>
                    <w:top w:val="single" w:sz="4" w:space="0" w:color="auto"/>
                    <w:left w:val="nil"/>
                    <w:bottom w:val="nil"/>
                    <w:right w:val="single" w:sz="4" w:space="0" w:color="auto"/>
                  </w:tcBorders>
                  <w:shd w:val="clear" w:color="auto" w:fill="auto"/>
                  <w:noWrap/>
                  <w:vAlign w:val="bottom"/>
                  <w:hideMark/>
                </w:tcPr>
                <w:p w14:paraId="003B74D1" w14:textId="77777777" w:rsidR="000A7DED" w:rsidRPr="00AA49B4" w:rsidRDefault="000A7DED" w:rsidP="006A1662">
                  <w:pPr>
                    <w:rPr>
                      <w:color w:val="000000"/>
                    </w:rPr>
                  </w:pPr>
                  <w:r w:rsidRPr="00AA49B4">
                    <w:rPr>
                      <w:color w:val="000000"/>
                    </w:rPr>
                    <w:t>Išlaidų pavadinimas</w:t>
                  </w:r>
                </w:p>
              </w:tc>
              <w:tc>
                <w:tcPr>
                  <w:tcW w:w="1094" w:type="dxa"/>
                  <w:tcBorders>
                    <w:top w:val="single" w:sz="4" w:space="0" w:color="auto"/>
                    <w:left w:val="nil"/>
                    <w:bottom w:val="nil"/>
                    <w:right w:val="single" w:sz="4" w:space="0" w:color="auto"/>
                  </w:tcBorders>
                  <w:shd w:val="clear" w:color="auto" w:fill="auto"/>
                  <w:noWrap/>
                  <w:vAlign w:val="bottom"/>
                  <w:hideMark/>
                </w:tcPr>
                <w:p w14:paraId="03FD1A45" w14:textId="23CEC2D8" w:rsidR="000A7DED" w:rsidRPr="00AA49B4" w:rsidRDefault="006A1662" w:rsidP="006A1662">
                  <w:pPr>
                    <w:rPr>
                      <w:color w:val="000000"/>
                    </w:rPr>
                  </w:pPr>
                  <w:r w:rsidRPr="00AA49B4">
                    <w:rPr>
                      <w:color w:val="000000"/>
                    </w:rPr>
                    <w:t>I</w:t>
                  </w:r>
                  <w:r w:rsidR="000A7DED" w:rsidRPr="00AA49B4">
                    <w:rPr>
                      <w:color w:val="000000"/>
                    </w:rPr>
                    <w:t>šlaidos</w:t>
                  </w:r>
                </w:p>
              </w:tc>
              <w:tc>
                <w:tcPr>
                  <w:tcW w:w="3634" w:type="dxa"/>
                  <w:tcBorders>
                    <w:top w:val="single" w:sz="4" w:space="0" w:color="auto"/>
                    <w:left w:val="nil"/>
                    <w:bottom w:val="nil"/>
                    <w:right w:val="single" w:sz="4" w:space="0" w:color="auto"/>
                  </w:tcBorders>
                  <w:shd w:val="clear" w:color="auto" w:fill="auto"/>
                  <w:noWrap/>
                  <w:vAlign w:val="bottom"/>
                  <w:hideMark/>
                </w:tcPr>
                <w:p w14:paraId="1FE58038" w14:textId="77777777" w:rsidR="000A7DED" w:rsidRPr="00AA49B4" w:rsidRDefault="000A7DED" w:rsidP="006A1662">
                  <w:pPr>
                    <w:rPr>
                      <w:color w:val="000000"/>
                    </w:rPr>
                  </w:pPr>
                  <w:r w:rsidRPr="00AA49B4">
                    <w:rPr>
                      <w:color w:val="000000"/>
                    </w:rPr>
                    <w:t>Išlaidų pagrindimas</w:t>
                  </w:r>
                </w:p>
              </w:tc>
            </w:tr>
            <w:tr w:rsidR="000A7DED" w:rsidRPr="00AA49B4" w14:paraId="25F80586" w14:textId="77777777" w:rsidTr="006A1662">
              <w:trPr>
                <w:trHeight w:val="27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E4C96D8" w14:textId="77777777" w:rsidR="000A7DED" w:rsidRPr="00AA49B4" w:rsidRDefault="000A7DED" w:rsidP="006A1662">
                  <w:pPr>
                    <w:ind w:left="-626" w:firstLine="709"/>
                    <w:rPr>
                      <w:color w:val="000000"/>
                    </w:rPr>
                  </w:pPr>
                  <w:r w:rsidRPr="00AA49B4">
                    <w:rPr>
                      <w:color w:val="000000"/>
                    </w:rPr>
                    <w:t>Nr.</w:t>
                  </w:r>
                </w:p>
              </w:tc>
              <w:tc>
                <w:tcPr>
                  <w:tcW w:w="4202" w:type="dxa"/>
                  <w:tcBorders>
                    <w:top w:val="nil"/>
                    <w:left w:val="nil"/>
                    <w:bottom w:val="single" w:sz="4" w:space="0" w:color="auto"/>
                    <w:right w:val="single" w:sz="4" w:space="0" w:color="auto"/>
                  </w:tcBorders>
                  <w:shd w:val="clear" w:color="auto" w:fill="auto"/>
                  <w:noWrap/>
                  <w:vAlign w:val="bottom"/>
                  <w:hideMark/>
                </w:tcPr>
                <w:p w14:paraId="2B43A573" w14:textId="77777777" w:rsidR="000A7DED" w:rsidRPr="00AA49B4" w:rsidRDefault="000A7DED" w:rsidP="006A1662">
                  <w:pPr>
                    <w:rPr>
                      <w:color w:val="000000"/>
                    </w:rPr>
                  </w:pPr>
                  <w:r w:rsidRPr="00AA49B4">
                    <w:rPr>
                      <w:color w:val="000000"/>
                    </w:rPr>
                    <w:t> </w:t>
                  </w:r>
                </w:p>
              </w:tc>
              <w:tc>
                <w:tcPr>
                  <w:tcW w:w="1094" w:type="dxa"/>
                  <w:tcBorders>
                    <w:top w:val="nil"/>
                    <w:left w:val="nil"/>
                    <w:bottom w:val="single" w:sz="4" w:space="0" w:color="auto"/>
                    <w:right w:val="single" w:sz="4" w:space="0" w:color="auto"/>
                  </w:tcBorders>
                  <w:shd w:val="clear" w:color="auto" w:fill="auto"/>
                  <w:noWrap/>
                  <w:vAlign w:val="bottom"/>
                  <w:hideMark/>
                </w:tcPr>
                <w:p w14:paraId="5D2F0378" w14:textId="6342F3CC" w:rsidR="000A7DED" w:rsidRPr="00AA49B4" w:rsidRDefault="000A7DED" w:rsidP="006A1662">
                  <w:pPr>
                    <w:rPr>
                      <w:color w:val="000000"/>
                    </w:rPr>
                  </w:pPr>
                  <w:r w:rsidRPr="00AA49B4">
                    <w:rPr>
                      <w:color w:val="000000"/>
                    </w:rPr>
                    <w:t>mėnesiui</w:t>
                  </w:r>
                </w:p>
              </w:tc>
              <w:tc>
                <w:tcPr>
                  <w:tcW w:w="3634" w:type="dxa"/>
                  <w:tcBorders>
                    <w:top w:val="nil"/>
                    <w:left w:val="nil"/>
                    <w:bottom w:val="single" w:sz="4" w:space="0" w:color="auto"/>
                    <w:right w:val="single" w:sz="4" w:space="0" w:color="auto"/>
                  </w:tcBorders>
                  <w:shd w:val="clear" w:color="auto" w:fill="auto"/>
                  <w:noWrap/>
                  <w:vAlign w:val="bottom"/>
                  <w:hideMark/>
                </w:tcPr>
                <w:p w14:paraId="6FA4F280" w14:textId="77777777" w:rsidR="000A7DED" w:rsidRPr="00AA49B4" w:rsidRDefault="000A7DED" w:rsidP="006A1662">
                  <w:pPr>
                    <w:rPr>
                      <w:color w:val="000000"/>
                    </w:rPr>
                  </w:pPr>
                  <w:r w:rsidRPr="00AA49B4">
                    <w:rPr>
                      <w:color w:val="000000"/>
                    </w:rPr>
                    <w:t> </w:t>
                  </w:r>
                </w:p>
              </w:tc>
            </w:tr>
            <w:tr w:rsidR="00AA49B4" w:rsidRPr="00AA49B4" w14:paraId="54E7D2D6" w14:textId="77777777" w:rsidTr="00AA49B4">
              <w:trPr>
                <w:trHeight w:val="407"/>
              </w:trPr>
              <w:tc>
                <w:tcPr>
                  <w:tcW w:w="9639" w:type="dxa"/>
                  <w:gridSpan w:val="4"/>
                  <w:tcBorders>
                    <w:top w:val="nil"/>
                    <w:left w:val="single" w:sz="4" w:space="0" w:color="auto"/>
                    <w:bottom w:val="single" w:sz="4" w:space="0" w:color="auto"/>
                    <w:right w:val="single" w:sz="4" w:space="0" w:color="auto"/>
                  </w:tcBorders>
                  <w:shd w:val="clear" w:color="auto" w:fill="auto"/>
                  <w:noWrap/>
                  <w:vAlign w:val="center"/>
                  <w:hideMark/>
                </w:tcPr>
                <w:p w14:paraId="26D07892" w14:textId="07277325" w:rsidR="00AA49B4" w:rsidRPr="00AA49B4" w:rsidRDefault="00AA49B4" w:rsidP="00AA49B4">
                  <w:pPr>
                    <w:jc w:val="center"/>
                    <w:rPr>
                      <w:color w:val="000000"/>
                    </w:rPr>
                  </w:pPr>
                  <w:r w:rsidRPr="00AA49B4">
                    <w:rPr>
                      <w:color w:val="000000"/>
                    </w:rPr>
                    <w:t>Administracinės išlaidos</w:t>
                  </w:r>
                </w:p>
                <w:p w14:paraId="24C5D778" w14:textId="2784D16C" w:rsidR="00AA49B4" w:rsidRPr="00AA49B4" w:rsidRDefault="00AA49B4" w:rsidP="00AA49B4">
                  <w:pPr>
                    <w:jc w:val="center"/>
                    <w:rPr>
                      <w:color w:val="000000"/>
                    </w:rPr>
                  </w:pPr>
                </w:p>
              </w:tc>
            </w:tr>
            <w:tr w:rsidR="000A7DED" w:rsidRPr="00AA49B4" w14:paraId="314FD3B9" w14:textId="77777777" w:rsidTr="00AA49B4">
              <w:trPr>
                <w:trHeight w:val="14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C903714" w14:textId="77777777" w:rsidR="000A7DED" w:rsidRPr="00AA49B4" w:rsidRDefault="000A7DED" w:rsidP="006A1662">
                  <w:pPr>
                    <w:ind w:left="-626" w:firstLine="709"/>
                    <w:rPr>
                      <w:color w:val="000000"/>
                    </w:rPr>
                  </w:pPr>
                  <w:r w:rsidRPr="00AA49B4">
                    <w:rPr>
                      <w:color w:val="000000"/>
                    </w:rPr>
                    <w:t>1.</w:t>
                  </w:r>
                </w:p>
              </w:tc>
              <w:tc>
                <w:tcPr>
                  <w:tcW w:w="4202" w:type="dxa"/>
                  <w:tcBorders>
                    <w:top w:val="nil"/>
                    <w:left w:val="nil"/>
                    <w:bottom w:val="single" w:sz="4" w:space="0" w:color="auto"/>
                    <w:right w:val="single" w:sz="4" w:space="0" w:color="auto"/>
                  </w:tcBorders>
                  <w:shd w:val="clear" w:color="auto" w:fill="auto"/>
                  <w:vAlign w:val="center"/>
                  <w:hideMark/>
                </w:tcPr>
                <w:p w14:paraId="239DE437" w14:textId="667F7D04" w:rsidR="000A7DED" w:rsidRPr="00AA49B4" w:rsidRDefault="000A7DED" w:rsidP="006A1662">
                  <w:pPr>
                    <w:rPr>
                      <w:color w:val="000000"/>
                    </w:rPr>
                  </w:pPr>
                  <w:r w:rsidRPr="00AA49B4">
                    <w:rPr>
                      <w:color w:val="000000"/>
                    </w:rPr>
                    <w:t>Administracijos DU (direktorius, direktoriaus pavaduotoja socialiniams reikalams, direktoriaus pavaduotoja ūkio reikalams,</w:t>
                  </w:r>
                  <w:r w:rsidR="00AA49B4">
                    <w:rPr>
                      <w:color w:val="000000"/>
                    </w:rPr>
                    <w:t xml:space="preserve"> </w:t>
                  </w:r>
                  <w:r w:rsidRPr="00AA49B4">
                    <w:rPr>
                      <w:color w:val="000000"/>
                    </w:rPr>
                    <w:t xml:space="preserve">vyr. buhalterė,  administratorius-sekretorius, kompiuterių technikas, vairuotojas, valytoja, pagalbinis darbininkas)  </w:t>
                  </w:r>
                </w:p>
              </w:tc>
              <w:tc>
                <w:tcPr>
                  <w:tcW w:w="1094" w:type="dxa"/>
                  <w:tcBorders>
                    <w:top w:val="nil"/>
                    <w:left w:val="nil"/>
                    <w:bottom w:val="single" w:sz="4" w:space="0" w:color="auto"/>
                    <w:right w:val="single" w:sz="4" w:space="0" w:color="auto"/>
                  </w:tcBorders>
                  <w:shd w:val="clear" w:color="000000" w:fill="FFFFFF"/>
                  <w:noWrap/>
                  <w:vAlign w:val="center"/>
                  <w:hideMark/>
                </w:tcPr>
                <w:p w14:paraId="7B48E5AC" w14:textId="330B4A94" w:rsidR="000A7DED" w:rsidRPr="00AA49B4" w:rsidRDefault="000A7DED" w:rsidP="00AA49B4">
                  <w:pPr>
                    <w:jc w:val="center"/>
                    <w:rPr>
                      <w:color w:val="000000"/>
                    </w:rPr>
                  </w:pPr>
                  <w:r w:rsidRPr="00AA49B4">
                    <w:rPr>
                      <w:color w:val="000000"/>
                    </w:rPr>
                    <w:t>152,91</w:t>
                  </w:r>
                </w:p>
              </w:tc>
              <w:tc>
                <w:tcPr>
                  <w:tcW w:w="3634" w:type="dxa"/>
                  <w:tcBorders>
                    <w:top w:val="nil"/>
                    <w:left w:val="nil"/>
                    <w:bottom w:val="single" w:sz="4" w:space="0" w:color="auto"/>
                    <w:right w:val="single" w:sz="4" w:space="0" w:color="auto"/>
                  </w:tcBorders>
                  <w:shd w:val="clear" w:color="auto" w:fill="auto"/>
                  <w:vAlign w:val="center"/>
                  <w:hideMark/>
                </w:tcPr>
                <w:p w14:paraId="369FF391" w14:textId="0281354A" w:rsidR="000A7DED" w:rsidRPr="00AA49B4" w:rsidRDefault="000A7DED" w:rsidP="006A1662">
                  <w:pPr>
                    <w:rPr>
                      <w:color w:val="000000"/>
                    </w:rPr>
                  </w:pPr>
                  <w:r w:rsidRPr="00AA49B4">
                    <w:rPr>
                      <w:color w:val="000000"/>
                    </w:rPr>
                    <w:t xml:space="preserve">Bendra suma 15290,80 mėn. / 5 skyriai = 3058,16  Eur  / 20 vietų = 152,91 Eur </w:t>
                  </w:r>
                </w:p>
              </w:tc>
            </w:tr>
            <w:tr w:rsidR="000A7DED" w:rsidRPr="00AA49B4" w14:paraId="77ABF003" w14:textId="77777777" w:rsidTr="00AA49B4">
              <w:trPr>
                <w:trHeight w:val="61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E7A3613" w14:textId="77777777" w:rsidR="000A7DED" w:rsidRPr="00AA49B4" w:rsidRDefault="000A7DED" w:rsidP="006A1662">
                  <w:pPr>
                    <w:ind w:left="-626" w:firstLine="709"/>
                    <w:rPr>
                      <w:color w:val="000000"/>
                    </w:rPr>
                  </w:pPr>
                  <w:r w:rsidRPr="00AA49B4">
                    <w:rPr>
                      <w:color w:val="000000"/>
                    </w:rPr>
                    <w:t>2.</w:t>
                  </w:r>
                </w:p>
              </w:tc>
              <w:tc>
                <w:tcPr>
                  <w:tcW w:w="4202" w:type="dxa"/>
                  <w:tcBorders>
                    <w:top w:val="nil"/>
                    <w:left w:val="nil"/>
                    <w:bottom w:val="single" w:sz="4" w:space="0" w:color="auto"/>
                    <w:right w:val="single" w:sz="4" w:space="0" w:color="auto"/>
                  </w:tcBorders>
                  <w:shd w:val="clear" w:color="auto" w:fill="auto"/>
                  <w:vAlign w:val="center"/>
                  <w:hideMark/>
                </w:tcPr>
                <w:p w14:paraId="117956E3" w14:textId="77777777" w:rsidR="000A7DED" w:rsidRPr="00AA49B4" w:rsidRDefault="000A7DED" w:rsidP="006A1662">
                  <w:pPr>
                    <w:rPr>
                      <w:color w:val="000000"/>
                    </w:rPr>
                  </w:pPr>
                  <w:r w:rsidRPr="00AA49B4">
                    <w:rPr>
                      <w:color w:val="000000"/>
                    </w:rPr>
                    <w:t>Kintamoji dalis prie darbo užmokesčio (5-20 proc.)</w:t>
                  </w:r>
                </w:p>
              </w:tc>
              <w:tc>
                <w:tcPr>
                  <w:tcW w:w="1094" w:type="dxa"/>
                  <w:tcBorders>
                    <w:top w:val="nil"/>
                    <w:left w:val="nil"/>
                    <w:bottom w:val="single" w:sz="4" w:space="0" w:color="auto"/>
                    <w:right w:val="single" w:sz="4" w:space="0" w:color="auto"/>
                  </w:tcBorders>
                  <w:shd w:val="clear" w:color="000000" w:fill="FFFFFF"/>
                  <w:noWrap/>
                  <w:vAlign w:val="center"/>
                  <w:hideMark/>
                </w:tcPr>
                <w:p w14:paraId="77071016" w14:textId="7BA65692" w:rsidR="000A7DED" w:rsidRPr="00AA49B4" w:rsidRDefault="000A7DED" w:rsidP="00AA49B4">
                  <w:pPr>
                    <w:jc w:val="center"/>
                    <w:rPr>
                      <w:color w:val="000000"/>
                    </w:rPr>
                  </w:pPr>
                  <w:r w:rsidRPr="00AA49B4">
                    <w:rPr>
                      <w:color w:val="000000"/>
                    </w:rPr>
                    <w:t>17,72</w:t>
                  </w:r>
                </w:p>
              </w:tc>
              <w:tc>
                <w:tcPr>
                  <w:tcW w:w="3634" w:type="dxa"/>
                  <w:tcBorders>
                    <w:top w:val="nil"/>
                    <w:left w:val="nil"/>
                    <w:bottom w:val="single" w:sz="4" w:space="0" w:color="auto"/>
                    <w:right w:val="single" w:sz="4" w:space="0" w:color="auto"/>
                  </w:tcBorders>
                  <w:shd w:val="clear" w:color="auto" w:fill="auto"/>
                  <w:vAlign w:val="center"/>
                  <w:hideMark/>
                </w:tcPr>
                <w:p w14:paraId="65012316" w14:textId="42431E8F" w:rsidR="000A7DED" w:rsidRPr="00AA49B4" w:rsidRDefault="000A7DED" w:rsidP="006A1662">
                  <w:pPr>
                    <w:rPr>
                      <w:color w:val="000000"/>
                    </w:rPr>
                  </w:pPr>
                  <w:proofErr w:type="spellStart"/>
                  <w:r w:rsidRPr="00AA49B4">
                    <w:rPr>
                      <w:color w:val="000000"/>
                    </w:rPr>
                    <w:t>Administr</w:t>
                  </w:r>
                  <w:proofErr w:type="spellEnd"/>
                  <w:r w:rsidRPr="00AA49B4">
                    <w:rPr>
                      <w:color w:val="000000"/>
                    </w:rPr>
                    <w:t xml:space="preserve">. bendra suma mėn. (1771,70 /5 skyriai)  / 20 vietų = 17,72 Eur </w:t>
                  </w:r>
                </w:p>
              </w:tc>
            </w:tr>
            <w:tr w:rsidR="000A7DED" w:rsidRPr="00AA49B4" w14:paraId="78455AA6" w14:textId="77777777" w:rsidTr="00AA49B4">
              <w:trPr>
                <w:trHeight w:val="34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A2387F2" w14:textId="77777777" w:rsidR="000A7DED" w:rsidRPr="00AA49B4" w:rsidRDefault="000A7DED" w:rsidP="006A1662">
                  <w:pPr>
                    <w:ind w:left="-626" w:firstLine="709"/>
                    <w:rPr>
                      <w:color w:val="000000"/>
                    </w:rPr>
                  </w:pPr>
                  <w:r w:rsidRPr="00AA49B4">
                    <w:rPr>
                      <w:color w:val="000000"/>
                    </w:rPr>
                    <w:t>3.</w:t>
                  </w:r>
                </w:p>
              </w:tc>
              <w:tc>
                <w:tcPr>
                  <w:tcW w:w="4202" w:type="dxa"/>
                  <w:tcBorders>
                    <w:top w:val="nil"/>
                    <w:left w:val="nil"/>
                    <w:bottom w:val="single" w:sz="4" w:space="0" w:color="auto"/>
                    <w:right w:val="single" w:sz="4" w:space="0" w:color="auto"/>
                  </w:tcBorders>
                  <w:shd w:val="clear" w:color="auto" w:fill="auto"/>
                  <w:noWrap/>
                  <w:vAlign w:val="center"/>
                  <w:hideMark/>
                </w:tcPr>
                <w:p w14:paraId="60231545" w14:textId="77777777" w:rsidR="000A7DED" w:rsidRPr="00AA49B4" w:rsidRDefault="000A7DED" w:rsidP="006A1662">
                  <w:pPr>
                    <w:rPr>
                      <w:color w:val="000000"/>
                    </w:rPr>
                  </w:pPr>
                  <w:r w:rsidRPr="00AA49B4">
                    <w:rPr>
                      <w:color w:val="000000"/>
                    </w:rPr>
                    <w:t>Valstybinio socialinio draudimo įmokos (1,45% )</w:t>
                  </w:r>
                </w:p>
              </w:tc>
              <w:tc>
                <w:tcPr>
                  <w:tcW w:w="1094" w:type="dxa"/>
                  <w:tcBorders>
                    <w:top w:val="nil"/>
                    <w:left w:val="nil"/>
                    <w:bottom w:val="single" w:sz="4" w:space="0" w:color="auto"/>
                    <w:right w:val="single" w:sz="4" w:space="0" w:color="auto"/>
                  </w:tcBorders>
                  <w:shd w:val="clear" w:color="000000" w:fill="FFFFFF"/>
                  <w:noWrap/>
                  <w:vAlign w:val="center"/>
                  <w:hideMark/>
                </w:tcPr>
                <w:p w14:paraId="3CF3E769" w14:textId="69C66A17" w:rsidR="000A7DED" w:rsidRPr="00AA49B4" w:rsidRDefault="000A7DED" w:rsidP="00AA49B4">
                  <w:pPr>
                    <w:jc w:val="center"/>
                    <w:rPr>
                      <w:color w:val="000000"/>
                    </w:rPr>
                  </w:pPr>
                  <w:r w:rsidRPr="00AA49B4">
                    <w:rPr>
                      <w:color w:val="000000"/>
                    </w:rPr>
                    <w:t>2,47</w:t>
                  </w:r>
                </w:p>
              </w:tc>
              <w:tc>
                <w:tcPr>
                  <w:tcW w:w="3634" w:type="dxa"/>
                  <w:tcBorders>
                    <w:top w:val="nil"/>
                    <w:left w:val="nil"/>
                    <w:bottom w:val="single" w:sz="4" w:space="0" w:color="auto"/>
                    <w:right w:val="single" w:sz="4" w:space="0" w:color="auto"/>
                  </w:tcBorders>
                  <w:shd w:val="clear" w:color="auto" w:fill="auto"/>
                  <w:noWrap/>
                  <w:vAlign w:val="center"/>
                  <w:hideMark/>
                </w:tcPr>
                <w:p w14:paraId="74017DD5" w14:textId="77777777" w:rsidR="000A7DED" w:rsidRPr="00AA49B4" w:rsidRDefault="000A7DED" w:rsidP="006A1662">
                  <w:pPr>
                    <w:rPr>
                      <w:color w:val="000000"/>
                    </w:rPr>
                  </w:pPr>
                  <w:r w:rsidRPr="00AA49B4">
                    <w:rPr>
                      <w:color w:val="000000"/>
                    </w:rPr>
                    <w:t>Įmokų suma mėnesiui</w:t>
                  </w:r>
                </w:p>
              </w:tc>
            </w:tr>
            <w:tr w:rsidR="000A7DED" w:rsidRPr="00AA49B4" w14:paraId="5D962A92" w14:textId="77777777" w:rsidTr="00AA49B4">
              <w:trPr>
                <w:trHeight w:val="55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7B37F54" w14:textId="77777777" w:rsidR="000A7DED" w:rsidRPr="00AA49B4" w:rsidRDefault="000A7DED" w:rsidP="006A1662">
                  <w:pPr>
                    <w:ind w:left="-626" w:firstLine="709"/>
                    <w:rPr>
                      <w:color w:val="000000"/>
                    </w:rPr>
                  </w:pPr>
                  <w:r w:rsidRPr="00AA49B4">
                    <w:rPr>
                      <w:color w:val="000000"/>
                    </w:rPr>
                    <w:t>4.</w:t>
                  </w:r>
                </w:p>
              </w:tc>
              <w:tc>
                <w:tcPr>
                  <w:tcW w:w="4202" w:type="dxa"/>
                  <w:tcBorders>
                    <w:top w:val="nil"/>
                    <w:left w:val="nil"/>
                    <w:bottom w:val="single" w:sz="4" w:space="0" w:color="auto"/>
                    <w:right w:val="single" w:sz="4" w:space="0" w:color="auto"/>
                  </w:tcBorders>
                  <w:shd w:val="clear" w:color="auto" w:fill="auto"/>
                  <w:noWrap/>
                  <w:vAlign w:val="center"/>
                  <w:hideMark/>
                </w:tcPr>
                <w:p w14:paraId="5C287814" w14:textId="77777777" w:rsidR="000A7DED" w:rsidRPr="00AA49B4" w:rsidRDefault="000A7DED" w:rsidP="006A1662">
                  <w:pPr>
                    <w:rPr>
                      <w:color w:val="000000"/>
                    </w:rPr>
                  </w:pPr>
                  <w:r w:rsidRPr="00AA49B4">
                    <w:rPr>
                      <w:color w:val="000000"/>
                    </w:rPr>
                    <w:t>Kvalifikacijos kėlimas</w:t>
                  </w:r>
                </w:p>
              </w:tc>
              <w:tc>
                <w:tcPr>
                  <w:tcW w:w="1094" w:type="dxa"/>
                  <w:tcBorders>
                    <w:top w:val="nil"/>
                    <w:left w:val="nil"/>
                    <w:bottom w:val="single" w:sz="4" w:space="0" w:color="auto"/>
                    <w:right w:val="single" w:sz="4" w:space="0" w:color="auto"/>
                  </w:tcBorders>
                  <w:shd w:val="clear" w:color="000000" w:fill="FFFFFF"/>
                  <w:noWrap/>
                  <w:vAlign w:val="center"/>
                  <w:hideMark/>
                </w:tcPr>
                <w:p w14:paraId="17938ACF" w14:textId="20001E16" w:rsidR="000A7DED" w:rsidRPr="00AA49B4" w:rsidRDefault="000A7DED" w:rsidP="00AA49B4">
                  <w:pPr>
                    <w:jc w:val="center"/>
                    <w:rPr>
                      <w:color w:val="000000"/>
                    </w:rPr>
                  </w:pPr>
                  <w:r w:rsidRPr="00AA49B4">
                    <w:rPr>
                      <w:color w:val="000000"/>
                    </w:rPr>
                    <w:t>0,83</w:t>
                  </w:r>
                </w:p>
              </w:tc>
              <w:tc>
                <w:tcPr>
                  <w:tcW w:w="3634" w:type="dxa"/>
                  <w:tcBorders>
                    <w:top w:val="nil"/>
                    <w:left w:val="nil"/>
                    <w:bottom w:val="single" w:sz="4" w:space="0" w:color="auto"/>
                    <w:right w:val="single" w:sz="4" w:space="0" w:color="auto"/>
                  </w:tcBorders>
                  <w:shd w:val="clear" w:color="auto" w:fill="auto"/>
                  <w:vAlign w:val="center"/>
                  <w:hideMark/>
                </w:tcPr>
                <w:p w14:paraId="1240DE20" w14:textId="47536146" w:rsidR="000A7DED" w:rsidRPr="00AA49B4" w:rsidRDefault="000A7DED" w:rsidP="006A1662">
                  <w:r w:rsidRPr="00AA49B4">
                    <w:t>Bendra suma metams 1000,00 Eur /5 skyriai / 12  mėn. / 20 vietų = 0,83 Eur.</w:t>
                  </w:r>
                </w:p>
              </w:tc>
            </w:tr>
            <w:tr w:rsidR="000A7DED" w:rsidRPr="00AA49B4" w14:paraId="3B707A3F" w14:textId="77777777" w:rsidTr="00AA49B4">
              <w:trPr>
                <w:trHeight w:val="86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4EBFEAD" w14:textId="77777777" w:rsidR="000A7DED" w:rsidRPr="00AA49B4" w:rsidRDefault="000A7DED" w:rsidP="006A1662">
                  <w:pPr>
                    <w:ind w:left="-626" w:firstLine="709"/>
                    <w:rPr>
                      <w:color w:val="000000"/>
                    </w:rPr>
                  </w:pPr>
                  <w:r w:rsidRPr="00AA49B4">
                    <w:rPr>
                      <w:color w:val="000000"/>
                    </w:rPr>
                    <w:t>5.</w:t>
                  </w:r>
                </w:p>
              </w:tc>
              <w:tc>
                <w:tcPr>
                  <w:tcW w:w="4202" w:type="dxa"/>
                  <w:tcBorders>
                    <w:top w:val="nil"/>
                    <w:left w:val="nil"/>
                    <w:bottom w:val="single" w:sz="4" w:space="0" w:color="auto"/>
                    <w:right w:val="single" w:sz="4" w:space="0" w:color="auto"/>
                  </w:tcBorders>
                  <w:shd w:val="clear" w:color="auto" w:fill="auto"/>
                  <w:vAlign w:val="center"/>
                  <w:hideMark/>
                </w:tcPr>
                <w:p w14:paraId="4C96124E" w14:textId="77777777" w:rsidR="000A7DED" w:rsidRPr="00AA49B4" w:rsidRDefault="000A7DED" w:rsidP="006A1662">
                  <w:pPr>
                    <w:rPr>
                      <w:color w:val="000000"/>
                    </w:rPr>
                  </w:pPr>
                  <w:r w:rsidRPr="00AA49B4">
                    <w:rPr>
                      <w:color w:val="000000"/>
                    </w:rPr>
                    <w:t>Kanceliarinės prekės</w:t>
                  </w:r>
                </w:p>
              </w:tc>
              <w:tc>
                <w:tcPr>
                  <w:tcW w:w="1094" w:type="dxa"/>
                  <w:tcBorders>
                    <w:top w:val="nil"/>
                    <w:left w:val="nil"/>
                    <w:bottom w:val="single" w:sz="4" w:space="0" w:color="auto"/>
                    <w:right w:val="single" w:sz="4" w:space="0" w:color="auto"/>
                  </w:tcBorders>
                  <w:shd w:val="clear" w:color="000000" w:fill="FFFFFF"/>
                  <w:noWrap/>
                  <w:vAlign w:val="center"/>
                  <w:hideMark/>
                </w:tcPr>
                <w:p w14:paraId="344923E9" w14:textId="1B003DC4" w:rsidR="000A7DED" w:rsidRPr="00AA49B4" w:rsidRDefault="000A7DED" w:rsidP="00AA49B4">
                  <w:pPr>
                    <w:jc w:val="center"/>
                    <w:rPr>
                      <w:color w:val="000000"/>
                    </w:rPr>
                  </w:pPr>
                  <w:r w:rsidRPr="00AA49B4">
                    <w:rPr>
                      <w:color w:val="000000"/>
                    </w:rPr>
                    <w:t>1,67</w:t>
                  </w:r>
                </w:p>
              </w:tc>
              <w:tc>
                <w:tcPr>
                  <w:tcW w:w="3634" w:type="dxa"/>
                  <w:tcBorders>
                    <w:top w:val="nil"/>
                    <w:left w:val="nil"/>
                    <w:bottom w:val="single" w:sz="4" w:space="0" w:color="auto"/>
                    <w:right w:val="single" w:sz="4" w:space="0" w:color="auto"/>
                  </w:tcBorders>
                  <w:shd w:val="clear" w:color="auto" w:fill="auto"/>
                  <w:vAlign w:val="center"/>
                  <w:hideMark/>
                </w:tcPr>
                <w:p w14:paraId="74F378DC" w14:textId="77777777" w:rsidR="000A7DED" w:rsidRPr="00AA49B4" w:rsidRDefault="000A7DED" w:rsidP="006A1662">
                  <w:pPr>
                    <w:rPr>
                      <w:color w:val="000000"/>
                    </w:rPr>
                  </w:pPr>
                  <w:proofErr w:type="spellStart"/>
                  <w:r w:rsidRPr="00AA49B4">
                    <w:rPr>
                      <w:color w:val="000000"/>
                    </w:rPr>
                    <w:t>Toneriai</w:t>
                  </w:r>
                  <w:proofErr w:type="spellEnd"/>
                  <w:r w:rsidRPr="00AA49B4">
                    <w:rPr>
                      <w:color w:val="000000"/>
                    </w:rPr>
                    <w:t xml:space="preserve"> spausdintuvui, kopijavimo popierius, segtuvai, sąsiuviniai, rašikliai, klijai </w:t>
                  </w:r>
                  <w:proofErr w:type="spellStart"/>
                  <w:r w:rsidRPr="00AA49B4">
                    <w:rPr>
                      <w:color w:val="000000"/>
                    </w:rPr>
                    <w:t>pieštukiniai</w:t>
                  </w:r>
                  <w:proofErr w:type="spellEnd"/>
                  <w:r w:rsidRPr="00AA49B4">
                    <w:rPr>
                      <w:color w:val="000000"/>
                    </w:rPr>
                    <w:t xml:space="preserve"> ir kt.,  2000 Eur metams / 5 skyriai/12 mėn. / 20 vietų = 1,67 Eur.</w:t>
                  </w:r>
                </w:p>
              </w:tc>
            </w:tr>
            <w:tr w:rsidR="00AA49B4" w:rsidRPr="00AA49B4" w14:paraId="16284931" w14:textId="77777777" w:rsidTr="00AA49B4">
              <w:trPr>
                <w:trHeight w:val="360"/>
              </w:trPr>
              <w:tc>
                <w:tcPr>
                  <w:tcW w:w="9639" w:type="dxa"/>
                  <w:gridSpan w:val="4"/>
                  <w:tcBorders>
                    <w:top w:val="nil"/>
                    <w:left w:val="single" w:sz="4" w:space="0" w:color="auto"/>
                    <w:bottom w:val="single" w:sz="4" w:space="0" w:color="auto"/>
                    <w:right w:val="single" w:sz="4" w:space="0" w:color="auto"/>
                  </w:tcBorders>
                  <w:shd w:val="clear" w:color="auto" w:fill="auto"/>
                  <w:noWrap/>
                  <w:vAlign w:val="center"/>
                  <w:hideMark/>
                </w:tcPr>
                <w:p w14:paraId="790D815A" w14:textId="1F277A2D" w:rsidR="00AA49B4" w:rsidRPr="00AA49B4" w:rsidRDefault="00AA49B4" w:rsidP="00AA49B4">
                  <w:pPr>
                    <w:ind w:left="-626" w:firstLine="709"/>
                    <w:jc w:val="center"/>
                    <w:rPr>
                      <w:color w:val="000000"/>
                    </w:rPr>
                  </w:pPr>
                  <w:r w:rsidRPr="00AA49B4">
                    <w:rPr>
                      <w:color w:val="000000"/>
                    </w:rPr>
                    <w:t>Tiesioginės išlaidos</w:t>
                  </w:r>
                </w:p>
              </w:tc>
            </w:tr>
            <w:tr w:rsidR="000A7DED" w:rsidRPr="00AA49B4" w14:paraId="71FBCECC" w14:textId="77777777" w:rsidTr="00AA49B4">
              <w:trPr>
                <w:trHeight w:val="63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28C9B11" w14:textId="77777777" w:rsidR="000A7DED" w:rsidRPr="00AA49B4" w:rsidRDefault="000A7DED" w:rsidP="006A1662">
                  <w:pPr>
                    <w:ind w:left="-626" w:firstLine="709"/>
                    <w:rPr>
                      <w:color w:val="000000"/>
                    </w:rPr>
                  </w:pPr>
                  <w:r w:rsidRPr="00AA49B4">
                    <w:rPr>
                      <w:color w:val="000000"/>
                    </w:rPr>
                    <w:t>6.</w:t>
                  </w:r>
                </w:p>
              </w:tc>
              <w:tc>
                <w:tcPr>
                  <w:tcW w:w="4202" w:type="dxa"/>
                  <w:tcBorders>
                    <w:top w:val="nil"/>
                    <w:left w:val="nil"/>
                    <w:bottom w:val="single" w:sz="4" w:space="0" w:color="auto"/>
                    <w:right w:val="single" w:sz="4" w:space="0" w:color="auto"/>
                  </w:tcBorders>
                  <w:shd w:val="clear" w:color="auto" w:fill="auto"/>
                  <w:vAlign w:val="center"/>
                  <w:hideMark/>
                </w:tcPr>
                <w:p w14:paraId="0725B2D8" w14:textId="5EBBA6B9" w:rsidR="000A7DED" w:rsidRPr="00AA49B4" w:rsidRDefault="000A7DED" w:rsidP="006A1662">
                  <w:pPr>
                    <w:rPr>
                      <w:color w:val="000000"/>
                    </w:rPr>
                  </w:pPr>
                  <w:r w:rsidRPr="00AA49B4">
                    <w:rPr>
                      <w:color w:val="000000"/>
                    </w:rPr>
                    <w:t xml:space="preserve">Socialinis darbuotojas, 2 etatas, </w:t>
                  </w:r>
                  <w:proofErr w:type="spellStart"/>
                  <w:r w:rsidRPr="00AA49B4">
                    <w:rPr>
                      <w:color w:val="000000"/>
                    </w:rPr>
                    <w:t>koef</w:t>
                  </w:r>
                  <w:proofErr w:type="spellEnd"/>
                  <w:r w:rsidRPr="00AA49B4">
                    <w:rPr>
                      <w:color w:val="000000"/>
                    </w:rPr>
                    <w:t>. 0</w:t>
                  </w:r>
                  <w:r w:rsidR="00AA49B4">
                    <w:rPr>
                      <w:color w:val="000000"/>
                    </w:rPr>
                    <w:t>,</w:t>
                  </w:r>
                  <w:r w:rsidRPr="00AA49B4">
                    <w:rPr>
                      <w:color w:val="000000"/>
                    </w:rPr>
                    <w:t>97</w:t>
                  </w:r>
                </w:p>
              </w:tc>
              <w:tc>
                <w:tcPr>
                  <w:tcW w:w="1094" w:type="dxa"/>
                  <w:tcBorders>
                    <w:top w:val="nil"/>
                    <w:left w:val="nil"/>
                    <w:bottom w:val="single" w:sz="4" w:space="0" w:color="auto"/>
                    <w:right w:val="single" w:sz="4" w:space="0" w:color="auto"/>
                  </w:tcBorders>
                  <w:shd w:val="clear" w:color="auto" w:fill="auto"/>
                  <w:noWrap/>
                  <w:vAlign w:val="center"/>
                  <w:hideMark/>
                </w:tcPr>
                <w:p w14:paraId="4C4ACFE0" w14:textId="4AD26604" w:rsidR="000A7DED" w:rsidRPr="00AA49B4" w:rsidRDefault="000A7DED" w:rsidP="00AA49B4">
                  <w:pPr>
                    <w:jc w:val="center"/>
                    <w:rPr>
                      <w:color w:val="000000"/>
                    </w:rPr>
                  </w:pPr>
                  <w:r w:rsidRPr="00AA49B4">
                    <w:rPr>
                      <w:color w:val="000000"/>
                    </w:rPr>
                    <w:t>181,18</w:t>
                  </w:r>
                </w:p>
              </w:tc>
              <w:tc>
                <w:tcPr>
                  <w:tcW w:w="3634" w:type="dxa"/>
                  <w:tcBorders>
                    <w:top w:val="nil"/>
                    <w:left w:val="nil"/>
                    <w:bottom w:val="single" w:sz="4" w:space="0" w:color="auto"/>
                    <w:right w:val="single" w:sz="4" w:space="0" w:color="auto"/>
                  </w:tcBorders>
                  <w:shd w:val="clear" w:color="auto" w:fill="auto"/>
                  <w:vAlign w:val="center"/>
                  <w:hideMark/>
                </w:tcPr>
                <w:p w14:paraId="6D15A22F" w14:textId="4E00B452" w:rsidR="000A7DED" w:rsidRPr="00AA49B4" w:rsidRDefault="000A7DED" w:rsidP="006A1662">
                  <w:pPr>
                    <w:rPr>
                      <w:color w:val="000000"/>
                    </w:rPr>
                  </w:pPr>
                  <w:r w:rsidRPr="00AA49B4">
                    <w:rPr>
                      <w:color w:val="000000"/>
                    </w:rPr>
                    <w:t xml:space="preserve">0,97 </w:t>
                  </w:r>
                  <w:proofErr w:type="spellStart"/>
                  <w:r w:rsidRPr="00AA49B4">
                    <w:rPr>
                      <w:color w:val="000000"/>
                    </w:rPr>
                    <w:t>koef</w:t>
                  </w:r>
                  <w:proofErr w:type="spellEnd"/>
                  <w:r w:rsidRPr="00AA49B4">
                    <w:rPr>
                      <w:color w:val="000000"/>
                    </w:rPr>
                    <w:t>. x 1785,40 Eur x 2 et. =( 3463,68 Eur + už šventines val. 160,00 Eur) / 20 vietų = 181,18 Eur</w:t>
                  </w:r>
                </w:p>
              </w:tc>
            </w:tr>
            <w:tr w:rsidR="000A7DED" w:rsidRPr="00AA49B4" w14:paraId="6F481B5F" w14:textId="77777777" w:rsidTr="00AA49B4">
              <w:trPr>
                <w:trHeight w:val="5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4394D56" w14:textId="77777777" w:rsidR="000A7DED" w:rsidRPr="00AA49B4" w:rsidRDefault="000A7DED" w:rsidP="006A1662">
                  <w:pPr>
                    <w:ind w:left="-626" w:firstLine="709"/>
                    <w:rPr>
                      <w:color w:val="000000"/>
                    </w:rPr>
                  </w:pPr>
                  <w:r w:rsidRPr="00AA49B4">
                    <w:rPr>
                      <w:color w:val="000000"/>
                    </w:rPr>
                    <w:t>7.</w:t>
                  </w:r>
                </w:p>
              </w:tc>
              <w:tc>
                <w:tcPr>
                  <w:tcW w:w="4202" w:type="dxa"/>
                  <w:tcBorders>
                    <w:top w:val="nil"/>
                    <w:left w:val="nil"/>
                    <w:bottom w:val="single" w:sz="4" w:space="0" w:color="auto"/>
                    <w:right w:val="single" w:sz="4" w:space="0" w:color="auto"/>
                  </w:tcBorders>
                  <w:shd w:val="clear" w:color="auto" w:fill="auto"/>
                  <w:vAlign w:val="center"/>
                  <w:hideMark/>
                </w:tcPr>
                <w:p w14:paraId="0558C55F" w14:textId="4680D880" w:rsidR="000A7DED" w:rsidRPr="00AA49B4" w:rsidRDefault="000A7DED" w:rsidP="006A1662">
                  <w:pPr>
                    <w:rPr>
                      <w:color w:val="000000"/>
                    </w:rPr>
                  </w:pPr>
                  <w:r w:rsidRPr="00AA49B4">
                    <w:rPr>
                      <w:color w:val="000000"/>
                    </w:rPr>
                    <w:t xml:space="preserve">Soc. darbuotojo padėjėjas, 4 etatai, </w:t>
                  </w:r>
                  <w:proofErr w:type="spellStart"/>
                  <w:r w:rsidRPr="00AA49B4">
                    <w:rPr>
                      <w:color w:val="000000"/>
                    </w:rPr>
                    <w:t>koef</w:t>
                  </w:r>
                  <w:proofErr w:type="spellEnd"/>
                  <w:r w:rsidRPr="00AA49B4">
                    <w:rPr>
                      <w:color w:val="000000"/>
                    </w:rPr>
                    <w:t>. 0</w:t>
                  </w:r>
                  <w:r w:rsidR="00AA49B4">
                    <w:rPr>
                      <w:color w:val="000000"/>
                    </w:rPr>
                    <w:t>,</w:t>
                  </w:r>
                  <w:r w:rsidRPr="00AA49B4">
                    <w:rPr>
                      <w:color w:val="000000"/>
                    </w:rPr>
                    <w:t>76</w:t>
                  </w:r>
                </w:p>
              </w:tc>
              <w:tc>
                <w:tcPr>
                  <w:tcW w:w="1094" w:type="dxa"/>
                  <w:tcBorders>
                    <w:top w:val="nil"/>
                    <w:left w:val="nil"/>
                    <w:bottom w:val="single" w:sz="4" w:space="0" w:color="auto"/>
                    <w:right w:val="single" w:sz="4" w:space="0" w:color="auto"/>
                  </w:tcBorders>
                  <w:shd w:val="clear" w:color="auto" w:fill="auto"/>
                  <w:noWrap/>
                  <w:vAlign w:val="center"/>
                  <w:hideMark/>
                </w:tcPr>
                <w:p w14:paraId="39987AEB" w14:textId="6009A967" w:rsidR="000A7DED" w:rsidRPr="00AA49B4" w:rsidRDefault="000A7DED" w:rsidP="00AA49B4">
                  <w:pPr>
                    <w:jc w:val="center"/>
                    <w:rPr>
                      <w:color w:val="000000"/>
                    </w:rPr>
                  </w:pPr>
                  <w:r w:rsidRPr="00AA49B4">
                    <w:rPr>
                      <w:color w:val="000000"/>
                    </w:rPr>
                    <w:t>297,38</w:t>
                  </w:r>
                </w:p>
              </w:tc>
              <w:tc>
                <w:tcPr>
                  <w:tcW w:w="3634" w:type="dxa"/>
                  <w:tcBorders>
                    <w:top w:val="nil"/>
                    <w:left w:val="nil"/>
                    <w:bottom w:val="single" w:sz="4" w:space="0" w:color="auto"/>
                    <w:right w:val="single" w:sz="4" w:space="0" w:color="auto"/>
                  </w:tcBorders>
                  <w:shd w:val="clear" w:color="auto" w:fill="auto"/>
                  <w:vAlign w:val="center"/>
                  <w:hideMark/>
                </w:tcPr>
                <w:p w14:paraId="29B0660F" w14:textId="5C20DCF2" w:rsidR="000A7DED" w:rsidRPr="00AA49B4" w:rsidRDefault="000A7DED" w:rsidP="006A1662">
                  <w:pPr>
                    <w:rPr>
                      <w:color w:val="000000"/>
                    </w:rPr>
                  </w:pPr>
                  <w:r w:rsidRPr="00AA49B4">
                    <w:rPr>
                      <w:color w:val="000000"/>
                    </w:rPr>
                    <w:t xml:space="preserve">0.76 </w:t>
                  </w:r>
                  <w:proofErr w:type="spellStart"/>
                  <w:r w:rsidRPr="00AA49B4">
                    <w:rPr>
                      <w:color w:val="000000"/>
                    </w:rPr>
                    <w:t>koef</w:t>
                  </w:r>
                  <w:proofErr w:type="spellEnd"/>
                  <w:r w:rsidRPr="00AA49B4">
                    <w:rPr>
                      <w:color w:val="000000"/>
                    </w:rPr>
                    <w:t xml:space="preserve">. x 1785,40 Eur x 4 et. = ( 5427,62 Eur +už </w:t>
                  </w:r>
                  <w:proofErr w:type="spellStart"/>
                  <w:r w:rsidRPr="00AA49B4">
                    <w:rPr>
                      <w:color w:val="000000"/>
                    </w:rPr>
                    <w:t>nakt</w:t>
                  </w:r>
                  <w:proofErr w:type="spellEnd"/>
                  <w:r w:rsidRPr="00AA49B4">
                    <w:rPr>
                      <w:color w:val="000000"/>
                    </w:rPr>
                    <w:t xml:space="preserve">. ir </w:t>
                  </w:r>
                  <w:proofErr w:type="spellStart"/>
                  <w:r w:rsidRPr="00AA49B4">
                    <w:rPr>
                      <w:color w:val="000000"/>
                    </w:rPr>
                    <w:t>švent.val</w:t>
                  </w:r>
                  <w:proofErr w:type="spellEnd"/>
                  <w:r w:rsidRPr="00AA49B4">
                    <w:rPr>
                      <w:color w:val="000000"/>
                    </w:rPr>
                    <w:t xml:space="preserve">  520,00 Eur )/20 vietų = 297,38 Eur</w:t>
                  </w:r>
                </w:p>
              </w:tc>
            </w:tr>
            <w:tr w:rsidR="000A7DED" w:rsidRPr="00AA49B4" w14:paraId="6A176E97" w14:textId="77777777" w:rsidTr="00AA49B4">
              <w:trPr>
                <w:trHeight w:val="58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C4F081E" w14:textId="77777777" w:rsidR="000A7DED" w:rsidRPr="00AA49B4" w:rsidRDefault="000A7DED" w:rsidP="006A1662">
                  <w:pPr>
                    <w:ind w:left="-626" w:firstLine="709"/>
                    <w:rPr>
                      <w:color w:val="000000"/>
                    </w:rPr>
                  </w:pPr>
                  <w:r w:rsidRPr="00AA49B4">
                    <w:rPr>
                      <w:color w:val="000000"/>
                    </w:rPr>
                    <w:t>8.</w:t>
                  </w:r>
                </w:p>
              </w:tc>
              <w:tc>
                <w:tcPr>
                  <w:tcW w:w="4202" w:type="dxa"/>
                  <w:tcBorders>
                    <w:top w:val="nil"/>
                    <w:left w:val="nil"/>
                    <w:bottom w:val="single" w:sz="4" w:space="0" w:color="auto"/>
                    <w:right w:val="single" w:sz="4" w:space="0" w:color="auto"/>
                  </w:tcBorders>
                  <w:shd w:val="clear" w:color="auto" w:fill="auto"/>
                  <w:vAlign w:val="center"/>
                  <w:hideMark/>
                </w:tcPr>
                <w:p w14:paraId="3EF7436F" w14:textId="5B51A6F9" w:rsidR="000A7DED" w:rsidRPr="00AA49B4" w:rsidRDefault="000A7DED" w:rsidP="006A1662">
                  <w:pPr>
                    <w:rPr>
                      <w:color w:val="000000"/>
                    </w:rPr>
                  </w:pPr>
                  <w:r w:rsidRPr="00AA49B4">
                    <w:rPr>
                      <w:color w:val="000000"/>
                    </w:rPr>
                    <w:t xml:space="preserve">Psichologas, 0,25 etato, </w:t>
                  </w:r>
                  <w:proofErr w:type="spellStart"/>
                  <w:r w:rsidRPr="00AA49B4">
                    <w:rPr>
                      <w:color w:val="000000"/>
                    </w:rPr>
                    <w:t>koef</w:t>
                  </w:r>
                  <w:proofErr w:type="spellEnd"/>
                  <w:r w:rsidRPr="00AA49B4">
                    <w:rPr>
                      <w:color w:val="000000"/>
                    </w:rPr>
                    <w:t>. 1</w:t>
                  </w:r>
                  <w:r w:rsidR="00AA49B4">
                    <w:rPr>
                      <w:color w:val="000000"/>
                    </w:rPr>
                    <w:t>,</w:t>
                  </w:r>
                  <w:r w:rsidRPr="00AA49B4">
                    <w:rPr>
                      <w:color w:val="000000"/>
                    </w:rPr>
                    <w:t>06</w:t>
                  </w:r>
                </w:p>
              </w:tc>
              <w:tc>
                <w:tcPr>
                  <w:tcW w:w="1094" w:type="dxa"/>
                  <w:tcBorders>
                    <w:top w:val="nil"/>
                    <w:left w:val="nil"/>
                    <w:bottom w:val="single" w:sz="4" w:space="0" w:color="auto"/>
                    <w:right w:val="single" w:sz="4" w:space="0" w:color="auto"/>
                  </w:tcBorders>
                  <w:shd w:val="clear" w:color="auto" w:fill="auto"/>
                  <w:noWrap/>
                  <w:vAlign w:val="center"/>
                  <w:hideMark/>
                </w:tcPr>
                <w:p w14:paraId="2EE2DFAD" w14:textId="7A6372DC" w:rsidR="000A7DED" w:rsidRPr="00AA49B4" w:rsidRDefault="000A7DED" w:rsidP="00AA49B4">
                  <w:pPr>
                    <w:jc w:val="center"/>
                    <w:rPr>
                      <w:color w:val="000000"/>
                    </w:rPr>
                  </w:pPr>
                  <w:r w:rsidRPr="00AA49B4">
                    <w:rPr>
                      <w:color w:val="000000"/>
                    </w:rPr>
                    <w:t>23,66</w:t>
                  </w:r>
                </w:p>
              </w:tc>
              <w:tc>
                <w:tcPr>
                  <w:tcW w:w="3634" w:type="dxa"/>
                  <w:tcBorders>
                    <w:top w:val="nil"/>
                    <w:left w:val="nil"/>
                    <w:bottom w:val="single" w:sz="4" w:space="0" w:color="auto"/>
                    <w:right w:val="single" w:sz="4" w:space="0" w:color="auto"/>
                  </w:tcBorders>
                  <w:shd w:val="clear" w:color="auto" w:fill="auto"/>
                  <w:vAlign w:val="center"/>
                  <w:hideMark/>
                </w:tcPr>
                <w:p w14:paraId="50ABCE55" w14:textId="77D6D949" w:rsidR="000A7DED" w:rsidRPr="00AA49B4" w:rsidRDefault="000A7DED" w:rsidP="006A1662">
                  <w:pPr>
                    <w:rPr>
                      <w:color w:val="000000"/>
                    </w:rPr>
                  </w:pPr>
                  <w:r w:rsidRPr="00AA49B4">
                    <w:rPr>
                      <w:color w:val="000000"/>
                    </w:rPr>
                    <w:t xml:space="preserve">1,06 </w:t>
                  </w:r>
                  <w:proofErr w:type="spellStart"/>
                  <w:r w:rsidRPr="00AA49B4">
                    <w:rPr>
                      <w:color w:val="000000"/>
                    </w:rPr>
                    <w:t>koef</w:t>
                  </w:r>
                  <w:proofErr w:type="spellEnd"/>
                  <w:r w:rsidRPr="00AA49B4">
                    <w:rPr>
                      <w:color w:val="000000"/>
                    </w:rPr>
                    <w:t>. x 1785,40 Eur x 0,25 et. = ( 473,13Eur ) /20 vietų = 23,66 Eur</w:t>
                  </w:r>
                </w:p>
              </w:tc>
            </w:tr>
            <w:tr w:rsidR="000A7DED" w:rsidRPr="00AA49B4" w14:paraId="77EF4402" w14:textId="77777777" w:rsidTr="00AA49B4">
              <w:trPr>
                <w:trHeight w:val="46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FFA7D49" w14:textId="77777777" w:rsidR="000A7DED" w:rsidRPr="00AA49B4" w:rsidRDefault="000A7DED" w:rsidP="006A1662">
                  <w:pPr>
                    <w:ind w:left="-626" w:firstLine="709"/>
                    <w:rPr>
                      <w:color w:val="000000"/>
                    </w:rPr>
                  </w:pPr>
                  <w:r w:rsidRPr="00AA49B4">
                    <w:rPr>
                      <w:color w:val="000000"/>
                    </w:rPr>
                    <w:lastRenderedPageBreak/>
                    <w:t>9.</w:t>
                  </w:r>
                </w:p>
              </w:tc>
              <w:tc>
                <w:tcPr>
                  <w:tcW w:w="4202" w:type="dxa"/>
                  <w:tcBorders>
                    <w:top w:val="nil"/>
                    <w:left w:val="nil"/>
                    <w:bottom w:val="single" w:sz="4" w:space="0" w:color="auto"/>
                    <w:right w:val="single" w:sz="4" w:space="0" w:color="auto"/>
                  </w:tcBorders>
                  <w:shd w:val="clear" w:color="auto" w:fill="auto"/>
                  <w:vAlign w:val="center"/>
                  <w:hideMark/>
                </w:tcPr>
                <w:p w14:paraId="67A5189B" w14:textId="77777777" w:rsidR="000A7DED" w:rsidRPr="00AA49B4" w:rsidRDefault="000A7DED" w:rsidP="006A1662">
                  <w:pPr>
                    <w:rPr>
                      <w:color w:val="000000"/>
                    </w:rPr>
                  </w:pPr>
                  <w:r w:rsidRPr="00AA49B4">
                    <w:rPr>
                      <w:color w:val="000000"/>
                    </w:rPr>
                    <w:t>Kintamoji dalis prie darbo užmokesčio 5 proc.)</w:t>
                  </w:r>
                </w:p>
              </w:tc>
              <w:tc>
                <w:tcPr>
                  <w:tcW w:w="1094" w:type="dxa"/>
                  <w:tcBorders>
                    <w:top w:val="nil"/>
                    <w:left w:val="nil"/>
                    <w:bottom w:val="single" w:sz="4" w:space="0" w:color="auto"/>
                    <w:right w:val="single" w:sz="4" w:space="0" w:color="auto"/>
                  </w:tcBorders>
                  <w:shd w:val="clear" w:color="000000" w:fill="FFFFFF"/>
                  <w:noWrap/>
                  <w:vAlign w:val="center"/>
                  <w:hideMark/>
                </w:tcPr>
                <w:p w14:paraId="43ADF043" w14:textId="67C12A20" w:rsidR="000A7DED" w:rsidRPr="00AA49B4" w:rsidRDefault="000A7DED" w:rsidP="00AA49B4">
                  <w:pPr>
                    <w:jc w:val="center"/>
                    <w:rPr>
                      <w:color w:val="000000"/>
                    </w:rPr>
                  </w:pPr>
                  <w:r w:rsidRPr="00AA49B4">
                    <w:rPr>
                      <w:color w:val="000000"/>
                    </w:rPr>
                    <w:t>25,11</w:t>
                  </w:r>
                </w:p>
              </w:tc>
              <w:tc>
                <w:tcPr>
                  <w:tcW w:w="3634" w:type="dxa"/>
                  <w:tcBorders>
                    <w:top w:val="nil"/>
                    <w:left w:val="nil"/>
                    <w:bottom w:val="single" w:sz="4" w:space="0" w:color="auto"/>
                    <w:right w:val="single" w:sz="4" w:space="0" w:color="auto"/>
                  </w:tcBorders>
                  <w:shd w:val="clear" w:color="auto" w:fill="auto"/>
                  <w:vAlign w:val="center"/>
                  <w:hideMark/>
                </w:tcPr>
                <w:p w14:paraId="02E72125" w14:textId="053A9674" w:rsidR="000A7DED" w:rsidRPr="00AA49B4" w:rsidRDefault="000A7DED" w:rsidP="006A1662">
                  <w:pPr>
                    <w:rPr>
                      <w:color w:val="000000"/>
                    </w:rPr>
                  </w:pPr>
                  <w:r w:rsidRPr="00AA49B4">
                    <w:rPr>
                      <w:color w:val="000000"/>
                    </w:rPr>
                    <w:t xml:space="preserve">Bendra suma mėnesiui 502,22*5proc = 25,11 Eur </w:t>
                  </w:r>
                </w:p>
              </w:tc>
            </w:tr>
            <w:tr w:rsidR="000A7DED" w:rsidRPr="00AA49B4" w14:paraId="7D85B9E8" w14:textId="77777777" w:rsidTr="00AA49B4">
              <w:trPr>
                <w:trHeight w:val="37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110EA14" w14:textId="77777777" w:rsidR="000A7DED" w:rsidRPr="00AA49B4" w:rsidRDefault="000A7DED" w:rsidP="006A1662">
                  <w:pPr>
                    <w:ind w:left="-626" w:firstLine="709"/>
                    <w:rPr>
                      <w:color w:val="000000"/>
                    </w:rPr>
                  </w:pPr>
                  <w:r w:rsidRPr="00AA49B4">
                    <w:rPr>
                      <w:color w:val="000000"/>
                    </w:rPr>
                    <w:t>10.</w:t>
                  </w:r>
                </w:p>
              </w:tc>
              <w:tc>
                <w:tcPr>
                  <w:tcW w:w="4202" w:type="dxa"/>
                  <w:tcBorders>
                    <w:top w:val="nil"/>
                    <w:left w:val="nil"/>
                    <w:bottom w:val="single" w:sz="4" w:space="0" w:color="auto"/>
                    <w:right w:val="single" w:sz="4" w:space="0" w:color="auto"/>
                  </w:tcBorders>
                  <w:shd w:val="clear" w:color="auto" w:fill="auto"/>
                  <w:noWrap/>
                  <w:vAlign w:val="center"/>
                  <w:hideMark/>
                </w:tcPr>
                <w:p w14:paraId="70F0DAA7" w14:textId="77777777" w:rsidR="000A7DED" w:rsidRPr="00AA49B4" w:rsidRDefault="000A7DED" w:rsidP="006A1662">
                  <w:pPr>
                    <w:rPr>
                      <w:color w:val="000000"/>
                    </w:rPr>
                  </w:pPr>
                  <w:r w:rsidRPr="00AA49B4">
                    <w:rPr>
                      <w:color w:val="000000"/>
                    </w:rPr>
                    <w:t>Valstybinio socialinio draudimo įmokos (1,45% )</w:t>
                  </w:r>
                </w:p>
              </w:tc>
              <w:tc>
                <w:tcPr>
                  <w:tcW w:w="1094" w:type="dxa"/>
                  <w:tcBorders>
                    <w:top w:val="nil"/>
                    <w:left w:val="nil"/>
                    <w:bottom w:val="single" w:sz="4" w:space="0" w:color="auto"/>
                    <w:right w:val="single" w:sz="4" w:space="0" w:color="auto"/>
                  </w:tcBorders>
                  <w:shd w:val="clear" w:color="000000" w:fill="FFFFFF"/>
                  <w:noWrap/>
                  <w:vAlign w:val="center"/>
                  <w:hideMark/>
                </w:tcPr>
                <w:p w14:paraId="63012D41" w14:textId="43217DC3" w:rsidR="000A7DED" w:rsidRPr="00AA49B4" w:rsidRDefault="000A7DED" w:rsidP="00AA49B4">
                  <w:pPr>
                    <w:jc w:val="center"/>
                    <w:rPr>
                      <w:color w:val="000000"/>
                    </w:rPr>
                  </w:pPr>
                  <w:r w:rsidRPr="00AA49B4">
                    <w:rPr>
                      <w:color w:val="000000"/>
                    </w:rPr>
                    <w:t>7,65</w:t>
                  </w:r>
                </w:p>
              </w:tc>
              <w:tc>
                <w:tcPr>
                  <w:tcW w:w="3634" w:type="dxa"/>
                  <w:tcBorders>
                    <w:top w:val="nil"/>
                    <w:left w:val="nil"/>
                    <w:bottom w:val="single" w:sz="4" w:space="0" w:color="auto"/>
                    <w:right w:val="single" w:sz="4" w:space="0" w:color="auto"/>
                  </w:tcBorders>
                  <w:shd w:val="clear" w:color="auto" w:fill="auto"/>
                  <w:noWrap/>
                  <w:vAlign w:val="center"/>
                  <w:hideMark/>
                </w:tcPr>
                <w:p w14:paraId="3F3208BB" w14:textId="77777777" w:rsidR="000A7DED" w:rsidRPr="00AA49B4" w:rsidRDefault="000A7DED" w:rsidP="006A1662">
                  <w:pPr>
                    <w:rPr>
                      <w:color w:val="000000"/>
                    </w:rPr>
                  </w:pPr>
                  <w:r w:rsidRPr="00AA49B4">
                    <w:rPr>
                      <w:color w:val="000000"/>
                    </w:rPr>
                    <w:t>Įmokų suma mėnesiui</w:t>
                  </w:r>
                </w:p>
              </w:tc>
            </w:tr>
            <w:tr w:rsidR="000A7DED" w:rsidRPr="00AA49B4" w14:paraId="10E545D3" w14:textId="77777777" w:rsidTr="00AA49B4">
              <w:trPr>
                <w:trHeight w:val="33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E3A0088" w14:textId="77777777" w:rsidR="000A7DED" w:rsidRPr="00AA49B4" w:rsidRDefault="000A7DED" w:rsidP="006A1662">
                  <w:pPr>
                    <w:ind w:left="-626" w:firstLine="709"/>
                    <w:rPr>
                      <w:color w:val="000000"/>
                    </w:rPr>
                  </w:pPr>
                  <w:r w:rsidRPr="00AA49B4">
                    <w:rPr>
                      <w:color w:val="000000"/>
                    </w:rPr>
                    <w:t>11.</w:t>
                  </w:r>
                </w:p>
              </w:tc>
              <w:tc>
                <w:tcPr>
                  <w:tcW w:w="4202" w:type="dxa"/>
                  <w:tcBorders>
                    <w:top w:val="nil"/>
                    <w:left w:val="nil"/>
                    <w:bottom w:val="single" w:sz="4" w:space="0" w:color="auto"/>
                    <w:right w:val="single" w:sz="4" w:space="0" w:color="auto"/>
                  </w:tcBorders>
                  <w:shd w:val="clear" w:color="auto" w:fill="auto"/>
                  <w:noWrap/>
                  <w:vAlign w:val="center"/>
                  <w:hideMark/>
                </w:tcPr>
                <w:p w14:paraId="62330FA3" w14:textId="77777777" w:rsidR="000A7DED" w:rsidRPr="00AA49B4" w:rsidRDefault="000A7DED" w:rsidP="006A1662">
                  <w:pPr>
                    <w:rPr>
                      <w:color w:val="000000"/>
                    </w:rPr>
                  </w:pPr>
                  <w:r w:rsidRPr="00AA49B4">
                    <w:rPr>
                      <w:color w:val="000000"/>
                    </w:rPr>
                    <w:t>Kvalifikacijos kėlimas</w:t>
                  </w:r>
                </w:p>
              </w:tc>
              <w:tc>
                <w:tcPr>
                  <w:tcW w:w="1094" w:type="dxa"/>
                  <w:tcBorders>
                    <w:top w:val="nil"/>
                    <w:left w:val="nil"/>
                    <w:bottom w:val="single" w:sz="4" w:space="0" w:color="auto"/>
                    <w:right w:val="single" w:sz="4" w:space="0" w:color="auto"/>
                  </w:tcBorders>
                  <w:shd w:val="clear" w:color="auto" w:fill="auto"/>
                  <w:noWrap/>
                  <w:vAlign w:val="center"/>
                  <w:hideMark/>
                </w:tcPr>
                <w:p w14:paraId="5BEBBCD3" w14:textId="64E0BA70" w:rsidR="000A7DED" w:rsidRPr="00AA49B4" w:rsidRDefault="000A7DED" w:rsidP="00AA49B4">
                  <w:pPr>
                    <w:jc w:val="center"/>
                    <w:rPr>
                      <w:color w:val="000000"/>
                    </w:rPr>
                  </w:pPr>
                  <w:r w:rsidRPr="00AA49B4">
                    <w:rPr>
                      <w:color w:val="000000"/>
                    </w:rPr>
                    <w:t>16,67</w:t>
                  </w:r>
                </w:p>
              </w:tc>
              <w:tc>
                <w:tcPr>
                  <w:tcW w:w="3634" w:type="dxa"/>
                  <w:tcBorders>
                    <w:top w:val="nil"/>
                    <w:left w:val="nil"/>
                    <w:bottom w:val="single" w:sz="4" w:space="0" w:color="auto"/>
                    <w:right w:val="single" w:sz="4" w:space="0" w:color="auto"/>
                  </w:tcBorders>
                  <w:shd w:val="clear" w:color="auto" w:fill="auto"/>
                  <w:vAlign w:val="center"/>
                  <w:hideMark/>
                </w:tcPr>
                <w:p w14:paraId="7DB7D7F8" w14:textId="312FC2BC" w:rsidR="000A7DED" w:rsidRPr="00AA49B4" w:rsidRDefault="000A7DED" w:rsidP="006A1662">
                  <w:pPr>
                    <w:rPr>
                      <w:color w:val="000000"/>
                    </w:rPr>
                  </w:pPr>
                  <w:r w:rsidRPr="00AA49B4">
                    <w:rPr>
                      <w:color w:val="000000"/>
                    </w:rPr>
                    <w:t xml:space="preserve">Bendra suma metams 4000,00 Eur /12 </w:t>
                  </w:r>
                  <w:proofErr w:type="spellStart"/>
                  <w:r w:rsidRPr="00AA49B4">
                    <w:rPr>
                      <w:color w:val="000000"/>
                    </w:rPr>
                    <w:t>mėn</w:t>
                  </w:r>
                  <w:proofErr w:type="spellEnd"/>
                  <w:r w:rsidRPr="00AA49B4">
                    <w:rPr>
                      <w:color w:val="000000"/>
                    </w:rPr>
                    <w:t xml:space="preserve"> / 20 vietų = 16,67 Eur.</w:t>
                  </w:r>
                </w:p>
              </w:tc>
            </w:tr>
            <w:tr w:rsidR="000A7DED" w:rsidRPr="00AA49B4" w14:paraId="4E366F72" w14:textId="77777777" w:rsidTr="00AA49B4">
              <w:trPr>
                <w:trHeight w:val="5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6B46587" w14:textId="77777777" w:rsidR="000A7DED" w:rsidRPr="00AA49B4" w:rsidRDefault="000A7DED" w:rsidP="006A1662">
                  <w:pPr>
                    <w:ind w:left="-626" w:firstLine="709"/>
                    <w:rPr>
                      <w:color w:val="000000"/>
                    </w:rPr>
                  </w:pPr>
                  <w:r w:rsidRPr="00AA49B4">
                    <w:rPr>
                      <w:color w:val="000000"/>
                    </w:rPr>
                    <w:t>12.</w:t>
                  </w:r>
                </w:p>
              </w:tc>
              <w:tc>
                <w:tcPr>
                  <w:tcW w:w="4202" w:type="dxa"/>
                  <w:tcBorders>
                    <w:top w:val="nil"/>
                    <w:left w:val="nil"/>
                    <w:bottom w:val="single" w:sz="4" w:space="0" w:color="auto"/>
                    <w:right w:val="single" w:sz="4" w:space="0" w:color="auto"/>
                  </w:tcBorders>
                  <w:shd w:val="clear" w:color="auto" w:fill="auto"/>
                  <w:noWrap/>
                  <w:vAlign w:val="center"/>
                  <w:hideMark/>
                </w:tcPr>
                <w:p w14:paraId="11A7B686" w14:textId="77777777" w:rsidR="000A7DED" w:rsidRPr="00AA49B4" w:rsidRDefault="000A7DED" w:rsidP="006A1662">
                  <w:pPr>
                    <w:rPr>
                      <w:color w:val="000000"/>
                    </w:rPr>
                  </w:pPr>
                  <w:r w:rsidRPr="00AA49B4">
                    <w:rPr>
                      <w:color w:val="000000"/>
                    </w:rPr>
                    <w:t>Ryšių paslaugos</w:t>
                  </w:r>
                </w:p>
              </w:tc>
              <w:tc>
                <w:tcPr>
                  <w:tcW w:w="1094" w:type="dxa"/>
                  <w:tcBorders>
                    <w:top w:val="nil"/>
                    <w:left w:val="nil"/>
                    <w:bottom w:val="single" w:sz="4" w:space="0" w:color="auto"/>
                    <w:right w:val="single" w:sz="4" w:space="0" w:color="auto"/>
                  </w:tcBorders>
                  <w:shd w:val="clear" w:color="auto" w:fill="auto"/>
                  <w:noWrap/>
                  <w:vAlign w:val="center"/>
                  <w:hideMark/>
                </w:tcPr>
                <w:p w14:paraId="6A11FB48" w14:textId="34E0A7A0" w:rsidR="000A7DED" w:rsidRPr="00AA49B4" w:rsidRDefault="000A7DED" w:rsidP="00AA49B4">
                  <w:pPr>
                    <w:jc w:val="center"/>
                    <w:rPr>
                      <w:color w:val="000000"/>
                    </w:rPr>
                  </w:pPr>
                  <w:r w:rsidRPr="00AA49B4">
                    <w:rPr>
                      <w:color w:val="000000"/>
                    </w:rPr>
                    <w:t>0,83</w:t>
                  </w:r>
                </w:p>
              </w:tc>
              <w:tc>
                <w:tcPr>
                  <w:tcW w:w="3634" w:type="dxa"/>
                  <w:tcBorders>
                    <w:top w:val="nil"/>
                    <w:left w:val="nil"/>
                    <w:bottom w:val="single" w:sz="4" w:space="0" w:color="auto"/>
                    <w:right w:val="single" w:sz="4" w:space="0" w:color="auto"/>
                  </w:tcBorders>
                  <w:shd w:val="clear" w:color="auto" w:fill="auto"/>
                  <w:vAlign w:val="center"/>
                  <w:hideMark/>
                </w:tcPr>
                <w:p w14:paraId="4EE1F9BC" w14:textId="77777777" w:rsidR="000A7DED" w:rsidRPr="00AA49B4" w:rsidRDefault="000A7DED" w:rsidP="006A1662">
                  <w:pPr>
                    <w:rPr>
                      <w:color w:val="000000"/>
                    </w:rPr>
                  </w:pPr>
                  <w:r w:rsidRPr="00AA49B4">
                    <w:rPr>
                      <w:color w:val="000000"/>
                    </w:rPr>
                    <w:t xml:space="preserve">Mob. telefoninis ir internetinis ryšys 200/12 </w:t>
                  </w:r>
                  <w:proofErr w:type="spellStart"/>
                  <w:r w:rsidRPr="00AA49B4">
                    <w:rPr>
                      <w:color w:val="000000"/>
                    </w:rPr>
                    <w:t>mėn</w:t>
                  </w:r>
                  <w:proofErr w:type="spellEnd"/>
                  <w:r w:rsidRPr="00AA49B4">
                    <w:rPr>
                      <w:color w:val="000000"/>
                    </w:rPr>
                    <w:t xml:space="preserve"> / 20 vietų = 0,83 Eur.</w:t>
                  </w:r>
                </w:p>
              </w:tc>
            </w:tr>
            <w:tr w:rsidR="000A7DED" w:rsidRPr="00AA49B4" w14:paraId="3EB2E301" w14:textId="77777777" w:rsidTr="00AA49B4">
              <w:trPr>
                <w:trHeight w:val="87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E5390" w14:textId="77777777" w:rsidR="000A7DED" w:rsidRPr="00AA49B4" w:rsidRDefault="000A7DED" w:rsidP="006A1662">
                  <w:pPr>
                    <w:ind w:left="-626" w:firstLine="709"/>
                    <w:rPr>
                      <w:color w:val="000000"/>
                    </w:rPr>
                  </w:pPr>
                  <w:r w:rsidRPr="00AA49B4">
                    <w:rPr>
                      <w:color w:val="000000"/>
                    </w:rPr>
                    <w:t>13.</w:t>
                  </w:r>
                </w:p>
              </w:tc>
              <w:tc>
                <w:tcPr>
                  <w:tcW w:w="4202" w:type="dxa"/>
                  <w:tcBorders>
                    <w:top w:val="single" w:sz="4" w:space="0" w:color="auto"/>
                    <w:left w:val="nil"/>
                    <w:bottom w:val="single" w:sz="4" w:space="0" w:color="auto"/>
                    <w:right w:val="single" w:sz="4" w:space="0" w:color="auto"/>
                  </w:tcBorders>
                  <w:shd w:val="clear" w:color="auto" w:fill="auto"/>
                  <w:vAlign w:val="center"/>
                  <w:hideMark/>
                </w:tcPr>
                <w:p w14:paraId="52B88B69" w14:textId="77777777" w:rsidR="000A7DED" w:rsidRPr="00AA49B4" w:rsidRDefault="000A7DED" w:rsidP="006A1662">
                  <w:pPr>
                    <w:rPr>
                      <w:color w:val="000000"/>
                    </w:rPr>
                  </w:pPr>
                  <w:r w:rsidRPr="00AA49B4">
                    <w:rPr>
                      <w:color w:val="000000"/>
                    </w:rPr>
                    <w:t>Transporto išlaidų dalis, susijusi su Krizių centru</w:t>
                  </w:r>
                </w:p>
              </w:tc>
              <w:tc>
                <w:tcPr>
                  <w:tcW w:w="1094" w:type="dxa"/>
                  <w:tcBorders>
                    <w:top w:val="single" w:sz="4" w:space="0" w:color="auto"/>
                    <w:left w:val="nil"/>
                    <w:bottom w:val="single" w:sz="4" w:space="0" w:color="auto"/>
                    <w:right w:val="single" w:sz="4" w:space="0" w:color="auto"/>
                  </w:tcBorders>
                  <w:shd w:val="clear" w:color="auto" w:fill="auto"/>
                  <w:noWrap/>
                  <w:vAlign w:val="center"/>
                  <w:hideMark/>
                </w:tcPr>
                <w:p w14:paraId="0CC91BA8" w14:textId="5B701F07" w:rsidR="000A7DED" w:rsidRPr="00AA49B4" w:rsidRDefault="000A7DED" w:rsidP="00AA49B4">
                  <w:pPr>
                    <w:jc w:val="center"/>
                    <w:rPr>
                      <w:color w:val="000000"/>
                    </w:rPr>
                  </w:pPr>
                  <w:r w:rsidRPr="00AA49B4">
                    <w:rPr>
                      <w:color w:val="000000"/>
                    </w:rPr>
                    <w:t>8,33</w:t>
                  </w:r>
                </w:p>
              </w:tc>
              <w:tc>
                <w:tcPr>
                  <w:tcW w:w="3634" w:type="dxa"/>
                  <w:tcBorders>
                    <w:top w:val="single" w:sz="4" w:space="0" w:color="auto"/>
                    <w:left w:val="nil"/>
                    <w:bottom w:val="single" w:sz="4" w:space="0" w:color="auto"/>
                    <w:right w:val="single" w:sz="4" w:space="0" w:color="auto"/>
                  </w:tcBorders>
                  <w:shd w:val="clear" w:color="auto" w:fill="auto"/>
                  <w:vAlign w:val="center"/>
                  <w:hideMark/>
                </w:tcPr>
                <w:p w14:paraId="1A36ADB6" w14:textId="3DF90D5A" w:rsidR="000A7DED" w:rsidRPr="00AA49B4" w:rsidRDefault="000A7DED" w:rsidP="006A1662">
                  <w:pPr>
                    <w:rPr>
                      <w:color w:val="000000"/>
                    </w:rPr>
                  </w:pPr>
                  <w:r w:rsidRPr="00AA49B4">
                    <w:rPr>
                      <w:color w:val="000000"/>
                    </w:rPr>
                    <w:t>Mikroautobuso draudimo ir remonto išlaidos per mėn. Išlaidos degalams vežant KC gyventojus į mokymo, ugdymo, sveikatos priežiūros įstaigas (2000,00 Eur /12 mėn. /20 vietų =8,33)</w:t>
                  </w:r>
                </w:p>
              </w:tc>
            </w:tr>
            <w:tr w:rsidR="000A7DED" w:rsidRPr="00AA49B4" w14:paraId="665BC83B" w14:textId="77777777" w:rsidTr="00AA49B4">
              <w:trPr>
                <w:trHeight w:val="37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FBB6691" w14:textId="77777777" w:rsidR="000A7DED" w:rsidRPr="00AA49B4" w:rsidRDefault="000A7DED" w:rsidP="006A1662">
                  <w:pPr>
                    <w:ind w:left="-626" w:firstLine="709"/>
                    <w:rPr>
                      <w:color w:val="000000"/>
                    </w:rPr>
                  </w:pPr>
                  <w:r w:rsidRPr="00AA49B4">
                    <w:rPr>
                      <w:color w:val="000000"/>
                    </w:rPr>
                    <w:t>14.</w:t>
                  </w:r>
                </w:p>
              </w:tc>
              <w:tc>
                <w:tcPr>
                  <w:tcW w:w="4202" w:type="dxa"/>
                  <w:tcBorders>
                    <w:top w:val="nil"/>
                    <w:left w:val="nil"/>
                    <w:bottom w:val="single" w:sz="4" w:space="0" w:color="auto"/>
                    <w:right w:val="single" w:sz="4" w:space="0" w:color="auto"/>
                  </w:tcBorders>
                  <w:shd w:val="clear" w:color="auto" w:fill="auto"/>
                  <w:vAlign w:val="center"/>
                  <w:hideMark/>
                </w:tcPr>
                <w:p w14:paraId="035AB447" w14:textId="77777777" w:rsidR="000A7DED" w:rsidRPr="00AA49B4" w:rsidRDefault="000A7DED" w:rsidP="006A1662">
                  <w:pPr>
                    <w:rPr>
                      <w:color w:val="000000"/>
                    </w:rPr>
                  </w:pPr>
                  <w:r w:rsidRPr="00AA49B4">
                    <w:rPr>
                      <w:color w:val="000000"/>
                    </w:rPr>
                    <w:t>Išlaidos  patalynei</w:t>
                  </w:r>
                </w:p>
              </w:tc>
              <w:tc>
                <w:tcPr>
                  <w:tcW w:w="1094" w:type="dxa"/>
                  <w:tcBorders>
                    <w:top w:val="nil"/>
                    <w:left w:val="nil"/>
                    <w:bottom w:val="single" w:sz="4" w:space="0" w:color="auto"/>
                    <w:right w:val="single" w:sz="4" w:space="0" w:color="auto"/>
                  </w:tcBorders>
                  <w:shd w:val="clear" w:color="auto" w:fill="auto"/>
                  <w:noWrap/>
                  <w:vAlign w:val="center"/>
                  <w:hideMark/>
                </w:tcPr>
                <w:p w14:paraId="49C2B4F9" w14:textId="6F80B48C" w:rsidR="000A7DED" w:rsidRPr="00AA49B4" w:rsidRDefault="000A7DED" w:rsidP="00AA49B4">
                  <w:pPr>
                    <w:jc w:val="center"/>
                    <w:rPr>
                      <w:color w:val="000000"/>
                    </w:rPr>
                  </w:pPr>
                  <w:r w:rsidRPr="00AA49B4">
                    <w:rPr>
                      <w:color w:val="000000"/>
                    </w:rPr>
                    <w:t>10,00</w:t>
                  </w:r>
                </w:p>
              </w:tc>
              <w:tc>
                <w:tcPr>
                  <w:tcW w:w="3634" w:type="dxa"/>
                  <w:tcBorders>
                    <w:top w:val="nil"/>
                    <w:left w:val="nil"/>
                    <w:bottom w:val="single" w:sz="4" w:space="0" w:color="auto"/>
                    <w:right w:val="single" w:sz="4" w:space="0" w:color="auto"/>
                  </w:tcBorders>
                  <w:shd w:val="clear" w:color="auto" w:fill="auto"/>
                  <w:vAlign w:val="center"/>
                  <w:hideMark/>
                </w:tcPr>
                <w:p w14:paraId="4DA5A29A" w14:textId="10929169" w:rsidR="000A7DED" w:rsidRPr="00AA49B4" w:rsidRDefault="000A7DED" w:rsidP="006A1662">
                  <w:pPr>
                    <w:rPr>
                      <w:color w:val="000000"/>
                    </w:rPr>
                  </w:pPr>
                  <w:r w:rsidRPr="00AA49B4">
                    <w:rPr>
                      <w:color w:val="000000"/>
                    </w:rPr>
                    <w:t xml:space="preserve">Aprangai ir patalynei 24000,00  Eur / 12 mėn./20 vietų  = 10,00 Eur </w:t>
                  </w:r>
                </w:p>
              </w:tc>
            </w:tr>
            <w:tr w:rsidR="000A7DED" w:rsidRPr="00AA49B4" w14:paraId="0D0F1787" w14:textId="77777777" w:rsidTr="00AA49B4">
              <w:trPr>
                <w:trHeight w:val="3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A1D7AEA" w14:textId="77777777" w:rsidR="000A7DED" w:rsidRPr="00AA49B4" w:rsidRDefault="000A7DED" w:rsidP="006A1662">
                  <w:pPr>
                    <w:ind w:left="-626" w:firstLine="709"/>
                    <w:rPr>
                      <w:color w:val="000000"/>
                    </w:rPr>
                  </w:pPr>
                  <w:r w:rsidRPr="00AA49B4">
                    <w:rPr>
                      <w:color w:val="000000"/>
                    </w:rPr>
                    <w:t>15.</w:t>
                  </w:r>
                </w:p>
              </w:tc>
              <w:tc>
                <w:tcPr>
                  <w:tcW w:w="4202" w:type="dxa"/>
                  <w:tcBorders>
                    <w:top w:val="nil"/>
                    <w:left w:val="nil"/>
                    <w:bottom w:val="single" w:sz="4" w:space="0" w:color="auto"/>
                    <w:right w:val="single" w:sz="4" w:space="0" w:color="auto"/>
                  </w:tcBorders>
                  <w:shd w:val="clear" w:color="auto" w:fill="auto"/>
                  <w:vAlign w:val="center"/>
                  <w:hideMark/>
                </w:tcPr>
                <w:p w14:paraId="08014A0A" w14:textId="77777777" w:rsidR="000A7DED" w:rsidRPr="00AA49B4" w:rsidRDefault="000A7DED" w:rsidP="006A1662">
                  <w:pPr>
                    <w:rPr>
                      <w:color w:val="000000"/>
                    </w:rPr>
                  </w:pPr>
                  <w:r w:rsidRPr="00AA49B4">
                    <w:rPr>
                      <w:color w:val="000000"/>
                    </w:rPr>
                    <w:t>Ilgalaikio materialiojo turto einamasis remontas</w:t>
                  </w:r>
                </w:p>
              </w:tc>
              <w:tc>
                <w:tcPr>
                  <w:tcW w:w="1094" w:type="dxa"/>
                  <w:tcBorders>
                    <w:top w:val="nil"/>
                    <w:left w:val="nil"/>
                    <w:bottom w:val="single" w:sz="4" w:space="0" w:color="auto"/>
                    <w:right w:val="single" w:sz="4" w:space="0" w:color="auto"/>
                  </w:tcBorders>
                  <w:shd w:val="clear" w:color="auto" w:fill="auto"/>
                  <w:noWrap/>
                  <w:vAlign w:val="center"/>
                  <w:hideMark/>
                </w:tcPr>
                <w:p w14:paraId="34820BBE" w14:textId="40210F1D" w:rsidR="000A7DED" w:rsidRPr="00AA49B4" w:rsidRDefault="000A7DED" w:rsidP="00AA49B4">
                  <w:pPr>
                    <w:jc w:val="center"/>
                    <w:rPr>
                      <w:color w:val="000000"/>
                    </w:rPr>
                  </w:pPr>
                  <w:r w:rsidRPr="00AA49B4">
                    <w:rPr>
                      <w:color w:val="000000"/>
                    </w:rPr>
                    <w:t>4,17</w:t>
                  </w:r>
                </w:p>
              </w:tc>
              <w:tc>
                <w:tcPr>
                  <w:tcW w:w="3634" w:type="dxa"/>
                  <w:tcBorders>
                    <w:top w:val="nil"/>
                    <w:left w:val="nil"/>
                    <w:bottom w:val="single" w:sz="4" w:space="0" w:color="auto"/>
                    <w:right w:val="single" w:sz="4" w:space="0" w:color="auto"/>
                  </w:tcBorders>
                  <w:shd w:val="clear" w:color="auto" w:fill="auto"/>
                  <w:vAlign w:val="center"/>
                  <w:hideMark/>
                </w:tcPr>
                <w:p w14:paraId="7C095502" w14:textId="5F4F504A" w:rsidR="000A7DED" w:rsidRPr="00AA49B4" w:rsidRDefault="000A7DED" w:rsidP="006A1662">
                  <w:pPr>
                    <w:rPr>
                      <w:color w:val="000000"/>
                    </w:rPr>
                  </w:pPr>
                  <w:r w:rsidRPr="00AA49B4">
                    <w:rPr>
                      <w:color w:val="000000"/>
                    </w:rPr>
                    <w:t>Turto remontui 1000,00 Eur / 12 mėn. / 20 vietų = 4,17 Eur</w:t>
                  </w:r>
                </w:p>
              </w:tc>
            </w:tr>
            <w:tr w:rsidR="000A7DED" w:rsidRPr="00AA49B4" w14:paraId="30781D51" w14:textId="77777777" w:rsidTr="00AA49B4">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7065BCE" w14:textId="77777777" w:rsidR="000A7DED" w:rsidRPr="00AA49B4" w:rsidRDefault="000A7DED" w:rsidP="006A1662">
                  <w:pPr>
                    <w:ind w:left="-626" w:firstLine="709"/>
                    <w:rPr>
                      <w:color w:val="000000"/>
                    </w:rPr>
                  </w:pPr>
                  <w:r w:rsidRPr="00AA49B4">
                    <w:rPr>
                      <w:color w:val="000000"/>
                    </w:rPr>
                    <w:t>16.</w:t>
                  </w:r>
                </w:p>
              </w:tc>
              <w:tc>
                <w:tcPr>
                  <w:tcW w:w="4202" w:type="dxa"/>
                  <w:tcBorders>
                    <w:top w:val="nil"/>
                    <w:left w:val="nil"/>
                    <w:bottom w:val="single" w:sz="4" w:space="0" w:color="auto"/>
                    <w:right w:val="single" w:sz="4" w:space="0" w:color="auto"/>
                  </w:tcBorders>
                  <w:shd w:val="clear" w:color="auto" w:fill="auto"/>
                  <w:vAlign w:val="center"/>
                  <w:hideMark/>
                </w:tcPr>
                <w:p w14:paraId="69FCA56E" w14:textId="77777777" w:rsidR="000A7DED" w:rsidRPr="00AA49B4" w:rsidRDefault="000A7DED" w:rsidP="006A1662">
                  <w:pPr>
                    <w:rPr>
                      <w:color w:val="000000"/>
                    </w:rPr>
                  </w:pPr>
                  <w:r w:rsidRPr="00AA49B4">
                    <w:rPr>
                      <w:color w:val="000000"/>
                    </w:rPr>
                    <w:t>Elektra, šildymas, vanduo ir kitos komunalinės paslaugos</w:t>
                  </w:r>
                </w:p>
              </w:tc>
              <w:tc>
                <w:tcPr>
                  <w:tcW w:w="1094" w:type="dxa"/>
                  <w:tcBorders>
                    <w:top w:val="nil"/>
                    <w:left w:val="nil"/>
                    <w:bottom w:val="single" w:sz="4" w:space="0" w:color="auto"/>
                    <w:right w:val="single" w:sz="4" w:space="0" w:color="auto"/>
                  </w:tcBorders>
                  <w:shd w:val="clear" w:color="000000" w:fill="FFFFFF"/>
                  <w:noWrap/>
                  <w:vAlign w:val="center"/>
                  <w:hideMark/>
                </w:tcPr>
                <w:p w14:paraId="1C6364A0" w14:textId="229657D9" w:rsidR="000A7DED" w:rsidRPr="00AA49B4" w:rsidRDefault="000A7DED" w:rsidP="00AA49B4">
                  <w:pPr>
                    <w:jc w:val="center"/>
                    <w:rPr>
                      <w:color w:val="000000"/>
                    </w:rPr>
                  </w:pPr>
                  <w:r w:rsidRPr="00AA49B4">
                    <w:rPr>
                      <w:color w:val="000000"/>
                    </w:rPr>
                    <w:t>60,00</w:t>
                  </w:r>
                </w:p>
              </w:tc>
              <w:tc>
                <w:tcPr>
                  <w:tcW w:w="3634" w:type="dxa"/>
                  <w:tcBorders>
                    <w:top w:val="nil"/>
                    <w:left w:val="nil"/>
                    <w:bottom w:val="single" w:sz="4" w:space="0" w:color="auto"/>
                    <w:right w:val="single" w:sz="4" w:space="0" w:color="auto"/>
                  </w:tcBorders>
                  <w:shd w:val="clear" w:color="auto" w:fill="auto"/>
                  <w:vAlign w:val="center"/>
                  <w:hideMark/>
                </w:tcPr>
                <w:p w14:paraId="2C1804AD" w14:textId="50951131" w:rsidR="000A7DED" w:rsidRPr="00AA49B4" w:rsidRDefault="000A7DED" w:rsidP="006A1662">
                  <w:r w:rsidRPr="00AA49B4">
                    <w:t>Bendra suma 36000 Eur metams/5 korpusai*2 korpusų/12  mėn./20 vietų = 60,00 Eur.</w:t>
                  </w:r>
                </w:p>
              </w:tc>
            </w:tr>
            <w:tr w:rsidR="000A7DED" w:rsidRPr="00AA49B4" w14:paraId="3ECD169E" w14:textId="77777777" w:rsidTr="00AA49B4">
              <w:trPr>
                <w:trHeight w:val="81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B09764F" w14:textId="77777777" w:rsidR="000A7DED" w:rsidRPr="00AA49B4" w:rsidRDefault="000A7DED" w:rsidP="006A1662">
                  <w:pPr>
                    <w:ind w:left="-626" w:firstLine="709"/>
                    <w:rPr>
                      <w:color w:val="000000"/>
                    </w:rPr>
                  </w:pPr>
                  <w:r w:rsidRPr="00AA49B4">
                    <w:rPr>
                      <w:color w:val="000000"/>
                    </w:rPr>
                    <w:t>17.</w:t>
                  </w:r>
                </w:p>
              </w:tc>
              <w:tc>
                <w:tcPr>
                  <w:tcW w:w="4202" w:type="dxa"/>
                  <w:tcBorders>
                    <w:top w:val="nil"/>
                    <w:left w:val="nil"/>
                    <w:bottom w:val="single" w:sz="4" w:space="0" w:color="auto"/>
                    <w:right w:val="single" w:sz="4" w:space="0" w:color="auto"/>
                  </w:tcBorders>
                  <w:shd w:val="clear" w:color="auto" w:fill="auto"/>
                  <w:vAlign w:val="center"/>
                  <w:hideMark/>
                </w:tcPr>
                <w:p w14:paraId="050C6BED" w14:textId="77777777" w:rsidR="000A7DED" w:rsidRPr="00AA49B4" w:rsidRDefault="000A7DED" w:rsidP="006A1662">
                  <w:pPr>
                    <w:rPr>
                      <w:color w:val="000000"/>
                    </w:rPr>
                  </w:pPr>
                  <w:r w:rsidRPr="00AA49B4">
                    <w:rPr>
                      <w:color w:val="000000"/>
                    </w:rPr>
                    <w:t>Išlaidos kitoms prekėms ir paslaugoms, kurios susijusios su paslaugos gavėjo poreikiais (slaugos, ugdymo, techninės pagalbos priemonės ir kita)</w:t>
                  </w:r>
                </w:p>
              </w:tc>
              <w:tc>
                <w:tcPr>
                  <w:tcW w:w="1094" w:type="dxa"/>
                  <w:tcBorders>
                    <w:top w:val="nil"/>
                    <w:left w:val="nil"/>
                    <w:bottom w:val="single" w:sz="4" w:space="0" w:color="auto"/>
                    <w:right w:val="single" w:sz="4" w:space="0" w:color="auto"/>
                  </w:tcBorders>
                  <w:shd w:val="clear" w:color="auto" w:fill="auto"/>
                  <w:noWrap/>
                  <w:vAlign w:val="center"/>
                  <w:hideMark/>
                </w:tcPr>
                <w:p w14:paraId="4895118E" w14:textId="44E251E7" w:rsidR="000A7DED" w:rsidRPr="00AA49B4" w:rsidRDefault="000A7DED" w:rsidP="00AA49B4">
                  <w:pPr>
                    <w:jc w:val="center"/>
                    <w:rPr>
                      <w:color w:val="000000"/>
                    </w:rPr>
                  </w:pPr>
                  <w:r w:rsidRPr="00AA49B4">
                    <w:rPr>
                      <w:color w:val="000000"/>
                    </w:rPr>
                    <w:t>50,00</w:t>
                  </w:r>
                </w:p>
              </w:tc>
              <w:tc>
                <w:tcPr>
                  <w:tcW w:w="3634" w:type="dxa"/>
                  <w:tcBorders>
                    <w:top w:val="nil"/>
                    <w:left w:val="nil"/>
                    <w:bottom w:val="single" w:sz="4" w:space="0" w:color="auto"/>
                    <w:right w:val="single" w:sz="4" w:space="0" w:color="auto"/>
                  </w:tcBorders>
                  <w:shd w:val="clear" w:color="auto" w:fill="auto"/>
                  <w:vAlign w:val="center"/>
                  <w:hideMark/>
                </w:tcPr>
                <w:p w14:paraId="19CF3FBE" w14:textId="21E06650" w:rsidR="000A7DED" w:rsidRPr="00AA49B4" w:rsidRDefault="000A7DED" w:rsidP="006A1662">
                  <w:pPr>
                    <w:rPr>
                      <w:color w:val="000000"/>
                    </w:rPr>
                  </w:pPr>
                  <w:r w:rsidRPr="00AA49B4">
                    <w:rPr>
                      <w:color w:val="000000"/>
                    </w:rPr>
                    <w:t>Prekės skirtos KC gyvenamųjų patalpų valymui ir priežiūrai,  įstaigą aptarnaujančių įstaigų suteiktoms paslaugoms ir kt. (12000 Eur/12 mėn./20 vietų = 50,00 Eur</w:t>
                  </w:r>
                </w:p>
              </w:tc>
            </w:tr>
            <w:tr w:rsidR="000A7DED" w:rsidRPr="00AA49B4" w14:paraId="7F88229D" w14:textId="77777777" w:rsidTr="00AA49B4">
              <w:trPr>
                <w:trHeight w:val="43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CE986E2" w14:textId="77777777" w:rsidR="000A7DED" w:rsidRPr="00AA49B4" w:rsidRDefault="000A7DED" w:rsidP="006A1662">
                  <w:pPr>
                    <w:ind w:left="-626" w:firstLine="709"/>
                    <w:rPr>
                      <w:color w:val="000000"/>
                    </w:rPr>
                  </w:pPr>
                  <w:r w:rsidRPr="00AA49B4">
                    <w:rPr>
                      <w:color w:val="000000"/>
                    </w:rPr>
                    <w:t> </w:t>
                  </w:r>
                </w:p>
              </w:tc>
              <w:tc>
                <w:tcPr>
                  <w:tcW w:w="4202" w:type="dxa"/>
                  <w:tcBorders>
                    <w:top w:val="nil"/>
                    <w:left w:val="nil"/>
                    <w:bottom w:val="single" w:sz="4" w:space="0" w:color="auto"/>
                    <w:right w:val="single" w:sz="4" w:space="0" w:color="auto"/>
                  </w:tcBorders>
                  <w:shd w:val="clear" w:color="auto" w:fill="auto"/>
                  <w:noWrap/>
                  <w:vAlign w:val="center"/>
                  <w:hideMark/>
                </w:tcPr>
                <w:p w14:paraId="05E883FE" w14:textId="77777777" w:rsidR="000A7DED" w:rsidRPr="00AA49B4" w:rsidRDefault="000A7DED" w:rsidP="00AA49B4">
                  <w:pPr>
                    <w:rPr>
                      <w:color w:val="000000"/>
                    </w:rPr>
                  </w:pPr>
                  <w:r w:rsidRPr="00AA49B4">
                    <w:rPr>
                      <w:color w:val="000000"/>
                    </w:rPr>
                    <w:t>Iš viso:</w:t>
                  </w:r>
                </w:p>
              </w:tc>
              <w:tc>
                <w:tcPr>
                  <w:tcW w:w="1094" w:type="dxa"/>
                  <w:tcBorders>
                    <w:top w:val="nil"/>
                    <w:left w:val="nil"/>
                    <w:bottom w:val="single" w:sz="4" w:space="0" w:color="auto"/>
                    <w:right w:val="single" w:sz="4" w:space="0" w:color="auto"/>
                  </w:tcBorders>
                  <w:shd w:val="clear" w:color="000000" w:fill="FFFFFF"/>
                  <w:noWrap/>
                  <w:vAlign w:val="center"/>
                  <w:hideMark/>
                </w:tcPr>
                <w:p w14:paraId="441C4C5D" w14:textId="128483EE" w:rsidR="000A7DED" w:rsidRPr="00AA49B4" w:rsidRDefault="000A7DED" w:rsidP="00AA49B4">
                  <w:pPr>
                    <w:jc w:val="center"/>
                    <w:rPr>
                      <w:color w:val="000000"/>
                    </w:rPr>
                  </w:pPr>
                  <w:r w:rsidRPr="00AA49B4">
                    <w:rPr>
                      <w:color w:val="000000"/>
                    </w:rPr>
                    <w:t>860,58</w:t>
                  </w:r>
                </w:p>
              </w:tc>
              <w:tc>
                <w:tcPr>
                  <w:tcW w:w="3634" w:type="dxa"/>
                  <w:tcBorders>
                    <w:top w:val="nil"/>
                    <w:left w:val="nil"/>
                    <w:bottom w:val="single" w:sz="4" w:space="0" w:color="auto"/>
                    <w:right w:val="single" w:sz="4" w:space="0" w:color="auto"/>
                  </w:tcBorders>
                  <w:shd w:val="clear" w:color="auto" w:fill="auto"/>
                  <w:vAlign w:val="center"/>
                  <w:hideMark/>
                </w:tcPr>
                <w:p w14:paraId="0CAA6242" w14:textId="77777777" w:rsidR="000A7DED" w:rsidRPr="00AA49B4" w:rsidRDefault="000A7DED" w:rsidP="006A1662">
                  <w:r w:rsidRPr="00AA49B4">
                    <w:t> </w:t>
                  </w:r>
                </w:p>
              </w:tc>
            </w:tr>
          </w:tbl>
          <w:p w14:paraId="24A4DA6C" w14:textId="77777777" w:rsidR="000A7DED" w:rsidRPr="00AA49B4" w:rsidRDefault="000A7DED" w:rsidP="006A1662">
            <w:pPr>
              <w:spacing w:before="100" w:beforeAutospacing="1" w:after="100" w:afterAutospacing="1"/>
              <w:ind w:firstLine="709"/>
              <w:rPr>
                <w:b/>
                <w:bCs/>
              </w:rPr>
            </w:pPr>
          </w:p>
        </w:tc>
      </w:tr>
      <w:tr w:rsidR="000A7DED" w:rsidRPr="00882FB9" w14:paraId="3283C757" w14:textId="77777777" w:rsidTr="00A4688D">
        <w:tc>
          <w:tcPr>
            <w:tcW w:w="10888" w:type="dxa"/>
          </w:tcPr>
          <w:p w14:paraId="600ECAB7" w14:textId="77777777" w:rsidR="000A7DED" w:rsidRPr="00882FB9" w:rsidRDefault="000A7DED" w:rsidP="006A1662">
            <w:pPr>
              <w:ind w:firstLine="709"/>
            </w:pPr>
          </w:p>
        </w:tc>
      </w:tr>
      <w:tr w:rsidR="000A7DED" w:rsidRPr="00FB0506" w14:paraId="37857DFE" w14:textId="77777777" w:rsidTr="000A7DED">
        <w:trPr>
          <w:trHeight w:val="459"/>
        </w:trPr>
        <w:tc>
          <w:tcPr>
            <w:tcW w:w="10888" w:type="dxa"/>
          </w:tcPr>
          <w:p w14:paraId="04832DED" w14:textId="53AC82D9" w:rsidR="000A7DED" w:rsidRPr="000A7DED" w:rsidRDefault="000A7DED" w:rsidP="006A1662">
            <w:pPr>
              <w:spacing w:before="100" w:beforeAutospacing="1" w:after="100" w:afterAutospacing="1"/>
              <w:ind w:firstLine="709"/>
            </w:pPr>
            <w:r w:rsidRPr="000A7DED">
              <w:t>Vieno paslaugų gavėjo išlaikymas 2024 m. per vieną mėnesį kainuoja 860,58 Eur.</w:t>
            </w:r>
          </w:p>
        </w:tc>
      </w:tr>
    </w:tbl>
    <w:p w14:paraId="4F971C07" w14:textId="59E23325" w:rsidR="000A7DED" w:rsidRDefault="006A1662" w:rsidP="00AA49B4">
      <w:pPr>
        <w:tabs>
          <w:tab w:val="left" w:pos="1276"/>
        </w:tabs>
        <w:ind w:firstLine="426"/>
        <w:jc w:val="both"/>
      </w:pPr>
      <w:r w:rsidRPr="00521937">
        <w:t>Įstaigoje teikiamos Palydėjimo paslaugos jaunuoliui (su apgyvendinimu) kainos paskaičiavimas:</w:t>
      </w:r>
    </w:p>
    <w:tbl>
      <w:tblPr>
        <w:tblW w:w="11427" w:type="dxa"/>
        <w:tblInd w:w="-459" w:type="dxa"/>
        <w:tblLook w:val="04A0" w:firstRow="1" w:lastRow="0" w:firstColumn="1" w:lastColumn="0" w:noHBand="0" w:noVBand="1"/>
      </w:tblPr>
      <w:tblGrid>
        <w:gridCol w:w="317"/>
        <w:gridCol w:w="10571"/>
        <w:gridCol w:w="222"/>
        <w:gridCol w:w="95"/>
        <w:gridCol w:w="222"/>
      </w:tblGrid>
      <w:tr w:rsidR="000A7DED" w14:paraId="4DB63C7B" w14:textId="77777777" w:rsidTr="006A1662">
        <w:trPr>
          <w:gridBefore w:val="1"/>
          <w:wBefore w:w="317" w:type="dxa"/>
        </w:trPr>
        <w:tc>
          <w:tcPr>
            <w:tcW w:w="10888" w:type="dxa"/>
            <w:gridSpan w:val="3"/>
            <w:hideMark/>
          </w:tcPr>
          <w:tbl>
            <w:tblPr>
              <w:tblW w:w="9739" w:type="dxa"/>
              <w:tblLook w:val="04A0" w:firstRow="1" w:lastRow="0" w:firstColumn="1" w:lastColumn="0" w:noHBand="0" w:noVBand="1"/>
            </w:tblPr>
            <w:tblGrid>
              <w:gridCol w:w="734"/>
              <w:gridCol w:w="4111"/>
              <w:gridCol w:w="1252"/>
              <w:gridCol w:w="3642"/>
            </w:tblGrid>
            <w:tr w:rsidR="00AA49B4" w:rsidRPr="00AA49B4" w14:paraId="4A9B9AD5" w14:textId="77777777" w:rsidTr="00DE4D34">
              <w:trPr>
                <w:trHeight w:val="276"/>
              </w:trPr>
              <w:tc>
                <w:tcPr>
                  <w:tcW w:w="734" w:type="dxa"/>
                  <w:tcBorders>
                    <w:top w:val="single" w:sz="4" w:space="0" w:color="auto"/>
                    <w:left w:val="single" w:sz="4" w:space="0" w:color="auto"/>
                    <w:bottom w:val="nil"/>
                    <w:right w:val="single" w:sz="4" w:space="0" w:color="auto"/>
                  </w:tcBorders>
                  <w:noWrap/>
                  <w:vAlign w:val="bottom"/>
                  <w:hideMark/>
                </w:tcPr>
                <w:p w14:paraId="731B1886" w14:textId="77777777" w:rsidR="00AA49B4" w:rsidRPr="00AA49B4" w:rsidRDefault="00AA49B4" w:rsidP="006A1662">
                  <w:pPr>
                    <w:tabs>
                      <w:tab w:val="left" w:pos="75"/>
                    </w:tabs>
                    <w:ind w:firstLine="30"/>
                    <w:rPr>
                      <w:color w:val="000000"/>
                    </w:rPr>
                  </w:pPr>
                  <w:r w:rsidRPr="00AA49B4">
                    <w:rPr>
                      <w:color w:val="000000"/>
                    </w:rPr>
                    <w:t>Eil.</w:t>
                  </w:r>
                </w:p>
              </w:tc>
              <w:tc>
                <w:tcPr>
                  <w:tcW w:w="4111" w:type="dxa"/>
                  <w:vMerge w:val="restart"/>
                  <w:tcBorders>
                    <w:top w:val="single" w:sz="4" w:space="0" w:color="auto"/>
                    <w:left w:val="nil"/>
                    <w:right w:val="single" w:sz="4" w:space="0" w:color="auto"/>
                  </w:tcBorders>
                  <w:noWrap/>
                  <w:vAlign w:val="bottom"/>
                  <w:hideMark/>
                </w:tcPr>
                <w:p w14:paraId="3B1F1158" w14:textId="77777777" w:rsidR="00AA49B4" w:rsidRPr="00AA49B4" w:rsidRDefault="00AA49B4" w:rsidP="006A1662">
                  <w:pPr>
                    <w:tabs>
                      <w:tab w:val="left" w:pos="75"/>
                    </w:tabs>
                    <w:ind w:firstLine="30"/>
                    <w:rPr>
                      <w:color w:val="000000"/>
                    </w:rPr>
                  </w:pPr>
                  <w:r w:rsidRPr="00AA49B4">
                    <w:rPr>
                      <w:color w:val="000000"/>
                    </w:rPr>
                    <w:t>Išlaidų pavadinimas</w:t>
                  </w:r>
                </w:p>
                <w:p w14:paraId="7188C0AA" w14:textId="31E93D7A" w:rsidR="00AA49B4" w:rsidRPr="00AA49B4" w:rsidRDefault="00AA49B4" w:rsidP="006A1662">
                  <w:pPr>
                    <w:tabs>
                      <w:tab w:val="left" w:pos="75"/>
                    </w:tabs>
                    <w:ind w:firstLine="30"/>
                    <w:rPr>
                      <w:color w:val="000000"/>
                    </w:rPr>
                  </w:pPr>
                  <w:r w:rsidRPr="00AA49B4">
                    <w:rPr>
                      <w:color w:val="000000"/>
                    </w:rPr>
                    <w:t> </w:t>
                  </w:r>
                </w:p>
              </w:tc>
              <w:tc>
                <w:tcPr>
                  <w:tcW w:w="1252" w:type="dxa"/>
                  <w:tcBorders>
                    <w:top w:val="single" w:sz="4" w:space="0" w:color="auto"/>
                    <w:left w:val="nil"/>
                    <w:bottom w:val="nil"/>
                    <w:right w:val="single" w:sz="4" w:space="0" w:color="auto"/>
                  </w:tcBorders>
                  <w:noWrap/>
                  <w:vAlign w:val="center"/>
                  <w:hideMark/>
                </w:tcPr>
                <w:p w14:paraId="265440DB" w14:textId="77777777" w:rsidR="00AA49B4" w:rsidRPr="00AA49B4" w:rsidRDefault="00AA49B4" w:rsidP="00C356B1">
                  <w:pPr>
                    <w:tabs>
                      <w:tab w:val="left" w:pos="75"/>
                    </w:tabs>
                    <w:ind w:firstLine="30"/>
                    <w:jc w:val="center"/>
                    <w:rPr>
                      <w:color w:val="000000"/>
                    </w:rPr>
                  </w:pPr>
                  <w:r w:rsidRPr="00AA49B4">
                    <w:rPr>
                      <w:color w:val="000000"/>
                    </w:rPr>
                    <w:t>Išlaidos</w:t>
                  </w:r>
                </w:p>
              </w:tc>
              <w:tc>
                <w:tcPr>
                  <w:tcW w:w="3642" w:type="dxa"/>
                  <w:vMerge w:val="restart"/>
                  <w:tcBorders>
                    <w:top w:val="single" w:sz="4" w:space="0" w:color="auto"/>
                    <w:left w:val="nil"/>
                    <w:right w:val="single" w:sz="4" w:space="0" w:color="auto"/>
                  </w:tcBorders>
                  <w:noWrap/>
                  <w:vAlign w:val="bottom"/>
                  <w:hideMark/>
                </w:tcPr>
                <w:p w14:paraId="5761BBBA" w14:textId="77777777" w:rsidR="00AA49B4" w:rsidRPr="00AA49B4" w:rsidRDefault="00AA49B4" w:rsidP="006A1662">
                  <w:pPr>
                    <w:tabs>
                      <w:tab w:val="left" w:pos="75"/>
                    </w:tabs>
                    <w:ind w:firstLine="30"/>
                    <w:rPr>
                      <w:color w:val="000000"/>
                    </w:rPr>
                  </w:pPr>
                  <w:r w:rsidRPr="00AA49B4">
                    <w:rPr>
                      <w:color w:val="000000"/>
                    </w:rPr>
                    <w:t>Išlaidų pagrindimas</w:t>
                  </w:r>
                </w:p>
                <w:p w14:paraId="0948D838" w14:textId="5B6BA82F" w:rsidR="00AA49B4" w:rsidRPr="00AA49B4" w:rsidRDefault="00AA49B4" w:rsidP="006A1662">
                  <w:pPr>
                    <w:tabs>
                      <w:tab w:val="left" w:pos="75"/>
                    </w:tabs>
                    <w:ind w:firstLine="30"/>
                    <w:rPr>
                      <w:color w:val="000000"/>
                    </w:rPr>
                  </w:pPr>
                  <w:r w:rsidRPr="00AA49B4">
                    <w:rPr>
                      <w:color w:val="000000"/>
                    </w:rPr>
                    <w:t> </w:t>
                  </w:r>
                </w:p>
              </w:tc>
            </w:tr>
            <w:tr w:rsidR="00AA49B4" w:rsidRPr="00AA49B4" w14:paraId="52759D89" w14:textId="77777777" w:rsidTr="00DE4D34">
              <w:trPr>
                <w:trHeight w:val="276"/>
              </w:trPr>
              <w:tc>
                <w:tcPr>
                  <w:tcW w:w="734" w:type="dxa"/>
                  <w:tcBorders>
                    <w:top w:val="nil"/>
                    <w:left w:val="single" w:sz="4" w:space="0" w:color="auto"/>
                    <w:bottom w:val="single" w:sz="4" w:space="0" w:color="auto"/>
                    <w:right w:val="single" w:sz="4" w:space="0" w:color="auto"/>
                  </w:tcBorders>
                  <w:noWrap/>
                  <w:vAlign w:val="bottom"/>
                  <w:hideMark/>
                </w:tcPr>
                <w:p w14:paraId="4E8FC9F3" w14:textId="77777777" w:rsidR="00AA49B4" w:rsidRPr="00AA49B4" w:rsidRDefault="00AA49B4" w:rsidP="006A1662">
                  <w:pPr>
                    <w:tabs>
                      <w:tab w:val="left" w:pos="75"/>
                    </w:tabs>
                    <w:ind w:firstLine="30"/>
                    <w:rPr>
                      <w:color w:val="000000"/>
                    </w:rPr>
                  </w:pPr>
                  <w:r w:rsidRPr="00AA49B4">
                    <w:rPr>
                      <w:color w:val="000000"/>
                    </w:rPr>
                    <w:t>Nr.</w:t>
                  </w:r>
                </w:p>
              </w:tc>
              <w:tc>
                <w:tcPr>
                  <w:tcW w:w="4111" w:type="dxa"/>
                  <w:vMerge/>
                  <w:tcBorders>
                    <w:left w:val="nil"/>
                    <w:bottom w:val="single" w:sz="4" w:space="0" w:color="auto"/>
                    <w:right w:val="single" w:sz="4" w:space="0" w:color="auto"/>
                  </w:tcBorders>
                  <w:noWrap/>
                  <w:vAlign w:val="bottom"/>
                  <w:hideMark/>
                </w:tcPr>
                <w:p w14:paraId="7D4350AE" w14:textId="392AD44B" w:rsidR="00AA49B4" w:rsidRPr="00AA49B4" w:rsidRDefault="00AA49B4" w:rsidP="006A1662">
                  <w:pPr>
                    <w:tabs>
                      <w:tab w:val="left" w:pos="75"/>
                    </w:tabs>
                    <w:ind w:firstLine="30"/>
                    <w:rPr>
                      <w:color w:val="000000"/>
                    </w:rPr>
                  </w:pPr>
                </w:p>
              </w:tc>
              <w:tc>
                <w:tcPr>
                  <w:tcW w:w="1252" w:type="dxa"/>
                  <w:tcBorders>
                    <w:top w:val="nil"/>
                    <w:left w:val="nil"/>
                    <w:bottom w:val="single" w:sz="4" w:space="0" w:color="auto"/>
                    <w:right w:val="single" w:sz="4" w:space="0" w:color="auto"/>
                  </w:tcBorders>
                  <w:noWrap/>
                  <w:vAlign w:val="center"/>
                  <w:hideMark/>
                </w:tcPr>
                <w:p w14:paraId="1A7B2883" w14:textId="77777777" w:rsidR="00AA49B4" w:rsidRPr="00AA49B4" w:rsidRDefault="00AA49B4" w:rsidP="00C356B1">
                  <w:pPr>
                    <w:tabs>
                      <w:tab w:val="left" w:pos="75"/>
                    </w:tabs>
                    <w:ind w:firstLine="30"/>
                    <w:jc w:val="center"/>
                    <w:rPr>
                      <w:color w:val="000000"/>
                    </w:rPr>
                  </w:pPr>
                  <w:r w:rsidRPr="00AA49B4">
                    <w:rPr>
                      <w:color w:val="000000"/>
                    </w:rPr>
                    <w:t>mėnesiui, Eur</w:t>
                  </w:r>
                </w:p>
              </w:tc>
              <w:tc>
                <w:tcPr>
                  <w:tcW w:w="3642" w:type="dxa"/>
                  <w:vMerge/>
                  <w:tcBorders>
                    <w:left w:val="nil"/>
                    <w:bottom w:val="single" w:sz="4" w:space="0" w:color="auto"/>
                    <w:right w:val="single" w:sz="4" w:space="0" w:color="auto"/>
                  </w:tcBorders>
                  <w:noWrap/>
                  <w:vAlign w:val="bottom"/>
                  <w:hideMark/>
                </w:tcPr>
                <w:p w14:paraId="01CDE277" w14:textId="351DE833" w:rsidR="00AA49B4" w:rsidRPr="00AA49B4" w:rsidRDefault="00AA49B4" w:rsidP="006A1662">
                  <w:pPr>
                    <w:tabs>
                      <w:tab w:val="left" w:pos="75"/>
                    </w:tabs>
                    <w:ind w:firstLine="30"/>
                    <w:rPr>
                      <w:color w:val="000000"/>
                    </w:rPr>
                  </w:pPr>
                </w:p>
              </w:tc>
            </w:tr>
            <w:tr w:rsidR="00C356B1" w:rsidRPr="00AA49B4" w14:paraId="07808575" w14:textId="77777777" w:rsidTr="00B9231C">
              <w:trPr>
                <w:trHeight w:val="360"/>
              </w:trPr>
              <w:tc>
                <w:tcPr>
                  <w:tcW w:w="9739" w:type="dxa"/>
                  <w:gridSpan w:val="4"/>
                  <w:tcBorders>
                    <w:top w:val="nil"/>
                    <w:left w:val="single" w:sz="4" w:space="0" w:color="auto"/>
                    <w:bottom w:val="single" w:sz="4" w:space="0" w:color="auto"/>
                    <w:right w:val="single" w:sz="4" w:space="0" w:color="auto"/>
                  </w:tcBorders>
                  <w:noWrap/>
                  <w:vAlign w:val="center"/>
                </w:tcPr>
                <w:p w14:paraId="64A42085" w14:textId="27BE1053" w:rsidR="00C356B1" w:rsidRPr="00AA49B4" w:rsidRDefault="00C356B1" w:rsidP="00C356B1">
                  <w:pPr>
                    <w:tabs>
                      <w:tab w:val="left" w:pos="75"/>
                    </w:tabs>
                    <w:ind w:firstLine="30"/>
                    <w:jc w:val="center"/>
                    <w:rPr>
                      <w:color w:val="000000"/>
                    </w:rPr>
                  </w:pPr>
                  <w:r w:rsidRPr="00AA49B4">
                    <w:rPr>
                      <w:color w:val="000000"/>
                    </w:rPr>
                    <w:t>Administravimo išlaidos</w:t>
                  </w:r>
                </w:p>
              </w:tc>
            </w:tr>
            <w:tr w:rsidR="000A7DED" w:rsidRPr="00AA49B4" w14:paraId="14BAA847" w14:textId="77777777" w:rsidTr="00C356B1">
              <w:trPr>
                <w:trHeight w:val="360"/>
              </w:trPr>
              <w:tc>
                <w:tcPr>
                  <w:tcW w:w="734" w:type="dxa"/>
                  <w:tcBorders>
                    <w:top w:val="nil"/>
                    <w:left w:val="single" w:sz="4" w:space="0" w:color="auto"/>
                    <w:bottom w:val="single" w:sz="4" w:space="0" w:color="auto"/>
                    <w:right w:val="single" w:sz="4" w:space="0" w:color="auto"/>
                  </w:tcBorders>
                  <w:noWrap/>
                  <w:vAlign w:val="center"/>
                  <w:hideMark/>
                </w:tcPr>
                <w:p w14:paraId="0529745B" w14:textId="77777777" w:rsidR="000A7DED" w:rsidRPr="00AA49B4" w:rsidRDefault="000A7DED" w:rsidP="00C356B1">
                  <w:pPr>
                    <w:tabs>
                      <w:tab w:val="left" w:pos="75"/>
                    </w:tabs>
                    <w:ind w:firstLine="30"/>
                    <w:jc w:val="center"/>
                    <w:rPr>
                      <w:color w:val="000000"/>
                    </w:rPr>
                  </w:pPr>
                  <w:r w:rsidRPr="00AA49B4">
                    <w:rPr>
                      <w:color w:val="000000"/>
                    </w:rPr>
                    <w:t>1.</w:t>
                  </w:r>
                </w:p>
              </w:tc>
              <w:tc>
                <w:tcPr>
                  <w:tcW w:w="4111" w:type="dxa"/>
                  <w:tcBorders>
                    <w:top w:val="nil"/>
                    <w:left w:val="nil"/>
                    <w:bottom w:val="single" w:sz="4" w:space="0" w:color="auto"/>
                    <w:right w:val="single" w:sz="4" w:space="0" w:color="auto"/>
                  </w:tcBorders>
                  <w:vAlign w:val="bottom"/>
                  <w:hideMark/>
                </w:tcPr>
                <w:p w14:paraId="22617A89" w14:textId="77777777" w:rsidR="000A7DED" w:rsidRPr="00AA49B4" w:rsidRDefault="000A7DED" w:rsidP="006A1662">
                  <w:pPr>
                    <w:tabs>
                      <w:tab w:val="left" w:pos="75"/>
                    </w:tabs>
                    <w:ind w:firstLine="30"/>
                    <w:rPr>
                      <w:color w:val="000000"/>
                    </w:rPr>
                  </w:pPr>
                  <w:r w:rsidRPr="00AA49B4">
                    <w:rPr>
                      <w:color w:val="000000"/>
                    </w:rPr>
                    <w:t>Darbo užmokestis :</w:t>
                  </w:r>
                </w:p>
              </w:tc>
              <w:tc>
                <w:tcPr>
                  <w:tcW w:w="1252" w:type="dxa"/>
                  <w:tcBorders>
                    <w:top w:val="nil"/>
                    <w:left w:val="nil"/>
                    <w:bottom w:val="single" w:sz="4" w:space="0" w:color="auto"/>
                    <w:right w:val="single" w:sz="4" w:space="0" w:color="auto"/>
                  </w:tcBorders>
                  <w:noWrap/>
                  <w:vAlign w:val="center"/>
                  <w:hideMark/>
                </w:tcPr>
                <w:p w14:paraId="10A6AB72" w14:textId="31666B92" w:rsidR="000A7DED" w:rsidRPr="00AA49B4" w:rsidRDefault="000A7DED" w:rsidP="00C356B1">
                  <w:pPr>
                    <w:tabs>
                      <w:tab w:val="left" w:pos="75"/>
                    </w:tabs>
                    <w:ind w:firstLine="30"/>
                    <w:jc w:val="center"/>
                    <w:rPr>
                      <w:b/>
                      <w:bCs/>
                      <w:color w:val="000000"/>
                    </w:rPr>
                  </w:pPr>
                </w:p>
              </w:tc>
              <w:tc>
                <w:tcPr>
                  <w:tcW w:w="3642" w:type="dxa"/>
                  <w:tcBorders>
                    <w:top w:val="nil"/>
                    <w:left w:val="nil"/>
                    <w:bottom w:val="single" w:sz="4" w:space="0" w:color="auto"/>
                    <w:right w:val="single" w:sz="4" w:space="0" w:color="auto"/>
                  </w:tcBorders>
                  <w:vAlign w:val="bottom"/>
                  <w:hideMark/>
                </w:tcPr>
                <w:p w14:paraId="650BE770" w14:textId="77777777" w:rsidR="000A7DED" w:rsidRPr="00AA49B4" w:rsidRDefault="000A7DED" w:rsidP="006A1662">
                  <w:pPr>
                    <w:tabs>
                      <w:tab w:val="left" w:pos="75"/>
                    </w:tabs>
                    <w:ind w:firstLine="30"/>
                    <w:rPr>
                      <w:color w:val="000000"/>
                    </w:rPr>
                  </w:pPr>
                  <w:r w:rsidRPr="00AA49B4">
                    <w:rPr>
                      <w:color w:val="000000"/>
                    </w:rPr>
                    <w:t> </w:t>
                  </w:r>
                </w:p>
              </w:tc>
            </w:tr>
            <w:tr w:rsidR="000A7DED" w:rsidRPr="00AA49B4" w14:paraId="7D5D6C95" w14:textId="77777777" w:rsidTr="00AA49B4">
              <w:trPr>
                <w:trHeight w:val="1392"/>
              </w:trPr>
              <w:tc>
                <w:tcPr>
                  <w:tcW w:w="734" w:type="dxa"/>
                  <w:tcBorders>
                    <w:top w:val="nil"/>
                    <w:left w:val="single" w:sz="4" w:space="0" w:color="auto"/>
                    <w:bottom w:val="single" w:sz="4" w:space="0" w:color="auto"/>
                    <w:right w:val="single" w:sz="4" w:space="0" w:color="auto"/>
                  </w:tcBorders>
                  <w:noWrap/>
                  <w:vAlign w:val="center"/>
                  <w:hideMark/>
                </w:tcPr>
                <w:p w14:paraId="57D6778B" w14:textId="77777777" w:rsidR="000A7DED" w:rsidRPr="00AA49B4" w:rsidRDefault="000A7DED" w:rsidP="00C356B1">
                  <w:pPr>
                    <w:tabs>
                      <w:tab w:val="left" w:pos="75"/>
                    </w:tabs>
                    <w:ind w:firstLine="30"/>
                    <w:jc w:val="center"/>
                    <w:rPr>
                      <w:color w:val="000000"/>
                    </w:rPr>
                  </w:pPr>
                  <w:r w:rsidRPr="00AA49B4">
                    <w:rPr>
                      <w:color w:val="000000"/>
                    </w:rPr>
                    <w:t>1.2.</w:t>
                  </w:r>
                </w:p>
              </w:tc>
              <w:tc>
                <w:tcPr>
                  <w:tcW w:w="4111" w:type="dxa"/>
                  <w:tcBorders>
                    <w:top w:val="nil"/>
                    <w:left w:val="nil"/>
                    <w:bottom w:val="single" w:sz="4" w:space="0" w:color="auto"/>
                    <w:right w:val="single" w:sz="4" w:space="0" w:color="auto"/>
                  </w:tcBorders>
                  <w:vAlign w:val="center"/>
                  <w:hideMark/>
                </w:tcPr>
                <w:p w14:paraId="59B501D6" w14:textId="77777777" w:rsidR="000A7DED" w:rsidRPr="00AA49B4" w:rsidRDefault="000A7DED" w:rsidP="006A1662">
                  <w:pPr>
                    <w:tabs>
                      <w:tab w:val="left" w:pos="75"/>
                    </w:tabs>
                    <w:ind w:firstLine="30"/>
                    <w:rPr>
                      <w:color w:val="000000"/>
                    </w:rPr>
                  </w:pPr>
                  <w:r w:rsidRPr="00AA49B4">
                    <w:rPr>
                      <w:color w:val="000000"/>
                    </w:rPr>
                    <w:t xml:space="preserve">Administracijos DU (direktorius, direktoriaus pavaduotoja socialiniams reikalams, direktoriaus pavaduotoja ūkio </w:t>
                  </w:r>
                  <w:proofErr w:type="spellStart"/>
                  <w:r w:rsidRPr="00AA49B4">
                    <w:rPr>
                      <w:color w:val="000000"/>
                    </w:rPr>
                    <w:t>reikalams,vyr</w:t>
                  </w:r>
                  <w:proofErr w:type="spellEnd"/>
                  <w:r w:rsidRPr="00AA49B4">
                    <w:rPr>
                      <w:color w:val="000000"/>
                    </w:rPr>
                    <w:t>. buhalterė,  administratorius-</w:t>
                  </w:r>
                  <w:proofErr w:type="spellStart"/>
                  <w:r w:rsidRPr="00AA49B4">
                    <w:rPr>
                      <w:color w:val="000000"/>
                    </w:rPr>
                    <w:t>sekretorius,kompiuteristas</w:t>
                  </w:r>
                  <w:proofErr w:type="spellEnd"/>
                  <w:r w:rsidRPr="00AA49B4">
                    <w:rPr>
                      <w:color w:val="000000"/>
                    </w:rPr>
                    <w:t xml:space="preserve">, vairuotojas, valytoja, pagalbinis darbininkas)  </w:t>
                  </w:r>
                </w:p>
              </w:tc>
              <w:tc>
                <w:tcPr>
                  <w:tcW w:w="1252" w:type="dxa"/>
                  <w:tcBorders>
                    <w:top w:val="nil"/>
                    <w:left w:val="nil"/>
                    <w:bottom w:val="single" w:sz="4" w:space="0" w:color="auto"/>
                    <w:right w:val="single" w:sz="4" w:space="0" w:color="auto"/>
                  </w:tcBorders>
                  <w:shd w:val="clear" w:color="auto" w:fill="FFFFFF"/>
                  <w:noWrap/>
                  <w:vAlign w:val="center"/>
                  <w:hideMark/>
                </w:tcPr>
                <w:p w14:paraId="10144FA1" w14:textId="38CC56F1" w:rsidR="000A7DED" w:rsidRPr="00AA49B4" w:rsidRDefault="000A7DED" w:rsidP="00C356B1">
                  <w:pPr>
                    <w:tabs>
                      <w:tab w:val="left" w:pos="75"/>
                    </w:tabs>
                    <w:ind w:firstLine="30"/>
                    <w:jc w:val="center"/>
                    <w:rPr>
                      <w:color w:val="000000"/>
                    </w:rPr>
                  </w:pPr>
                  <w:r w:rsidRPr="00AA49B4">
                    <w:rPr>
                      <w:color w:val="000000"/>
                    </w:rPr>
                    <w:t>305</w:t>
                  </w:r>
                  <w:r w:rsidR="006A1662" w:rsidRPr="00AA49B4">
                    <w:rPr>
                      <w:color w:val="000000"/>
                    </w:rPr>
                    <w:t>,</w:t>
                  </w:r>
                  <w:r w:rsidRPr="00AA49B4">
                    <w:rPr>
                      <w:color w:val="000000"/>
                    </w:rPr>
                    <w:t>82</w:t>
                  </w:r>
                </w:p>
              </w:tc>
              <w:tc>
                <w:tcPr>
                  <w:tcW w:w="3642" w:type="dxa"/>
                  <w:tcBorders>
                    <w:top w:val="nil"/>
                    <w:left w:val="nil"/>
                    <w:bottom w:val="single" w:sz="4" w:space="0" w:color="auto"/>
                    <w:right w:val="single" w:sz="4" w:space="0" w:color="auto"/>
                  </w:tcBorders>
                  <w:vAlign w:val="center"/>
                  <w:hideMark/>
                </w:tcPr>
                <w:p w14:paraId="763F81A4" w14:textId="2348BBB3" w:rsidR="000A7DED" w:rsidRPr="00AA49B4" w:rsidRDefault="000A7DED" w:rsidP="006A1662">
                  <w:pPr>
                    <w:tabs>
                      <w:tab w:val="left" w:pos="75"/>
                    </w:tabs>
                    <w:ind w:firstLine="30"/>
                    <w:rPr>
                      <w:color w:val="000000"/>
                    </w:rPr>
                  </w:pPr>
                  <w:r w:rsidRPr="00AA49B4">
                    <w:rPr>
                      <w:color w:val="000000"/>
                    </w:rPr>
                    <w:t>Bendra suma 15290</w:t>
                  </w:r>
                  <w:r w:rsidR="006A1662" w:rsidRPr="00AA49B4">
                    <w:rPr>
                      <w:color w:val="000000"/>
                    </w:rPr>
                    <w:t>,</w:t>
                  </w:r>
                  <w:r w:rsidRPr="00AA49B4">
                    <w:rPr>
                      <w:color w:val="000000"/>
                    </w:rPr>
                    <w:t>80 mėn. / 5 skyriai = 3058</w:t>
                  </w:r>
                  <w:r w:rsidR="006A1662" w:rsidRPr="00AA49B4">
                    <w:rPr>
                      <w:color w:val="000000"/>
                    </w:rPr>
                    <w:t>,</w:t>
                  </w:r>
                  <w:r w:rsidRPr="00AA49B4">
                    <w:rPr>
                      <w:color w:val="000000"/>
                    </w:rPr>
                    <w:t>16  Eur  / 10 vietų = 305</w:t>
                  </w:r>
                  <w:r w:rsidR="006A1662" w:rsidRPr="00AA49B4">
                    <w:rPr>
                      <w:color w:val="000000"/>
                    </w:rPr>
                    <w:t>,</w:t>
                  </w:r>
                  <w:r w:rsidRPr="00AA49B4">
                    <w:rPr>
                      <w:color w:val="000000"/>
                    </w:rPr>
                    <w:t xml:space="preserve">82 Eur                                                                </w:t>
                  </w:r>
                </w:p>
              </w:tc>
            </w:tr>
            <w:tr w:rsidR="000A7DED" w:rsidRPr="00AA49B4" w14:paraId="2F2EC2F9" w14:textId="77777777" w:rsidTr="00AA49B4">
              <w:trPr>
                <w:trHeight w:val="990"/>
              </w:trPr>
              <w:tc>
                <w:tcPr>
                  <w:tcW w:w="734" w:type="dxa"/>
                  <w:tcBorders>
                    <w:top w:val="nil"/>
                    <w:left w:val="single" w:sz="4" w:space="0" w:color="auto"/>
                    <w:bottom w:val="single" w:sz="4" w:space="0" w:color="auto"/>
                    <w:right w:val="single" w:sz="4" w:space="0" w:color="auto"/>
                  </w:tcBorders>
                  <w:noWrap/>
                  <w:vAlign w:val="center"/>
                  <w:hideMark/>
                </w:tcPr>
                <w:p w14:paraId="041B81A6" w14:textId="77777777" w:rsidR="000A7DED" w:rsidRPr="00AA49B4" w:rsidRDefault="000A7DED" w:rsidP="00C356B1">
                  <w:pPr>
                    <w:tabs>
                      <w:tab w:val="left" w:pos="75"/>
                    </w:tabs>
                    <w:ind w:firstLine="30"/>
                    <w:jc w:val="center"/>
                    <w:rPr>
                      <w:color w:val="000000"/>
                    </w:rPr>
                  </w:pPr>
                  <w:r w:rsidRPr="00AA49B4">
                    <w:rPr>
                      <w:color w:val="000000"/>
                    </w:rPr>
                    <w:t>1.3.</w:t>
                  </w:r>
                </w:p>
              </w:tc>
              <w:tc>
                <w:tcPr>
                  <w:tcW w:w="4111" w:type="dxa"/>
                  <w:tcBorders>
                    <w:top w:val="nil"/>
                    <w:left w:val="nil"/>
                    <w:bottom w:val="single" w:sz="4" w:space="0" w:color="auto"/>
                    <w:right w:val="single" w:sz="4" w:space="0" w:color="auto"/>
                  </w:tcBorders>
                  <w:vAlign w:val="center"/>
                  <w:hideMark/>
                </w:tcPr>
                <w:p w14:paraId="2E4977FA" w14:textId="77777777" w:rsidR="000A7DED" w:rsidRPr="00AA49B4" w:rsidRDefault="000A7DED" w:rsidP="006A1662">
                  <w:pPr>
                    <w:tabs>
                      <w:tab w:val="left" w:pos="75"/>
                    </w:tabs>
                    <w:ind w:firstLine="30"/>
                    <w:rPr>
                      <w:color w:val="000000"/>
                    </w:rPr>
                  </w:pPr>
                  <w:r w:rsidRPr="00AA49B4">
                    <w:rPr>
                      <w:color w:val="000000"/>
                    </w:rPr>
                    <w:t>Kintamoji dalis prie darbo užmokesčio (5-20 proc.)</w:t>
                  </w:r>
                </w:p>
              </w:tc>
              <w:tc>
                <w:tcPr>
                  <w:tcW w:w="1252" w:type="dxa"/>
                  <w:tcBorders>
                    <w:top w:val="nil"/>
                    <w:left w:val="nil"/>
                    <w:bottom w:val="single" w:sz="4" w:space="0" w:color="auto"/>
                    <w:right w:val="single" w:sz="4" w:space="0" w:color="auto"/>
                  </w:tcBorders>
                  <w:shd w:val="clear" w:color="auto" w:fill="FFFFFF"/>
                  <w:noWrap/>
                  <w:vAlign w:val="center"/>
                  <w:hideMark/>
                </w:tcPr>
                <w:p w14:paraId="538C6DE9" w14:textId="44BA02CE" w:rsidR="000A7DED" w:rsidRPr="00AA49B4" w:rsidRDefault="000A7DED" w:rsidP="00C356B1">
                  <w:pPr>
                    <w:tabs>
                      <w:tab w:val="left" w:pos="75"/>
                    </w:tabs>
                    <w:ind w:firstLine="30"/>
                    <w:jc w:val="center"/>
                    <w:rPr>
                      <w:color w:val="000000"/>
                    </w:rPr>
                  </w:pPr>
                  <w:r w:rsidRPr="00AA49B4">
                    <w:rPr>
                      <w:color w:val="000000"/>
                    </w:rPr>
                    <w:t>35</w:t>
                  </w:r>
                  <w:r w:rsidR="006A1662" w:rsidRPr="00AA49B4">
                    <w:rPr>
                      <w:color w:val="000000"/>
                    </w:rPr>
                    <w:t>,</w:t>
                  </w:r>
                  <w:r w:rsidRPr="00AA49B4">
                    <w:rPr>
                      <w:color w:val="000000"/>
                    </w:rPr>
                    <w:t>43</w:t>
                  </w:r>
                </w:p>
              </w:tc>
              <w:tc>
                <w:tcPr>
                  <w:tcW w:w="3642" w:type="dxa"/>
                  <w:tcBorders>
                    <w:top w:val="nil"/>
                    <w:left w:val="nil"/>
                    <w:bottom w:val="single" w:sz="4" w:space="0" w:color="auto"/>
                    <w:right w:val="single" w:sz="4" w:space="0" w:color="auto"/>
                  </w:tcBorders>
                  <w:vAlign w:val="center"/>
                  <w:hideMark/>
                </w:tcPr>
                <w:p w14:paraId="4D617769" w14:textId="36E4B2DC" w:rsidR="000A7DED" w:rsidRPr="00AA49B4" w:rsidRDefault="000A7DED" w:rsidP="006A1662">
                  <w:pPr>
                    <w:tabs>
                      <w:tab w:val="left" w:pos="75"/>
                    </w:tabs>
                    <w:ind w:firstLine="30"/>
                    <w:rPr>
                      <w:color w:val="000000"/>
                    </w:rPr>
                  </w:pPr>
                  <w:proofErr w:type="spellStart"/>
                  <w:r w:rsidRPr="00AA49B4">
                    <w:rPr>
                      <w:color w:val="000000"/>
                    </w:rPr>
                    <w:t>Administr</w:t>
                  </w:r>
                  <w:proofErr w:type="spellEnd"/>
                  <w:r w:rsidRPr="00AA49B4">
                    <w:rPr>
                      <w:color w:val="000000"/>
                    </w:rPr>
                    <w:t>. bendra suma mėn. (1771.70 / 5 skyriai) /10 vietos = 35</w:t>
                  </w:r>
                  <w:r w:rsidR="006A1662" w:rsidRPr="00AA49B4">
                    <w:rPr>
                      <w:color w:val="000000"/>
                    </w:rPr>
                    <w:t>,</w:t>
                  </w:r>
                  <w:r w:rsidRPr="00AA49B4">
                    <w:rPr>
                      <w:color w:val="000000"/>
                    </w:rPr>
                    <w:t xml:space="preserve">43 Eur.                                                                              </w:t>
                  </w:r>
                </w:p>
              </w:tc>
            </w:tr>
            <w:tr w:rsidR="000A7DED" w:rsidRPr="00AA49B4" w14:paraId="11C19ECD" w14:textId="77777777" w:rsidTr="00AA49B4">
              <w:trPr>
                <w:trHeight w:val="348"/>
              </w:trPr>
              <w:tc>
                <w:tcPr>
                  <w:tcW w:w="734" w:type="dxa"/>
                  <w:tcBorders>
                    <w:top w:val="nil"/>
                    <w:left w:val="single" w:sz="4" w:space="0" w:color="auto"/>
                    <w:bottom w:val="single" w:sz="4" w:space="0" w:color="auto"/>
                    <w:right w:val="single" w:sz="4" w:space="0" w:color="auto"/>
                  </w:tcBorders>
                  <w:noWrap/>
                  <w:vAlign w:val="center"/>
                  <w:hideMark/>
                </w:tcPr>
                <w:p w14:paraId="2FFA9D67" w14:textId="10B51882" w:rsidR="000A7DED" w:rsidRPr="00AA49B4" w:rsidRDefault="000A7DED" w:rsidP="00C356B1">
                  <w:pPr>
                    <w:tabs>
                      <w:tab w:val="left" w:pos="75"/>
                    </w:tabs>
                    <w:ind w:firstLine="30"/>
                    <w:jc w:val="center"/>
                    <w:rPr>
                      <w:color w:val="000000"/>
                    </w:rPr>
                  </w:pPr>
                  <w:r w:rsidRPr="00AA49B4">
                    <w:rPr>
                      <w:color w:val="000000"/>
                    </w:rPr>
                    <w:t>2</w:t>
                  </w:r>
                  <w:r w:rsidR="00C356B1" w:rsidRPr="00AA49B4">
                    <w:rPr>
                      <w:color w:val="000000"/>
                    </w:rPr>
                    <w:t>.</w:t>
                  </w:r>
                </w:p>
              </w:tc>
              <w:tc>
                <w:tcPr>
                  <w:tcW w:w="4111" w:type="dxa"/>
                  <w:tcBorders>
                    <w:top w:val="nil"/>
                    <w:left w:val="nil"/>
                    <w:bottom w:val="single" w:sz="4" w:space="0" w:color="auto"/>
                    <w:right w:val="single" w:sz="4" w:space="0" w:color="auto"/>
                  </w:tcBorders>
                  <w:noWrap/>
                  <w:vAlign w:val="center"/>
                  <w:hideMark/>
                </w:tcPr>
                <w:p w14:paraId="3C75552E" w14:textId="77777777" w:rsidR="000A7DED" w:rsidRPr="00AA49B4" w:rsidRDefault="000A7DED" w:rsidP="006A1662">
                  <w:pPr>
                    <w:tabs>
                      <w:tab w:val="left" w:pos="75"/>
                    </w:tabs>
                    <w:ind w:firstLine="30"/>
                    <w:rPr>
                      <w:color w:val="000000"/>
                    </w:rPr>
                  </w:pPr>
                  <w:r w:rsidRPr="00AA49B4">
                    <w:rPr>
                      <w:color w:val="000000"/>
                    </w:rPr>
                    <w:t>Valstybinio socialinio draudimo įmokos (1,45% )</w:t>
                  </w:r>
                </w:p>
              </w:tc>
              <w:tc>
                <w:tcPr>
                  <w:tcW w:w="1252" w:type="dxa"/>
                  <w:tcBorders>
                    <w:top w:val="nil"/>
                    <w:left w:val="nil"/>
                    <w:bottom w:val="single" w:sz="4" w:space="0" w:color="auto"/>
                    <w:right w:val="single" w:sz="4" w:space="0" w:color="auto"/>
                  </w:tcBorders>
                  <w:shd w:val="clear" w:color="auto" w:fill="FFFFFF"/>
                  <w:noWrap/>
                  <w:vAlign w:val="center"/>
                  <w:hideMark/>
                </w:tcPr>
                <w:p w14:paraId="7C519A9A" w14:textId="07197627" w:rsidR="000A7DED" w:rsidRPr="00AA49B4" w:rsidRDefault="000A7DED" w:rsidP="00C356B1">
                  <w:pPr>
                    <w:tabs>
                      <w:tab w:val="left" w:pos="75"/>
                    </w:tabs>
                    <w:ind w:firstLine="30"/>
                    <w:jc w:val="center"/>
                    <w:rPr>
                      <w:color w:val="000000"/>
                    </w:rPr>
                  </w:pPr>
                  <w:r w:rsidRPr="00AA49B4">
                    <w:rPr>
                      <w:color w:val="000000"/>
                    </w:rPr>
                    <w:t>4</w:t>
                  </w:r>
                  <w:r w:rsidR="006A1662" w:rsidRPr="00AA49B4">
                    <w:rPr>
                      <w:color w:val="000000"/>
                    </w:rPr>
                    <w:t>,</w:t>
                  </w:r>
                  <w:r w:rsidRPr="00AA49B4">
                    <w:rPr>
                      <w:color w:val="000000"/>
                    </w:rPr>
                    <w:t>95</w:t>
                  </w:r>
                </w:p>
              </w:tc>
              <w:tc>
                <w:tcPr>
                  <w:tcW w:w="3642" w:type="dxa"/>
                  <w:tcBorders>
                    <w:top w:val="nil"/>
                    <w:left w:val="nil"/>
                    <w:bottom w:val="single" w:sz="4" w:space="0" w:color="auto"/>
                    <w:right w:val="single" w:sz="4" w:space="0" w:color="auto"/>
                  </w:tcBorders>
                  <w:noWrap/>
                  <w:vAlign w:val="center"/>
                  <w:hideMark/>
                </w:tcPr>
                <w:p w14:paraId="61A4FE6E" w14:textId="77777777" w:rsidR="000A7DED" w:rsidRPr="00AA49B4" w:rsidRDefault="000A7DED" w:rsidP="006A1662">
                  <w:pPr>
                    <w:tabs>
                      <w:tab w:val="left" w:pos="75"/>
                    </w:tabs>
                    <w:ind w:firstLine="30"/>
                    <w:rPr>
                      <w:color w:val="000000"/>
                    </w:rPr>
                  </w:pPr>
                  <w:r w:rsidRPr="00AA49B4">
                    <w:rPr>
                      <w:color w:val="000000"/>
                    </w:rPr>
                    <w:t>Įmokų suma mėnesiui</w:t>
                  </w:r>
                </w:p>
              </w:tc>
            </w:tr>
            <w:tr w:rsidR="000A7DED" w:rsidRPr="00AA49B4" w14:paraId="3E54321F" w14:textId="77777777" w:rsidTr="00AA49B4">
              <w:trPr>
                <w:trHeight w:val="552"/>
              </w:trPr>
              <w:tc>
                <w:tcPr>
                  <w:tcW w:w="734" w:type="dxa"/>
                  <w:tcBorders>
                    <w:top w:val="nil"/>
                    <w:left w:val="single" w:sz="4" w:space="0" w:color="auto"/>
                    <w:bottom w:val="single" w:sz="4" w:space="0" w:color="auto"/>
                    <w:right w:val="single" w:sz="4" w:space="0" w:color="auto"/>
                  </w:tcBorders>
                  <w:noWrap/>
                  <w:vAlign w:val="center"/>
                  <w:hideMark/>
                </w:tcPr>
                <w:p w14:paraId="4BF5D3F9" w14:textId="0E79F132" w:rsidR="000A7DED" w:rsidRPr="00AA49B4" w:rsidRDefault="000A7DED" w:rsidP="00C356B1">
                  <w:pPr>
                    <w:tabs>
                      <w:tab w:val="left" w:pos="75"/>
                    </w:tabs>
                    <w:ind w:firstLine="30"/>
                    <w:jc w:val="center"/>
                    <w:rPr>
                      <w:color w:val="000000"/>
                    </w:rPr>
                  </w:pPr>
                  <w:r w:rsidRPr="00AA49B4">
                    <w:rPr>
                      <w:color w:val="000000"/>
                    </w:rPr>
                    <w:lastRenderedPageBreak/>
                    <w:t>3</w:t>
                  </w:r>
                  <w:r w:rsidR="00C356B1" w:rsidRPr="00AA49B4">
                    <w:rPr>
                      <w:color w:val="000000"/>
                    </w:rPr>
                    <w:t>.</w:t>
                  </w:r>
                </w:p>
              </w:tc>
              <w:tc>
                <w:tcPr>
                  <w:tcW w:w="4111" w:type="dxa"/>
                  <w:tcBorders>
                    <w:top w:val="nil"/>
                    <w:left w:val="nil"/>
                    <w:bottom w:val="single" w:sz="4" w:space="0" w:color="auto"/>
                    <w:right w:val="single" w:sz="4" w:space="0" w:color="auto"/>
                  </w:tcBorders>
                  <w:noWrap/>
                  <w:vAlign w:val="center"/>
                  <w:hideMark/>
                </w:tcPr>
                <w:p w14:paraId="30D1C575" w14:textId="77777777" w:rsidR="000A7DED" w:rsidRPr="00AA49B4" w:rsidRDefault="000A7DED" w:rsidP="006A1662">
                  <w:pPr>
                    <w:tabs>
                      <w:tab w:val="left" w:pos="75"/>
                    </w:tabs>
                    <w:ind w:firstLine="30"/>
                    <w:rPr>
                      <w:color w:val="000000"/>
                    </w:rPr>
                  </w:pPr>
                  <w:r w:rsidRPr="00AA49B4">
                    <w:rPr>
                      <w:color w:val="000000"/>
                    </w:rPr>
                    <w:t>Kvalifikacijos kėlimas</w:t>
                  </w:r>
                </w:p>
              </w:tc>
              <w:tc>
                <w:tcPr>
                  <w:tcW w:w="1252" w:type="dxa"/>
                  <w:tcBorders>
                    <w:top w:val="nil"/>
                    <w:left w:val="nil"/>
                    <w:bottom w:val="single" w:sz="4" w:space="0" w:color="auto"/>
                    <w:right w:val="single" w:sz="4" w:space="0" w:color="auto"/>
                  </w:tcBorders>
                  <w:shd w:val="clear" w:color="auto" w:fill="FFFFFF"/>
                  <w:noWrap/>
                  <w:vAlign w:val="center"/>
                  <w:hideMark/>
                </w:tcPr>
                <w:p w14:paraId="7A90F6B6" w14:textId="1BBF23AF" w:rsidR="000A7DED" w:rsidRPr="00AA49B4" w:rsidRDefault="000A7DED" w:rsidP="00C356B1">
                  <w:pPr>
                    <w:tabs>
                      <w:tab w:val="left" w:pos="75"/>
                    </w:tabs>
                    <w:ind w:firstLine="30"/>
                    <w:jc w:val="center"/>
                    <w:rPr>
                      <w:color w:val="000000"/>
                    </w:rPr>
                  </w:pPr>
                  <w:r w:rsidRPr="00AA49B4">
                    <w:rPr>
                      <w:color w:val="000000"/>
                    </w:rPr>
                    <w:t>1</w:t>
                  </w:r>
                  <w:r w:rsidR="006A1662" w:rsidRPr="00AA49B4">
                    <w:rPr>
                      <w:color w:val="000000"/>
                    </w:rPr>
                    <w:t>,</w:t>
                  </w:r>
                  <w:r w:rsidRPr="00AA49B4">
                    <w:rPr>
                      <w:color w:val="000000"/>
                    </w:rPr>
                    <w:t>67</w:t>
                  </w:r>
                </w:p>
              </w:tc>
              <w:tc>
                <w:tcPr>
                  <w:tcW w:w="3642" w:type="dxa"/>
                  <w:tcBorders>
                    <w:top w:val="nil"/>
                    <w:left w:val="nil"/>
                    <w:bottom w:val="single" w:sz="4" w:space="0" w:color="auto"/>
                    <w:right w:val="single" w:sz="4" w:space="0" w:color="auto"/>
                  </w:tcBorders>
                  <w:vAlign w:val="center"/>
                  <w:hideMark/>
                </w:tcPr>
                <w:p w14:paraId="2655A2D3" w14:textId="1E61DB60" w:rsidR="000A7DED" w:rsidRPr="00AA49B4" w:rsidRDefault="000A7DED" w:rsidP="006A1662">
                  <w:pPr>
                    <w:tabs>
                      <w:tab w:val="left" w:pos="75"/>
                    </w:tabs>
                    <w:ind w:firstLine="30"/>
                  </w:pPr>
                  <w:r w:rsidRPr="00AA49B4">
                    <w:t>Bendra suma metams 1000</w:t>
                  </w:r>
                  <w:r w:rsidR="006A1662" w:rsidRPr="00AA49B4">
                    <w:t>,00</w:t>
                  </w:r>
                  <w:r w:rsidRPr="00AA49B4">
                    <w:t xml:space="preserve"> Eur /5 skyriai/12  mėn. /10 vietų = 1</w:t>
                  </w:r>
                  <w:r w:rsidR="006A1662" w:rsidRPr="00AA49B4">
                    <w:t>,</w:t>
                  </w:r>
                  <w:r w:rsidRPr="00AA49B4">
                    <w:t>67 Eur.</w:t>
                  </w:r>
                </w:p>
              </w:tc>
            </w:tr>
            <w:tr w:rsidR="000A7DED" w:rsidRPr="00AA49B4" w14:paraId="6113F412" w14:textId="77777777" w:rsidTr="00AA49B4">
              <w:trPr>
                <w:trHeight w:val="864"/>
              </w:trPr>
              <w:tc>
                <w:tcPr>
                  <w:tcW w:w="734" w:type="dxa"/>
                  <w:tcBorders>
                    <w:top w:val="nil"/>
                    <w:left w:val="single" w:sz="4" w:space="0" w:color="auto"/>
                    <w:bottom w:val="single" w:sz="4" w:space="0" w:color="auto"/>
                    <w:right w:val="single" w:sz="4" w:space="0" w:color="auto"/>
                  </w:tcBorders>
                  <w:noWrap/>
                  <w:vAlign w:val="center"/>
                  <w:hideMark/>
                </w:tcPr>
                <w:p w14:paraId="3F13B550" w14:textId="7726C6F4" w:rsidR="000A7DED" w:rsidRPr="00AA49B4" w:rsidRDefault="000A7DED" w:rsidP="00C356B1">
                  <w:pPr>
                    <w:tabs>
                      <w:tab w:val="left" w:pos="75"/>
                    </w:tabs>
                    <w:ind w:firstLine="30"/>
                    <w:jc w:val="center"/>
                    <w:rPr>
                      <w:color w:val="000000"/>
                    </w:rPr>
                  </w:pPr>
                  <w:r w:rsidRPr="00AA49B4">
                    <w:rPr>
                      <w:color w:val="000000"/>
                    </w:rPr>
                    <w:t>4</w:t>
                  </w:r>
                  <w:r w:rsidR="00C356B1" w:rsidRPr="00AA49B4">
                    <w:rPr>
                      <w:color w:val="000000"/>
                    </w:rPr>
                    <w:t>.</w:t>
                  </w:r>
                </w:p>
              </w:tc>
              <w:tc>
                <w:tcPr>
                  <w:tcW w:w="4111" w:type="dxa"/>
                  <w:tcBorders>
                    <w:top w:val="nil"/>
                    <w:left w:val="nil"/>
                    <w:bottom w:val="single" w:sz="4" w:space="0" w:color="auto"/>
                    <w:right w:val="single" w:sz="4" w:space="0" w:color="auto"/>
                  </w:tcBorders>
                  <w:vAlign w:val="center"/>
                  <w:hideMark/>
                </w:tcPr>
                <w:p w14:paraId="721FA709" w14:textId="77777777" w:rsidR="000A7DED" w:rsidRPr="00AA49B4" w:rsidRDefault="000A7DED" w:rsidP="006A1662">
                  <w:pPr>
                    <w:tabs>
                      <w:tab w:val="left" w:pos="75"/>
                    </w:tabs>
                    <w:ind w:firstLine="30"/>
                    <w:rPr>
                      <w:color w:val="000000"/>
                    </w:rPr>
                  </w:pPr>
                  <w:r w:rsidRPr="00AA49B4">
                    <w:rPr>
                      <w:color w:val="000000"/>
                    </w:rPr>
                    <w:t>Kanceliarinės prekės</w:t>
                  </w:r>
                </w:p>
              </w:tc>
              <w:tc>
                <w:tcPr>
                  <w:tcW w:w="1252" w:type="dxa"/>
                  <w:tcBorders>
                    <w:top w:val="nil"/>
                    <w:left w:val="nil"/>
                    <w:bottom w:val="single" w:sz="4" w:space="0" w:color="auto"/>
                    <w:right w:val="single" w:sz="4" w:space="0" w:color="auto"/>
                  </w:tcBorders>
                  <w:shd w:val="clear" w:color="auto" w:fill="FFFFFF"/>
                  <w:noWrap/>
                  <w:vAlign w:val="center"/>
                  <w:hideMark/>
                </w:tcPr>
                <w:p w14:paraId="4357F077" w14:textId="37B18FF4" w:rsidR="000A7DED" w:rsidRPr="00AA49B4" w:rsidRDefault="000A7DED" w:rsidP="00C356B1">
                  <w:pPr>
                    <w:tabs>
                      <w:tab w:val="left" w:pos="75"/>
                    </w:tabs>
                    <w:ind w:firstLine="30"/>
                    <w:jc w:val="center"/>
                    <w:rPr>
                      <w:color w:val="000000"/>
                    </w:rPr>
                  </w:pPr>
                  <w:r w:rsidRPr="00AA49B4">
                    <w:rPr>
                      <w:color w:val="000000"/>
                    </w:rPr>
                    <w:t>3</w:t>
                  </w:r>
                  <w:r w:rsidR="006A1662" w:rsidRPr="00AA49B4">
                    <w:rPr>
                      <w:color w:val="000000"/>
                    </w:rPr>
                    <w:t>,</w:t>
                  </w:r>
                  <w:r w:rsidRPr="00AA49B4">
                    <w:rPr>
                      <w:color w:val="000000"/>
                    </w:rPr>
                    <w:t>33</w:t>
                  </w:r>
                </w:p>
              </w:tc>
              <w:tc>
                <w:tcPr>
                  <w:tcW w:w="3642" w:type="dxa"/>
                  <w:tcBorders>
                    <w:top w:val="nil"/>
                    <w:left w:val="nil"/>
                    <w:bottom w:val="single" w:sz="4" w:space="0" w:color="auto"/>
                    <w:right w:val="single" w:sz="4" w:space="0" w:color="auto"/>
                  </w:tcBorders>
                  <w:vAlign w:val="center"/>
                  <w:hideMark/>
                </w:tcPr>
                <w:p w14:paraId="1FB0EA29" w14:textId="549C9CC5" w:rsidR="000A7DED" w:rsidRPr="00AA49B4" w:rsidRDefault="000A7DED" w:rsidP="006A1662">
                  <w:pPr>
                    <w:tabs>
                      <w:tab w:val="left" w:pos="75"/>
                    </w:tabs>
                    <w:ind w:firstLine="30"/>
                    <w:rPr>
                      <w:color w:val="000000"/>
                    </w:rPr>
                  </w:pPr>
                  <w:proofErr w:type="spellStart"/>
                  <w:r w:rsidRPr="00AA49B4">
                    <w:rPr>
                      <w:color w:val="000000"/>
                    </w:rPr>
                    <w:t>Toneriai</w:t>
                  </w:r>
                  <w:proofErr w:type="spellEnd"/>
                  <w:r w:rsidRPr="00AA49B4">
                    <w:rPr>
                      <w:color w:val="000000"/>
                    </w:rPr>
                    <w:t xml:space="preserve"> spausdintuvui, kopijavimo popierius, segtuvai, sąsiuviniai, rašikliai, klijai </w:t>
                  </w:r>
                  <w:proofErr w:type="spellStart"/>
                  <w:r w:rsidRPr="00AA49B4">
                    <w:rPr>
                      <w:color w:val="000000"/>
                    </w:rPr>
                    <w:t>pieštukiniai</w:t>
                  </w:r>
                  <w:proofErr w:type="spellEnd"/>
                  <w:r w:rsidRPr="00AA49B4">
                    <w:rPr>
                      <w:color w:val="000000"/>
                    </w:rPr>
                    <w:t xml:space="preserve"> ir kt.,  2000 Eur metams/5 skyriai/12 mėn./10 vietų = 3</w:t>
                  </w:r>
                  <w:r w:rsidR="006A1662" w:rsidRPr="00AA49B4">
                    <w:rPr>
                      <w:color w:val="000000"/>
                    </w:rPr>
                    <w:t>,</w:t>
                  </w:r>
                  <w:r w:rsidRPr="00AA49B4">
                    <w:rPr>
                      <w:color w:val="000000"/>
                    </w:rPr>
                    <w:t>33 Eur.</w:t>
                  </w:r>
                </w:p>
              </w:tc>
            </w:tr>
            <w:tr w:rsidR="000A7DED" w:rsidRPr="00AA49B4" w14:paraId="5DB087DD" w14:textId="77777777" w:rsidTr="00AA49B4">
              <w:trPr>
                <w:trHeight w:val="600"/>
              </w:trPr>
              <w:tc>
                <w:tcPr>
                  <w:tcW w:w="734" w:type="dxa"/>
                  <w:tcBorders>
                    <w:top w:val="nil"/>
                    <w:left w:val="single" w:sz="4" w:space="0" w:color="auto"/>
                    <w:bottom w:val="single" w:sz="4" w:space="0" w:color="auto"/>
                    <w:right w:val="single" w:sz="4" w:space="0" w:color="auto"/>
                  </w:tcBorders>
                  <w:noWrap/>
                  <w:vAlign w:val="center"/>
                  <w:hideMark/>
                </w:tcPr>
                <w:p w14:paraId="558733D3" w14:textId="25AB7CE6" w:rsidR="000A7DED" w:rsidRPr="00AA49B4" w:rsidRDefault="000A7DED" w:rsidP="00C356B1">
                  <w:pPr>
                    <w:tabs>
                      <w:tab w:val="left" w:pos="75"/>
                    </w:tabs>
                    <w:ind w:firstLine="30"/>
                    <w:jc w:val="center"/>
                    <w:rPr>
                      <w:color w:val="000000"/>
                    </w:rPr>
                  </w:pPr>
                  <w:r w:rsidRPr="00AA49B4">
                    <w:rPr>
                      <w:color w:val="000000"/>
                    </w:rPr>
                    <w:t>5</w:t>
                  </w:r>
                  <w:r w:rsidR="00C356B1" w:rsidRPr="00AA49B4">
                    <w:rPr>
                      <w:color w:val="000000"/>
                    </w:rPr>
                    <w:t>.</w:t>
                  </w:r>
                </w:p>
              </w:tc>
              <w:tc>
                <w:tcPr>
                  <w:tcW w:w="4111" w:type="dxa"/>
                  <w:tcBorders>
                    <w:top w:val="nil"/>
                    <w:left w:val="nil"/>
                    <w:bottom w:val="single" w:sz="4" w:space="0" w:color="auto"/>
                    <w:right w:val="single" w:sz="4" w:space="0" w:color="auto"/>
                  </w:tcBorders>
                  <w:vAlign w:val="center"/>
                  <w:hideMark/>
                </w:tcPr>
                <w:p w14:paraId="3EDC04F6" w14:textId="77777777" w:rsidR="000A7DED" w:rsidRPr="00AA49B4" w:rsidRDefault="000A7DED" w:rsidP="006A1662">
                  <w:pPr>
                    <w:tabs>
                      <w:tab w:val="left" w:pos="75"/>
                    </w:tabs>
                    <w:ind w:firstLine="30"/>
                    <w:rPr>
                      <w:color w:val="000000"/>
                    </w:rPr>
                  </w:pPr>
                  <w:r w:rsidRPr="00AA49B4">
                    <w:rPr>
                      <w:color w:val="000000"/>
                    </w:rPr>
                    <w:t>Elektra, šildymas, vanduo ir kitos komunalinės paslaugos</w:t>
                  </w:r>
                </w:p>
              </w:tc>
              <w:tc>
                <w:tcPr>
                  <w:tcW w:w="1252" w:type="dxa"/>
                  <w:tcBorders>
                    <w:top w:val="nil"/>
                    <w:left w:val="nil"/>
                    <w:bottom w:val="single" w:sz="4" w:space="0" w:color="auto"/>
                    <w:right w:val="single" w:sz="4" w:space="0" w:color="auto"/>
                  </w:tcBorders>
                  <w:shd w:val="clear" w:color="auto" w:fill="FFFFFF"/>
                  <w:noWrap/>
                  <w:vAlign w:val="center"/>
                  <w:hideMark/>
                </w:tcPr>
                <w:p w14:paraId="19B72D02" w14:textId="4FC037E9" w:rsidR="000A7DED" w:rsidRPr="00AA49B4" w:rsidRDefault="000A7DED" w:rsidP="00C356B1">
                  <w:pPr>
                    <w:tabs>
                      <w:tab w:val="left" w:pos="75"/>
                    </w:tabs>
                    <w:ind w:firstLine="30"/>
                    <w:jc w:val="center"/>
                    <w:rPr>
                      <w:color w:val="000000"/>
                    </w:rPr>
                  </w:pPr>
                  <w:r w:rsidRPr="00AA49B4">
                    <w:rPr>
                      <w:color w:val="000000"/>
                    </w:rPr>
                    <w:t>51</w:t>
                  </w:r>
                  <w:r w:rsidR="006A1662" w:rsidRPr="00AA49B4">
                    <w:rPr>
                      <w:color w:val="000000"/>
                    </w:rPr>
                    <w:t>,</w:t>
                  </w:r>
                  <w:r w:rsidRPr="00AA49B4">
                    <w:rPr>
                      <w:color w:val="000000"/>
                    </w:rPr>
                    <w:t>67</w:t>
                  </w:r>
                </w:p>
              </w:tc>
              <w:tc>
                <w:tcPr>
                  <w:tcW w:w="3642" w:type="dxa"/>
                  <w:tcBorders>
                    <w:top w:val="nil"/>
                    <w:left w:val="nil"/>
                    <w:bottom w:val="single" w:sz="4" w:space="0" w:color="auto"/>
                    <w:right w:val="single" w:sz="4" w:space="0" w:color="auto"/>
                  </w:tcBorders>
                  <w:vAlign w:val="center"/>
                  <w:hideMark/>
                </w:tcPr>
                <w:p w14:paraId="23465ED3" w14:textId="65AE6CFC" w:rsidR="000A7DED" w:rsidRPr="00AA49B4" w:rsidRDefault="000A7DED" w:rsidP="006A1662">
                  <w:pPr>
                    <w:tabs>
                      <w:tab w:val="left" w:pos="75"/>
                    </w:tabs>
                    <w:ind w:firstLine="30"/>
                  </w:pPr>
                  <w:r w:rsidRPr="00AA49B4">
                    <w:t>Bendra suma 31000</w:t>
                  </w:r>
                  <w:r w:rsidR="006A1662" w:rsidRPr="00AA49B4">
                    <w:t>,00</w:t>
                  </w:r>
                  <w:r w:rsidRPr="00AA49B4">
                    <w:t xml:space="preserve"> Eur metams/5 skyriai/12  mėn./10 vietų = 51</w:t>
                  </w:r>
                  <w:r w:rsidR="006A1662" w:rsidRPr="00AA49B4">
                    <w:t>,</w:t>
                  </w:r>
                  <w:r w:rsidRPr="00AA49B4">
                    <w:t>67 Eur.</w:t>
                  </w:r>
                </w:p>
              </w:tc>
            </w:tr>
            <w:tr w:rsidR="00AA49B4" w:rsidRPr="00AA49B4" w14:paraId="241E956A" w14:textId="77777777" w:rsidTr="006D42D0">
              <w:trPr>
                <w:trHeight w:val="360"/>
              </w:trPr>
              <w:tc>
                <w:tcPr>
                  <w:tcW w:w="9739" w:type="dxa"/>
                  <w:gridSpan w:val="4"/>
                  <w:tcBorders>
                    <w:top w:val="nil"/>
                    <w:left w:val="single" w:sz="4" w:space="0" w:color="auto"/>
                    <w:bottom w:val="single" w:sz="4" w:space="0" w:color="auto"/>
                    <w:right w:val="single" w:sz="4" w:space="0" w:color="auto"/>
                  </w:tcBorders>
                  <w:noWrap/>
                  <w:vAlign w:val="center"/>
                </w:tcPr>
                <w:p w14:paraId="22A4B774" w14:textId="403EDDD9" w:rsidR="00AA49B4" w:rsidRPr="00AA49B4" w:rsidRDefault="00AA49B4" w:rsidP="00AA49B4">
                  <w:pPr>
                    <w:tabs>
                      <w:tab w:val="left" w:pos="75"/>
                    </w:tabs>
                    <w:ind w:firstLine="30"/>
                    <w:jc w:val="center"/>
                    <w:rPr>
                      <w:color w:val="000000"/>
                    </w:rPr>
                  </w:pPr>
                  <w:r>
                    <w:rPr>
                      <w:color w:val="000000"/>
                    </w:rPr>
                    <w:t>Tiesioginės išlaidos</w:t>
                  </w:r>
                </w:p>
              </w:tc>
            </w:tr>
            <w:tr w:rsidR="000A7DED" w:rsidRPr="00AA49B4" w14:paraId="1D4449E9" w14:textId="77777777" w:rsidTr="00AA49B4">
              <w:trPr>
                <w:trHeight w:val="360"/>
              </w:trPr>
              <w:tc>
                <w:tcPr>
                  <w:tcW w:w="734" w:type="dxa"/>
                  <w:tcBorders>
                    <w:top w:val="nil"/>
                    <w:left w:val="single" w:sz="4" w:space="0" w:color="auto"/>
                    <w:bottom w:val="single" w:sz="4" w:space="0" w:color="auto"/>
                    <w:right w:val="single" w:sz="4" w:space="0" w:color="auto"/>
                  </w:tcBorders>
                  <w:noWrap/>
                  <w:vAlign w:val="center"/>
                  <w:hideMark/>
                </w:tcPr>
                <w:p w14:paraId="58590080" w14:textId="77777777" w:rsidR="000A7DED" w:rsidRPr="00AA49B4" w:rsidRDefault="000A7DED" w:rsidP="00C356B1">
                  <w:pPr>
                    <w:tabs>
                      <w:tab w:val="left" w:pos="75"/>
                    </w:tabs>
                    <w:ind w:firstLine="30"/>
                    <w:jc w:val="center"/>
                    <w:rPr>
                      <w:color w:val="000000"/>
                    </w:rPr>
                  </w:pPr>
                  <w:r w:rsidRPr="00AA49B4">
                    <w:rPr>
                      <w:color w:val="000000"/>
                    </w:rPr>
                    <w:t>1.</w:t>
                  </w:r>
                </w:p>
              </w:tc>
              <w:tc>
                <w:tcPr>
                  <w:tcW w:w="4111" w:type="dxa"/>
                  <w:tcBorders>
                    <w:top w:val="nil"/>
                    <w:left w:val="nil"/>
                    <w:bottom w:val="single" w:sz="4" w:space="0" w:color="auto"/>
                    <w:right w:val="single" w:sz="4" w:space="0" w:color="auto"/>
                  </w:tcBorders>
                  <w:vAlign w:val="center"/>
                  <w:hideMark/>
                </w:tcPr>
                <w:p w14:paraId="697518D2" w14:textId="77777777" w:rsidR="000A7DED" w:rsidRPr="00AA49B4" w:rsidRDefault="000A7DED" w:rsidP="006A1662">
                  <w:pPr>
                    <w:tabs>
                      <w:tab w:val="left" w:pos="75"/>
                    </w:tabs>
                    <w:ind w:firstLine="30"/>
                    <w:rPr>
                      <w:color w:val="000000"/>
                    </w:rPr>
                  </w:pPr>
                  <w:r w:rsidRPr="00AA49B4">
                    <w:rPr>
                      <w:color w:val="000000"/>
                    </w:rPr>
                    <w:t>Darbo užmokestis :</w:t>
                  </w:r>
                </w:p>
              </w:tc>
              <w:tc>
                <w:tcPr>
                  <w:tcW w:w="1252" w:type="dxa"/>
                  <w:tcBorders>
                    <w:top w:val="nil"/>
                    <w:left w:val="nil"/>
                    <w:bottom w:val="single" w:sz="4" w:space="0" w:color="auto"/>
                    <w:right w:val="single" w:sz="4" w:space="0" w:color="auto"/>
                  </w:tcBorders>
                  <w:noWrap/>
                  <w:vAlign w:val="center"/>
                  <w:hideMark/>
                </w:tcPr>
                <w:p w14:paraId="4C4626D3" w14:textId="41397E28" w:rsidR="000A7DED" w:rsidRPr="00AA49B4" w:rsidRDefault="000A7DED" w:rsidP="00C356B1">
                  <w:pPr>
                    <w:tabs>
                      <w:tab w:val="left" w:pos="75"/>
                    </w:tabs>
                    <w:ind w:firstLine="30"/>
                    <w:jc w:val="center"/>
                    <w:rPr>
                      <w:b/>
                      <w:bCs/>
                      <w:color w:val="000000"/>
                    </w:rPr>
                  </w:pPr>
                </w:p>
              </w:tc>
              <w:tc>
                <w:tcPr>
                  <w:tcW w:w="3642" w:type="dxa"/>
                  <w:tcBorders>
                    <w:top w:val="nil"/>
                    <w:left w:val="nil"/>
                    <w:bottom w:val="single" w:sz="4" w:space="0" w:color="auto"/>
                    <w:right w:val="single" w:sz="4" w:space="0" w:color="auto"/>
                  </w:tcBorders>
                  <w:vAlign w:val="center"/>
                  <w:hideMark/>
                </w:tcPr>
                <w:p w14:paraId="3A4C5421" w14:textId="77777777" w:rsidR="000A7DED" w:rsidRPr="00AA49B4" w:rsidRDefault="000A7DED" w:rsidP="006A1662">
                  <w:pPr>
                    <w:tabs>
                      <w:tab w:val="left" w:pos="75"/>
                    </w:tabs>
                    <w:ind w:firstLine="30"/>
                    <w:rPr>
                      <w:color w:val="000000"/>
                    </w:rPr>
                  </w:pPr>
                  <w:r w:rsidRPr="00AA49B4">
                    <w:rPr>
                      <w:color w:val="000000"/>
                    </w:rPr>
                    <w:t> </w:t>
                  </w:r>
                </w:p>
              </w:tc>
            </w:tr>
            <w:tr w:rsidR="000A7DED" w:rsidRPr="00AA49B4" w14:paraId="5EC5C69B" w14:textId="77777777" w:rsidTr="00AA49B4">
              <w:trPr>
                <w:trHeight w:val="636"/>
              </w:trPr>
              <w:tc>
                <w:tcPr>
                  <w:tcW w:w="734" w:type="dxa"/>
                  <w:tcBorders>
                    <w:top w:val="nil"/>
                    <w:left w:val="single" w:sz="4" w:space="0" w:color="auto"/>
                    <w:bottom w:val="single" w:sz="4" w:space="0" w:color="auto"/>
                    <w:right w:val="single" w:sz="4" w:space="0" w:color="auto"/>
                  </w:tcBorders>
                  <w:noWrap/>
                  <w:vAlign w:val="center"/>
                  <w:hideMark/>
                </w:tcPr>
                <w:p w14:paraId="5FD433E7" w14:textId="59E5B296" w:rsidR="000A7DED" w:rsidRPr="00AA49B4" w:rsidRDefault="000A7DED" w:rsidP="00C356B1">
                  <w:pPr>
                    <w:tabs>
                      <w:tab w:val="left" w:pos="75"/>
                    </w:tabs>
                    <w:ind w:firstLine="30"/>
                    <w:jc w:val="center"/>
                    <w:rPr>
                      <w:color w:val="000000"/>
                    </w:rPr>
                  </w:pPr>
                  <w:r w:rsidRPr="00AA49B4">
                    <w:rPr>
                      <w:color w:val="000000"/>
                    </w:rPr>
                    <w:t>1.1</w:t>
                  </w:r>
                  <w:r w:rsidR="00AA49B4">
                    <w:rPr>
                      <w:color w:val="000000"/>
                    </w:rPr>
                    <w:t>.</w:t>
                  </w:r>
                </w:p>
              </w:tc>
              <w:tc>
                <w:tcPr>
                  <w:tcW w:w="4111" w:type="dxa"/>
                  <w:tcBorders>
                    <w:top w:val="nil"/>
                    <w:left w:val="nil"/>
                    <w:bottom w:val="single" w:sz="4" w:space="0" w:color="auto"/>
                    <w:right w:val="single" w:sz="4" w:space="0" w:color="auto"/>
                  </w:tcBorders>
                  <w:vAlign w:val="center"/>
                  <w:hideMark/>
                </w:tcPr>
                <w:p w14:paraId="6AD810F6" w14:textId="77777777" w:rsidR="000A7DED" w:rsidRPr="00AA49B4" w:rsidRDefault="000A7DED" w:rsidP="006A1662">
                  <w:pPr>
                    <w:tabs>
                      <w:tab w:val="left" w:pos="75"/>
                    </w:tabs>
                    <w:ind w:firstLine="30"/>
                    <w:rPr>
                      <w:color w:val="000000"/>
                    </w:rPr>
                  </w:pPr>
                  <w:r w:rsidRPr="00AA49B4">
                    <w:rPr>
                      <w:color w:val="000000"/>
                    </w:rPr>
                    <w:t xml:space="preserve">Socialinis darbuotojas, 2 etatas, </w:t>
                  </w:r>
                  <w:proofErr w:type="spellStart"/>
                  <w:r w:rsidRPr="00AA49B4">
                    <w:rPr>
                      <w:color w:val="000000"/>
                    </w:rPr>
                    <w:t>koef</w:t>
                  </w:r>
                  <w:proofErr w:type="spellEnd"/>
                  <w:r w:rsidRPr="00AA49B4">
                    <w:rPr>
                      <w:color w:val="000000"/>
                    </w:rPr>
                    <w:t>. 0.97</w:t>
                  </w:r>
                </w:p>
              </w:tc>
              <w:tc>
                <w:tcPr>
                  <w:tcW w:w="1252" w:type="dxa"/>
                  <w:tcBorders>
                    <w:top w:val="nil"/>
                    <w:left w:val="nil"/>
                    <w:bottom w:val="single" w:sz="4" w:space="0" w:color="auto"/>
                    <w:right w:val="single" w:sz="4" w:space="0" w:color="auto"/>
                  </w:tcBorders>
                  <w:noWrap/>
                  <w:vAlign w:val="center"/>
                  <w:hideMark/>
                </w:tcPr>
                <w:p w14:paraId="7E0FAAB8" w14:textId="44581179" w:rsidR="000A7DED" w:rsidRPr="00AA49B4" w:rsidRDefault="000A7DED" w:rsidP="00C356B1">
                  <w:pPr>
                    <w:tabs>
                      <w:tab w:val="left" w:pos="75"/>
                    </w:tabs>
                    <w:ind w:firstLine="30"/>
                    <w:jc w:val="center"/>
                    <w:rPr>
                      <w:color w:val="000000"/>
                    </w:rPr>
                  </w:pPr>
                  <w:r w:rsidRPr="00AA49B4">
                    <w:rPr>
                      <w:color w:val="000000"/>
                    </w:rPr>
                    <w:t>362</w:t>
                  </w:r>
                  <w:r w:rsidR="00AF723D" w:rsidRPr="00AA49B4">
                    <w:rPr>
                      <w:color w:val="000000"/>
                    </w:rPr>
                    <w:t>,</w:t>
                  </w:r>
                  <w:r w:rsidRPr="00AA49B4">
                    <w:rPr>
                      <w:color w:val="000000"/>
                    </w:rPr>
                    <w:t>37</w:t>
                  </w:r>
                </w:p>
              </w:tc>
              <w:tc>
                <w:tcPr>
                  <w:tcW w:w="3642" w:type="dxa"/>
                  <w:tcBorders>
                    <w:top w:val="nil"/>
                    <w:left w:val="nil"/>
                    <w:bottom w:val="single" w:sz="4" w:space="0" w:color="auto"/>
                    <w:right w:val="single" w:sz="4" w:space="0" w:color="auto"/>
                  </w:tcBorders>
                  <w:vAlign w:val="center"/>
                  <w:hideMark/>
                </w:tcPr>
                <w:p w14:paraId="3A1550B3" w14:textId="169ACDDE" w:rsidR="000A7DED" w:rsidRPr="00AA49B4" w:rsidRDefault="000A7DED" w:rsidP="006A1662">
                  <w:pPr>
                    <w:tabs>
                      <w:tab w:val="left" w:pos="75"/>
                    </w:tabs>
                    <w:ind w:firstLine="30"/>
                    <w:rPr>
                      <w:color w:val="000000"/>
                    </w:rPr>
                  </w:pPr>
                  <w:r w:rsidRPr="00AA49B4">
                    <w:rPr>
                      <w:color w:val="000000"/>
                    </w:rPr>
                    <w:t>0</w:t>
                  </w:r>
                  <w:r w:rsidR="006A1662" w:rsidRPr="00AA49B4">
                    <w:rPr>
                      <w:color w:val="000000"/>
                    </w:rPr>
                    <w:t>,</w:t>
                  </w:r>
                  <w:r w:rsidRPr="00AA49B4">
                    <w:rPr>
                      <w:color w:val="000000"/>
                    </w:rPr>
                    <w:t xml:space="preserve">97 </w:t>
                  </w:r>
                  <w:proofErr w:type="spellStart"/>
                  <w:r w:rsidRPr="00AA49B4">
                    <w:rPr>
                      <w:color w:val="000000"/>
                    </w:rPr>
                    <w:t>koef</w:t>
                  </w:r>
                  <w:proofErr w:type="spellEnd"/>
                  <w:r w:rsidRPr="00AA49B4">
                    <w:rPr>
                      <w:color w:val="000000"/>
                    </w:rPr>
                    <w:t>. x 1785</w:t>
                  </w:r>
                  <w:r w:rsidR="006A1662" w:rsidRPr="00AA49B4">
                    <w:rPr>
                      <w:color w:val="000000"/>
                    </w:rPr>
                    <w:t>,</w:t>
                  </w:r>
                  <w:r w:rsidRPr="00AA49B4">
                    <w:rPr>
                      <w:color w:val="000000"/>
                    </w:rPr>
                    <w:t>40 Eur x 2 et. =( 3463</w:t>
                  </w:r>
                  <w:r w:rsidR="006A1662" w:rsidRPr="00AA49B4">
                    <w:rPr>
                      <w:color w:val="000000"/>
                    </w:rPr>
                    <w:t>,</w:t>
                  </w:r>
                  <w:r w:rsidRPr="00AA49B4">
                    <w:rPr>
                      <w:color w:val="000000"/>
                    </w:rPr>
                    <w:t xml:space="preserve">68 Eur + už šventines </w:t>
                  </w:r>
                  <w:proofErr w:type="spellStart"/>
                  <w:r w:rsidRPr="00AA49B4">
                    <w:rPr>
                      <w:color w:val="000000"/>
                    </w:rPr>
                    <w:t>val</w:t>
                  </w:r>
                  <w:proofErr w:type="spellEnd"/>
                  <w:r w:rsidRPr="00AA49B4">
                    <w:rPr>
                      <w:color w:val="000000"/>
                    </w:rPr>
                    <w:t xml:space="preserve"> 160</w:t>
                  </w:r>
                  <w:r w:rsidR="00AF723D" w:rsidRPr="00AA49B4">
                    <w:rPr>
                      <w:color w:val="000000"/>
                    </w:rPr>
                    <w:t>,00</w:t>
                  </w:r>
                  <w:r w:rsidRPr="00AA49B4">
                    <w:rPr>
                      <w:color w:val="000000"/>
                    </w:rPr>
                    <w:t xml:space="preserve"> Eur) / 10 vietų = 362</w:t>
                  </w:r>
                  <w:r w:rsidR="00AF723D" w:rsidRPr="00AA49B4">
                    <w:rPr>
                      <w:color w:val="000000"/>
                    </w:rPr>
                    <w:t>,</w:t>
                  </w:r>
                  <w:r w:rsidRPr="00AA49B4">
                    <w:rPr>
                      <w:color w:val="000000"/>
                    </w:rPr>
                    <w:t>37 Eur</w:t>
                  </w:r>
                </w:p>
              </w:tc>
            </w:tr>
            <w:tr w:rsidR="000A7DED" w:rsidRPr="00AA49B4" w14:paraId="51F6902E" w14:textId="77777777" w:rsidTr="00AA49B4">
              <w:trPr>
                <w:trHeight w:val="588"/>
              </w:trPr>
              <w:tc>
                <w:tcPr>
                  <w:tcW w:w="734" w:type="dxa"/>
                  <w:tcBorders>
                    <w:top w:val="nil"/>
                    <w:left w:val="single" w:sz="4" w:space="0" w:color="auto"/>
                    <w:bottom w:val="single" w:sz="4" w:space="0" w:color="auto"/>
                    <w:right w:val="single" w:sz="4" w:space="0" w:color="auto"/>
                  </w:tcBorders>
                  <w:noWrap/>
                  <w:vAlign w:val="center"/>
                  <w:hideMark/>
                </w:tcPr>
                <w:p w14:paraId="64611182" w14:textId="77777777" w:rsidR="000A7DED" w:rsidRPr="00AA49B4" w:rsidRDefault="000A7DED" w:rsidP="00C356B1">
                  <w:pPr>
                    <w:tabs>
                      <w:tab w:val="left" w:pos="75"/>
                    </w:tabs>
                    <w:ind w:firstLine="30"/>
                    <w:jc w:val="center"/>
                    <w:rPr>
                      <w:color w:val="000000"/>
                    </w:rPr>
                  </w:pPr>
                  <w:r w:rsidRPr="00AA49B4">
                    <w:rPr>
                      <w:color w:val="000000"/>
                    </w:rPr>
                    <w:t>1.2.</w:t>
                  </w:r>
                </w:p>
              </w:tc>
              <w:tc>
                <w:tcPr>
                  <w:tcW w:w="4111" w:type="dxa"/>
                  <w:tcBorders>
                    <w:top w:val="nil"/>
                    <w:left w:val="nil"/>
                    <w:bottom w:val="single" w:sz="4" w:space="0" w:color="auto"/>
                    <w:right w:val="single" w:sz="4" w:space="0" w:color="auto"/>
                  </w:tcBorders>
                  <w:vAlign w:val="center"/>
                  <w:hideMark/>
                </w:tcPr>
                <w:p w14:paraId="7AE982F6" w14:textId="77777777" w:rsidR="000A7DED" w:rsidRPr="00AA49B4" w:rsidRDefault="000A7DED" w:rsidP="006A1662">
                  <w:pPr>
                    <w:tabs>
                      <w:tab w:val="left" w:pos="75"/>
                    </w:tabs>
                    <w:ind w:firstLine="30"/>
                    <w:rPr>
                      <w:color w:val="000000"/>
                    </w:rPr>
                  </w:pPr>
                  <w:r w:rsidRPr="00AA49B4">
                    <w:rPr>
                      <w:color w:val="000000"/>
                    </w:rPr>
                    <w:t xml:space="preserve">Soc. darbuotojo padėjėjas, 4 etatai, </w:t>
                  </w:r>
                  <w:proofErr w:type="spellStart"/>
                  <w:r w:rsidRPr="00AA49B4">
                    <w:rPr>
                      <w:color w:val="000000"/>
                    </w:rPr>
                    <w:t>koef</w:t>
                  </w:r>
                  <w:proofErr w:type="spellEnd"/>
                  <w:r w:rsidRPr="00AA49B4">
                    <w:rPr>
                      <w:color w:val="000000"/>
                    </w:rPr>
                    <w:t>. 0.76</w:t>
                  </w:r>
                </w:p>
              </w:tc>
              <w:tc>
                <w:tcPr>
                  <w:tcW w:w="1252" w:type="dxa"/>
                  <w:tcBorders>
                    <w:top w:val="nil"/>
                    <w:left w:val="nil"/>
                    <w:bottom w:val="single" w:sz="4" w:space="0" w:color="auto"/>
                    <w:right w:val="single" w:sz="4" w:space="0" w:color="auto"/>
                  </w:tcBorders>
                  <w:noWrap/>
                  <w:vAlign w:val="center"/>
                  <w:hideMark/>
                </w:tcPr>
                <w:p w14:paraId="6B52164B" w14:textId="6CD0DB3A" w:rsidR="000A7DED" w:rsidRPr="00AA49B4" w:rsidRDefault="000A7DED" w:rsidP="00C356B1">
                  <w:pPr>
                    <w:tabs>
                      <w:tab w:val="left" w:pos="75"/>
                    </w:tabs>
                    <w:ind w:firstLine="30"/>
                    <w:jc w:val="center"/>
                    <w:rPr>
                      <w:color w:val="000000"/>
                    </w:rPr>
                  </w:pPr>
                  <w:r w:rsidRPr="00AA49B4">
                    <w:rPr>
                      <w:color w:val="000000"/>
                    </w:rPr>
                    <w:t>594</w:t>
                  </w:r>
                  <w:r w:rsidR="00AF723D" w:rsidRPr="00AA49B4">
                    <w:rPr>
                      <w:color w:val="000000"/>
                    </w:rPr>
                    <w:t>,</w:t>
                  </w:r>
                  <w:r w:rsidRPr="00AA49B4">
                    <w:rPr>
                      <w:color w:val="000000"/>
                    </w:rPr>
                    <w:t>76</w:t>
                  </w:r>
                </w:p>
              </w:tc>
              <w:tc>
                <w:tcPr>
                  <w:tcW w:w="3642" w:type="dxa"/>
                  <w:tcBorders>
                    <w:top w:val="nil"/>
                    <w:left w:val="nil"/>
                    <w:bottom w:val="single" w:sz="4" w:space="0" w:color="auto"/>
                    <w:right w:val="single" w:sz="4" w:space="0" w:color="auto"/>
                  </w:tcBorders>
                  <w:vAlign w:val="center"/>
                  <w:hideMark/>
                </w:tcPr>
                <w:p w14:paraId="472E300F" w14:textId="4CC97508" w:rsidR="000A7DED" w:rsidRPr="00AA49B4" w:rsidRDefault="000A7DED" w:rsidP="006A1662">
                  <w:pPr>
                    <w:tabs>
                      <w:tab w:val="left" w:pos="75"/>
                    </w:tabs>
                    <w:ind w:firstLine="30"/>
                    <w:rPr>
                      <w:color w:val="000000"/>
                    </w:rPr>
                  </w:pPr>
                  <w:r w:rsidRPr="00AA49B4">
                    <w:rPr>
                      <w:color w:val="000000"/>
                    </w:rPr>
                    <w:t xml:space="preserve">0.76 </w:t>
                  </w:r>
                  <w:proofErr w:type="spellStart"/>
                  <w:r w:rsidRPr="00AA49B4">
                    <w:rPr>
                      <w:color w:val="000000"/>
                    </w:rPr>
                    <w:t>koef</w:t>
                  </w:r>
                  <w:proofErr w:type="spellEnd"/>
                  <w:r w:rsidRPr="00AA49B4">
                    <w:rPr>
                      <w:color w:val="000000"/>
                    </w:rPr>
                    <w:t xml:space="preserve">. x 1785.40 Eur x 4 et. = ( 5427.62 Eur +už </w:t>
                  </w:r>
                  <w:proofErr w:type="spellStart"/>
                  <w:r w:rsidRPr="00AA49B4">
                    <w:rPr>
                      <w:color w:val="000000"/>
                    </w:rPr>
                    <w:t>nakt</w:t>
                  </w:r>
                  <w:proofErr w:type="spellEnd"/>
                  <w:r w:rsidRPr="00AA49B4">
                    <w:rPr>
                      <w:color w:val="000000"/>
                    </w:rPr>
                    <w:t xml:space="preserve">. ir </w:t>
                  </w:r>
                  <w:proofErr w:type="spellStart"/>
                  <w:r w:rsidRPr="00AA49B4">
                    <w:rPr>
                      <w:color w:val="000000"/>
                    </w:rPr>
                    <w:t>švent.val</w:t>
                  </w:r>
                  <w:proofErr w:type="spellEnd"/>
                  <w:r w:rsidRPr="00AA49B4">
                    <w:rPr>
                      <w:color w:val="000000"/>
                    </w:rPr>
                    <w:t xml:space="preserve">  520</w:t>
                  </w:r>
                  <w:r w:rsidR="00AF723D" w:rsidRPr="00AA49B4">
                    <w:rPr>
                      <w:color w:val="000000"/>
                    </w:rPr>
                    <w:t>,00</w:t>
                  </w:r>
                  <w:r w:rsidRPr="00AA49B4">
                    <w:rPr>
                      <w:color w:val="000000"/>
                    </w:rPr>
                    <w:t xml:space="preserve"> Eur) / 10 vietų = 594</w:t>
                  </w:r>
                  <w:r w:rsidR="00AF723D" w:rsidRPr="00AA49B4">
                    <w:rPr>
                      <w:color w:val="000000"/>
                    </w:rPr>
                    <w:t>,</w:t>
                  </w:r>
                  <w:r w:rsidRPr="00AA49B4">
                    <w:rPr>
                      <w:color w:val="000000"/>
                    </w:rPr>
                    <w:t>76 Eur</w:t>
                  </w:r>
                </w:p>
              </w:tc>
            </w:tr>
            <w:tr w:rsidR="000A7DED" w:rsidRPr="00AA49B4" w14:paraId="58BDDBCB" w14:textId="77777777" w:rsidTr="00AA49B4">
              <w:trPr>
                <w:trHeight w:val="468"/>
              </w:trPr>
              <w:tc>
                <w:tcPr>
                  <w:tcW w:w="734" w:type="dxa"/>
                  <w:tcBorders>
                    <w:top w:val="nil"/>
                    <w:left w:val="single" w:sz="4" w:space="0" w:color="auto"/>
                    <w:bottom w:val="single" w:sz="4" w:space="0" w:color="auto"/>
                    <w:right w:val="single" w:sz="4" w:space="0" w:color="auto"/>
                  </w:tcBorders>
                  <w:noWrap/>
                  <w:vAlign w:val="center"/>
                  <w:hideMark/>
                </w:tcPr>
                <w:p w14:paraId="7B0621A7" w14:textId="77777777" w:rsidR="000A7DED" w:rsidRPr="00AA49B4" w:rsidRDefault="000A7DED" w:rsidP="00C356B1">
                  <w:pPr>
                    <w:tabs>
                      <w:tab w:val="left" w:pos="75"/>
                    </w:tabs>
                    <w:ind w:firstLine="30"/>
                    <w:jc w:val="center"/>
                    <w:rPr>
                      <w:color w:val="000000"/>
                    </w:rPr>
                  </w:pPr>
                  <w:r w:rsidRPr="00AA49B4">
                    <w:rPr>
                      <w:color w:val="000000"/>
                    </w:rPr>
                    <w:t>1.3.</w:t>
                  </w:r>
                </w:p>
              </w:tc>
              <w:tc>
                <w:tcPr>
                  <w:tcW w:w="4111" w:type="dxa"/>
                  <w:tcBorders>
                    <w:top w:val="nil"/>
                    <w:left w:val="nil"/>
                    <w:bottom w:val="single" w:sz="4" w:space="0" w:color="auto"/>
                    <w:right w:val="single" w:sz="4" w:space="0" w:color="auto"/>
                  </w:tcBorders>
                  <w:vAlign w:val="center"/>
                  <w:hideMark/>
                </w:tcPr>
                <w:p w14:paraId="354607EB" w14:textId="77777777" w:rsidR="000A7DED" w:rsidRPr="00AA49B4" w:rsidRDefault="000A7DED" w:rsidP="006A1662">
                  <w:pPr>
                    <w:tabs>
                      <w:tab w:val="left" w:pos="75"/>
                    </w:tabs>
                    <w:ind w:firstLine="30"/>
                    <w:rPr>
                      <w:color w:val="000000"/>
                    </w:rPr>
                  </w:pPr>
                  <w:r w:rsidRPr="00AA49B4">
                    <w:rPr>
                      <w:color w:val="000000"/>
                    </w:rPr>
                    <w:t>Kintamoji dalis prie darbo užmokesčio 5 proc.)</w:t>
                  </w:r>
                </w:p>
              </w:tc>
              <w:tc>
                <w:tcPr>
                  <w:tcW w:w="1252" w:type="dxa"/>
                  <w:tcBorders>
                    <w:top w:val="nil"/>
                    <w:left w:val="nil"/>
                    <w:bottom w:val="single" w:sz="4" w:space="0" w:color="auto"/>
                    <w:right w:val="single" w:sz="4" w:space="0" w:color="auto"/>
                  </w:tcBorders>
                  <w:shd w:val="clear" w:color="auto" w:fill="FFFFFF"/>
                  <w:noWrap/>
                  <w:vAlign w:val="center"/>
                  <w:hideMark/>
                </w:tcPr>
                <w:p w14:paraId="5AAA8CC6" w14:textId="2C888D27" w:rsidR="000A7DED" w:rsidRPr="00AA49B4" w:rsidRDefault="000A7DED" w:rsidP="00C356B1">
                  <w:pPr>
                    <w:tabs>
                      <w:tab w:val="left" w:pos="75"/>
                    </w:tabs>
                    <w:ind w:firstLine="30"/>
                    <w:jc w:val="center"/>
                    <w:rPr>
                      <w:color w:val="000000"/>
                    </w:rPr>
                  </w:pPr>
                  <w:r w:rsidRPr="00AA49B4">
                    <w:rPr>
                      <w:color w:val="000000"/>
                    </w:rPr>
                    <w:t>47</w:t>
                  </w:r>
                  <w:r w:rsidR="00AF723D" w:rsidRPr="00AA49B4">
                    <w:rPr>
                      <w:color w:val="000000"/>
                    </w:rPr>
                    <w:t>,</w:t>
                  </w:r>
                  <w:r w:rsidRPr="00AA49B4">
                    <w:rPr>
                      <w:color w:val="000000"/>
                    </w:rPr>
                    <w:t>86</w:t>
                  </w:r>
                </w:p>
              </w:tc>
              <w:tc>
                <w:tcPr>
                  <w:tcW w:w="3642" w:type="dxa"/>
                  <w:tcBorders>
                    <w:top w:val="nil"/>
                    <w:left w:val="nil"/>
                    <w:bottom w:val="single" w:sz="4" w:space="0" w:color="auto"/>
                    <w:right w:val="single" w:sz="4" w:space="0" w:color="auto"/>
                  </w:tcBorders>
                  <w:vAlign w:val="center"/>
                  <w:hideMark/>
                </w:tcPr>
                <w:p w14:paraId="5BE76FEE" w14:textId="56FE1A05" w:rsidR="000A7DED" w:rsidRPr="00AA49B4" w:rsidRDefault="000A7DED" w:rsidP="006A1662">
                  <w:pPr>
                    <w:tabs>
                      <w:tab w:val="left" w:pos="75"/>
                    </w:tabs>
                    <w:ind w:firstLine="30"/>
                    <w:rPr>
                      <w:color w:val="000000"/>
                    </w:rPr>
                  </w:pPr>
                  <w:r w:rsidRPr="00AA49B4">
                    <w:rPr>
                      <w:color w:val="000000"/>
                    </w:rPr>
                    <w:t>Bendra suma mėnesiui 957</w:t>
                  </w:r>
                  <w:r w:rsidR="00AF723D" w:rsidRPr="00AA49B4">
                    <w:rPr>
                      <w:color w:val="000000"/>
                    </w:rPr>
                    <w:t>,</w:t>
                  </w:r>
                  <w:r w:rsidRPr="00AA49B4">
                    <w:rPr>
                      <w:color w:val="000000"/>
                    </w:rPr>
                    <w:t>13 *5proc = 47</w:t>
                  </w:r>
                  <w:r w:rsidR="00AF723D" w:rsidRPr="00AA49B4">
                    <w:rPr>
                      <w:color w:val="000000"/>
                    </w:rPr>
                    <w:t>,</w:t>
                  </w:r>
                  <w:r w:rsidRPr="00AA49B4">
                    <w:rPr>
                      <w:color w:val="000000"/>
                    </w:rPr>
                    <w:t xml:space="preserve">86 Eur.                                                                              </w:t>
                  </w:r>
                </w:p>
              </w:tc>
            </w:tr>
            <w:tr w:rsidR="000A7DED" w:rsidRPr="00AA49B4" w14:paraId="4A8681AD" w14:textId="77777777" w:rsidTr="00AA49B4">
              <w:trPr>
                <w:trHeight w:val="372"/>
              </w:trPr>
              <w:tc>
                <w:tcPr>
                  <w:tcW w:w="734" w:type="dxa"/>
                  <w:tcBorders>
                    <w:top w:val="nil"/>
                    <w:left w:val="single" w:sz="4" w:space="0" w:color="auto"/>
                    <w:bottom w:val="single" w:sz="4" w:space="0" w:color="auto"/>
                    <w:right w:val="single" w:sz="4" w:space="0" w:color="auto"/>
                  </w:tcBorders>
                  <w:noWrap/>
                  <w:vAlign w:val="center"/>
                  <w:hideMark/>
                </w:tcPr>
                <w:p w14:paraId="06A5EEE4" w14:textId="5C00FDBB" w:rsidR="000A7DED" w:rsidRPr="00AA49B4" w:rsidRDefault="000A7DED" w:rsidP="00C356B1">
                  <w:pPr>
                    <w:tabs>
                      <w:tab w:val="left" w:pos="75"/>
                    </w:tabs>
                    <w:ind w:firstLine="30"/>
                    <w:jc w:val="center"/>
                    <w:rPr>
                      <w:color w:val="000000"/>
                    </w:rPr>
                  </w:pPr>
                  <w:r w:rsidRPr="00AA49B4">
                    <w:rPr>
                      <w:color w:val="000000"/>
                    </w:rPr>
                    <w:t>2</w:t>
                  </w:r>
                  <w:r w:rsidR="00AA49B4">
                    <w:rPr>
                      <w:color w:val="000000"/>
                    </w:rPr>
                    <w:t>.</w:t>
                  </w:r>
                </w:p>
              </w:tc>
              <w:tc>
                <w:tcPr>
                  <w:tcW w:w="4111" w:type="dxa"/>
                  <w:tcBorders>
                    <w:top w:val="nil"/>
                    <w:left w:val="nil"/>
                    <w:bottom w:val="single" w:sz="4" w:space="0" w:color="auto"/>
                    <w:right w:val="single" w:sz="4" w:space="0" w:color="auto"/>
                  </w:tcBorders>
                  <w:noWrap/>
                  <w:vAlign w:val="center"/>
                  <w:hideMark/>
                </w:tcPr>
                <w:p w14:paraId="26CA42C6" w14:textId="77777777" w:rsidR="000A7DED" w:rsidRPr="00AA49B4" w:rsidRDefault="000A7DED" w:rsidP="006A1662">
                  <w:pPr>
                    <w:tabs>
                      <w:tab w:val="left" w:pos="75"/>
                    </w:tabs>
                    <w:ind w:firstLine="30"/>
                    <w:rPr>
                      <w:color w:val="000000"/>
                    </w:rPr>
                  </w:pPr>
                  <w:r w:rsidRPr="00AA49B4">
                    <w:rPr>
                      <w:color w:val="000000"/>
                    </w:rPr>
                    <w:t>Valstybinio socialinio draudimo įmokos (1,45% )</w:t>
                  </w:r>
                </w:p>
              </w:tc>
              <w:tc>
                <w:tcPr>
                  <w:tcW w:w="1252" w:type="dxa"/>
                  <w:tcBorders>
                    <w:top w:val="nil"/>
                    <w:left w:val="nil"/>
                    <w:bottom w:val="single" w:sz="4" w:space="0" w:color="auto"/>
                    <w:right w:val="single" w:sz="4" w:space="0" w:color="auto"/>
                  </w:tcBorders>
                  <w:shd w:val="clear" w:color="auto" w:fill="FFFFFF"/>
                  <w:noWrap/>
                  <w:vAlign w:val="center"/>
                  <w:hideMark/>
                </w:tcPr>
                <w:p w14:paraId="38706445" w14:textId="31CA1AF1" w:rsidR="000A7DED" w:rsidRPr="00AA49B4" w:rsidRDefault="000A7DED" w:rsidP="00C356B1">
                  <w:pPr>
                    <w:tabs>
                      <w:tab w:val="left" w:pos="75"/>
                    </w:tabs>
                    <w:ind w:firstLine="30"/>
                    <w:jc w:val="center"/>
                    <w:rPr>
                      <w:color w:val="000000"/>
                    </w:rPr>
                  </w:pPr>
                  <w:r w:rsidRPr="00AA49B4">
                    <w:rPr>
                      <w:color w:val="000000"/>
                    </w:rPr>
                    <w:t>14</w:t>
                  </w:r>
                  <w:r w:rsidR="00AF723D" w:rsidRPr="00AA49B4">
                    <w:rPr>
                      <w:color w:val="000000"/>
                    </w:rPr>
                    <w:t>,</w:t>
                  </w:r>
                  <w:r w:rsidRPr="00AA49B4">
                    <w:rPr>
                      <w:color w:val="000000"/>
                    </w:rPr>
                    <w:t>57</w:t>
                  </w:r>
                </w:p>
              </w:tc>
              <w:tc>
                <w:tcPr>
                  <w:tcW w:w="3642" w:type="dxa"/>
                  <w:tcBorders>
                    <w:top w:val="nil"/>
                    <w:left w:val="nil"/>
                    <w:bottom w:val="single" w:sz="4" w:space="0" w:color="auto"/>
                    <w:right w:val="single" w:sz="4" w:space="0" w:color="auto"/>
                  </w:tcBorders>
                  <w:noWrap/>
                  <w:vAlign w:val="center"/>
                  <w:hideMark/>
                </w:tcPr>
                <w:p w14:paraId="4AC389B3" w14:textId="77777777" w:rsidR="000A7DED" w:rsidRPr="00AA49B4" w:rsidRDefault="000A7DED" w:rsidP="006A1662">
                  <w:pPr>
                    <w:tabs>
                      <w:tab w:val="left" w:pos="75"/>
                    </w:tabs>
                    <w:ind w:firstLine="30"/>
                    <w:rPr>
                      <w:color w:val="000000"/>
                    </w:rPr>
                  </w:pPr>
                  <w:r w:rsidRPr="00AA49B4">
                    <w:rPr>
                      <w:color w:val="000000"/>
                    </w:rPr>
                    <w:t>Įmokų suma mėnesiui</w:t>
                  </w:r>
                </w:p>
              </w:tc>
            </w:tr>
            <w:tr w:rsidR="000A7DED" w:rsidRPr="00AA49B4" w14:paraId="069F8CCA" w14:textId="77777777" w:rsidTr="00AA49B4">
              <w:trPr>
                <w:trHeight w:val="336"/>
              </w:trPr>
              <w:tc>
                <w:tcPr>
                  <w:tcW w:w="734" w:type="dxa"/>
                  <w:tcBorders>
                    <w:top w:val="nil"/>
                    <w:left w:val="single" w:sz="4" w:space="0" w:color="auto"/>
                    <w:bottom w:val="single" w:sz="4" w:space="0" w:color="auto"/>
                    <w:right w:val="single" w:sz="4" w:space="0" w:color="auto"/>
                  </w:tcBorders>
                  <w:noWrap/>
                  <w:vAlign w:val="center"/>
                  <w:hideMark/>
                </w:tcPr>
                <w:p w14:paraId="2529A809" w14:textId="2D12D596" w:rsidR="000A7DED" w:rsidRPr="00AA49B4" w:rsidRDefault="000A7DED" w:rsidP="00C356B1">
                  <w:pPr>
                    <w:tabs>
                      <w:tab w:val="left" w:pos="75"/>
                    </w:tabs>
                    <w:ind w:firstLine="30"/>
                    <w:jc w:val="center"/>
                    <w:rPr>
                      <w:color w:val="000000"/>
                    </w:rPr>
                  </w:pPr>
                  <w:r w:rsidRPr="00AA49B4">
                    <w:rPr>
                      <w:color w:val="000000"/>
                    </w:rPr>
                    <w:t>3</w:t>
                  </w:r>
                  <w:r w:rsidR="00AA49B4">
                    <w:rPr>
                      <w:color w:val="000000"/>
                    </w:rPr>
                    <w:t>.</w:t>
                  </w:r>
                </w:p>
              </w:tc>
              <w:tc>
                <w:tcPr>
                  <w:tcW w:w="4111" w:type="dxa"/>
                  <w:tcBorders>
                    <w:top w:val="nil"/>
                    <w:left w:val="nil"/>
                    <w:bottom w:val="single" w:sz="4" w:space="0" w:color="auto"/>
                    <w:right w:val="single" w:sz="4" w:space="0" w:color="auto"/>
                  </w:tcBorders>
                  <w:noWrap/>
                  <w:vAlign w:val="center"/>
                  <w:hideMark/>
                </w:tcPr>
                <w:p w14:paraId="4A20211C" w14:textId="77777777" w:rsidR="000A7DED" w:rsidRPr="00AA49B4" w:rsidRDefault="000A7DED" w:rsidP="006A1662">
                  <w:pPr>
                    <w:tabs>
                      <w:tab w:val="left" w:pos="75"/>
                    </w:tabs>
                    <w:ind w:firstLine="30"/>
                    <w:rPr>
                      <w:color w:val="000000"/>
                    </w:rPr>
                  </w:pPr>
                  <w:r w:rsidRPr="00AA49B4">
                    <w:rPr>
                      <w:color w:val="000000"/>
                    </w:rPr>
                    <w:t>Kvalifikacijos kėlimas</w:t>
                  </w:r>
                </w:p>
              </w:tc>
              <w:tc>
                <w:tcPr>
                  <w:tcW w:w="1252" w:type="dxa"/>
                  <w:tcBorders>
                    <w:top w:val="nil"/>
                    <w:left w:val="nil"/>
                    <w:bottom w:val="single" w:sz="4" w:space="0" w:color="auto"/>
                    <w:right w:val="single" w:sz="4" w:space="0" w:color="auto"/>
                  </w:tcBorders>
                  <w:noWrap/>
                  <w:vAlign w:val="center"/>
                  <w:hideMark/>
                </w:tcPr>
                <w:p w14:paraId="4DA2FFB8" w14:textId="7322567D" w:rsidR="000A7DED" w:rsidRPr="00AA49B4" w:rsidRDefault="000A7DED" w:rsidP="00C356B1">
                  <w:pPr>
                    <w:tabs>
                      <w:tab w:val="left" w:pos="75"/>
                    </w:tabs>
                    <w:ind w:firstLine="30"/>
                    <w:jc w:val="center"/>
                    <w:rPr>
                      <w:color w:val="000000"/>
                    </w:rPr>
                  </w:pPr>
                  <w:r w:rsidRPr="00AA49B4">
                    <w:rPr>
                      <w:color w:val="000000"/>
                    </w:rPr>
                    <w:t>33</w:t>
                  </w:r>
                  <w:r w:rsidR="00AF723D" w:rsidRPr="00AA49B4">
                    <w:rPr>
                      <w:color w:val="000000"/>
                    </w:rPr>
                    <w:t>,</w:t>
                  </w:r>
                  <w:r w:rsidRPr="00AA49B4">
                    <w:rPr>
                      <w:color w:val="000000"/>
                    </w:rPr>
                    <w:t>33</w:t>
                  </w:r>
                </w:p>
              </w:tc>
              <w:tc>
                <w:tcPr>
                  <w:tcW w:w="3642" w:type="dxa"/>
                  <w:tcBorders>
                    <w:top w:val="nil"/>
                    <w:left w:val="nil"/>
                    <w:bottom w:val="single" w:sz="4" w:space="0" w:color="auto"/>
                    <w:right w:val="single" w:sz="4" w:space="0" w:color="auto"/>
                  </w:tcBorders>
                  <w:vAlign w:val="center"/>
                  <w:hideMark/>
                </w:tcPr>
                <w:p w14:paraId="013919CD" w14:textId="5292EF3F" w:rsidR="000A7DED" w:rsidRPr="00AA49B4" w:rsidRDefault="000A7DED" w:rsidP="006A1662">
                  <w:pPr>
                    <w:tabs>
                      <w:tab w:val="left" w:pos="75"/>
                    </w:tabs>
                    <w:ind w:firstLine="30"/>
                    <w:rPr>
                      <w:color w:val="000000"/>
                    </w:rPr>
                  </w:pPr>
                  <w:r w:rsidRPr="00AA49B4">
                    <w:rPr>
                      <w:color w:val="000000"/>
                    </w:rPr>
                    <w:t>Bendra suma metams 4000</w:t>
                  </w:r>
                  <w:r w:rsidR="00AF723D" w:rsidRPr="00AA49B4">
                    <w:rPr>
                      <w:color w:val="000000"/>
                    </w:rPr>
                    <w:t>,00</w:t>
                  </w:r>
                  <w:r w:rsidRPr="00AA49B4">
                    <w:rPr>
                      <w:color w:val="000000"/>
                    </w:rPr>
                    <w:t xml:space="preserve"> Eur / 12 </w:t>
                  </w:r>
                  <w:proofErr w:type="spellStart"/>
                  <w:r w:rsidRPr="00AA49B4">
                    <w:rPr>
                      <w:color w:val="000000"/>
                    </w:rPr>
                    <w:t>mėn</w:t>
                  </w:r>
                  <w:proofErr w:type="spellEnd"/>
                  <w:r w:rsidRPr="00AA49B4">
                    <w:rPr>
                      <w:color w:val="000000"/>
                    </w:rPr>
                    <w:t xml:space="preserve"> / 10 vietų = 33</w:t>
                  </w:r>
                  <w:r w:rsidR="00AF723D" w:rsidRPr="00AA49B4">
                    <w:rPr>
                      <w:color w:val="000000"/>
                    </w:rPr>
                    <w:t>,</w:t>
                  </w:r>
                  <w:r w:rsidRPr="00AA49B4">
                    <w:rPr>
                      <w:color w:val="000000"/>
                    </w:rPr>
                    <w:t>33 Eur.</w:t>
                  </w:r>
                </w:p>
              </w:tc>
            </w:tr>
            <w:tr w:rsidR="000A7DED" w:rsidRPr="00AA49B4" w14:paraId="665EC382" w14:textId="77777777" w:rsidTr="00AA49B4">
              <w:trPr>
                <w:trHeight w:val="372"/>
              </w:trPr>
              <w:tc>
                <w:tcPr>
                  <w:tcW w:w="734" w:type="dxa"/>
                  <w:tcBorders>
                    <w:top w:val="nil"/>
                    <w:left w:val="single" w:sz="4" w:space="0" w:color="auto"/>
                    <w:bottom w:val="single" w:sz="4" w:space="0" w:color="auto"/>
                    <w:right w:val="single" w:sz="4" w:space="0" w:color="auto"/>
                  </w:tcBorders>
                  <w:noWrap/>
                  <w:vAlign w:val="center"/>
                  <w:hideMark/>
                </w:tcPr>
                <w:p w14:paraId="31E8E785" w14:textId="4698AF7D" w:rsidR="000A7DED" w:rsidRPr="00AA49B4" w:rsidRDefault="000A7DED" w:rsidP="00C356B1">
                  <w:pPr>
                    <w:tabs>
                      <w:tab w:val="left" w:pos="75"/>
                    </w:tabs>
                    <w:ind w:firstLine="30"/>
                    <w:jc w:val="center"/>
                    <w:rPr>
                      <w:color w:val="000000"/>
                    </w:rPr>
                  </w:pPr>
                  <w:r w:rsidRPr="00AA49B4">
                    <w:rPr>
                      <w:color w:val="000000"/>
                    </w:rPr>
                    <w:t>4</w:t>
                  </w:r>
                  <w:r w:rsidR="00AA49B4">
                    <w:rPr>
                      <w:color w:val="000000"/>
                    </w:rPr>
                    <w:t>.</w:t>
                  </w:r>
                </w:p>
              </w:tc>
              <w:tc>
                <w:tcPr>
                  <w:tcW w:w="4111" w:type="dxa"/>
                  <w:tcBorders>
                    <w:top w:val="nil"/>
                    <w:left w:val="nil"/>
                    <w:bottom w:val="single" w:sz="4" w:space="0" w:color="auto"/>
                    <w:right w:val="single" w:sz="4" w:space="0" w:color="auto"/>
                  </w:tcBorders>
                  <w:noWrap/>
                  <w:vAlign w:val="center"/>
                  <w:hideMark/>
                </w:tcPr>
                <w:p w14:paraId="4F0698E3" w14:textId="77777777" w:rsidR="000A7DED" w:rsidRPr="00AA49B4" w:rsidRDefault="000A7DED" w:rsidP="006A1662">
                  <w:pPr>
                    <w:tabs>
                      <w:tab w:val="left" w:pos="75"/>
                    </w:tabs>
                    <w:ind w:firstLine="30"/>
                    <w:rPr>
                      <w:color w:val="000000"/>
                    </w:rPr>
                  </w:pPr>
                  <w:r w:rsidRPr="00AA49B4">
                    <w:rPr>
                      <w:color w:val="000000"/>
                    </w:rPr>
                    <w:t>Maitinimo išlaidos</w:t>
                  </w:r>
                </w:p>
              </w:tc>
              <w:tc>
                <w:tcPr>
                  <w:tcW w:w="1252" w:type="dxa"/>
                  <w:tcBorders>
                    <w:top w:val="nil"/>
                    <w:left w:val="nil"/>
                    <w:bottom w:val="single" w:sz="4" w:space="0" w:color="auto"/>
                    <w:right w:val="single" w:sz="4" w:space="0" w:color="auto"/>
                  </w:tcBorders>
                  <w:noWrap/>
                  <w:vAlign w:val="center"/>
                  <w:hideMark/>
                </w:tcPr>
                <w:p w14:paraId="4B242687" w14:textId="642D81CC" w:rsidR="000A7DED" w:rsidRPr="00AA49B4" w:rsidRDefault="000A7DED" w:rsidP="00C356B1">
                  <w:pPr>
                    <w:tabs>
                      <w:tab w:val="left" w:pos="75"/>
                    </w:tabs>
                    <w:ind w:firstLine="30"/>
                    <w:jc w:val="center"/>
                    <w:rPr>
                      <w:color w:val="000000"/>
                    </w:rPr>
                  </w:pPr>
                  <w:r w:rsidRPr="00AA49B4">
                    <w:rPr>
                      <w:color w:val="000000"/>
                    </w:rPr>
                    <w:t>150</w:t>
                  </w:r>
                  <w:r w:rsidR="00AF723D" w:rsidRPr="00AA49B4">
                    <w:rPr>
                      <w:color w:val="000000"/>
                    </w:rPr>
                    <w:t>,</w:t>
                  </w:r>
                  <w:r w:rsidRPr="00AA49B4">
                    <w:rPr>
                      <w:color w:val="000000"/>
                    </w:rPr>
                    <w:t>00</w:t>
                  </w:r>
                </w:p>
              </w:tc>
              <w:tc>
                <w:tcPr>
                  <w:tcW w:w="3642" w:type="dxa"/>
                  <w:tcBorders>
                    <w:top w:val="nil"/>
                    <w:left w:val="nil"/>
                    <w:bottom w:val="single" w:sz="4" w:space="0" w:color="auto"/>
                    <w:right w:val="single" w:sz="4" w:space="0" w:color="auto"/>
                  </w:tcBorders>
                  <w:vAlign w:val="center"/>
                  <w:hideMark/>
                </w:tcPr>
                <w:p w14:paraId="44E6D3F9" w14:textId="77777777" w:rsidR="000A7DED" w:rsidRPr="00AA49B4" w:rsidRDefault="000A7DED" w:rsidP="006A1662">
                  <w:pPr>
                    <w:tabs>
                      <w:tab w:val="left" w:pos="75"/>
                    </w:tabs>
                    <w:ind w:firstLine="30"/>
                    <w:rPr>
                      <w:color w:val="000000"/>
                    </w:rPr>
                  </w:pPr>
                  <w:r w:rsidRPr="00AA49B4">
                    <w:rPr>
                      <w:color w:val="000000"/>
                    </w:rPr>
                    <w:t>Maitinimo išlaidos 1 vaikui / dienai 5,0 Eur.</w:t>
                  </w:r>
                </w:p>
              </w:tc>
            </w:tr>
            <w:tr w:rsidR="000A7DED" w:rsidRPr="00AA49B4" w14:paraId="48FF7194" w14:textId="77777777" w:rsidTr="00AA49B4">
              <w:trPr>
                <w:trHeight w:val="552"/>
              </w:trPr>
              <w:tc>
                <w:tcPr>
                  <w:tcW w:w="734" w:type="dxa"/>
                  <w:tcBorders>
                    <w:top w:val="nil"/>
                    <w:left w:val="single" w:sz="4" w:space="0" w:color="auto"/>
                    <w:bottom w:val="single" w:sz="4" w:space="0" w:color="auto"/>
                    <w:right w:val="single" w:sz="4" w:space="0" w:color="auto"/>
                  </w:tcBorders>
                  <w:noWrap/>
                  <w:vAlign w:val="center"/>
                  <w:hideMark/>
                </w:tcPr>
                <w:p w14:paraId="5C7F3A13" w14:textId="6A9119A3" w:rsidR="000A7DED" w:rsidRPr="00AA49B4" w:rsidRDefault="000A7DED" w:rsidP="00C356B1">
                  <w:pPr>
                    <w:tabs>
                      <w:tab w:val="left" w:pos="75"/>
                    </w:tabs>
                    <w:ind w:firstLine="30"/>
                    <w:jc w:val="center"/>
                    <w:rPr>
                      <w:color w:val="000000"/>
                    </w:rPr>
                  </w:pPr>
                  <w:r w:rsidRPr="00AA49B4">
                    <w:rPr>
                      <w:color w:val="000000"/>
                    </w:rPr>
                    <w:t>5</w:t>
                  </w:r>
                  <w:r w:rsidR="00AA49B4">
                    <w:rPr>
                      <w:color w:val="000000"/>
                    </w:rPr>
                    <w:t>.</w:t>
                  </w:r>
                </w:p>
              </w:tc>
              <w:tc>
                <w:tcPr>
                  <w:tcW w:w="4111" w:type="dxa"/>
                  <w:tcBorders>
                    <w:top w:val="nil"/>
                    <w:left w:val="nil"/>
                    <w:bottom w:val="single" w:sz="4" w:space="0" w:color="auto"/>
                    <w:right w:val="single" w:sz="4" w:space="0" w:color="auto"/>
                  </w:tcBorders>
                  <w:noWrap/>
                  <w:vAlign w:val="center"/>
                  <w:hideMark/>
                </w:tcPr>
                <w:p w14:paraId="17E3E1AB" w14:textId="77777777" w:rsidR="000A7DED" w:rsidRPr="00AA49B4" w:rsidRDefault="000A7DED" w:rsidP="006A1662">
                  <w:pPr>
                    <w:tabs>
                      <w:tab w:val="left" w:pos="75"/>
                    </w:tabs>
                    <w:ind w:firstLine="30"/>
                    <w:rPr>
                      <w:color w:val="000000"/>
                    </w:rPr>
                  </w:pPr>
                  <w:r w:rsidRPr="00AA49B4">
                    <w:rPr>
                      <w:color w:val="000000"/>
                    </w:rPr>
                    <w:t>Išlaidos medikamentams</w:t>
                  </w:r>
                </w:p>
              </w:tc>
              <w:tc>
                <w:tcPr>
                  <w:tcW w:w="1252" w:type="dxa"/>
                  <w:tcBorders>
                    <w:top w:val="nil"/>
                    <w:left w:val="nil"/>
                    <w:bottom w:val="single" w:sz="4" w:space="0" w:color="auto"/>
                    <w:right w:val="single" w:sz="4" w:space="0" w:color="auto"/>
                  </w:tcBorders>
                  <w:noWrap/>
                  <w:vAlign w:val="center"/>
                  <w:hideMark/>
                </w:tcPr>
                <w:p w14:paraId="1C550CC7" w14:textId="6EC1568E" w:rsidR="000A7DED" w:rsidRPr="00AA49B4" w:rsidRDefault="000A7DED" w:rsidP="00C356B1">
                  <w:pPr>
                    <w:tabs>
                      <w:tab w:val="left" w:pos="75"/>
                    </w:tabs>
                    <w:ind w:firstLine="30"/>
                    <w:jc w:val="center"/>
                    <w:rPr>
                      <w:color w:val="000000"/>
                    </w:rPr>
                  </w:pPr>
                  <w:r w:rsidRPr="00AA49B4">
                    <w:rPr>
                      <w:color w:val="000000"/>
                    </w:rPr>
                    <w:t>8</w:t>
                  </w:r>
                  <w:r w:rsidR="00AF723D" w:rsidRPr="00AA49B4">
                    <w:rPr>
                      <w:color w:val="000000"/>
                    </w:rPr>
                    <w:t>,</w:t>
                  </w:r>
                  <w:r w:rsidRPr="00AA49B4">
                    <w:rPr>
                      <w:color w:val="000000"/>
                    </w:rPr>
                    <w:t>33</w:t>
                  </w:r>
                </w:p>
              </w:tc>
              <w:tc>
                <w:tcPr>
                  <w:tcW w:w="3642" w:type="dxa"/>
                  <w:tcBorders>
                    <w:top w:val="nil"/>
                    <w:left w:val="nil"/>
                    <w:bottom w:val="single" w:sz="4" w:space="0" w:color="auto"/>
                    <w:right w:val="single" w:sz="4" w:space="0" w:color="auto"/>
                  </w:tcBorders>
                  <w:vAlign w:val="center"/>
                  <w:hideMark/>
                </w:tcPr>
                <w:p w14:paraId="05D7F5DA" w14:textId="77777777" w:rsidR="000A7DED" w:rsidRPr="00AA49B4" w:rsidRDefault="000A7DED" w:rsidP="006A1662">
                  <w:pPr>
                    <w:tabs>
                      <w:tab w:val="left" w:pos="75"/>
                    </w:tabs>
                    <w:ind w:firstLine="30"/>
                    <w:rPr>
                      <w:color w:val="000000"/>
                    </w:rPr>
                  </w:pPr>
                  <w:r w:rsidRPr="00AA49B4">
                    <w:rPr>
                      <w:color w:val="000000"/>
                    </w:rPr>
                    <w:t>Medikamentų įsigijimo išlaidos 1000 /12 mėn./10 vaikų Eur.</w:t>
                  </w:r>
                </w:p>
              </w:tc>
            </w:tr>
            <w:tr w:rsidR="000A7DED" w:rsidRPr="00AA49B4" w14:paraId="466A4DE1" w14:textId="77777777" w:rsidTr="00AA49B4">
              <w:trPr>
                <w:trHeight w:val="540"/>
              </w:trPr>
              <w:tc>
                <w:tcPr>
                  <w:tcW w:w="734" w:type="dxa"/>
                  <w:tcBorders>
                    <w:top w:val="nil"/>
                    <w:left w:val="single" w:sz="4" w:space="0" w:color="auto"/>
                    <w:bottom w:val="single" w:sz="4" w:space="0" w:color="auto"/>
                    <w:right w:val="single" w:sz="4" w:space="0" w:color="auto"/>
                  </w:tcBorders>
                  <w:noWrap/>
                  <w:vAlign w:val="center"/>
                  <w:hideMark/>
                </w:tcPr>
                <w:p w14:paraId="0AB51C40" w14:textId="5B916A24" w:rsidR="000A7DED" w:rsidRPr="00AA49B4" w:rsidRDefault="000A7DED" w:rsidP="00C356B1">
                  <w:pPr>
                    <w:tabs>
                      <w:tab w:val="left" w:pos="75"/>
                    </w:tabs>
                    <w:ind w:firstLine="30"/>
                    <w:jc w:val="center"/>
                    <w:rPr>
                      <w:color w:val="000000"/>
                    </w:rPr>
                  </w:pPr>
                  <w:r w:rsidRPr="00AA49B4">
                    <w:rPr>
                      <w:color w:val="000000"/>
                    </w:rPr>
                    <w:t>6</w:t>
                  </w:r>
                  <w:r w:rsidR="00AA49B4">
                    <w:rPr>
                      <w:color w:val="000000"/>
                    </w:rPr>
                    <w:t>.</w:t>
                  </w:r>
                </w:p>
              </w:tc>
              <w:tc>
                <w:tcPr>
                  <w:tcW w:w="4111" w:type="dxa"/>
                  <w:tcBorders>
                    <w:top w:val="nil"/>
                    <w:left w:val="nil"/>
                    <w:bottom w:val="single" w:sz="4" w:space="0" w:color="auto"/>
                    <w:right w:val="single" w:sz="4" w:space="0" w:color="auto"/>
                  </w:tcBorders>
                  <w:noWrap/>
                  <w:vAlign w:val="center"/>
                  <w:hideMark/>
                </w:tcPr>
                <w:p w14:paraId="610982CA" w14:textId="77777777" w:rsidR="000A7DED" w:rsidRPr="00AA49B4" w:rsidRDefault="000A7DED" w:rsidP="006A1662">
                  <w:pPr>
                    <w:tabs>
                      <w:tab w:val="left" w:pos="75"/>
                    </w:tabs>
                    <w:ind w:firstLine="30"/>
                    <w:rPr>
                      <w:color w:val="000000"/>
                    </w:rPr>
                  </w:pPr>
                  <w:r w:rsidRPr="00AA49B4">
                    <w:rPr>
                      <w:color w:val="000000"/>
                    </w:rPr>
                    <w:t>Ryšių paslaugos</w:t>
                  </w:r>
                </w:p>
              </w:tc>
              <w:tc>
                <w:tcPr>
                  <w:tcW w:w="1252" w:type="dxa"/>
                  <w:tcBorders>
                    <w:top w:val="nil"/>
                    <w:left w:val="nil"/>
                    <w:bottom w:val="single" w:sz="4" w:space="0" w:color="auto"/>
                    <w:right w:val="single" w:sz="4" w:space="0" w:color="auto"/>
                  </w:tcBorders>
                  <w:noWrap/>
                  <w:vAlign w:val="center"/>
                  <w:hideMark/>
                </w:tcPr>
                <w:p w14:paraId="44EB5A6C" w14:textId="65547784" w:rsidR="000A7DED" w:rsidRPr="00AA49B4" w:rsidRDefault="000A7DED" w:rsidP="00C356B1">
                  <w:pPr>
                    <w:tabs>
                      <w:tab w:val="left" w:pos="75"/>
                    </w:tabs>
                    <w:ind w:firstLine="30"/>
                    <w:jc w:val="center"/>
                    <w:rPr>
                      <w:color w:val="000000"/>
                    </w:rPr>
                  </w:pPr>
                  <w:r w:rsidRPr="00AA49B4">
                    <w:rPr>
                      <w:color w:val="000000"/>
                    </w:rPr>
                    <w:t>1</w:t>
                  </w:r>
                  <w:r w:rsidR="00AF723D" w:rsidRPr="00AA49B4">
                    <w:rPr>
                      <w:color w:val="000000"/>
                    </w:rPr>
                    <w:t>,</w:t>
                  </w:r>
                  <w:r w:rsidRPr="00AA49B4">
                    <w:rPr>
                      <w:color w:val="000000"/>
                    </w:rPr>
                    <w:t>67</w:t>
                  </w:r>
                </w:p>
              </w:tc>
              <w:tc>
                <w:tcPr>
                  <w:tcW w:w="3642" w:type="dxa"/>
                  <w:tcBorders>
                    <w:top w:val="nil"/>
                    <w:left w:val="nil"/>
                    <w:bottom w:val="single" w:sz="4" w:space="0" w:color="auto"/>
                    <w:right w:val="single" w:sz="4" w:space="0" w:color="auto"/>
                  </w:tcBorders>
                  <w:vAlign w:val="center"/>
                  <w:hideMark/>
                </w:tcPr>
                <w:p w14:paraId="13F8AF50" w14:textId="77777777" w:rsidR="000A7DED" w:rsidRPr="00AA49B4" w:rsidRDefault="000A7DED" w:rsidP="006A1662">
                  <w:pPr>
                    <w:tabs>
                      <w:tab w:val="left" w:pos="75"/>
                    </w:tabs>
                    <w:ind w:firstLine="30"/>
                    <w:rPr>
                      <w:color w:val="000000"/>
                    </w:rPr>
                  </w:pPr>
                  <w:r w:rsidRPr="00AA49B4">
                    <w:rPr>
                      <w:color w:val="000000"/>
                    </w:rPr>
                    <w:t xml:space="preserve">Mob. telefoninis ir internetinis ryšys 200/12 </w:t>
                  </w:r>
                  <w:proofErr w:type="spellStart"/>
                  <w:r w:rsidRPr="00AA49B4">
                    <w:rPr>
                      <w:color w:val="000000"/>
                    </w:rPr>
                    <w:t>mėn</w:t>
                  </w:r>
                  <w:proofErr w:type="spellEnd"/>
                  <w:r w:rsidRPr="00AA49B4">
                    <w:rPr>
                      <w:color w:val="000000"/>
                    </w:rPr>
                    <w:t xml:space="preserve"> / 10 vietų = 1.67 Eur.</w:t>
                  </w:r>
                </w:p>
              </w:tc>
            </w:tr>
            <w:tr w:rsidR="000A7DED" w:rsidRPr="00AA49B4" w14:paraId="7E884EBD" w14:textId="77777777" w:rsidTr="00AA49B4">
              <w:trPr>
                <w:trHeight w:val="876"/>
              </w:trPr>
              <w:tc>
                <w:tcPr>
                  <w:tcW w:w="734" w:type="dxa"/>
                  <w:tcBorders>
                    <w:top w:val="nil"/>
                    <w:left w:val="single" w:sz="4" w:space="0" w:color="auto"/>
                    <w:bottom w:val="single" w:sz="4" w:space="0" w:color="auto"/>
                    <w:right w:val="single" w:sz="4" w:space="0" w:color="auto"/>
                  </w:tcBorders>
                  <w:noWrap/>
                  <w:vAlign w:val="center"/>
                  <w:hideMark/>
                </w:tcPr>
                <w:p w14:paraId="773A84F4" w14:textId="74A1BE71" w:rsidR="000A7DED" w:rsidRPr="00AA49B4" w:rsidRDefault="000A7DED" w:rsidP="00C356B1">
                  <w:pPr>
                    <w:tabs>
                      <w:tab w:val="left" w:pos="75"/>
                    </w:tabs>
                    <w:ind w:firstLine="30"/>
                    <w:jc w:val="center"/>
                    <w:rPr>
                      <w:color w:val="000000"/>
                    </w:rPr>
                  </w:pPr>
                  <w:r w:rsidRPr="00AA49B4">
                    <w:rPr>
                      <w:color w:val="000000"/>
                    </w:rPr>
                    <w:t>7</w:t>
                  </w:r>
                  <w:r w:rsidR="00AA49B4">
                    <w:rPr>
                      <w:color w:val="000000"/>
                    </w:rPr>
                    <w:t>.</w:t>
                  </w:r>
                </w:p>
              </w:tc>
              <w:tc>
                <w:tcPr>
                  <w:tcW w:w="4111" w:type="dxa"/>
                  <w:tcBorders>
                    <w:top w:val="nil"/>
                    <w:left w:val="nil"/>
                    <w:bottom w:val="single" w:sz="4" w:space="0" w:color="auto"/>
                    <w:right w:val="single" w:sz="4" w:space="0" w:color="auto"/>
                  </w:tcBorders>
                  <w:vAlign w:val="center"/>
                  <w:hideMark/>
                </w:tcPr>
                <w:p w14:paraId="1B0B8B24" w14:textId="77777777" w:rsidR="000A7DED" w:rsidRPr="00AA49B4" w:rsidRDefault="000A7DED" w:rsidP="006A1662">
                  <w:pPr>
                    <w:tabs>
                      <w:tab w:val="left" w:pos="75"/>
                    </w:tabs>
                    <w:ind w:firstLine="30"/>
                    <w:rPr>
                      <w:color w:val="000000"/>
                    </w:rPr>
                  </w:pPr>
                  <w:r w:rsidRPr="00AA49B4">
                    <w:rPr>
                      <w:color w:val="000000"/>
                    </w:rPr>
                    <w:t>Transporto išlaidų dalis, susijusi su BVGN</w:t>
                  </w:r>
                </w:p>
              </w:tc>
              <w:tc>
                <w:tcPr>
                  <w:tcW w:w="1252" w:type="dxa"/>
                  <w:tcBorders>
                    <w:top w:val="nil"/>
                    <w:left w:val="nil"/>
                    <w:bottom w:val="single" w:sz="4" w:space="0" w:color="auto"/>
                    <w:right w:val="single" w:sz="4" w:space="0" w:color="auto"/>
                  </w:tcBorders>
                  <w:noWrap/>
                  <w:vAlign w:val="center"/>
                  <w:hideMark/>
                </w:tcPr>
                <w:p w14:paraId="24E5995B" w14:textId="0476AE22" w:rsidR="000A7DED" w:rsidRPr="00AA49B4" w:rsidRDefault="000A7DED" w:rsidP="00C356B1">
                  <w:pPr>
                    <w:tabs>
                      <w:tab w:val="left" w:pos="75"/>
                    </w:tabs>
                    <w:ind w:firstLine="30"/>
                    <w:jc w:val="center"/>
                    <w:rPr>
                      <w:color w:val="000000"/>
                    </w:rPr>
                  </w:pPr>
                  <w:r w:rsidRPr="00AA49B4">
                    <w:rPr>
                      <w:color w:val="000000"/>
                    </w:rPr>
                    <w:t>16</w:t>
                  </w:r>
                  <w:r w:rsidR="00AF723D" w:rsidRPr="00AA49B4">
                    <w:rPr>
                      <w:color w:val="000000"/>
                    </w:rPr>
                    <w:t>,</w:t>
                  </w:r>
                  <w:r w:rsidRPr="00AA49B4">
                    <w:rPr>
                      <w:color w:val="000000"/>
                    </w:rPr>
                    <w:t>67</w:t>
                  </w:r>
                </w:p>
              </w:tc>
              <w:tc>
                <w:tcPr>
                  <w:tcW w:w="3642" w:type="dxa"/>
                  <w:tcBorders>
                    <w:top w:val="nil"/>
                    <w:left w:val="nil"/>
                    <w:bottom w:val="single" w:sz="4" w:space="0" w:color="auto"/>
                    <w:right w:val="single" w:sz="4" w:space="0" w:color="auto"/>
                  </w:tcBorders>
                  <w:vAlign w:val="center"/>
                  <w:hideMark/>
                </w:tcPr>
                <w:p w14:paraId="1738F128" w14:textId="6835EF75" w:rsidR="000A7DED" w:rsidRPr="00AA49B4" w:rsidRDefault="000A7DED" w:rsidP="006A1662">
                  <w:pPr>
                    <w:tabs>
                      <w:tab w:val="left" w:pos="75"/>
                    </w:tabs>
                    <w:ind w:firstLine="30"/>
                    <w:rPr>
                      <w:color w:val="000000"/>
                    </w:rPr>
                  </w:pPr>
                  <w:r w:rsidRPr="00AA49B4">
                    <w:rPr>
                      <w:color w:val="000000"/>
                    </w:rPr>
                    <w:t>Mikroautobuso draudimo ir remonto išlaidos per mėn. Išlaidos degalams vežant vaikus į mokymo, ugdymo, sveikatos priežiūros įstaigas (2000</w:t>
                  </w:r>
                  <w:r w:rsidR="00AF723D" w:rsidRPr="00AA49B4">
                    <w:rPr>
                      <w:color w:val="000000"/>
                    </w:rPr>
                    <w:t>,00</w:t>
                  </w:r>
                  <w:r w:rsidRPr="00AA49B4">
                    <w:rPr>
                      <w:color w:val="000000"/>
                    </w:rPr>
                    <w:t xml:space="preserve"> Eur /12 mėn. /10 vietų =16</w:t>
                  </w:r>
                  <w:r w:rsidR="00AF723D" w:rsidRPr="00AA49B4">
                    <w:rPr>
                      <w:color w:val="000000"/>
                    </w:rPr>
                    <w:t>,</w:t>
                  </w:r>
                  <w:r w:rsidRPr="00AA49B4">
                    <w:rPr>
                      <w:color w:val="000000"/>
                    </w:rPr>
                    <w:t>67)</w:t>
                  </w:r>
                </w:p>
              </w:tc>
            </w:tr>
            <w:tr w:rsidR="000A7DED" w:rsidRPr="00AA49B4" w14:paraId="4902A449" w14:textId="77777777" w:rsidTr="00AA49B4">
              <w:trPr>
                <w:trHeight w:val="684"/>
              </w:trPr>
              <w:tc>
                <w:tcPr>
                  <w:tcW w:w="734" w:type="dxa"/>
                  <w:tcBorders>
                    <w:top w:val="nil"/>
                    <w:left w:val="single" w:sz="4" w:space="0" w:color="auto"/>
                    <w:bottom w:val="single" w:sz="4" w:space="0" w:color="auto"/>
                    <w:right w:val="single" w:sz="4" w:space="0" w:color="auto"/>
                  </w:tcBorders>
                  <w:noWrap/>
                  <w:vAlign w:val="center"/>
                  <w:hideMark/>
                </w:tcPr>
                <w:p w14:paraId="4E41A63D" w14:textId="7C13ED4F" w:rsidR="000A7DED" w:rsidRPr="00AA49B4" w:rsidRDefault="000A7DED" w:rsidP="00C356B1">
                  <w:pPr>
                    <w:tabs>
                      <w:tab w:val="left" w:pos="75"/>
                    </w:tabs>
                    <w:ind w:firstLine="30"/>
                    <w:jc w:val="center"/>
                    <w:rPr>
                      <w:color w:val="000000"/>
                    </w:rPr>
                  </w:pPr>
                  <w:r w:rsidRPr="00AA49B4">
                    <w:rPr>
                      <w:color w:val="000000"/>
                    </w:rPr>
                    <w:t>8</w:t>
                  </w:r>
                  <w:r w:rsidR="00AA49B4">
                    <w:rPr>
                      <w:color w:val="000000"/>
                    </w:rPr>
                    <w:t>.</w:t>
                  </w:r>
                </w:p>
              </w:tc>
              <w:tc>
                <w:tcPr>
                  <w:tcW w:w="4111" w:type="dxa"/>
                  <w:tcBorders>
                    <w:top w:val="nil"/>
                    <w:left w:val="nil"/>
                    <w:bottom w:val="single" w:sz="4" w:space="0" w:color="auto"/>
                    <w:right w:val="single" w:sz="4" w:space="0" w:color="auto"/>
                  </w:tcBorders>
                  <w:vAlign w:val="center"/>
                  <w:hideMark/>
                </w:tcPr>
                <w:p w14:paraId="47935C7C" w14:textId="77777777" w:rsidR="000A7DED" w:rsidRPr="00AA49B4" w:rsidRDefault="000A7DED" w:rsidP="006A1662">
                  <w:pPr>
                    <w:tabs>
                      <w:tab w:val="left" w:pos="75"/>
                    </w:tabs>
                    <w:ind w:firstLine="30"/>
                    <w:rPr>
                      <w:color w:val="000000"/>
                    </w:rPr>
                  </w:pPr>
                  <w:r w:rsidRPr="00AA49B4">
                    <w:rPr>
                      <w:color w:val="000000"/>
                    </w:rPr>
                    <w:t>Išlaidos aprangai ir patalynei</w:t>
                  </w:r>
                </w:p>
              </w:tc>
              <w:tc>
                <w:tcPr>
                  <w:tcW w:w="1252" w:type="dxa"/>
                  <w:tcBorders>
                    <w:top w:val="nil"/>
                    <w:left w:val="nil"/>
                    <w:bottom w:val="single" w:sz="4" w:space="0" w:color="auto"/>
                    <w:right w:val="single" w:sz="4" w:space="0" w:color="auto"/>
                  </w:tcBorders>
                  <w:noWrap/>
                  <w:vAlign w:val="center"/>
                  <w:hideMark/>
                </w:tcPr>
                <w:p w14:paraId="7B4FD138" w14:textId="71705994" w:rsidR="000A7DED" w:rsidRPr="00AA49B4" w:rsidRDefault="000A7DED" w:rsidP="00C356B1">
                  <w:pPr>
                    <w:tabs>
                      <w:tab w:val="left" w:pos="75"/>
                    </w:tabs>
                    <w:ind w:firstLine="30"/>
                    <w:jc w:val="center"/>
                    <w:rPr>
                      <w:color w:val="000000"/>
                    </w:rPr>
                  </w:pPr>
                  <w:r w:rsidRPr="00AA49B4">
                    <w:rPr>
                      <w:color w:val="000000"/>
                    </w:rPr>
                    <w:t>20</w:t>
                  </w:r>
                  <w:r w:rsidR="00AF723D" w:rsidRPr="00AA49B4">
                    <w:rPr>
                      <w:color w:val="000000"/>
                    </w:rPr>
                    <w:t>,</w:t>
                  </w:r>
                  <w:r w:rsidRPr="00AA49B4">
                    <w:rPr>
                      <w:color w:val="000000"/>
                    </w:rPr>
                    <w:t>00</w:t>
                  </w:r>
                </w:p>
              </w:tc>
              <w:tc>
                <w:tcPr>
                  <w:tcW w:w="3642" w:type="dxa"/>
                  <w:tcBorders>
                    <w:top w:val="nil"/>
                    <w:left w:val="nil"/>
                    <w:bottom w:val="single" w:sz="4" w:space="0" w:color="auto"/>
                    <w:right w:val="single" w:sz="4" w:space="0" w:color="auto"/>
                  </w:tcBorders>
                  <w:vAlign w:val="center"/>
                  <w:hideMark/>
                </w:tcPr>
                <w:p w14:paraId="401A38D2" w14:textId="4084B2E4" w:rsidR="000A7DED" w:rsidRPr="00AA49B4" w:rsidRDefault="000A7DED" w:rsidP="006A1662">
                  <w:pPr>
                    <w:tabs>
                      <w:tab w:val="left" w:pos="75"/>
                    </w:tabs>
                    <w:ind w:firstLine="30"/>
                    <w:rPr>
                      <w:color w:val="000000"/>
                    </w:rPr>
                  </w:pPr>
                  <w:r w:rsidRPr="00AA49B4">
                    <w:rPr>
                      <w:color w:val="000000"/>
                    </w:rPr>
                    <w:t>Aprangai ir patalynei 2400</w:t>
                  </w:r>
                  <w:r w:rsidR="00AF723D" w:rsidRPr="00AA49B4">
                    <w:rPr>
                      <w:color w:val="000000"/>
                    </w:rPr>
                    <w:t>,00</w:t>
                  </w:r>
                  <w:r w:rsidRPr="00AA49B4">
                    <w:rPr>
                      <w:color w:val="000000"/>
                    </w:rPr>
                    <w:t xml:space="preserve">  Eur/12 mėn./10 vietų  = 20,00 Eur </w:t>
                  </w:r>
                </w:p>
              </w:tc>
            </w:tr>
            <w:tr w:rsidR="000A7DED" w:rsidRPr="00AA49B4" w14:paraId="5E094EDA" w14:textId="77777777" w:rsidTr="00AA49B4">
              <w:trPr>
                <w:trHeight w:val="708"/>
              </w:trPr>
              <w:tc>
                <w:tcPr>
                  <w:tcW w:w="734" w:type="dxa"/>
                  <w:tcBorders>
                    <w:top w:val="nil"/>
                    <w:left w:val="single" w:sz="4" w:space="0" w:color="auto"/>
                    <w:bottom w:val="single" w:sz="4" w:space="0" w:color="auto"/>
                    <w:right w:val="single" w:sz="4" w:space="0" w:color="auto"/>
                  </w:tcBorders>
                  <w:noWrap/>
                  <w:vAlign w:val="center"/>
                  <w:hideMark/>
                </w:tcPr>
                <w:p w14:paraId="05654FC0" w14:textId="2383DE12" w:rsidR="000A7DED" w:rsidRPr="00AA49B4" w:rsidRDefault="000A7DED" w:rsidP="00C356B1">
                  <w:pPr>
                    <w:tabs>
                      <w:tab w:val="left" w:pos="75"/>
                    </w:tabs>
                    <w:ind w:firstLine="30"/>
                    <w:jc w:val="center"/>
                    <w:rPr>
                      <w:color w:val="000000"/>
                    </w:rPr>
                  </w:pPr>
                  <w:r w:rsidRPr="00AA49B4">
                    <w:rPr>
                      <w:color w:val="000000"/>
                    </w:rPr>
                    <w:t>9</w:t>
                  </w:r>
                  <w:r w:rsidR="00AA49B4">
                    <w:rPr>
                      <w:color w:val="000000"/>
                    </w:rPr>
                    <w:t>.</w:t>
                  </w:r>
                </w:p>
              </w:tc>
              <w:tc>
                <w:tcPr>
                  <w:tcW w:w="4111" w:type="dxa"/>
                  <w:tcBorders>
                    <w:top w:val="nil"/>
                    <w:left w:val="nil"/>
                    <w:bottom w:val="single" w:sz="4" w:space="0" w:color="auto"/>
                    <w:right w:val="single" w:sz="4" w:space="0" w:color="auto"/>
                  </w:tcBorders>
                  <w:vAlign w:val="center"/>
                  <w:hideMark/>
                </w:tcPr>
                <w:p w14:paraId="1AB13A51" w14:textId="77777777" w:rsidR="000A7DED" w:rsidRPr="00AA49B4" w:rsidRDefault="000A7DED" w:rsidP="006A1662">
                  <w:pPr>
                    <w:tabs>
                      <w:tab w:val="left" w:pos="75"/>
                    </w:tabs>
                    <w:ind w:firstLine="30"/>
                    <w:rPr>
                      <w:color w:val="000000"/>
                    </w:rPr>
                  </w:pPr>
                  <w:r w:rsidRPr="00AA49B4">
                    <w:rPr>
                      <w:color w:val="000000"/>
                    </w:rPr>
                    <w:t>Ilgalaikio materialiojo turto einamasis remontas</w:t>
                  </w:r>
                </w:p>
              </w:tc>
              <w:tc>
                <w:tcPr>
                  <w:tcW w:w="1252" w:type="dxa"/>
                  <w:tcBorders>
                    <w:top w:val="nil"/>
                    <w:left w:val="nil"/>
                    <w:bottom w:val="single" w:sz="4" w:space="0" w:color="auto"/>
                    <w:right w:val="single" w:sz="4" w:space="0" w:color="auto"/>
                  </w:tcBorders>
                  <w:noWrap/>
                  <w:vAlign w:val="center"/>
                  <w:hideMark/>
                </w:tcPr>
                <w:p w14:paraId="1C16E66E" w14:textId="628C71E1" w:rsidR="000A7DED" w:rsidRPr="00AA49B4" w:rsidRDefault="000A7DED" w:rsidP="00C356B1">
                  <w:pPr>
                    <w:tabs>
                      <w:tab w:val="left" w:pos="75"/>
                    </w:tabs>
                    <w:ind w:firstLine="30"/>
                    <w:jc w:val="center"/>
                    <w:rPr>
                      <w:color w:val="000000"/>
                    </w:rPr>
                  </w:pPr>
                  <w:r w:rsidRPr="00AA49B4">
                    <w:rPr>
                      <w:color w:val="000000"/>
                    </w:rPr>
                    <w:t>8</w:t>
                  </w:r>
                  <w:r w:rsidR="00AF723D" w:rsidRPr="00AA49B4">
                    <w:rPr>
                      <w:color w:val="000000"/>
                    </w:rPr>
                    <w:t>,</w:t>
                  </w:r>
                  <w:r w:rsidRPr="00AA49B4">
                    <w:rPr>
                      <w:color w:val="000000"/>
                    </w:rPr>
                    <w:t>33</w:t>
                  </w:r>
                </w:p>
              </w:tc>
              <w:tc>
                <w:tcPr>
                  <w:tcW w:w="3642" w:type="dxa"/>
                  <w:tcBorders>
                    <w:top w:val="nil"/>
                    <w:left w:val="nil"/>
                    <w:bottom w:val="single" w:sz="4" w:space="0" w:color="auto"/>
                    <w:right w:val="single" w:sz="4" w:space="0" w:color="auto"/>
                  </w:tcBorders>
                  <w:vAlign w:val="center"/>
                  <w:hideMark/>
                </w:tcPr>
                <w:p w14:paraId="3592DBDC" w14:textId="43BF5E30" w:rsidR="000A7DED" w:rsidRPr="00AA49B4" w:rsidRDefault="000A7DED" w:rsidP="006A1662">
                  <w:pPr>
                    <w:tabs>
                      <w:tab w:val="left" w:pos="75"/>
                    </w:tabs>
                    <w:ind w:firstLine="30"/>
                    <w:rPr>
                      <w:color w:val="000000"/>
                    </w:rPr>
                  </w:pPr>
                  <w:r w:rsidRPr="00AA49B4">
                    <w:rPr>
                      <w:color w:val="000000"/>
                    </w:rPr>
                    <w:t>Turto remontui 1000</w:t>
                  </w:r>
                  <w:r w:rsidR="00AF723D" w:rsidRPr="00AA49B4">
                    <w:rPr>
                      <w:color w:val="000000"/>
                    </w:rPr>
                    <w:t>,00</w:t>
                  </w:r>
                  <w:r w:rsidRPr="00AA49B4">
                    <w:rPr>
                      <w:color w:val="000000"/>
                    </w:rPr>
                    <w:t xml:space="preserve"> Eur/12 mėn. / 10 vietų = 8</w:t>
                  </w:r>
                  <w:r w:rsidR="00AF723D" w:rsidRPr="00AA49B4">
                    <w:rPr>
                      <w:color w:val="000000"/>
                    </w:rPr>
                    <w:t>,</w:t>
                  </w:r>
                  <w:r w:rsidRPr="00AA49B4">
                    <w:rPr>
                      <w:color w:val="000000"/>
                    </w:rPr>
                    <w:t>33 Eur</w:t>
                  </w:r>
                </w:p>
              </w:tc>
            </w:tr>
            <w:tr w:rsidR="000A7DED" w:rsidRPr="00AA49B4" w14:paraId="7F2B46E4" w14:textId="77777777" w:rsidTr="00AA49B4">
              <w:trPr>
                <w:trHeight w:val="1284"/>
              </w:trPr>
              <w:tc>
                <w:tcPr>
                  <w:tcW w:w="734" w:type="dxa"/>
                  <w:tcBorders>
                    <w:top w:val="nil"/>
                    <w:left w:val="single" w:sz="4" w:space="0" w:color="auto"/>
                    <w:bottom w:val="single" w:sz="4" w:space="0" w:color="auto"/>
                    <w:right w:val="single" w:sz="4" w:space="0" w:color="auto"/>
                  </w:tcBorders>
                  <w:noWrap/>
                  <w:vAlign w:val="center"/>
                  <w:hideMark/>
                </w:tcPr>
                <w:p w14:paraId="2622E96C" w14:textId="14EB2172" w:rsidR="000A7DED" w:rsidRPr="00AA49B4" w:rsidRDefault="000A7DED" w:rsidP="00C356B1">
                  <w:pPr>
                    <w:tabs>
                      <w:tab w:val="left" w:pos="75"/>
                    </w:tabs>
                    <w:ind w:firstLine="30"/>
                    <w:jc w:val="center"/>
                    <w:rPr>
                      <w:color w:val="000000"/>
                    </w:rPr>
                  </w:pPr>
                  <w:r w:rsidRPr="00AA49B4">
                    <w:rPr>
                      <w:color w:val="000000"/>
                    </w:rPr>
                    <w:t>10</w:t>
                  </w:r>
                  <w:r w:rsidR="00AA49B4">
                    <w:rPr>
                      <w:color w:val="000000"/>
                    </w:rPr>
                    <w:t>.</w:t>
                  </w:r>
                </w:p>
              </w:tc>
              <w:tc>
                <w:tcPr>
                  <w:tcW w:w="4111" w:type="dxa"/>
                  <w:tcBorders>
                    <w:top w:val="nil"/>
                    <w:left w:val="nil"/>
                    <w:bottom w:val="single" w:sz="4" w:space="0" w:color="auto"/>
                    <w:right w:val="single" w:sz="4" w:space="0" w:color="auto"/>
                  </w:tcBorders>
                  <w:vAlign w:val="center"/>
                  <w:hideMark/>
                </w:tcPr>
                <w:p w14:paraId="2461A11D" w14:textId="77777777" w:rsidR="000A7DED" w:rsidRPr="00AA49B4" w:rsidRDefault="000A7DED" w:rsidP="006A1662">
                  <w:pPr>
                    <w:tabs>
                      <w:tab w:val="left" w:pos="75"/>
                    </w:tabs>
                    <w:ind w:firstLine="30"/>
                    <w:rPr>
                      <w:color w:val="000000"/>
                    </w:rPr>
                  </w:pPr>
                  <w:r w:rsidRPr="00AA49B4">
                    <w:rPr>
                      <w:color w:val="000000"/>
                    </w:rPr>
                    <w:t>Išlaidos kitoms prekėms ir paslaugoms, kurios susijusios su paslaugos gavėjo poreikiais (slaugos, ugdymo, techninės pagalbos priemonės ir kita)</w:t>
                  </w:r>
                </w:p>
              </w:tc>
              <w:tc>
                <w:tcPr>
                  <w:tcW w:w="1252" w:type="dxa"/>
                  <w:tcBorders>
                    <w:top w:val="nil"/>
                    <w:left w:val="nil"/>
                    <w:bottom w:val="single" w:sz="4" w:space="0" w:color="auto"/>
                    <w:right w:val="single" w:sz="4" w:space="0" w:color="auto"/>
                  </w:tcBorders>
                  <w:noWrap/>
                  <w:vAlign w:val="center"/>
                  <w:hideMark/>
                </w:tcPr>
                <w:p w14:paraId="506E96F2" w14:textId="4561CD20" w:rsidR="000A7DED" w:rsidRPr="00AA49B4" w:rsidRDefault="000A7DED" w:rsidP="00C356B1">
                  <w:pPr>
                    <w:tabs>
                      <w:tab w:val="left" w:pos="75"/>
                    </w:tabs>
                    <w:ind w:firstLine="30"/>
                    <w:jc w:val="center"/>
                    <w:rPr>
                      <w:color w:val="000000"/>
                    </w:rPr>
                  </w:pPr>
                  <w:r w:rsidRPr="00AA49B4">
                    <w:rPr>
                      <w:color w:val="000000"/>
                    </w:rPr>
                    <w:t>100</w:t>
                  </w:r>
                  <w:r w:rsidR="00AF723D" w:rsidRPr="00AA49B4">
                    <w:rPr>
                      <w:color w:val="000000"/>
                    </w:rPr>
                    <w:t>,</w:t>
                  </w:r>
                  <w:r w:rsidRPr="00AA49B4">
                    <w:rPr>
                      <w:color w:val="000000"/>
                    </w:rPr>
                    <w:t>00</w:t>
                  </w:r>
                </w:p>
              </w:tc>
              <w:tc>
                <w:tcPr>
                  <w:tcW w:w="3642" w:type="dxa"/>
                  <w:tcBorders>
                    <w:top w:val="nil"/>
                    <w:left w:val="nil"/>
                    <w:bottom w:val="single" w:sz="4" w:space="0" w:color="auto"/>
                    <w:right w:val="single" w:sz="4" w:space="0" w:color="auto"/>
                  </w:tcBorders>
                  <w:vAlign w:val="center"/>
                  <w:hideMark/>
                </w:tcPr>
                <w:p w14:paraId="3DA1B1B5" w14:textId="370DF547" w:rsidR="000A7DED" w:rsidRPr="00AA49B4" w:rsidRDefault="000A7DED" w:rsidP="006A1662">
                  <w:pPr>
                    <w:tabs>
                      <w:tab w:val="left" w:pos="75"/>
                    </w:tabs>
                    <w:ind w:firstLine="30"/>
                    <w:rPr>
                      <w:color w:val="000000"/>
                    </w:rPr>
                  </w:pPr>
                  <w:r w:rsidRPr="00AA49B4">
                    <w:rPr>
                      <w:color w:val="000000"/>
                    </w:rPr>
                    <w:t xml:space="preserve">Prekės skirtos vaikų gyvenamųjų patalpų valymui ir priežiūrai, vaikų higienos reikmenims, mokymo priemonėms, įstaigą aptarnaujančių įstaigų suteiktoms paslaugoms ir </w:t>
                  </w:r>
                  <w:r w:rsidRPr="00AA49B4">
                    <w:rPr>
                      <w:color w:val="000000"/>
                    </w:rPr>
                    <w:lastRenderedPageBreak/>
                    <w:t>kita (12000</w:t>
                  </w:r>
                  <w:r w:rsidR="00AF723D" w:rsidRPr="00AA49B4">
                    <w:rPr>
                      <w:color w:val="000000"/>
                    </w:rPr>
                    <w:t>,00</w:t>
                  </w:r>
                  <w:r w:rsidRPr="00AA49B4">
                    <w:rPr>
                      <w:color w:val="000000"/>
                    </w:rPr>
                    <w:t xml:space="preserve"> Eur/12 mėn./10 vietų = 100,00 Eur</w:t>
                  </w:r>
                </w:p>
              </w:tc>
            </w:tr>
            <w:tr w:rsidR="000A7DED" w:rsidRPr="00AA49B4" w14:paraId="1BCB5B93" w14:textId="77777777" w:rsidTr="00AA49B4">
              <w:trPr>
                <w:trHeight w:val="960"/>
              </w:trPr>
              <w:tc>
                <w:tcPr>
                  <w:tcW w:w="734" w:type="dxa"/>
                  <w:tcBorders>
                    <w:top w:val="nil"/>
                    <w:left w:val="single" w:sz="4" w:space="0" w:color="auto"/>
                    <w:bottom w:val="single" w:sz="4" w:space="0" w:color="auto"/>
                    <w:right w:val="single" w:sz="4" w:space="0" w:color="auto"/>
                  </w:tcBorders>
                  <w:noWrap/>
                  <w:vAlign w:val="center"/>
                  <w:hideMark/>
                </w:tcPr>
                <w:p w14:paraId="3A4B8660" w14:textId="1B6EE224" w:rsidR="000A7DED" w:rsidRPr="00AA49B4" w:rsidRDefault="000A7DED" w:rsidP="00C356B1">
                  <w:pPr>
                    <w:tabs>
                      <w:tab w:val="left" w:pos="75"/>
                    </w:tabs>
                    <w:ind w:firstLine="30"/>
                    <w:jc w:val="center"/>
                    <w:rPr>
                      <w:color w:val="000000"/>
                    </w:rPr>
                  </w:pPr>
                  <w:r w:rsidRPr="00AA49B4">
                    <w:rPr>
                      <w:color w:val="000000"/>
                    </w:rPr>
                    <w:lastRenderedPageBreak/>
                    <w:t>11</w:t>
                  </w:r>
                  <w:r w:rsidR="00AA49B4">
                    <w:rPr>
                      <w:color w:val="000000"/>
                    </w:rPr>
                    <w:t>.</w:t>
                  </w:r>
                </w:p>
              </w:tc>
              <w:tc>
                <w:tcPr>
                  <w:tcW w:w="4111" w:type="dxa"/>
                  <w:tcBorders>
                    <w:top w:val="nil"/>
                    <w:left w:val="nil"/>
                    <w:bottom w:val="single" w:sz="4" w:space="0" w:color="auto"/>
                    <w:right w:val="single" w:sz="4" w:space="0" w:color="auto"/>
                  </w:tcBorders>
                  <w:vAlign w:val="center"/>
                  <w:hideMark/>
                </w:tcPr>
                <w:p w14:paraId="7E6ED9ED" w14:textId="77777777" w:rsidR="000A7DED" w:rsidRPr="00AA49B4" w:rsidRDefault="000A7DED" w:rsidP="006A1662">
                  <w:pPr>
                    <w:tabs>
                      <w:tab w:val="left" w:pos="75"/>
                    </w:tabs>
                    <w:ind w:firstLine="30"/>
                    <w:rPr>
                      <w:color w:val="000000"/>
                    </w:rPr>
                  </w:pPr>
                  <w:r w:rsidRPr="00AA49B4">
                    <w:rPr>
                      <w:color w:val="000000"/>
                    </w:rPr>
                    <w:t>Išlaidos socialinei paramai pinigais (kišenpinigiai)</w:t>
                  </w:r>
                </w:p>
              </w:tc>
              <w:tc>
                <w:tcPr>
                  <w:tcW w:w="1252" w:type="dxa"/>
                  <w:tcBorders>
                    <w:top w:val="nil"/>
                    <w:left w:val="nil"/>
                    <w:bottom w:val="single" w:sz="4" w:space="0" w:color="auto"/>
                    <w:right w:val="single" w:sz="4" w:space="0" w:color="auto"/>
                  </w:tcBorders>
                  <w:noWrap/>
                  <w:vAlign w:val="center"/>
                  <w:hideMark/>
                </w:tcPr>
                <w:p w14:paraId="7DAB5D1E" w14:textId="3F62DD6F" w:rsidR="000A7DED" w:rsidRPr="00AA49B4" w:rsidRDefault="000A7DED" w:rsidP="00C356B1">
                  <w:pPr>
                    <w:tabs>
                      <w:tab w:val="left" w:pos="75"/>
                    </w:tabs>
                    <w:ind w:firstLine="30"/>
                    <w:jc w:val="center"/>
                    <w:rPr>
                      <w:color w:val="000000"/>
                    </w:rPr>
                  </w:pPr>
                  <w:r w:rsidRPr="00AA49B4">
                    <w:rPr>
                      <w:color w:val="000000"/>
                    </w:rPr>
                    <w:t>84</w:t>
                  </w:r>
                  <w:r w:rsidR="00AF723D" w:rsidRPr="00AA49B4">
                    <w:rPr>
                      <w:color w:val="000000"/>
                    </w:rPr>
                    <w:t>,</w:t>
                  </w:r>
                  <w:r w:rsidRPr="00AA49B4">
                    <w:rPr>
                      <w:color w:val="000000"/>
                    </w:rPr>
                    <w:t>00</w:t>
                  </w:r>
                </w:p>
              </w:tc>
              <w:tc>
                <w:tcPr>
                  <w:tcW w:w="3642" w:type="dxa"/>
                  <w:tcBorders>
                    <w:top w:val="nil"/>
                    <w:left w:val="nil"/>
                    <w:bottom w:val="single" w:sz="4" w:space="0" w:color="auto"/>
                    <w:right w:val="single" w:sz="4" w:space="0" w:color="auto"/>
                  </w:tcBorders>
                  <w:vAlign w:val="center"/>
                  <w:hideMark/>
                </w:tcPr>
                <w:p w14:paraId="32204A33" w14:textId="77777777" w:rsidR="000A7DED" w:rsidRPr="00AA49B4" w:rsidRDefault="000A7DED" w:rsidP="006A1662">
                  <w:pPr>
                    <w:tabs>
                      <w:tab w:val="left" w:pos="75"/>
                    </w:tabs>
                    <w:ind w:firstLine="30"/>
                    <w:rPr>
                      <w:color w:val="000000"/>
                    </w:rPr>
                  </w:pPr>
                  <w:r w:rsidRPr="00AA49B4">
                    <w:rPr>
                      <w:color w:val="000000"/>
                    </w:rPr>
                    <w:t>Kišenpinigiai skiriami globojamam vaikui nuo 7 metų. Kišenpinigių dydis globojamam vaikui yra ne didesnis kaip 2 BSI per mėnesį.</w:t>
                  </w:r>
                </w:p>
              </w:tc>
            </w:tr>
            <w:tr w:rsidR="000A7DED" w:rsidRPr="00AA49B4" w14:paraId="37BC7A04" w14:textId="77777777" w:rsidTr="00AA49B4">
              <w:trPr>
                <w:trHeight w:val="405"/>
              </w:trPr>
              <w:tc>
                <w:tcPr>
                  <w:tcW w:w="734" w:type="dxa"/>
                  <w:tcBorders>
                    <w:top w:val="nil"/>
                    <w:left w:val="single" w:sz="4" w:space="0" w:color="auto"/>
                    <w:bottom w:val="single" w:sz="4" w:space="0" w:color="auto"/>
                    <w:right w:val="single" w:sz="4" w:space="0" w:color="auto"/>
                  </w:tcBorders>
                  <w:noWrap/>
                  <w:vAlign w:val="center"/>
                  <w:hideMark/>
                </w:tcPr>
                <w:p w14:paraId="6384D018" w14:textId="77777777" w:rsidR="000A7DED" w:rsidRPr="00AA49B4" w:rsidRDefault="000A7DED" w:rsidP="006A1662">
                  <w:pPr>
                    <w:tabs>
                      <w:tab w:val="left" w:pos="75"/>
                    </w:tabs>
                    <w:ind w:firstLine="30"/>
                    <w:rPr>
                      <w:color w:val="000000"/>
                    </w:rPr>
                  </w:pPr>
                  <w:r w:rsidRPr="00AA49B4">
                    <w:rPr>
                      <w:color w:val="000000"/>
                    </w:rPr>
                    <w:t> </w:t>
                  </w:r>
                </w:p>
              </w:tc>
              <w:tc>
                <w:tcPr>
                  <w:tcW w:w="4111" w:type="dxa"/>
                  <w:tcBorders>
                    <w:top w:val="nil"/>
                    <w:left w:val="nil"/>
                    <w:bottom w:val="single" w:sz="4" w:space="0" w:color="auto"/>
                    <w:right w:val="single" w:sz="4" w:space="0" w:color="auto"/>
                  </w:tcBorders>
                  <w:vAlign w:val="center"/>
                  <w:hideMark/>
                </w:tcPr>
                <w:p w14:paraId="793023AC" w14:textId="77777777" w:rsidR="000A7DED" w:rsidRPr="00AA49B4" w:rsidRDefault="000A7DED" w:rsidP="00AA49B4">
                  <w:pPr>
                    <w:tabs>
                      <w:tab w:val="left" w:pos="75"/>
                    </w:tabs>
                    <w:ind w:firstLine="30"/>
                    <w:rPr>
                      <w:color w:val="000000"/>
                    </w:rPr>
                  </w:pPr>
                  <w:r w:rsidRPr="00AA49B4">
                    <w:rPr>
                      <w:color w:val="000000"/>
                    </w:rPr>
                    <w:t xml:space="preserve">Iš viso </w:t>
                  </w:r>
                </w:p>
              </w:tc>
              <w:tc>
                <w:tcPr>
                  <w:tcW w:w="1252" w:type="dxa"/>
                  <w:tcBorders>
                    <w:top w:val="nil"/>
                    <w:left w:val="nil"/>
                    <w:bottom w:val="single" w:sz="4" w:space="0" w:color="auto"/>
                    <w:right w:val="single" w:sz="4" w:space="0" w:color="auto"/>
                  </w:tcBorders>
                  <w:noWrap/>
                  <w:vAlign w:val="center"/>
                  <w:hideMark/>
                </w:tcPr>
                <w:p w14:paraId="46D58075" w14:textId="7808644D" w:rsidR="000A7DED" w:rsidRPr="00AA49B4" w:rsidRDefault="000A7DED" w:rsidP="00C356B1">
                  <w:pPr>
                    <w:tabs>
                      <w:tab w:val="left" w:pos="75"/>
                    </w:tabs>
                    <w:ind w:firstLine="30"/>
                    <w:jc w:val="center"/>
                    <w:rPr>
                      <w:color w:val="000000"/>
                    </w:rPr>
                  </w:pPr>
                  <w:r w:rsidRPr="00AA49B4">
                    <w:rPr>
                      <w:color w:val="000000"/>
                    </w:rPr>
                    <w:t>1844</w:t>
                  </w:r>
                  <w:r w:rsidR="00AF723D" w:rsidRPr="00AA49B4">
                    <w:rPr>
                      <w:color w:val="000000"/>
                    </w:rPr>
                    <w:t>,</w:t>
                  </w:r>
                  <w:r w:rsidRPr="00AA49B4">
                    <w:rPr>
                      <w:color w:val="000000"/>
                    </w:rPr>
                    <w:t>76</w:t>
                  </w:r>
                </w:p>
              </w:tc>
              <w:tc>
                <w:tcPr>
                  <w:tcW w:w="3642" w:type="dxa"/>
                  <w:tcBorders>
                    <w:top w:val="nil"/>
                    <w:left w:val="nil"/>
                    <w:bottom w:val="single" w:sz="4" w:space="0" w:color="auto"/>
                    <w:right w:val="single" w:sz="4" w:space="0" w:color="auto"/>
                  </w:tcBorders>
                  <w:vAlign w:val="center"/>
                  <w:hideMark/>
                </w:tcPr>
                <w:p w14:paraId="07ADF5D4" w14:textId="77777777" w:rsidR="000A7DED" w:rsidRPr="00AA49B4" w:rsidRDefault="000A7DED" w:rsidP="006A1662">
                  <w:pPr>
                    <w:tabs>
                      <w:tab w:val="left" w:pos="75"/>
                    </w:tabs>
                    <w:ind w:firstLine="30"/>
                    <w:rPr>
                      <w:color w:val="000000"/>
                    </w:rPr>
                  </w:pPr>
                  <w:r w:rsidRPr="00AA49B4">
                    <w:rPr>
                      <w:color w:val="000000"/>
                    </w:rPr>
                    <w:t> </w:t>
                  </w:r>
                </w:p>
              </w:tc>
            </w:tr>
          </w:tbl>
          <w:p w14:paraId="54A1C78A" w14:textId="77777777" w:rsidR="000A7DED" w:rsidRPr="00AA49B4" w:rsidRDefault="000A7DED" w:rsidP="006A1662">
            <w:pPr>
              <w:tabs>
                <w:tab w:val="left" w:pos="75"/>
              </w:tabs>
              <w:spacing w:before="100" w:beforeAutospacing="1" w:after="100" w:afterAutospacing="1"/>
              <w:ind w:firstLine="30"/>
              <w:rPr>
                <w:b/>
                <w:bCs/>
                <w:lang w:eastAsia="zh-CN"/>
              </w:rPr>
            </w:pPr>
          </w:p>
        </w:tc>
        <w:tc>
          <w:tcPr>
            <w:tcW w:w="222" w:type="dxa"/>
          </w:tcPr>
          <w:p w14:paraId="5D70DC09" w14:textId="77777777" w:rsidR="000A7DED" w:rsidRDefault="000A7DED">
            <w:pPr>
              <w:spacing w:before="100" w:beforeAutospacing="1" w:after="100" w:afterAutospacing="1"/>
            </w:pPr>
          </w:p>
        </w:tc>
      </w:tr>
      <w:tr w:rsidR="000A7DED" w14:paraId="23F886A2" w14:textId="77777777" w:rsidTr="006A1662">
        <w:trPr>
          <w:gridAfter w:val="2"/>
          <w:wAfter w:w="317" w:type="dxa"/>
        </w:trPr>
        <w:tc>
          <w:tcPr>
            <w:tcW w:w="10888" w:type="dxa"/>
            <w:gridSpan w:val="2"/>
          </w:tcPr>
          <w:p w14:paraId="633B1425" w14:textId="77777777" w:rsidR="000A7DED" w:rsidRDefault="000A7DED">
            <w:pPr>
              <w:spacing w:before="100" w:beforeAutospacing="1" w:after="100" w:afterAutospacing="1"/>
            </w:pPr>
          </w:p>
        </w:tc>
        <w:tc>
          <w:tcPr>
            <w:tcW w:w="222" w:type="dxa"/>
          </w:tcPr>
          <w:p w14:paraId="6C80CAFF" w14:textId="77777777" w:rsidR="000A7DED" w:rsidRDefault="000A7DED">
            <w:pPr>
              <w:spacing w:before="100" w:beforeAutospacing="1" w:after="100" w:afterAutospacing="1"/>
            </w:pPr>
          </w:p>
        </w:tc>
      </w:tr>
      <w:tr w:rsidR="000A7DED" w14:paraId="2D350E87" w14:textId="77777777" w:rsidTr="00AF723D">
        <w:trPr>
          <w:gridAfter w:val="2"/>
          <w:wAfter w:w="317" w:type="dxa"/>
          <w:trHeight w:val="407"/>
        </w:trPr>
        <w:tc>
          <w:tcPr>
            <w:tcW w:w="10888" w:type="dxa"/>
            <w:gridSpan w:val="2"/>
            <w:hideMark/>
          </w:tcPr>
          <w:p w14:paraId="0A631C1D" w14:textId="77777777" w:rsidR="000A7DED" w:rsidRDefault="000A7DED" w:rsidP="00C356B1">
            <w:pPr>
              <w:spacing w:before="100" w:beforeAutospacing="1" w:after="100" w:afterAutospacing="1"/>
              <w:ind w:firstLine="629"/>
            </w:pPr>
            <w:r>
              <w:rPr>
                <w:b/>
                <w:bCs/>
              </w:rPr>
              <w:t xml:space="preserve">      </w:t>
            </w:r>
            <w:r w:rsidRPr="00AF723D">
              <w:t>Vieno paslaugų gavėjo išlaikymas 2024 m. per vieną mėnesį kainuoja 1844</w:t>
            </w:r>
            <w:r w:rsidR="00AF723D" w:rsidRPr="00AF723D">
              <w:t xml:space="preserve"> </w:t>
            </w:r>
            <w:r w:rsidRPr="00AF723D">
              <w:t>76 Eur.</w:t>
            </w:r>
          </w:p>
          <w:p w14:paraId="1051C135" w14:textId="216912D9" w:rsidR="00AA49B4" w:rsidRPr="00AF723D" w:rsidRDefault="00AA49B4" w:rsidP="00C356B1">
            <w:pPr>
              <w:spacing w:before="100" w:beforeAutospacing="1" w:after="100" w:afterAutospacing="1"/>
              <w:ind w:firstLine="629"/>
            </w:pPr>
          </w:p>
        </w:tc>
        <w:tc>
          <w:tcPr>
            <w:tcW w:w="222" w:type="dxa"/>
            <w:hideMark/>
          </w:tcPr>
          <w:p w14:paraId="2B6DC541" w14:textId="77777777" w:rsidR="000A7DED" w:rsidRDefault="000A7DED">
            <w:pPr>
              <w:spacing w:before="100" w:beforeAutospacing="1" w:after="100" w:afterAutospacing="1"/>
            </w:pPr>
            <w:r>
              <w:t xml:space="preserve">                </w:t>
            </w:r>
          </w:p>
        </w:tc>
      </w:tr>
    </w:tbl>
    <w:p w14:paraId="7B462F73" w14:textId="428D5500" w:rsidR="00AF723D" w:rsidRDefault="00AF723D" w:rsidP="00AF723D">
      <w:pPr>
        <w:pStyle w:val="Sraopastraipa"/>
        <w:tabs>
          <w:tab w:val="left" w:pos="426"/>
          <w:tab w:val="left" w:pos="851"/>
        </w:tabs>
        <w:spacing w:line="360" w:lineRule="auto"/>
        <w:ind w:left="0" w:firstLine="709"/>
        <w:jc w:val="both"/>
        <w:rPr>
          <w:lang w:val="lt-LT"/>
        </w:rPr>
      </w:pPr>
      <w:r w:rsidRPr="00521937">
        <w:rPr>
          <w:lang w:val="lt-LT"/>
        </w:rPr>
        <w:t xml:space="preserve">Įstaigoje teikiamos </w:t>
      </w:r>
      <w:r>
        <w:rPr>
          <w:lang w:val="lt-LT"/>
        </w:rPr>
        <w:t>s</w:t>
      </w:r>
      <w:r w:rsidRPr="00521937">
        <w:rPr>
          <w:lang w:val="lt-LT"/>
        </w:rPr>
        <w:t>ocialinės globos bendruomeniniuose vaikų globos namuose kainą sudaro dvi dalys: bendroji socialinės globos lėšų dalis  ir kintamoji socialinės globos lėšų dalis, tenkanti vienam paslaugų gavėjui per mėnesį</w:t>
      </w:r>
      <w:r>
        <w:rPr>
          <w:lang w:val="lt-LT"/>
        </w:rPr>
        <w:t>:</w:t>
      </w:r>
      <w:r w:rsidRPr="00521937">
        <w:rPr>
          <w:lang w:val="lt-LT"/>
        </w:rPr>
        <w:t xml:space="preserve"> </w:t>
      </w:r>
    </w:p>
    <w:tbl>
      <w:tblPr>
        <w:tblStyle w:val="Lentelstinklelis"/>
        <w:tblW w:w="9923" w:type="dxa"/>
        <w:tblInd w:w="-289" w:type="dxa"/>
        <w:tblLook w:val="04A0" w:firstRow="1" w:lastRow="0" w:firstColumn="1" w:lastColumn="0" w:noHBand="0" w:noVBand="1"/>
      </w:tblPr>
      <w:tblGrid>
        <w:gridCol w:w="710"/>
        <w:gridCol w:w="3543"/>
        <w:gridCol w:w="1418"/>
        <w:gridCol w:w="4252"/>
      </w:tblGrid>
      <w:tr w:rsidR="00075DB5" w:rsidRPr="00521937" w14:paraId="094C107B" w14:textId="77777777" w:rsidTr="00903711">
        <w:tc>
          <w:tcPr>
            <w:tcW w:w="710" w:type="dxa"/>
          </w:tcPr>
          <w:p w14:paraId="61C73F8E" w14:textId="77777777" w:rsidR="00075DB5" w:rsidRPr="00AA49B4" w:rsidRDefault="00075DB5" w:rsidP="00903711">
            <w:pPr>
              <w:pStyle w:val="Sraopastraipa"/>
              <w:tabs>
                <w:tab w:val="left" w:pos="426"/>
                <w:tab w:val="left" w:pos="851"/>
              </w:tabs>
              <w:ind w:left="0"/>
              <w:jc w:val="center"/>
              <w:rPr>
                <w:rFonts w:ascii="Times New Roman" w:hAnsi="Times New Roman"/>
                <w:lang w:val="lt-LT"/>
              </w:rPr>
            </w:pPr>
            <w:r w:rsidRPr="00AA49B4">
              <w:rPr>
                <w:rFonts w:ascii="Times New Roman" w:hAnsi="Times New Roman"/>
                <w:lang w:val="lt-LT"/>
              </w:rPr>
              <w:t>Eil. Nr.</w:t>
            </w:r>
          </w:p>
        </w:tc>
        <w:tc>
          <w:tcPr>
            <w:tcW w:w="3543" w:type="dxa"/>
          </w:tcPr>
          <w:p w14:paraId="33DE18A8" w14:textId="77777777" w:rsidR="00075DB5" w:rsidRPr="00AA49B4" w:rsidRDefault="00075DB5" w:rsidP="00903711">
            <w:pPr>
              <w:pStyle w:val="Sraopastraipa"/>
              <w:tabs>
                <w:tab w:val="left" w:pos="426"/>
                <w:tab w:val="left" w:pos="851"/>
              </w:tabs>
              <w:ind w:left="0"/>
              <w:jc w:val="center"/>
              <w:rPr>
                <w:rFonts w:ascii="Times New Roman" w:hAnsi="Times New Roman"/>
                <w:lang w:val="lt-LT"/>
              </w:rPr>
            </w:pPr>
            <w:r w:rsidRPr="00AA49B4">
              <w:rPr>
                <w:rFonts w:ascii="Times New Roman" w:hAnsi="Times New Roman"/>
                <w:lang w:val="lt-LT"/>
              </w:rPr>
              <w:t>Išlaidų pavadinimas</w:t>
            </w:r>
          </w:p>
        </w:tc>
        <w:tc>
          <w:tcPr>
            <w:tcW w:w="1418" w:type="dxa"/>
          </w:tcPr>
          <w:p w14:paraId="6A64B859" w14:textId="77777777" w:rsidR="00075DB5" w:rsidRPr="00AA49B4" w:rsidRDefault="00075DB5" w:rsidP="00903711">
            <w:pPr>
              <w:pStyle w:val="Sraopastraipa"/>
              <w:tabs>
                <w:tab w:val="left" w:pos="426"/>
                <w:tab w:val="left" w:pos="851"/>
              </w:tabs>
              <w:ind w:left="0"/>
              <w:jc w:val="center"/>
              <w:rPr>
                <w:rFonts w:ascii="Times New Roman" w:hAnsi="Times New Roman"/>
                <w:lang w:val="lt-LT"/>
              </w:rPr>
            </w:pPr>
            <w:r w:rsidRPr="00AA49B4">
              <w:rPr>
                <w:rFonts w:ascii="Times New Roman" w:hAnsi="Times New Roman"/>
                <w:lang w:val="lt-LT"/>
              </w:rPr>
              <w:t>Išlaidos mėnesiui, Eur</w:t>
            </w:r>
          </w:p>
        </w:tc>
        <w:tc>
          <w:tcPr>
            <w:tcW w:w="4252" w:type="dxa"/>
          </w:tcPr>
          <w:p w14:paraId="35012DF0" w14:textId="77777777" w:rsidR="00075DB5" w:rsidRPr="00AA49B4" w:rsidRDefault="00075DB5" w:rsidP="00903711">
            <w:pPr>
              <w:pStyle w:val="Sraopastraipa"/>
              <w:tabs>
                <w:tab w:val="left" w:pos="426"/>
                <w:tab w:val="left" w:pos="851"/>
              </w:tabs>
              <w:ind w:left="0"/>
              <w:jc w:val="center"/>
              <w:rPr>
                <w:rFonts w:ascii="Times New Roman" w:hAnsi="Times New Roman"/>
                <w:lang w:val="lt-LT"/>
              </w:rPr>
            </w:pPr>
            <w:r w:rsidRPr="00AA49B4">
              <w:rPr>
                <w:rFonts w:ascii="Times New Roman" w:hAnsi="Times New Roman"/>
                <w:lang w:val="lt-LT"/>
              </w:rPr>
              <w:t>Išlaidų pagrindimas</w:t>
            </w:r>
          </w:p>
        </w:tc>
      </w:tr>
      <w:tr w:rsidR="00075DB5" w:rsidRPr="00521937" w14:paraId="7816AAA7" w14:textId="77777777" w:rsidTr="00903711">
        <w:tc>
          <w:tcPr>
            <w:tcW w:w="9923" w:type="dxa"/>
            <w:gridSpan w:val="4"/>
          </w:tcPr>
          <w:p w14:paraId="4620EC51" w14:textId="77777777" w:rsidR="00075DB5" w:rsidRPr="00AA49B4" w:rsidRDefault="00075DB5" w:rsidP="00903711">
            <w:pPr>
              <w:pStyle w:val="Sraopastraipa"/>
              <w:tabs>
                <w:tab w:val="left" w:pos="426"/>
                <w:tab w:val="left" w:pos="851"/>
              </w:tabs>
              <w:ind w:left="0"/>
              <w:jc w:val="center"/>
              <w:rPr>
                <w:rFonts w:ascii="Times New Roman" w:hAnsi="Times New Roman"/>
                <w:lang w:val="lt-LT"/>
              </w:rPr>
            </w:pPr>
            <w:r w:rsidRPr="00AA49B4">
              <w:rPr>
                <w:rFonts w:ascii="Times New Roman" w:hAnsi="Times New Roman"/>
                <w:lang w:val="lt-LT"/>
              </w:rPr>
              <w:t>Bendroji lėšų dalis (BLD)</w:t>
            </w:r>
          </w:p>
        </w:tc>
      </w:tr>
      <w:tr w:rsidR="00075DB5" w:rsidRPr="00521937" w14:paraId="748C8EA8" w14:textId="77777777" w:rsidTr="00903711">
        <w:tc>
          <w:tcPr>
            <w:tcW w:w="9923" w:type="dxa"/>
            <w:gridSpan w:val="4"/>
          </w:tcPr>
          <w:p w14:paraId="189DB099" w14:textId="77777777" w:rsidR="00075DB5" w:rsidRPr="004D32A8" w:rsidRDefault="00075DB5" w:rsidP="00903711">
            <w:pPr>
              <w:pStyle w:val="Sraopastraipa"/>
              <w:tabs>
                <w:tab w:val="left" w:pos="426"/>
                <w:tab w:val="left" w:pos="851"/>
              </w:tabs>
              <w:ind w:left="0"/>
              <w:jc w:val="both"/>
              <w:rPr>
                <w:rFonts w:ascii="Times New Roman" w:hAnsi="Times New Roman"/>
                <w:lang w:val="lt-LT"/>
              </w:rPr>
            </w:pPr>
            <w:r w:rsidRPr="004D32A8">
              <w:rPr>
                <w:rFonts w:ascii="Times New Roman" w:hAnsi="Times New Roman"/>
                <w:lang w:val="lt-LT"/>
              </w:rPr>
              <w:t>Administracinės išlaidos</w:t>
            </w:r>
          </w:p>
        </w:tc>
      </w:tr>
      <w:tr w:rsidR="00075DB5" w:rsidRPr="00521937" w14:paraId="5F07874A" w14:textId="77777777" w:rsidTr="006945DF">
        <w:tc>
          <w:tcPr>
            <w:tcW w:w="710" w:type="dxa"/>
          </w:tcPr>
          <w:p w14:paraId="4F49C242" w14:textId="77777777" w:rsidR="00075DB5" w:rsidRPr="004D32A8" w:rsidRDefault="00075DB5" w:rsidP="00075DB5">
            <w:pPr>
              <w:pStyle w:val="Sraopastraipa"/>
              <w:tabs>
                <w:tab w:val="left" w:pos="426"/>
                <w:tab w:val="left" w:pos="851"/>
              </w:tabs>
              <w:ind w:left="0"/>
              <w:jc w:val="both"/>
              <w:rPr>
                <w:rFonts w:ascii="Times New Roman" w:hAnsi="Times New Roman"/>
                <w:lang w:val="lt-LT"/>
              </w:rPr>
            </w:pPr>
            <w:r w:rsidRPr="004D32A8">
              <w:rPr>
                <w:rFonts w:ascii="Times New Roman" w:hAnsi="Times New Roman"/>
                <w:lang w:val="lt-LT"/>
              </w:rPr>
              <w:t>1.</w:t>
            </w:r>
          </w:p>
        </w:tc>
        <w:tc>
          <w:tcPr>
            <w:tcW w:w="3543" w:type="dxa"/>
            <w:tcBorders>
              <w:top w:val="nil"/>
              <w:left w:val="nil"/>
              <w:bottom w:val="single" w:sz="4" w:space="0" w:color="auto"/>
              <w:right w:val="single" w:sz="4" w:space="0" w:color="auto"/>
            </w:tcBorders>
            <w:shd w:val="clear" w:color="auto" w:fill="auto"/>
            <w:vAlign w:val="center"/>
          </w:tcPr>
          <w:p w14:paraId="5BAE484C" w14:textId="2FCDBA1A" w:rsidR="00075DB5" w:rsidRPr="004D32A8" w:rsidRDefault="00075DB5" w:rsidP="00075DB5">
            <w:pPr>
              <w:pStyle w:val="Sraopastraipa"/>
              <w:tabs>
                <w:tab w:val="left" w:pos="426"/>
                <w:tab w:val="left" w:pos="851"/>
              </w:tabs>
              <w:ind w:left="0"/>
              <w:jc w:val="both"/>
              <w:rPr>
                <w:rFonts w:ascii="Times New Roman" w:hAnsi="Times New Roman"/>
                <w:color w:val="000000"/>
                <w:lang w:val="lt-LT"/>
              </w:rPr>
            </w:pPr>
            <w:r w:rsidRPr="004D32A8">
              <w:rPr>
                <w:rFonts w:ascii="Times New Roman" w:hAnsi="Times New Roman"/>
                <w:color w:val="000000"/>
                <w:lang w:val="lt-LT"/>
              </w:rPr>
              <w:t>Darbo užmokestis :</w:t>
            </w:r>
          </w:p>
        </w:tc>
        <w:tc>
          <w:tcPr>
            <w:tcW w:w="1418" w:type="dxa"/>
            <w:tcBorders>
              <w:top w:val="nil"/>
              <w:left w:val="nil"/>
              <w:bottom w:val="single" w:sz="4" w:space="0" w:color="auto"/>
              <w:right w:val="single" w:sz="4" w:space="0" w:color="auto"/>
            </w:tcBorders>
            <w:shd w:val="clear" w:color="auto" w:fill="auto"/>
            <w:vAlign w:val="center"/>
          </w:tcPr>
          <w:p w14:paraId="48188225" w14:textId="02694141" w:rsidR="00075DB5" w:rsidRPr="004D32A8" w:rsidRDefault="00075DB5" w:rsidP="00075DB5">
            <w:pPr>
              <w:pStyle w:val="Sraopastraipa"/>
              <w:tabs>
                <w:tab w:val="left" w:pos="426"/>
                <w:tab w:val="left" w:pos="851"/>
              </w:tabs>
              <w:ind w:left="0"/>
              <w:jc w:val="both"/>
              <w:rPr>
                <w:rFonts w:ascii="Times New Roman" w:hAnsi="Times New Roman"/>
                <w:color w:val="000000"/>
                <w:lang w:val="lt-LT"/>
              </w:rPr>
            </w:pPr>
            <w:r w:rsidRPr="004D32A8">
              <w:rPr>
                <w:rFonts w:ascii="Times New Roman" w:hAnsi="Times New Roman"/>
                <w:b/>
                <w:bCs/>
                <w:color w:val="000000"/>
                <w:lang w:val="lt-LT"/>
              </w:rPr>
              <w:t> </w:t>
            </w:r>
          </w:p>
        </w:tc>
        <w:tc>
          <w:tcPr>
            <w:tcW w:w="4252" w:type="dxa"/>
            <w:tcBorders>
              <w:top w:val="nil"/>
              <w:left w:val="nil"/>
              <w:bottom w:val="single" w:sz="4" w:space="0" w:color="auto"/>
              <w:right w:val="single" w:sz="4" w:space="0" w:color="auto"/>
            </w:tcBorders>
            <w:shd w:val="clear" w:color="auto" w:fill="auto"/>
            <w:vAlign w:val="center"/>
          </w:tcPr>
          <w:p w14:paraId="6F45ACEA" w14:textId="1AF90ADF" w:rsidR="00075DB5" w:rsidRPr="004D32A8" w:rsidRDefault="00075DB5" w:rsidP="00075DB5">
            <w:pPr>
              <w:pStyle w:val="Sraopastraipa"/>
              <w:tabs>
                <w:tab w:val="left" w:pos="426"/>
                <w:tab w:val="left" w:pos="851"/>
              </w:tabs>
              <w:ind w:left="0"/>
              <w:jc w:val="both"/>
              <w:rPr>
                <w:rFonts w:ascii="Times New Roman" w:hAnsi="Times New Roman"/>
                <w:color w:val="000000"/>
                <w:lang w:val="lt-LT"/>
              </w:rPr>
            </w:pPr>
            <w:r w:rsidRPr="004D32A8">
              <w:rPr>
                <w:rFonts w:ascii="Times New Roman" w:hAnsi="Times New Roman"/>
                <w:color w:val="000000"/>
                <w:lang w:val="lt-LT"/>
              </w:rPr>
              <w:t> </w:t>
            </w:r>
          </w:p>
        </w:tc>
      </w:tr>
      <w:tr w:rsidR="00075DB5" w:rsidRPr="00521937" w14:paraId="3C32B263" w14:textId="77777777" w:rsidTr="00AA49B4">
        <w:tc>
          <w:tcPr>
            <w:tcW w:w="710" w:type="dxa"/>
            <w:vAlign w:val="center"/>
          </w:tcPr>
          <w:p w14:paraId="3EDE0C82" w14:textId="77777777" w:rsidR="00075DB5" w:rsidRPr="004D32A8" w:rsidRDefault="00075DB5" w:rsidP="00075DB5">
            <w:pPr>
              <w:pStyle w:val="Sraopastraipa"/>
              <w:tabs>
                <w:tab w:val="left" w:pos="426"/>
                <w:tab w:val="left" w:pos="851"/>
              </w:tabs>
              <w:ind w:left="0"/>
              <w:jc w:val="both"/>
              <w:rPr>
                <w:rFonts w:ascii="Times New Roman" w:hAnsi="Times New Roman"/>
                <w:lang w:val="lt-LT"/>
              </w:rPr>
            </w:pPr>
            <w:r w:rsidRPr="004D32A8">
              <w:rPr>
                <w:rFonts w:ascii="Times New Roman" w:hAnsi="Times New Roman"/>
                <w:lang w:val="lt-LT"/>
              </w:rPr>
              <w:t>1.1.</w:t>
            </w:r>
          </w:p>
        </w:tc>
        <w:tc>
          <w:tcPr>
            <w:tcW w:w="3543" w:type="dxa"/>
            <w:tcBorders>
              <w:top w:val="nil"/>
              <w:left w:val="nil"/>
              <w:bottom w:val="single" w:sz="4" w:space="0" w:color="auto"/>
              <w:right w:val="single" w:sz="4" w:space="0" w:color="auto"/>
            </w:tcBorders>
            <w:shd w:val="clear" w:color="auto" w:fill="auto"/>
            <w:vAlign w:val="center"/>
          </w:tcPr>
          <w:p w14:paraId="67929CE8" w14:textId="1673CF83" w:rsidR="00075DB5" w:rsidRPr="004D32A8" w:rsidRDefault="00075DB5" w:rsidP="00075DB5">
            <w:pPr>
              <w:pStyle w:val="Sraopastraipa"/>
              <w:tabs>
                <w:tab w:val="left" w:pos="426"/>
                <w:tab w:val="left" w:pos="851"/>
              </w:tabs>
              <w:ind w:left="0"/>
              <w:jc w:val="both"/>
              <w:rPr>
                <w:rFonts w:ascii="Times New Roman" w:hAnsi="Times New Roman"/>
                <w:lang w:val="lt-LT"/>
              </w:rPr>
            </w:pPr>
            <w:r w:rsidRPr="004D32A8">
              <w:rPr>
                <w:rFonts w:ascii="Times New Roman" w:hAnsi="Times New Roman"/>
                <w:color w:val="000000"/>
                <w:lang w:val="lt-LT"/>
              </w:rPr>
              <w:t>Administracijos DU (direktorius, direktoriaus pavaduotoja socialiniams reikalams, direktoriaus pavaduotoja ūkio reikalams, vyr. buhalterė,  administratorius-sekretorius, kompiuteri</w:t>
            </w:r>
            <w:r w:rsidR="00AA49B4" w:rsidRPr="004D32A8">
              <w:rPr>
                <w:rFonts w:ascii="Times New Roman" w:hAnsi="Times New Roman"/>
                <w:color w:val="000000"/>
                <w:lang w:val="lt-LT"/>
              </w:rPr>
              <w:t>ų</w:t>
            </w:r>
            <w:r w:rsidRPr="004D32A8">
              <w:rPr>
                <w:rFonts w:ascii="Times New Roman" w:hAnsi="Times New Roman"/>
                <w:color w:val="000000"/>
                <w:lang w:val="lt-LT"/>
              </w:rPr>
              <w:t xml:space="preserve"> technikas, vairuotojas, valytoja, pagalbinis darbininkas)  </w:t>
            </w:r>
          </w:p>
        </w:tc>
        <w:tc>
          <w:tcPr>
            <w:tcW w:w="1418" w:type="dxa"/>
            <w:tcBorders>
              <w:top w:val="nil"/>
              <w:left w:val="nil"/>
              <w:bottom w:val="single" w:sz="4" w:space="0" w:color="auto"/>
              <w:right w:val="single" w:sz="4" w:space="0" w:color="auto"/>
            </w:tcBorders>
            <w:shd w:val="clear" w:color="000000" w:fill="FFFFFF"/>
            <w:vAlign w:val="center"/>
          </w:tcPr>
          <w:p w14:paraId="7E9A6DA2" w14:textId="531CE5A3" w:rsidR="00075DB5" w:rsidRPr="004D32A8" w:rsidRDefault="00075DB5" w:rsidP="00075DB5">
            <w:pPr>
              <w:pStyle w:val="Sraopastraipa"/>
              <w:tabs>
                <w:tab w:val="left" w:pos="426"/>
                <w:tab w:val="left" w:pos="851"/>
              </w:tabs>
              <w:ind w:left="0"/>
              <w:jc w:val="both"/>
              <w:rPr>
                <w:rFonts w:ascii="Times New Roman" w:hAnsi="Times New Roman"/>
                <w:lang w:val="lt-LT"/>
              </w:rPr>
            </w:pPr>
            <w:r w:rsidRPr="004D32A8">
              <w:rPr>
                <w:rFonts w:ascii="Times New Roman" w:hAnsi="Times New Roman"/>
                <w:color w:val="000000"/>
                <w:lang w:val="lt-LT"/>
              </w:rPr>
              <w:t>382,27</w:t>
            </w:r>
          </w:p>
        </w:tc>
        <w:tc>
          <w:tcPr>
            <w:tcW w:w="4252" w:type="dxa"/>
            <w:tcBorders>
              <w:top w:val="nil"/>
              <w:left w:val="nil"/>
              <w:bottom w:val="single" w:sz="4" w:space="0" w:color="auto"/>
              <w:right w:val="single" w:sz="4" w:space="0" w:color="auto"/>
            </w:tcBorders>
            <w:shd w:val="clear" w:color="auto" w:fill="auto"/>
            <w:vAlign w:val="center"/>
          </w:tcPr>
          <w:p w14:paraId="056CDBA3" w14:textId="16A279A1" w:rsidR="00075DB5" w:rsidRPr="004D32A8" w:rsidRDefault="00075DB5" w:rsidP="00075DB5">
            <w:pPr>
              <w:pStyle w:val="Sraopastraipa"/>
              <w:tabs>
                <w:tab w:val="left" w:pos="426"/>
                <w:tab w:val="left" w:pos="851"/>
              </w:tabs>
              <w:ind w:left="0"/>
              <w:jc w:val="both"/>
              <w:rPr>
                <w:rFonts w:ascii="Times New Roman" w:hAnsi="Times New Roman"/>
                <w:lang w:val="lt-LT"/>
              </w:rPr>
            </w:pPr>
            <w:r w:rsidRPr="004D32A8">
              <w:rPr>
                <w:rFonts w:ascii="Times New Roman" w:hAnsi="Times New Roman"/>
                <w:color w:val="000000"/>
                <w:lang w:val="lt-LT"/>
              </w:rPr>
              <w:t xml:space="preserve">Bendra suma 15290,80 mėn./5 skyriai = 3058,16  Eur /8 vietos = 382,27 Eur                                                                </w:t>
            </w:r>
          </w:p>
        </w:tc>
      </w:tr>
      <w:tr w:rsidR="00075DB5" w:rsidRPr="00521937" w14:paraId="49446A64" w14:textId="77777777" w:rsidTr="00AA49B4">
        <w:tc>
          <w:tcPr>
            <w:tcW w:w="710" w:type="dxa"/>
            <w:vAlign w:val="center"/>
          </w:tcPr>
          <w:p w14:paraId="7FF26650" w14:textId="77777777" w:rsidR="00075DB5" w:rsidRPr="004D32A8" w:rsidRDefault="00075DB5" w:rsidP="00075DB5">
            <w:pPr>
              <w:pStyle w:val="Sraopastraipa"/>
              <w:tabs>
                <w:tab w:val="left" w:pos="426"/>
                <w:tab w:val="left" w:pos="851"/>
              </w:tabs>
              <w:ind w:left="0"/>
              <w:jc w:val="both"/>
              <w:rPr>
                <w:rFonts w:ascii="Times New Roman" w:hAnsi="Times New Roman"/>
                <w:lang w:val="lt-LT"/>
              </w:rPr>
            </w:pPr>
            <w:r w:rsidRPr="004D32A8">
              <w:rPr>
                <w:rFonts w:ascii="Times New Roman" w:hAnsi="Times New Roman"/>
                <w:lang w:val="lt-LT"/>
              </w:rPr>
              <w:t>1.2.</w:t>
            </w:r>
          </w:p>
        </w:tc>
        <w:tc>
          <w:tcPr>
            <w:tcW w:w="3543" w:type="dxa"/>
            <w:tcBorders>
              <w:top w:val="nil"/>
              <w:left w:val="nil"/>
              <w:bottom w:val="single" w:sz="4" w:space="0" w:color="auto"/>
              <w:right w:val="single" w:sz="4" w:space="0" w:color="auto"/>
            </w:tcBorders>
            <w:shd w:val="clear" w:color="auto" w:fill="auto"/>
            <w:vAlign w:val="center"/>
          </w:tcPr>
          <w:p w14:paraId="114C0FEA" w14:textId="7220E00A" w:rsidR="00075DB5" w:rsidRPr="004D32A8" w:rsidRDefault="00075DB5" w:rsidP="00075DB5">
            <w:pPr>
              <w:pStyle w:val="Sraopastraipa"/>
              <w:tabs>
                <w:tab w:val="left" w:pos="426"/>
                <w:tab w:val="left" w:pos="851"/>
              </w:tabs>
              <w:ind w:left="0"/>
              <w:jc w:val="both"/>
              <w:rPr>
                <w:rFonts w:ascii="Times New Roman" w:hAnsi="Times New Roman"/>
                <w:lang w:val="lt-LT"/>
              </w:rPr>
            </w:pPr>
            <w:r w:rsidRPr="004D32A8">
              <w:rPr>
                <w:rFonts w:ascii="Times New Roman" w:hAnsi="Times New Roman"/>
                <w:color w:val="000000"/>
                <w:lang w:val="lt-LT"/>
              </w:rPr>
              <w:t>Kintamoji dalis prie darbo užmokesčio (5-20 proc.)</w:t>
            </w:r>
          </w:p>
        </w:tc>
        <w:tc>
          <w:tcPr>
            <w:tcW w:w="1418" w:type="dxa"/>
            <w:tcBorders>
              <w:top w:val="nil"/>
              <w:left w:val="nil"/>
              <w:bottom w:val="single" w:sz="4" w:space="0" w:color="auto"/>
              <w:right w:val="single" w:sz="4" w:space="0" w:color="auto"/>
            </w:tcBorders>
            <w:shd w:val="clear" w:color="000000" w:fill="FFFFFF"/>
            <w:vAlign w:val="center"/>
          </w:tcPr>
          <w:p w14:paraId="2E0B396F" w14:textId="723FD591" w:rsidR="00075DB5" w:rsidRPr="004D32A8" w:rsidRDefault="00075DB5" w:rsidP="00075DB5">
            <w:pPr>
              <w:pStyle w:val="Sraopastraipa"/>
              <w:tabs>
                <w:tab w:val="left" w:pos="426"/>
                <w:tab w:val="left" w:pos="851"/>
              </w:tabs>
              <w:ind w:left="0"/>
              <w:jc w:val="both"/>
              <w:rPr>
                <w:rFonts w:ascii="Times New Roman" w:hAnsi="Times New Roman"/>
                <w:lang w:val="lt-LT"/>
              </w:rPr>
            </w:pPr>
            <w:r w:rsidRPr="004D32A8">
              <w:rPr>
                <w:rFonts w:ascii="Times New Roman" w:hAnsi="Times New Roman"/>
                <w:color w:val="000000"/>
                <w:lang w:val="lt-LT"/>
              </w:rPr>
              <w:t>44,29</w:t>
            </w:r>
          </w:p>
        </w:tc>
        <w:tc>
          <w:tcPr>
            <w:tcW w:w="4252" w:type="dxa"/>
            <w:tcBorders>
              <w:top w:val="nil"/>
              <w:left w:val="nil"/>
              <w:bottom w:val="single" w:sz="4" w:space="0" w:color="auto"/>
              <w:right w:val="single" w:sz="4" w:space="0" w:color="auto"/>
            </w:tcBorders>
            <w:shd w:val="clear" w:color="auto" w:fill="auto"/>
            <w:vAlign w:val="center"/>
          </w:tcPr>
          <w:p w14:paraId="7FA71E5A" w14:textId="15F11849" w:rsidR="00075DB5" w:rsidRPr="004D32A8" w:rsidRDefault="00075DB5" w:rsidP="00075DB5">
            <w:pPr>
              <w:pStyle w:val="Sraopastraipa"/>
              <w:tabs>
                <w:tab w:val="left" w:pos="426"/>
                <w:tab w:val="left" w:pos="851"/>
              </w:tabs>
              <w:ind w:left="0"/>
              <w:jc w:val="both"/>
              <w:rPr>
                <w:rFonts w:ascii="Times New Roman" w:hAnsi="Times New Roman"/>
                <w:lang w:val="lt-LT"/>
              </w:rPr>
            </w:pPr>
            <w:proofErr w:type="spellStart"/>
            <w:r w:rsidRPr="004D32A8">
              <w:rPr>
                <w:rFonts w:ascii="Times New Roman" w:hAnsi="Times New Roman"/>
                <w:color w:val="000000"/>
                <w:lang w:val="lt-LT"/>
              </w:rPr>
              <w:t>Administr</w:t>
            </w:r>
            <w:proofErr w:type="spellEnd"/>
            <w:r w:rsidRPr="004D32A8">
              <w:rPr>
                <w:rFonts w:ascii="Times New Roman" w:hAnsi="Times New Roman"/>
                <w:color w:val="000000"/>
                <w:lang w:val="lt-LT"/>
              </w:rPr>
              <w:t xml:space="preserve">. bendra suma mėn. (1771,70 / 5 skyriai) /8 vietos = 44,29 Eur.                                                                              </w:t>
            </w:r>
          </w:p>
        </w:tc>
      </w:tr>
      <w:tr w:rsidR="00AA49B4" w:rsidRPr="00521937" w14:paraId="70AB95A1" w14:textId="77777777" w:rsidTr="00AA49B4">
        <w:tc>
          <w:tcPr>
            <w:tcW w:w="710" w:type="dxa"/>
            <w:vAlign w:val="center"/>
          </w:tcPr>
          <w:p w14:paraId="69DAE322" w14:textId="77777777" w:rsidR="00AA49B4" w:rsidRPr="004D32A8" w:rsidRDefault="00AA49B4" w:rsidP="00AA49B4">
            <w:pPr>
              <w:pStyle w:val="Sraopastraipa"/>
              <w:tabs>
                <w:tab w:val="left" w:pos="426"/>
                <w:tab w:val="left" w:pos="851"/>
              </w:tabs>
              <w:ind w:left="0"/>
              <w:jc w:val="both"/>
              <w:rPr>
                <w:rFonts w:ascii="Times New Roman" w:hAnsi="Times New Roman"/>
                <w:lang w:val="lt-LT"/>
              </w:rPr>
            </w:pPr>
            <w:r w:rsidRPr="004D32A8">
              <w:rPr>
                <w:rFonts w:ascii="Times New Roman" w:hAnsi="Times New Roman"/>
                <w:lang w:val="lt-LT"/>
              </w:rPr>
              <w:t>2.</w:t>
            </w:r>
          </w:p>
        </w:tc>
        <w:tc>
          <w:tcPr>
            <w:tcW w:w="3543" w:type="dxa"/>
            <w:tcBorders>
              <w:top w:val="nil"/>
              <w:left w:val="nil"/>
              <w:bottom w:val="single" w:sz="4" w:space="0" w:color="auto"/>
              <w:right w:val="single" w:sz="4" w:space="0" w:color="auto"/>
            </w:tcBorders>
            <w:shd w:val="clear" w:color="auto" w:fill="auto"/>
            <w:vAlign w:val="center"/>
          </w:tcPr>
          <w:p w14:paraId="0D48709D" w14:textId="1DA9B141" w:rsidR="00AA49B4" w:rsidRPr="004D32A8" w:rsidRDefault="00AA49B4" w:rsidP="00AA49B4">
            <w:pPr>
              <w:pStyle w:val="Sraopastraipa"/>
              <w:tabs>
                <w:tab w:val="left" w:pos="426"/>
                <w:tab w:val="left" w:pos="851"/>
              </w:tabs>
              <w:ind w:left="0"/>
              <w:jc w:val="both"/>
              <w:rPr>
                <w:rFonts w:ascii="Times New Roman" w:hAnsi="Times New Roman"/>
                <w:lang w:val="lt-LT"/>
              </w:rPr>
            </w:pPr>
            <w:r w:rsidRPr="004D32A8">
              <w:rPr>
                <w:rFonts w:ascii="Times New Roman" w:hAnsi="Times New Roman"/>
                <w:color w:val="000000"/>
                <w:lang w:val="lt-LT"/>
              </w:rPr>
              <w:t>Valstybinio socialinio draudimo įmokos (1,45% )</w:t>
            </w:r>
          </w:p>
        </w:tc>
        <w:tc>
          <w:tcPr>
            <w:tcW w:w="1418" w:type="dxa"/>
            <w:tcBorders>
              <w:top w:val="nil"/>
              <w:left w:val="nil"/>
              <w:bottom w:val="single" w:sz="4" w:space="0" w:color="auto"/>
              <w:right w:val="single" w:sz="4" w:space="0" w:color="auto"/>
            </w:tcBorders>
            <w:shd w:val="clear" w:color="000000" w:fill="FFFFFF"/>
            <w:vAlign w:val="center"/>
          </w:tcPr>
          <w:p w14:paraId="2F14E1AC" w14:textId="1201CBBB" w:rsidR="00AA49B4" w:rsidRPr="004D32A8" w:rsidRDefault="00AA49B4" w:rsidP="00AA49B4">
            <w:pPr>
              <w:pStyle w:val="Sraopastraipa"/>
              <w:tabs>
                <w:tab w:val="left" w:pos="426"/>
                <w:tab w:val="left" w:pos="851"/>
              </w:tabs>
              <w:ind w:left="0"/>
              <w:jc w:val="both"/>
              <w:rPr>
                <w:rFonts w:ascii="Times New Roman" w:hAnsi="Times New Roman"/>
                <w:lang w:val="lt-LT"/>
              </w:rPr>
            </w:pPr>
            <w:r w:rsidRPr="004D32A8">
              <w:rPr>
                <w:rFonts w:ascii="Times New Roman" w:hAnsi="Times New Roman"/>
                <w:color w:val="000000"/>
                <w:lang w:val="lt-LT"/>
              </w:rPr>
              <w:t>6,19</w:t>
            </w:r>
          </w:p>
        </w:tc>
        <w:tc>
          <w:tcPr>
            <w:tcW w:w="4252" w:type="dxa"/>
            <w:tcBorders>
              <w:top w:val="nil"/>
              <w:left w:val="nil"/>
              <w:bottom w:val="single" w:sz="4" w:space="0" w:color="auto"/>
              <w:right w:val="single" w:sz="4" w:space="0" w:color="auto"/>
            </w:tcBorders>
            <w:shd w:val="clear" w:color="auto" w:fill="auto"/>
            <w:vAlign w:val="center"/>
          </w:tcPr>
          <w:p w14:paraId="4F224486" w14:textId="69F1727D" w:rsidR="00AA49B4" w:rsidRPr="004D32A8" w:rsidRDefault="00AA49B4" w:rsidP="00AA49B4">
            <w:pPr>
              <w:pStyle w:val="Sraopastraipa"/>
              <w:tabs>
                <w:tab w:val="left" w:pos="426"/>
                <w:tab w:val="left" w:pos="851"/>
              </w:tabs>
              <w:ind w:left="0"/>
              <w:jc w:val="both"/>
              <w:rPr>
                <w:rFonts w:ascii="Times New Roman" w:hAnsi="Times New Roman"/>
                <w:lang w:val="lt-LT"/>
              </w:rPr>
            </w:pPr>
            <w:r w:rsidRPr="004D32A8">
              <w:rPr>
                <w:rFonts w:ascii="Times New Roman" w:hAnsi="Times New Roman"/>
                <w:color w:val="000000"/>
                <w:lang w:val="lt-LT"/>
              </w:rPr>
              <w:t>Įmokų suma mėnesiui</w:t>
            </w:r>
          </w:p>
        </w:tc>
      </w:tr>
      <w:tr w:rsidR="00AA49B4" w:rsidRPr="00521937" w14:paraId="569C8ED8" w14:textId="77777777" w:rsidTr="00AA49B4">
        <w:tc>
          <w:tcPr>
            <w:tcW w:w="710" w:type="dxa"/>
            <w:vAlign w:val="center"/>
          </w:tcPr>
          <w:p w14:paraId="0198303D" w14:textId="77777777" w:rsidR="00AA49B4" w:rsidRPr="004D32A8" w:rsidRDefault="00AA49B4" w:rsidP="00AA49B4">
            <w:pPr>
              <w:pStyle w:val="Sraopastraipa"/>
              <w:tabs>
                <w:tab w:val="left" w:pos="426"/>
                <w:tab w:val="left" w:pos="851"/>
              </w:tabs>
              <w:ind w:left="0"/>
              <w:jc w:val="both"/>
              <w:rPr>
                <w:rFonts w:ascii="Times New Roman" w:hAnsi="Times New Roman"/>
                <w:lang w:val="lt-LT"/>
              </w:rPr>
            </w:pPr>
            <w:r w:rsidRPr="004D32A8">
              <w:rPr>
                <w:rFonts w:ascii="Times New Roman" w:hAnsi="Times New Roman"/>
                <w:lang w:val="lt-LT"/>
              </w:rPr>
              <w:t>3.</w:t>
            </w:r>
          </w:p>
        </w:tc>
        <w:tc>
          <w:tcPr>
            <w:tcW w:w="3543" w:type="dxa"/>
            <w:tcBorders>
              <w:top w:val="nil"/>
              <w:left w:val="nil"/>
              <w:bottom w:val="single" w:sz="4" w:space="0" w:color="auto"/>
              <w:right w:val="single" w:sz="4" w:space="0" w:color="auto"/>
            </w:tcBorders>
            <w:shd w:val="clear" w:color="auto" w:fill="auto"/>
            <w:vAlign w:val="center"/>
          </w:tcPr>
          <w:p w14:paraId="467F3341" w14:textId="562786E1" w:rsidR="00AA49B4" w:rsidRPr="004D32A8" w:rsidRDefault="00AA49B4" w:rsidP="00AA49B4">
            <w:pPr>
              <w:pStyle w:val="Sraopastraipa"/>
              <w:tabs>
                <w:tab w:val="left" w:pos="426"/>
                <w:tab w:val="left" w:pos="851"/>
              </w:tabs>
              <w:ind w:left="0"/>
              <w:jc w:val="both"/>
              <w:rPr>
                <w:rFonts w:ascii="Times New Roman" w:hAnsi="Times New Roman"/>
                <w:lang w:val="lt-LT"/>
              </w:rPr>
            </w:pPr>
            <w:r w:rsidRPr="004D32A8">
              <w:rPr>
                <w:rFonts w:ascii="Times New Roman" w:hAnsi="Times New Roman"/>
                <w:color w:val="000000"/>
                <w:lang w:val="lt-LT"/>
              </w:rPr>
              <w:t>Kvalifikacijos kėlimas</w:t>
            </w:r>
          </w:p>
        </w:tc>
        <w:tc>
          <w:tcPr>
            <w:tcW w:w="1418" w:type="dxa"/>
            <w:tcBorders>
              <w:top w:val="nil"/>
              <w:left w:val="nil"/>
              <w:bottom w:val="single" w:sz="4" w:space="0" w:color="auto"/>
              <w:right w:val="single" w:sz="4" w:space="0" w:color="auto"/>
            </w:tcBorders>
            <w:shd w:val="clear" w:color="000000" w:fill="FFFFFF"/>
            <w:vAlign w:val="center"/>
          </w:tcPr>
          <w:p w14:paraId="18DE2D11" w14:textId="456E4C2A" w:rsidR="00AA49B4" w:rsidRPr="004D32A8" w:rsidRDefault="00AA49B4" w:rsidP="00AA49B4">
            <w:pPr>
              <w:pStyle w:val="Sraopastraipa"/>
              <w:tabs>
                <w:tab w:val="left" w:pos="426"/>
                <w:tab w:val="left" w:pos="851"/>
              </w:tabs>
              <w:ind w:left="0"/>
              <w:jc w:val="both"/>
              <w:rPr>
                <w:rFonts w:ascii="Times New Roman" w:hAnsi="Times New Roman"/>
                <w:lang w:val="lt-LT"/>
              </w:rPr>
            </w:pPr>
            <w:r w:rsidRPr="004D32A8">
              <w:rPr>
                <w:rFonts w:ascii="Times New Roman" w:hAnsi="Times New Roman"/>
                <w:color w:val="000000"/>
                <w:lang w:val="lt-LT"/>
              </w:rPr>
              <w:t>2,08</w:t>
            </w:r>
          </w:p>
        </w:tc>
        <w:tc>
          <w:tcPr>
            <w:tcW w:w="4252" w:type="dxa"/>
            <w:tcBorders>
              <w:top w:val="nil"/>
              <w:left w:val="nil"/>
              <w:bottom w:val="single" w:sz="4" w:space="0" w:color="auto"/>
              <w:right w:val="single" w:sz="4" w:space="0" w:color="auto"/>
            </w:tcBorders>
            <w:shd w:val="clear" w:color="auto" w:fill="auto"/>
            <w:vAlign w:val="center"/>
          </w:tcPr>
          <w:p w14:paraId="1E73AC0F" w14:textId="336CCCB6" w:rsidR="00AA49B4" w:rsidRPr="004D32A8" w:rsidRDefault="00AA49B4" w:rsidP="00AA49B4">
            <w:pPr>
              <w:pStyle w:val="Sraopastraipa"/>
              <w:tabs>
                <w:tab w:val="left" w:pos="426"/>
                <w:tab w:val="left" w:pos="851"/>
              </w:tabs>
              <w:ind w:left="0"/>
              <w:jc w:val="both"/>
              <w:rPr>
                <w:rFonts w:ascii="Times New Roman" w:hAnsi="Times New Roman"/>
                <w:lang w:val="lt-LT"/>
              </w:rPr>
            </w:pPr>
            <w:r w:rsidRPr="004D32A8">
              <w:rPr>
                <w:rFonts w:ascii="Times New Roman" w:hAnsi="Times New Roman"/>
                <w:lang w:val="lt-LT"/>
              </w:rPr>
              <w:t>Bendra suma metams 1000,00 Eur /5 skyriai/12  mėn./8 vietos = 2,08 Eur.</w:t>
            </w:r>
          </w:p>
        </w:tc>
      </w:tr>
      <w:tr w:rsidR="00AA49B4" w:rsidRPr="00521937" w14:paraId="79E6088E" w14:textId="77777777" w:rsidTr="00AA49B4">
        <w:tc>
          <w:tcPr>
            <w:tcW w:w="710" w:type="dxa"/>
            <w:vAlign w:val="center"/>
          </w:tcPr>
          <w:p w14:paraId="4F20D4AD" w14:textId="77777777" w:rsidR="00AA49B4" w:rsidRPr="004D32A8" w:rsidRDefault="00AA49B4" w:rsidP="00AA49B4">
            <w:pPr>
              <w:pStyle w:val="Sraopastraipa"/>
              <w:tabs>
                <w:tab w:val="left" w:pos="426"/>
                <w:tab w:val="left" w:pos="851"/>
              </w:tabs>
              <w:ind w:left="0"/>
              <w:jc w:val="both"/>
              <w:rPr>
                <w:rFonts w:ascii="Times New Roman" w:hAnsi="Times New Roman"/>
                <w:lang w:val="lt-LT"/>
              </w:rPr>
            </w:pPr>
            <w:r w:rsidRPr="004D32A8">
              <w:rPr>
                <w:rFonts w:ascii="Times New Roman" w:hAnsi="Times New Roman"/>
                <w:lang w:val="lt-LT"/>
              </w:rPr>
              <w:t>4.</w:t>
            </w:r>
          </w:p>
        </w:tc>
        <w:tc>
          <w:tcPr>
            <w:tcW w:w="3543" w:type="dxa"/>
            <w:tcBorders>
              <w:top w:val="nil"/>
              <w:left w:val="nil"/>
              <w:bottom w:val="single" w:sz="4" w:space="0" w:color="auto"/>
              <w:right w:val="single" w:sz="4" w:space="0" w:color="auto"/>
            </w:tcBorders>
            <w:shd w:val="clear" w:color="auto" w:fill="auto"/>
            <w:vAlign w:val="center"/>
          </w:tcPr>
          <w:p w14:paraId="398BD361" w14:textId="6FF639B5" w:rsidR="00AA49B4" w:rsidRPr="004D32A8" w:rsidRDefault="00AA49B4" w:rsidP="00AA49B4">
            <w:pPr>
              <w:pStyle w:val="Sraopastraipa"/>
              <w:tabs>
                <w:tab w:val="left" w:pos="426"/>
                <w:tab w:val="left" w:pos="851"/>
              </w:tabs>
              <w:ind w:left="0"/>
              <w:jc w:val="both"/>
              <w:rPr>
                <w:rFonts w:ascii="Times New Roman" w:hAnsi="Times New Roman"/>
                <w:lang w:val="lt-LT"/>
              </w:rPr>
            </w:pPr>
            <w:r w:rsidRPr="004D32A8">
              <w:rPr>
                <w:rFonts w:ascii="Times New Roman" w:hAnsi="Times New Roman"/>
                <w:color w:val="000000"/>
                <w:lang w:val="lt-LT"/>
              </w:rPr>
              <w:t>Kanceliarinės prekės</w:t>
            </w:r>
          </w:p>
        </w:tc>
        <w:tc>
          <w:tcPr>
            <w:tcW w:w="1418" w:type="dxa"/>
            <w:tcBorders>
              <w:top w:val="nil"/>
              <w:left w:val="nil"/>
              <w:bottom w:val="single" w:sz="4" w:space="0" w:color="auto"/>
              <w:right w:val="single" w:sz="4" w:space="0" w:color="auto"/>
            </w:tcBorders>
            <w:shd w:val="clear" w:color="000000" w:fill="FFFFFF"/>
            <w:vAlign w:val="center"/>
          </w:tcPr>
          <w:p w14:paraId="4439049C" w14:textId="5410BB8E" w:rsidR="00AA49B4" w:rsidRPr="004D32A8" w:rsidRDefault="00AA49B4" w:rsidP="00AA49B4">
            <w:pPr>
              <w:pStyle w:val="Sraopastraipa"/>
              <w:tabs>
                <w:tab w:val="left" w:pos="426"/>
                <w:tab w:val="left" w:pos="851"/>
              </w:tabs>
              <w:ind w:left="0"/>
              <w:jc w:val="both"/>
              <w:rPr>
                <w:rFonts w:ascii="Times New Roman" w:hAnsi="Times New Roman"/>
                <w:lang w:val="lt-LT"/>
              </w:rPr>
            </w:pPr>
            <w:r w:rsidRPr="004D32A8">
              <w:rPr>
                <w:rFonts w:ascii="Times New Roman" w:hAnsi="Times New Roman"/>
                <w:color w:val="000000"/>
                <w:lang w:val="lt-LT"/>
              </w:rPr>
              <w:t>4,17</w:t>
            </w:r>
          </w:p>
        </w:tc>
        <w:tc>
          <w:tcPr>
            <w:tcW w:w="4252" w:type="dxa"/>
            <w:tcBorders>
              <w:top w:val="nil"/>
              <w:left w:val="nil"/>
              <w:bottom w:val="single" w:sz="4" w:space="0" w:color="auto"/>
              <w:right w:val="single" w:sz="4" w:space="0" w:color="auto"/>
            </w:tcBorders>
            <w:shd w:val="clear" w:color="auto" w:fill="auto"/>
            <w:vAlign w:val="center"/>
          </w:tcPr>
          <w:p w14:paraId="5A729C61" w14:textId="20F81885" w:rsidR="00AA49B4" w:rsidRPr="004D32A8" w:rsidRDefault="00AA49B4" w:rsidP="00AA49B4">
            <w:pPr>
              <w:pStyle w:val="Sraopastraipa"/>
              <w:tabs>
                <w:tab w:val="left" w:pos="426"/>
                <w:tab w:val="left" w:pos="851"/>
              </w:tabs>
              <w:ind w:left="0"/>
              <w:jc w:val="both"/>
              <w:rPr>
                <w:rFonts w:ascii="Times New Roman" w:hAnsi="Times New Roman"/>
                <w:lang w:val="lt-LT"/>
              </w:rPr>
            </w:pPr>
            <w:proofErr w:type="spellStart"/>
            <w:r w:rsidRPr="004D32A8">
              <w:rPr>
                <w:rFonts w:ascii="Times New Roman" w:hAnsi="Times New Roman"/>
                <w:color w:val="000000"/>
                <w:lang w:val="lt-LT"/>
              </w:rPr>
              <w:t>Toneriai</w:t>
            </w:r>
            <w:proofErr w:type="spellEnd"/>
            <w:r w:rsidRPr="004D32A8">
              <w:rPr>
                <w:rFonts w:ascii="Times New Roman" w:hAnsi="Times New Roman"/>
                <w:color w:val="000000"/>
                <w:lang w:val="lt-LT"/>
              </w:rPr>
              <w:t xml:space="preserve"> spausdintuvui, kopijavimo popierius, segtuvai, sąsiuviniai, rašikliai, klijai </w:t>
            </w:r>
            <w:proofErr w:type="spellStart"/>
            <w:r w:rsidRPr="004D32A8">
              <w:rPr>
                <w:rFonts w:ascii="Times New Roman" w:hAnsi="Times New Roman"/>
                <w:color w:val="000000"/>
                <w:lang w:val="lt-LT"/>
              </w:rPr>
              <w:t>pieštukiniai</w:t>
            </w:r>
            <w:proofErr w:type="spellEnd"/>
            <w:r w:rsidRPr="004D32A8">
              <w:rPr>
                <w:rFonts w:ascii="Times New Roman" w:hAnsi="Times New Roman"/>
                <w:color w:val="000000"/>
                <w:lang w:val="lt-LT"/>
              </w:rPr>
              <w:t xml:space="preserve"> ir kt.,  2000,00 Eur metams/5 skyriai/12 mėn./8 vietos = 4,17 Eur.</w:t>
            </w:r>
          </w:p>
        </w:tc>
      </w:tr>
      <w:tr w:rsidR="00AA49B4" w:rsidRPr="00521937" w14:paraId="668E2DDC" w14:textId="77777777" w:rsidTr="00AA49B4">
        <w:tc>
          <w:tcPr>
            <w:tcW w:w="710" w:type="dxa"/>
            <w:vAlign w:val="center"/>
          </w:tcPr>
          <w:p w14:paraId="08E32F31" w14:textId="42C74392" w:rsidR="00AA49B4" w:rsidRPr="004D32A8" w:rsidRDefault="00AA49B4" w:rsidP="00AA49B4">
            <w:pPr>
              <w:pStyle w:val="Sraopastraipa"/>
              <w:tabs>
                <w:tab w:val="left" w:pos="426"/>
                <w:tab w:val="left" w:pos="851"/>
              </w:tabs>
              <w:ind w:left="0"/>
              <w:jc w:val="both"/>
              <w:rPr>
                <w:rFonts w:ascii="Times New Roman" w:hAnsi="Times New Roman"/>
                <w:lang w:val="lt-LT"/>
              </w:rPr>
            </w:pPr>
            <w:r w:rsidRPr="004D32A8">
              <w:rPr>
                <w:rFonts w:ascii="Times New Roman" w:hAnsi="Times New Roman"/>
                <w:lang w:val="lt-LT"/>
              </w:rPr>
              <w:t>5.</w:t>
            </w:r>
          </w:p>
        </w:tc>
        <w:tc>
          <w:tcPr>
            <w:tcW w:w="3543" w:type="dxa"/>
            <w:tcBorders>
              <w:top w:val="nil"/>
              <w:left w:val="nil"/>
              <w:right w:val="single" w:sz="4" w:space="0" w:color="auto"/>
            </w:tcBorders>
            <w:shd w:val="clear" w:color="auto" w:fill="auto"/>
            <w:vAlign w:val="center"/>
          </w:tcPr>
          <w:p w14:paraId="0E962B2B" w14:textId="44C197A6" w:rsidR="00AA49B4" w:rsidRPr="004D32A8" w:rsidRDefault="00AA49B4" w:rsidP="00AA49B4">
            <w:pPr>
              <w:pStyle w:val="Sraopastraipa"/>
              <w:tabs>
                <w:tab w:val="left" w:pos="426"/>
                <w:tab w:val="left" w:pos="851"/>
              </w:tabs>
              <w:ind w:left="0"/>
              <w:jc w:val="both"/>
              <w:rPr>
                <w:rFonts w:ascii="Times New Roman" w:hAnsi="Times New Roman"/>
                <w:b/>
                <w:bCs/>
                <w:lang w:val="lt-LT"/>
              </w:rPr>
            </w:pPr>
            <w:r w:rsidRPr="004D32A8">
              <w:rPr>
                <w:rFonts w:ascii="Times New Roman" w:hAnsi="Times New Roman"/>
                <w:color w:val="000000"/>
                <w:lang w:val="lt-LT"/>
              </w:rPr>
              <w:t>Elektra, šildymas, vanduo ir kitos komunalinės paslaugos</w:t>
            </w:r>
          </w:p>
        </w:tc>
        <w:tc>
          <w:tcPr>
            <w:tcW w:w="1418" w:type="dxa"/>
            <w:tcBorders>
              <w:top w:val="nil"/>
              <w:left w:val="nil"/>
              <w:right w:val="single" w:sz="4" w:space="0" w:color="auto"/>
            </w:tcBorders>
            <w:shd w:val="clear" w:color="000000" w:fill="FFFFFF"/>
            <w:vAlign w:val="center"/>
          </w:tcPr>
          <w:p w14:paraId="3202C539" w14:textId="51E38BA1" w:rsidR="00AA49B4" w:rsidRPr="004D32A8" w:rsidRDefault="00AA49B4" w:rsidP="00AA49B4">
            <w:pPr>
              <w:pStyle w:val="Sraopastraipa"/>
              <w:tabs>
                <w:tab w:val="left" w:pos="426"/>
                <w:tab w:val="left" w:pos="851"/>
              </w:tabs>
              <w:ind w:left="0"/>
              <w:jc w:val="both"/>
              <w:rPr>
                <w:rFonts w:ascii="Times New Roman" w:hAnsi="Times New Roman"/>
                <w:b/>
                <w:bCs/>
                <w:lang w:val="lt-LT"/>
              </w:rPr>
            </w:pPr>
            <w:r w:rsidRPr="004D32A8">
              <w:rPr>
                <w:rFonts w:ascii="Times New Roman" w:hAnsi="Times New Roman"/>
                <w:color w:val="000000"/>
                <w:lang w:val="lt-LT"/>
              </w:rPr>
              <w:t>64,58</w:t>
            </w:r>
          </w:p>
        </w:tc>
        <w:tc>
          <w:tcPr>
            <w:tcW w:w="4252" w:type="dxa"/>
            <w:tcBorders>
              <w:top w:val="nil"/>
              <w:left w:val="nil"/>
              <w:right w:val="single" w:sz="4" w:space="0" w:color="auto"/>
            </w:tcBorders>
            <w:shd w:val="clear" w:color="auto" w:fill="auto"/>
            <w:vAlign w:val="center"/>
          </w:tcPr>
          <w:p w14:paraId="2F54E2D1" w14:textId="21706E8A" w:rsidR="00AA49B4" w:rsidRPr="004D32A8" w:rsidRDefault="00AA49B4" w:rsidP="00AA49B4">
            <w:pPr>
              <w:pStyle w:val="Sraopastraipa"/>
              <w:tabs>
                <w:tab w:val="left" w:pos="426"/>
                <w:tab w:val="left" w:pos="851"/>
              </w:tabs>
              <w:ind w:left="0"/>
              <w:jc w:val="both"/>
              <w:rPr>
                <w:rFonts w:ascii="Times New Roman" w:hAnsi="Times New Roman"/>
                <w:lang w:val="lt-LT"/>
              </w:rPr>
            </w:pPr>
            <w:r w:rsidRPr="004D32A8">
              <w:rPr>
                <w:rFonts w:ascii="Times New Roman" w:hAnsi="Times New Roman"/>
                <w:lang w:val="lt-LT"/>
              </w:rPr>
              <w:t>Bendra suma 31000,00 Eur metams /5 skyriai /12  mėn./8 vietos = 64,58 Eur.</w:t>
            </w:r>
          </w:p>
        </w:tc>
      </w:tr>
      <w:tr w:rsidR="00AA49B4" w:rsidRPr="00521937" w14:paraId="7C417537" w14:textId="77777777" w:rsidTr="00AA49B4">
        <w:tc>
          <w:tcPr>
            <w:tcW w:w="710" w:type="dxa"/>
            <w:vAlign w:val="center"/>
          </w:tcPr>
          <w:p w14:paraId="7388F1A0" w14:textId="77777777" w:rsidR="00AA49B4" w:rsidRPr="004D32A8" w:rsidRDefault="00AA49B4" w:rsidP="00AA49B4">
            <w:pPr>
              <w:pStyle w:val="Sraopastraipa"/>
              <w:tabs>
                <w:tab w:val="left" w:pos="426"/>
                <w:tab w:val="left" w:pos="851"/>
              </w:tabs>
              <w:ind w:left="0"/>
              <w:jc w:val="both"/>
              <w:rPr>
                <w:rFonts w:ascii="Times New Roman" w:hAnsi="Times New Roman"/>
                <w:lang w:val="lt-LT"/>
              </w:rPr>
            </w:pPr>
          </w:p>
        </w:tc>
        <w:tc>
          <w:tcPr>
            <w:tcW w:w="3543" w:type="dxa"/>
            <w:tcBorders>
              <w:top w:val="nil"/>
              <w:left w:val="nil"/>
              <w:right w:val="single" w:sz="4" w:space="0" w:color="auto"/>
            </w:tcBorders>
            <w:shd w:val="clear" w:color="auto" w:fill="auto"/>
            <w:vAlign w:val="center"/>
          </w:tcPr>
          <w:p w14:paraId="67AA81DB" w14:textId="7A85313F" w:rsidR="00AA49B4" w:rsidRPr="004D32A8" w:rsidRDefault="00AA49B4" w:rsidP="00AA49B4">
            <w:pPr>
              <w:pStyle w:val="Sraopastraipa"/>
              <w:tabs>
                <w:tab w:val="left" w:pos="426"/>
                <w:tab w:val="left" w:pos="851"/>
              </w:tabs>
              <w:ind w:left="0"/>
              <w:jc w:val="both"/>
              <w:rPr>
                <w:rFonts w:ascii="Times New Roman" w:hAnsi="Times New Roman"/>
                <w:color w:val="000000"/>
                <w:lang w:val="lt-LT"/>
              </w:rPr>
            </w:pPr>
            <w:r w:rsidRPr="004D32A8">
              <w:rPr>
                <w:rFonts w:ascii="Times New Roman" w:hAnsi="Times New Roman"/>
                <w:lang w:val="lt-LT"/>
              </w:rPr>
              <w:t>Iš viso  BLD</w:t>
            </w:r>
          </w:p>
        </w:tc>
        <w:tc>
          <w:tcPr>
            <w:tcW w:w="1418" w:type="dxa"/>
            <w:tcBorders>
              <w:top w:val="nil"/>
              <w:left w:val="nil"/>
              <w:right w:val="single" w:sz="4" w:space="0" w:color="auto"/>
            </w:tcBorders>
            <w:shd w:val="clear" w:color="000000" w:fill="FFFFFF"/>
            <w:vAlign w:val="center"/>
          </w:tcPr>
          <w:p w14:paraId="13449CC8" w14:textId="4620B999" w:rsidR="00AA49B4" w:rsidRPr="004D32A8" w:rsidRDefault="00AA49B4" w:rsidP="00AA49B4">
            <w:pPr>
              <w:pStyle w:val="Sraopastraipa"/>
              <w:tabs>
                <w:tab w:val="left" w:pos="426"/>
                <w:tab w:val="left" w:pos="851"/>
              </w:tabs>
              <w:ind w:left="0"/>
              <w:jc w:val="both"/>
              <w:rPr>
                <w:rFonts w:ascii="Times New Roman" w:hAnsi="Times New Roman"/>
                <w:color w:val="000000"/>
                <w:lang w:val="lt-LT"/>
              </w:rPr>
            </w:pPr>
            <w:r w:rsidRPr="004D32A8">
              <w:rPr>
                <w:rFonts w:ascii="Times New Roman" w:hAnsi="Times New Roman"/>
                <w:color w:val="000000"/>
                <w:lang w:val="lt-LT"/>
              </w:rPr>
              <w:t>503,58</w:t>
            </w:r>
          </w:p>
        </w:tc>
        <w:tc>
          <w:tcPr>
            <w:tcW w:w="4252" w:type="dxa"/>
            <w:tcBorders>
              <w:top w:val="nil"/>
              <w:left w:val="nil"/>
              <w:right w:val="single" w:sz="4" w:space="0" w:color="auto"/>
            </w:tcBorders>
            <w:shd w:val="clear" w:color="auto" w:fill="auto"/>
            <w:vAlign w:val="center"/>
          </w:tcPr>
          <w:p w14:paraId="4A3F5F8D" w14:textId="77777777" w:rsidR="00AA49B4" w:rsidRPr="004D32A8" w:rsidRDefault="00AA49B4" w:rsidP="00AA49B4">
            <w:pPr>
              <w:pStyle w:val="Sraopastraipa"/>
              <w:tabs>
                <w:tab w:val="left" w:pos="426"/>
                <w:tab w:val="left" w:pos="851"/>
              </w:tabs>
              <w:ind w:left="0"/>
              <w:jc w:val="both"/>
              <w:rPr>
                <w:rFonts w:ascii="Times New Roman" w:hAnsi="Times New Roman"/>
                <w:lang w:val="lt-LT"/>
              </w:rPr>
            </w:pPr>
          </w:p>
        </w:tc>
      </w:tr>
      <w:tr w:rsidR="00AA49B4" w:rsidRPr="00521937" w14:paraId="5C8914A4" w14:textId="77777777" w:rsidTr="00903711">
        <w:tc>
          <w:tcPr>
            <w:tcW w:w="9923" w:type="dxa"/>
            <w:gridSpan w:val="4"/>
          </w:tcPr>
          <w:p w14:paraId="77824B20" w14:textId="3A6E10D8" w:rsidR="00AA49B4" w:rsidRPr="004D32A8" w:rsidRDefault="00AA49B4" w:rsidP="00AA49B4">
            <w:pPr>
              <w:pStyle w:val="Sraopastraipa"/>
              <w:tabs>
                <w:tab w:val="left" w:pos="426"/>
                <w:tab w:val="left" w:pos="851"/>
              </w:tabs>
              <w:ind w:left="0"/>
              <w:jc w:val="center"/>
              <w:rPr>
                <w:rFonts w:ascii="Times New Roman" w:hAnsi="Times New Roman"/>
                <w:lang w:val="lt-LT"/>
              </w:rPr>
            </w:pPr>
            <w:r w:rsidRPr="004D32A8">
              <w:rPr>
                <w:rFonts w:ascii="Times New Roman" w:hAnsi="Times New Roman"/>
                <w:lang w:val="lt-LT"/>
              </w:rPr>
              <w:t>Kintamoji lėšų dalis</w:t>
            </w:r>
            <w:r w:rsidR="00760593">
              <w:rPr>
                <w:rFonts w:ascii="Times New Roman" w:hAnsi="Times New Roman"/>
                <w:lang w:val="lt-LT"/>
              </w:rPr>
              <w:t xml:space="preserve"> (KLD)</w:t>
            </w:r>
          </w:p>
        </w:tc>
      </w:tr>
      <w:tr w:rsidR="00AA49B4" w:rsidRPr="00521937" w14:paraId="75DC96C0" w14:textId="77777777" w:rsidTr="00903711">
        <w:tc>
          <w:tcPr>
            <w:tcW w:w="710" w:type="dxa"/>
          </w:tcPr>
          <w:p w14:paraId="11E9C7E6" w14:textId="50274CC7" w:rsidR="00AA49B4" w:rsidRPr="004D32A8" w:rsidRDefault="004D32A8" w:rsidP="00AA49B4">
            <w:pPr>
              <w:pStyle w:val="Sraopastraipa"/>
              <w:numPr>
                <w:ilvl w:val="0"/>
                <w:numId w:val="4"/>
              </w:numPr>
              <w:tabs>
                <w:tab w:val="left" w:pos="426"/>
                <w:tab w:val="left" w:pos="851"/>
              </w:tabs>
              <w:ind w:left="0"/>
              <w:rPr>
                <w:rFonts w:ascii="Times New Roman" w:hAnsi="Times New Roman"/>
                <w:lang w:val="lt-LT"/>
              </w:rPr>
            </w:pPr>
            <w:r>
              <w:rPr>
                <w:rFonts w:ascii="Times New Roman" w:hAnsi="Times New Roman"/>
                <w:lang w:val="lt-LT"/>
              </w:rPr>
              <w:t>1.</w:t>
            </w:r>
          </w:p>
        </w:tc>
        <w:tc>
          <w:tcPr>
            <w:tcW w:w="3543" w:type="dxa"/>
          </w:tcPr>
          <w:p w14:paraId="50A680BF" w14:textId="77777777" w:rsidR="00AA49B4" w:rsidRPr="004D32A8" w:rsidRDefault="00AA49B4" w:rsidP="00AA49B4">
            <w:pPr>
              <w:pStyle w:val="Sraopastraipa"/>
              <w:tabs>
                <w:tab w:val="left" w:pos="426"/>
                <w:tab w:val="left" w:pos="851"/>
              </w:tabs>
              <w:ind w:left="0"/>
              <w:jc w:val="both"/>
              <w:rPr>
                <w:rFonts w:ascii="Times New Roman" w:hAnsi="Times New Roman"/>
                <w:lang w:val="lt-LT"/>
              </w:rPr>
            </w:pPr>
            <w:r w:rsidRPr="004D32A8">
              <w:rPr>
                <w:rFonts w:ascii="Times New Roman" w:hAnsi="Times New Roman"/>
                <w:lang w:val="lt-LT"/>
              </w:rPr>
              <w:t>Darbo užmokestis</w:t>
            </w:r>
          </w:p>
        </w:tc>
        <w:tc>
          <w:tcPr>
            <w:tcW w:w="1418" w:type="dxa"/>
          </w:tcPr>
          <w:p w14:paraId="1EA5F016" w14:textId="77777777" w:rsidR="00AA49B4" w:rsidRPr="004D32A8" w:rsidRDefault="00AA49B4" w:rsidP="00AA49B4">
            <w:pPr>
              <w:pStyle w:val="Sraopastraipa"/>
              <w:tabs>
                <w:tab w:val="left" w:pos="426"/>
                <w:tab w:val="left" w:pos="851"/>
              </w:tabs>
              <w:ind w:left="0"/>
              <w:jc w:val="both"/>
              <w:rPr>
                <w:rFonts w:ascii="Times New Roman" w:hAnsi="Times New Roman"/>
                <w:lang w:val="lt-LT"/>
              </w:rPr>
            </w:pPr>
          </w:p>
        </w:tc>
        <w:tc>
          <w:tcPr>
            <w:tcW w:w="4252" w:type="dxa"/>
          </w:tcPr>
          <w:p w14:paraId="5EF84785" w14:textId="77777777" w:rsidR="00AA49B4" w:rsidRPr="004D32A8" w:rsidRDefault="00AA49B4" w:rsidP="00AA49B4">
            <w:pPr>
              <w:pStyle w:val="Sraopastraipa"/>
              <w:tabs>
                <w:tab w:val="left" w:pos="426"/>
                <w:tab w:val="left" w:pos="851"/>
              </w:tabs>
              <w:ind w:left="0"/>
              <w:jc w:val="both"/>
              <w:rPr>
                <w:rFonts w:ascii="Times New Roman" w:hAnsi="Times New Roman"/>
                <w:lang w:val="lt-LT"/>
              </w:rPr>
            </w:pPr>
          </w:p>
        </w:tc>
      </w:tr>
      <w:tr w:rsidR="00AA49B4" w:rsidRPr="00521937" w14:paraId="3D9C7CB1" w14:textId="77777777" w:rsidTr="00AA49B4">
        <w:tc>
          <w:tcPr>
            <w:tcW w:w="710" w:type="dxa"/>
            <w:vAlign w:val="center"/>
          </w:tcPr>
          <w:p w14:paraId="2A9030FF" w14:textId="77777777" w:rsidR="00AA49B4" w:rsidRPr="004D32A8" w:rsidRDefault="00AA49B4" w:rsidP="00AA49B4">
            <w:pPr>
              <w:tabs>
                <w:tab w:val="left" w:pos="426"/>
                <w:tab w:val="left" w:pos="851"/>
              </w:tabs>
              <w:jc w:val="both"/>
              <w:rPr>
                <w:rFonts w:ascii="Times New Roman" w:hAnsi="Times New Roman"/>
              </w:rPr>
            </w:pPr>
            <w:r w:rsidRPr="004D32A8">
              <w:rPr>
                <w:rFonts w:ascii="Times New Roman" w:hAnsi="Times New Roman"/>
              </w:rPr>
              <w:lastRenderedPageBreak/>
              <w:t>1.1.</w:t>
            </w:r>
          </w:p>
        </w:tc>
        <w:tc>
          <w:tcPr>
            <w:tcW w:w="3543" w:type="dxa"/>
            <w:tcBorders>
              <w:left w:val="nil"/>
              <w:bottom w:val="single" w:sz="4" w:space="0" w:color="auto"/>
              <w:right w:val="single" w:sz="4" w:space="0" w:color="auto"/>
            </w:tcBorders>
            <w:shd w:val="clear" w:color="auto" w:fill="auto"/>
            <w:vAlign w:val="center"/>
          </w:tcPr>
          <w:p w14:paraId="78B47A2E" w14:textId="1354BE7D" w:rsidR="00AA49B4" w:rsidRPr="004D32A8" w:rsidRDefault="00AA49B4" w:rsidP="00AA49B4">
            <w:pPr>
              <w:pStyle w:val="Sraopastraipa"/>
              <w:tabs>
                <w:tab w:val="left" w:pos="426"/>
                <w:tab w:val="left" w:pos="851"/>
              </w:tabs>
              <w:ind w:left="0"/>
              <w:jc w:val="both"/>
              <w:rPr>
                <w:rFonts w:ascii="Times New Roman" w:hAnsi="Times New Roman"/>
                <w:lang w:val="lt-LT"/>
              </w:rPr>
            </w:pPr>
            <w:r w:rsidRPr="004D32A8">
              <w:rPr>
                <w:rFonts w:ascii="Times New Roman" w:hAnsi="Times New Roman"/>
                <w:lang w:val="lt-LT"/>
              </w:rPr>
              <w:t xml:space="preserve">Socialinis darbuotojas, 2 etatai, </w:t>
            </w:r>
            <w:proofErr w:type="spellStart"/>
            <w:r w:rsidRPr="004D32A8">
              <w:rPr>
                <w:rFonts w:ascii="Times New Roman" w:hAnsi="Times New Roman"/>
                <w:lang w:val="lt-LT"/>
              </w:rPr>
              <w:t>koef</w:t>
            </w:r>
            <w:proofErr w:type="spellEnd"/>
            <w:r w:rsidRPr="004D32A8">
              <w:rPr>
                <w:rFonts w:ascii="Times New Roman" w:hAnsi="Times New Roman"/>
                <w:lang w:val="lt-LT"/>
              </w:rPr>
              <w:t>. 0,97</w:t>
            </w:r>
          </w:p>
        </w:tc>
        <w:tc>
          <w:tcPr>
            <w:tcW w:w="1418" w:type="dxa"/>
            <w:tcBorders>
              <w:left w:val="nil"/>
              <w:bottom w:val="single" w:sz="4" w:space="0" w:color="auto"/>
              <w:right w:val="single" w:sz="4" w:space="0" w:color="auto"/>
            </w:tcBorders>
            <w:shd w:val="clear" w:color="auto" w:fill="auto"/>
            <w:vAlign w:val="center"/>
          </w:tcPr>
          <w:p w14:paraId="3EC024DB" w14:textId="5A5ABA09" w:rsidR="00AA49B4" w:rsidRPr="004D32A8" w:rsidRDefault="00AA49B4" w:rsidP="00AA49B4">
            <w:pPr>
              <w:pStyle w:val="Sraopastraipa"/>
              <w:tabs>
                <w:tab w:val="left" w:pos="426"/>
                <w:tab w:val="left" w:pos="851"/>
              </w:tabs>
              <w:ind w:left="0"/>
              <w:jc w:val="both"/>
              <w:rPr>
                <w:rFonts w:ascii="Times New Roman" w:hAnsi="Times New Roman"/>
                <w:lang w:val="lt-LT"/>
              </w:rPr>
            </w:pPr>
            <w:r w:rsidRPr="004D32A8">
              <w:rPr>
                <w:rFonts w:ascii="Times New Roman" w:hAnsi="Times New Roman"/>
                <w:color w:val="000000"/>
                <w:lang w:val="lt-LT"/>
              </w:rPr>
              <w:t>452,96</w:t>
            </w:r>
          </w:p>
        </w:tc>
        <w:tc>
          <w:tcPr>
            <w:tcW w:w="4252" w:type="dxa"/>
            <w:tcBorders>
              <w:left w:val="nil"/>
              <w:bottom w:val="single" w:sz="4" w:space="0" w:color="auto"/>
              <w:right w:val="single" w:sz="4" w:space="0" w:color="auto"/>
            </w:tcBorders>
            <w:shd w:val="clear" w:color="auto" w:fill="auto"/>
            <w:vAlign w:val="center"/>
          </w:tcPr>
          <w:p w14:paraId="6C52BFFF" w14:textId="659FDE95" w:rsidR="00AA49B4" w:rsidRPr="004D32A8" w:rsidRDefault="00AA49B4" w:rsidP="00AA49B4">
            <w:pPr>
              <w:pStyle w:val="Sraopastraipa"/>
              <w:tabs>
                <w:tab w:val="left" w:pos="426"/>
                <w:tab w:val="left" w:pos="851"/>
              </w:tabs>
              <w:ind w:left="0"/>
              <w:jc w:val="both"/>
              <w:rPr>
                <w:rFonts w:ascii="Times New Roman" w:hAnsi="Times New Roman"/>
                <w:lang w:val="lt-LT"/>
              </w:rPr>
            </w:pPr>
            <w:r w:rsidRPr="004D32A8">
              <w:rPr>
                <w:rFonts w:ascii="Times New Roman" w:hAnsi="Times New Roman"/>
                <w:color w:val="000000"/>
                <w:lang w:val="lt-LT"/>
              </w:rPr>
              <w:t xml:space="preserve">0.97 </w:t>
            </w:r>
            <w:proofErr w:type="spellStart"/>
            <w:r w:rsidRPr="004D32A8">
              <w:rPr>
                <w:rFonts w:ascii="Times New Roman" w:hAnsi="Times New Roman"/>
                <w:color w:val="000000"/>
                <w:lang w:val="lt-LT"/>
              </w:rPr>
              <w:t>koef</w:t>
            </w:r>
            <w:proofErr w:type="spellEnd"/>
            <w:r w:rsidRPr="004D32A8">
              <w:rPr>
                <w:rFonts w:ascii="Times New Roman" w:hAnsi="Times New Roman"/>
                <w:color w:val="000000"/>
                <w:lang w:val="lt-LT"/>
              </w:rPr>
              <w:t>. x 1785,40 Eur x 2 et. = (3463,68 Eur + už šventines val. 160,00 Eur)/8 vietos = 452,96 Eur</w:t>
            </w:r>
          </w:p>
        </w:tc>
      </w:tr>
      <w:tr w:rsidR="00AA49B4" w:rsidRPr="00521937" w14:paraId="1950492F" w14:textId="77777777" w:rsidTr="00AA49B4">
        <w:tc>
          <w:tcPr>
            <w:tcW w:w="710" w:type="dxa"/>
            <w:vAlign w:val="center"/>
          </w:tcPr>
          <w:p w14:paraId="3768713C" w14:textId="77777777" w:rsidR="00AA49B4" w:rsidRPr="004D32A8" w:rsidRDefault="00AA49B4" w:rsidP="00AA49B4">
            <w:pPr>
              <w:pStyle w:val="Sraopastraipa"/>
              <w:tabs>
                <w:tab w:val="left" w:pos="426"/>
                <w:tab w:val="left" w:pos="851"/>
              </w:tabs>
              <w:ind w:left="0"/>
              <w:jc w:val="both"/>
              <w:rPr>
                <w:rFonts w:ascii="Times New Roman" w:hAnsi="Times New Roman"/>
                <w:lang w:val="lt-LT"/>
              </w:rPr>
            </w:pPr>
            <w:r w:rsidRPr="004D32A8">
              <w:rPr>
                <w:rFonts w:ascii="Times New Roman" w:hAnsi="Times New Roman"/>
                <w:lang w:val="lt-LT"/>
              </w:rPr>
              <w:t>1.2.</w:t>
            </w:r>
          </w:p>
        </w:tc>
        <w:tc>
          <w:tcPr>
            <w:tcW w:w="3543" w:type="dxa"/>
            <w:tcBorders>
              <w:top w:val="nil"/>
              <w:left w:val="nil"/>
              <w:bottom w:val="single" w:sz="4" w:space="0" w:color="auto"/>
              <w:right w:val="single" w:sz="4" w:space="0" w:color="auto"/>
            </w:tcBorders>
            <w:shd w:val="clear" w:color="auto" w:fill="auto"/>
            <w:vAlign w:val="center"/>
          </w:tcPr>
          <w:p w14:paraId="3CCCE9F5" w14:textId="1FC8799F" w:rsidR="00AA49B4" w:rsidRPr="004D32A8" w:rsidRDefault="00AA49B4" w:rsidP="00AA49B4">
            <w:pPr>
              <w:pStyle w:val="Sraopastraipa"/>
              <w:tabs>
                <w:tab w:val="left" w:pos="426"/>
                <w:tab w:val="left" w:pos="851"/>
              </w:tabs>
              <w:ind w:left="0"/>
              <w:jc w:val="both"/>
              <w:rPr>
                <w:rFonts w:ascii="Times New Roman" w:hAnsi="Times New Roman"/>
                <w:lang w:val="lt-LT"/>
              </w:rPr>
            </w:pPr>
            <w:r w:rsidRPr="004D32A8">
              <w:rPr>
                <w:rFonts w:ascii="Times New Roman" w:hAnsi="Times New Roman"/>
                <w:color w:val="000000"/>
                <w:lang w:val="lt-LT"/>
              </w:rPr>
              <w:t xml:space="preserve">Soc. darbuotojo padėjėjas, 4 etatai, </w:t>
            </w:r>
            <w:proofErr w:type="spellStart"/>
            <w:r w:rsidRPr="004D32A8">
              <w:rPr>
                <w:rFonts w:ascii="Times New Roman" w:hAnsi="Times New Roman"/>
                <w:color w:val="000000"/>
                <w:lang w:val="lt-LT"/>
              </w:rPr>
              <w:t>koef</w:t>
            </w:r>
            <w:proofErr w:type="spellEnd"/>
            <w:r w:rsidRPr="004D32A8">
              <w:rPr>
                <w:rFonts w:ascii="Times New Roman" w:hAnsi="Times New Roman"/>
                <w:color w:val="000000"/>
                <w:lang w:val="lt-LT"/>
              </w:rPr>
              <w:t>. 0,76</w:t>
            </w:r>
          </w:p>
        </w:tc>
        <w:tc>
          <w:tcPr>
            <w:tcW w:w="1418" w:type="dxa"/>
            <w:tcBorders>
              <w:top w:val="nil"/>
              <w:left w:val="nil"/>
              <w:bottom w:val="single" w:sz="4" w:space="0" w:color="auto"/>
              <w:right w:val="single" w:sz="4" w:space="0" w:color="auto"/>
            </w:tcBorders>
            <w:shd w:val="clear" w:color="auto" w:fill="auto"/>
            <w:vAlign w:val="center"/>
          </w:tcPr>
          <w:p w14:paraId="1C3829B5" w14:textId="26349EB0" w:rsidR="00AA49B4" w:rsidRPr="004D32A8" w:rsidRDefault="00AA49B4" w:rsidP="00AA49B4">
            <w:pPr>
              <w:pStyle w:val="Sraopastraipa"/>
              <w:tabs>
                <w:tab w:val="left" w:pos="426"/>
                <w:tab w:val="left" w:pos="851"/>
              </w:tabs>
              <w:ind w:left="0"/>
              <w:jc w:val="both"/>
              <w:rPr>
                <w:rFonts w:ascii="Times New Roman" w:hAnsi="Times New Roman"/>
                <w:lang w:val="lt-LT"/>
              </w:rPr>
            </w:pPr>
            <w:r w:rsidRPr="004D32A8">
              <w:rPr>
                <w:rFonts w:ascii="Times New Roman" w:hAnsi="Times New Roman"/>
                <w:color w:val="000000"/>
                <w:lang w:val="lt-LT"/>
              </w:rPr>
              <w:t>743,45</w:t>
            </w:r>
          </w:p>
        </w:tc>
        <w:tc>
          <w:tcPr>
            <w:tcW w:w="4252" w:type="dxa"/>
            <w:tcBorders>
              <w:top w:val="nil"/>
              <w:left w:val="nil"/>
              <w:bottom w:val="single" w:sz="4" w:space="0" w:color="auto"/>
              <w:right w:val="single" w:sz="4" w:space="0" w:color="auto"/>
            </w:tcBorders>
            <w:shd w:val="clear" w:color="auto" w:fill="auto"/>
            <w:vAlign w:val="center"/>
          </w:tcPr>
          <w:p w14:paraId="31A4C618" w14:textId="4BB87A16" w:rsidR="00AA49B4" w:rsidRPr="004D32A8" w:rsidRDefault="00AA49B4" w:rsidP="00AA49B4">
            <w:pPr>
              <w:pStyle w:val="Sraopastraipa"/>
              <w:tabs>
                <w:tab w:val="left" w:pos="426"/>
                <w:tab w:val="left" w:pos="851"/>
              </w:tabs>
              <w:ind w:left="0"/>
              <w:jc w:val="both"/>
              <w:rPr>
                <w:rFonts w:ascii="Times New Roman" w:hAnsi="Times New Roman"/>
                <w:lang w:val="lt-LT"/>
              </w:rPr>
            </w:pPr>
            <w:r w:rsidRPr="004D32A8">
              <w:rPr>
                <w:rFonts w:ascii="Times New Roman" w:hAnsi="Times New Roman"/>
                <w:color w:val="000000"/>
                <w:lang w:val="lt-LT"/>
              </w:rPr>
              <w:t xml:space="preserve">0.76 </w:t>
            </w:r>
            <w:proofErr w:type="spellStart"/>
            <w:r w:rsidRPr="004D32A8">
              <w:rPr>
                <w:rFonts w:ascii="Times New Roman" w:hAnsi="Times New Roman"/>
                <w:color w:val="000000"/>
                <w:lang w:val="lt-LT"/>
              </w:rPr>
              <w:t>koef</w:t>
            </w:r>
            <w:proofErr w:type="spellEnd"/>
            <w:r w:rsidRPr="004D32A8">
              <w:rPr>
                <w:rFonts w:ascii="Times New Roman" w:hAnsi="Times New Roman"/>
                <w:color w:val="000000"/>
                <w:lang w:val="lt-LT"/>
              </w:rPr>
              <w:t>. x 1785,40 Eur x 4 et. = ( 5427,62 Eur +už naktines ir šventines val.  520 Eur )/8 vietos = 743,45 Eur</w:t>
            </w:r>
          </w:p>
        </w:tc>
      </w:tr>
      <w:tr w:rsidR="00AA49B4" w:rsidRPr="00521937" w14:paraId="073ED296" w14:textId="77777777" w:rsidTr="00AA49B4">
        <w:tc>
          <w:tcPr>
            <w:tcW w:w="710" w:type="dxa"/>
            <w:vAlign w:val="center"/>
          </w:tcPr>
          <w:p w14:paraId="381447F9" w14:textId="30B3BFF6" w:rsidR="00AA49B4" w:rsidRPr="004D32A8" w:rsidRDefault="004D32A8" w:rsidP="00AA49B4">
            <w:pPr>
              <w:pStyle w:val="Sraopastraipa"/>
              <w:tabs>
                <w:tab w:val="left" w:pos="426"/>
                <w:tab w:val="left" w:pos="851"/>
              </w:tabs>
              <w:ind w:left="0"/>
              <w:jc w:val="both"/>
              <w:rPr>
                <w:rFonts w:ascii="Times New Roman" w:hAnsi="Times New Roman"/>
                <w:lang w:val="lt-LT"/>
              </w:rPr>
            </w:pPr>
            <w:r w:rsidRPr="004D32A8">
              <w:rPr>
                <w:rFonts w:ascii="Times New Roman" w:hAnsi="Times New Roman"/>
                <w:lang w:val="lt-LT"/>
              </w:rPr>
              <w:t>1.3.</w:t>
            </w:r>
          </w:p>
        </w:tc>
        <w:tc>
          <w:tcPr>
            <w:tcW w:w="3543" w:type="dxa"/>
            <w:tcBorders>
              <w:top w:val="nil"/>
              <w:left w:val="nil"/>
              <w:bottom w:val="single" w:sz="4" w:space="0" w:color="auto"/>
              <w:right w:val="single" w:sz="4" w:space="0" w:color="auto"/>
            </w:tcBorders>
            <w:shd w:val="clear" w:color="auto" w:fill="auto"/>
            <w:vAlign w:val="center"/>
          </w:tcPr>
          <w:p w14:paraId="7D19E243" w14:textId="7F308803" w:rsidR="00AA49B4" w:rsidRPr="004D32A8" w:rsidRDefault="00AA49B4" w:rsidP="00AA49B4">
            <w:pPr>
              <w:pStyle w:val="Sraopastraipa"/>
              <w:tabs>
                <w:tab w:val="left" w:pos="426"/>
                <w:tab w:val="left" w:pos="851"/>
              </w:tabs>
              <w:ind w:left="0"/>
              <w:jc w:val="both"/>
              <w:rPr>
                <w:rFonts w:ascii="Times New Roman" w:hAnsi="Times New Roman"/>
                <w:lang w:val="lt-LT"/>
              </w:rPr>
            </w:pPr>
            <w:r w:rsidRPr="004D32A8">
              <w:rPr>
                <w:rFonts w:ascii="Times New Roman" w:hAnsi="Times New Roman"/>
                <w:color w:val="000000"/>
                <w:lang w:val="lt-LT"/>
              </w:rPr>
              <w:t>Kintamoji dalis prie darbo užmokesčio 5 proc.)</w:t>
            </w:r>
          </w:p>
        </w:tc>
        <w:tc>
          <w:tcPr>
            <w:tcW w:w="1418" w:type="dxa"/>
            <w:tcBorders>
              <w:top w:val="nil"/>
              <w:left w:val="nil"/>
              <w:bottom w:val="single" w:sz="4" w:space="0" w:color="auto"/>
              <w:right w:val="single" w:sz="4" w:space="0" w:color="auto"/>
            </w:tcBorders>
            <w:shd w:val="clear" w:color="000000" w:fill="FFFFFF"/>
            <w:vAlign w:val="center"/>
          </w:tcPr>
          <w:p w14:paraId="650A1721" w14:textId="03DEDC1F" w:rsidR="00AA49B4" w:rsidRPr="004D32A8" w:rsidRDefault="00AA49B4" w:rsidP="00AA49B4">
            <w:pPr>
              <w:pStyle w:val="Sraopastraipa"/>
              <w:tabs>
                <w:tab w:val="left" w:pos="426"/>
                <w:tab w:val="left" w:pos="851"/>
              </w:tabs>
              <w:ind w:left="0"/>
              <w:jc w:val="both"/>
              <w:rPr>
                <w:rFonts w:ascii="Times New Roman" w:hAnsi="Times New Roman"/>
                <w:lang w:val="lt-LT"/>
              </w:rPr>
            </w:pPr>
            <w:r w:rsidRPr="004D32A8">
              <w:rPr>
                <w:rFonts w:ascii="Times New Roman" w:hAnsi="Times New Roman"/>
                <w:color w:val="000000"/>
                <w:lang w:val="lt-LT"/>
              </w:rPr>
              <w:t>59,82</w:t>
            </w:r>
          </w:p>
        </w:tc>
        <w:tc>
          <w:tcPr>
            <w:tcW w:w="4252" w:type="dxa"/>
            <w:tcBorders>
              <w:top w:val="nil"/>
              <w:left w:val="nil"/>
              <w:bottom w:val="single" w:sz="4" w:space="0" w:color="auto"/>
              <w:right w:val="single" w:sz="4" w:space="0" w:color="auto"/>
            </w:tcBorders>
            <w:shd w:val="clear" w:color="auto" w:fill="auto"/>
            <w:vAlign w:val="center"/>
          </w:tcPr>
          <w:p w14:paraId="4F263151" w14:textId="17AF3CA6" w:rsidR="00AA49B4" w:rsidRPr="004D32A8" w:rsidRDefault="00AA49B4" w:rsidP="00AA49B4">
            <w:pPr>
              <w:pStyle w:val="Sraopastraipa"/>
              <w:tabs>
                <w:tab w:val="left" w:pos="426"/>
                <w:tab w:val="left" w:pos="851"/>
              </w:tabs>
              <w:ind w:left="0"/>
              <w:jc w:val="both"/>
              <w:rPr>
                <w:rFonts w:ascii="Times New Roman" w:hAnsi="Times New Roman"/>
                <w:lang w:val="lt-LT"/>
              </w:rPr>
            </w:pPr>
            <w:r w:rsidRPr="004D32A8">
              <w:rPr>
                <w:rFonts w:ascii="Times New Roman" w:hAnsi="Times New Roman"/>
                <w:color w:val="000000"/>
                <w:lang w:val="lt-LT"/>
              </w:rPr>
              <w:t xml:space="preserve">Bendra suma mėnesiui 1196,41 *5proc = 59,82 Eur.                                                                              </w:t>
            </w:r>
          </w:p>
        </w:tc>
      </w:tr>
      <w:tr w:rsidR="004D32A8" w:rsidRPr="00521937" w14:paraId="51990871" w14:textId="77777777" w:rsidTr="00AA49B4">
        <w:tc>
          <w:tcPr>
            <w:tcW w:w="710" w:type="dxa"/>
            <w:vAlign w:val="center"/>
          </w:tcPr>
          <w:p w14:paraId="10217606" w14:textId="601E965B" w:rsidR="004D32A8" w:rsidRPr="004D32A8" w:rsidRDefault="004D32A8" w:rsidP="004D32A8">
            <w:pPr>
              <w:pStyle w:val="Sraopastraipa"/>
              <w:tabs>
                <w:tab w:val="left" w:pos="426"/>
                <w:tab w:val="left" w:pos="851"/>
              </w:tabs>
              <w:ind w:left="0"/>
              <w:jc w:val="both"/>
              <w:rPr>
                <w:rFonts w:ascii="Times New Roman" w:hAnsi="Times New Roman"/>
                <w:lang w:val="lt-LT"/>
              </w:rPr>
            </w:pPr>
            <w:r w:rsidRPr="004D32A8">
              <w:rPr>
                <w:rFonts w:ascii="Times New Roman" w:hAnsi="Times New Roman"/>
                <w:lang w:val="lt-LT"/>
              </w:rPr>
              <w:t>2.</w:t>
            </w:r>
          </w:p>
        </w:tc>
        <w:tc>
          <w:tcPr>
            <w:tcW w:w="3543" w:type="dxa"/>
            <w:tcBorders>
              <w:top w:val="nil"/>
              <w:left w:val="nil"/>
              <w:bottom w:val="single" w:sz="4" w:space="0" w:color="auto"/>
              <w:right w:val="single" w:sz="4" w:space="0" w:color="auto"/>
            </w:tcBorders>
            <w:shd w:val="clear" w:color="auto" w:fill="auto"/>
            <w:vAlign w:val="center"/>
          </w:tcPr>
          <w:p w14:paraId="6EB97A20" w14:textId="38B6664D" w:rsidR="004D32A8" w:rsidRPr="004D32A8" w:rsidRDefault="004D32A8" w:rsidP="004D32A8">
            <w:pPr>
              <w:pStyle w:val="Sraopastraipa"/>
              <w:tabs>
                <w:tab w:val="left" w:pos="426"/>
                <w:tab w:val="left" w:pos="851"/>
              </w:tabs>
              <w:ind w:left="0"/>
              <w:jc w:val="both"/>
              <w:rPr>
                <w:rFonts w:ascii="Times New Roman" w:hAnsi="Times New Roman"/>
                <w:lang w:val="lt-LT"/>
              </w:rPr>
            </w:pPr>
            <w:r w:rsidRPr="004D32A8">
              <w:rPr>
                <w:rFonts w:ascii="Times New Roman" w:hAnsi="Times New Roman"/>
                <w:color w:val="000000"/>
                <w:lang w:val="lt-LT"/>
              </w:rPr>
              <w:t>Valstybinio socialinio draudimo įmokos (1,45% )</w:t>
            </w:r>
          </w:p>
        </w:tc>
        <w:tc>
          <w:tcPr>
            <w:tcW w:w="1418" w:type="dxa"/>
            <w:tcBorders>
              <w:top w:val="nil"/>
              <w:left w:val="nil"/>
              <w:bottom w:val="single" w:sz="4" w:space="0" w:color="auto"/>
              <w:right w:val="single" w:sz="4" w:space="0" w:color="auto"/>
            </w:tcBorders>
            <w:shd w:val="clear" w:color="000000" w:fill="FFFFFF"/>
            <w:vAlign w:val="center"/>
          </w:tcPr>
          <w:p w14:paraId="5C8F156F" w14:textId="487F6214" w:rsidR="004D32A8" w:rsidRPr="004D32A8" w:rsidRDefault="004D32A8" w:rsidP="004D32A8">
            <w:pPr>
              <w:pStyle w:val="Sraopastraipa"/>
              <w:tabs>
                <w:tab w:val="left" w:pos="426"/>
                <w:tab w:val="left" w:pos="851"/>
              </w:tabs>
              <w:ind w:left="0"/>
              <w:jc w:val="both"/>
              <w:rPr>
                <w:rFonts w:ascii="Times New Roman" w:hAnsi="Times New Roman"/>
                <w:lang w:val="lt-LT"/>
              </w:rPr>
            </w:pPr>
            <w:r w:rsidRPr="004D32A8">
              <w:rPr>
                <w:rFonts w:ascii="Times New Roman" w:hAnsi="Times New Roman"/>
                <w:color w:val="000000"/>
                <w:lang w:val="lt-LT"/>
              </w:rPr>
              <w:t>18,22</w:t>
            </w:r>
          </w:p>
        </w:tc>
        <w:tc>
          <w:tcPr>
            <w:tcW w:w="4252" w:type="dxa"/>
            <w:tcBorders>
              <w:top w:val="nil"/>
              <w:left w:val="nil"/>
              <w:bottom w:val="single" w:sz="4" w:space="0" w:color="auto"/>
              <w:right w:val="single" w:sz="4" w:space="0" w:color="auto"/>
            </w:tcBorders>
            <w:shd w:val="clear" w:color="auto" w:fill="auto"/>
            <w:vAlign w:val="center"/>
          </w:tcPr>
          <w:p w14:paraId="78362E3E" w14:textId="59E26564" w:rsidR="004D32A8" w:rsidRPr="004D32A8" w:rsidRDefault="004D32A8" w:rsidP="004D32A8">
            <w:pPr>
              <w:pStyle w:val="Sraopastraipa"/>
              <w:tabs>
                <w:tab w:val="left" w:pos="426"/>
                <w:tab w:val="left" w:pos="851"/>
              </w:tabs>
              <w:ind w:left="0"/>
              <w:jc w:val="both"/>
              <w:rPr>
                <w:rFonts w:ascii="Times New Roman" w:hAnsi="Times New Roman"/>
                <w:lang w:val="lt-LT"/>
              </w:rPr>
            </w:pPr>
            <w:r w:rsidRPr="004D32A8">
              <w:rPr>
                <w:rFonts w:ascii="Times New Roman" w:hAnsi="Times New Roman"/>
                <w:color w:val="000000"/>
                <w:lang w:val="lt-LT"/>
              </w:rPr>
              <w:t>Įmokų suma mėnesiui</w:t>
            </w:r>
          </w:p>
        </w:tc>
      </w:tr>
      <w:tr w:rsidR="004D32A8" w:rsidRPr="00521937" w14:paraId="07E9A73C" w14:textId="77777777" w:rsidTr="004D32A8">
        <w:tc>
          <w:tcPr>
            <w:tcW w:w="710" w:type="dxa"/>
            <w:vAlign w:val="center"/>
          </w:tcPr>
          <w:p w14:paraId="76E5C412" w14:textId="107B0ED5" w:rsidR="004D32A8" w:rsidRPr="004D32A8" w:rsidRDefault="004D32A8" w:rsidP="004D32A8">
            <w:pPr>
              <w:pStyle w:val="Sraopastraipa"/>
              <w:tabs>
                <w:tab w:val="left" w:pos="426"/>
                <w:tab w:val="left" w:pos="851"/>
              </w:tabs>
              <w:ind w:left="0"/>
              <w:jc w:val="both"/>
              <w:rPr>
                <w:rFonts w:ascii="Times New Roman" w:hAnsi="Times New Roman"/>
                <w:lang w:val="lt-LT"/>
              </w:rPr>
            </w:pPr>
            <w:r w:rsidRPr="004D32A8">
              <w:rPr>
                <w:rFonts w:ascii="Times New Roman" w:hAnsi="Times New Roman"/>
                <w:lang w:val="lt-LT"/>
              </w:rPr>
              <w:t>3.</w:t>
            </w:r>
          </w:p>
        </w:tc>
        <w:tc>
          <w:tcPr>
            <w:tcW w:w="3543" w:type="dxa"/>
            <w:tcBorders>
              <w:top w:val="nil"/>
              <w:left w:val="nil"/>
              <w:bottom w:val="single" w:sz="4" w:space="0" w:color="auto"/>
              <w:right w:val="single" w:sz="4" w:space="0" w:color="auto"/>
            </w:tcBorders>
            <w:shd w:val="clear" w:color="auto" w:fill="auto"/>
            <w:vAlign w:val="center"/>
          </w:tcPr>
          <w:p w14:paraId="679FCB64" w14:textId="5D589C25" w:rsidR="004D32A8" w:rsidRPr="004D32A8" w:rsidRDefault="004D32A8" w:rsidP="004D32A8">
            <w:pPr>
              <w:pStyle w:val="Sraopastraipa"/>
              <w:tabs>
                <w:tab w:val="left" w:pos="426"/>
                <w:tab w:val="left" w:pos="851"/>
              </w:tabs>
              <w:ind w:left="0"/>
              <w:jc w:val="both"/>
              <w:rPr>
                <w:rFonts w:ascii="Times New Roman" w:hAnsi="Times New Roman"/>
                <w:lang w:val="lt-LT"/>
              </w:rPr>
            </w:pPr>
            <w:r w:rsidRPr="004D32A8">
              <w:rPr>
                <w:rFonts w:ascii="Times New Roman" w:hAnsi="Times New Roman"/>
                <w:color w:val="000000"/>
                <w:lang w:val="lt-LT"/>
              </w:rPr>
              <w:t>Kvalifikacijos kėlimas</w:t>
            </w:r>
          </w:p>
        </w:tc>
        <w:tc>
          <w:tcPr>
            <w:tcW w:w="1418" w:type="dxa"/>
            <w:tcBorders>
              <w:top w:val="nil"/>
              <w:left w:val="nil"/>
              <w:bottom w:val="single" w:sz="4" w:space="0" w:color="auto"/>
              <w:right w:val="single" w:sz="4" w:space="0" w:color="auto"/>
            </w:tcBorders>
            <w:shd w:val="clear" w:color="auto" w:fill="auto"/>
            <w:vAlign w:val="center"/>
          </w:tcPr>
          <w:p w14:paraId="784AA80C" w14:textId="2B6B2A15" w:rsidR="004D32A8" w:rsidRPr="004D32A8" w:rsidRDefault="004D32A8" w:rsidP="004D32A8">
            <w:pPr>
              <w:pStyle w:val="Sraopastraipa"/>
              <w:tabs>
                <w:tab w:val="left" w:pos="426"/>
                <w:tab w:val="left" w:pos="851"/>
              </w:tabs>
              <w:ind w:left="0"/>
              <w:jc w:val="both"/>
              <w:rPr>
                <w:rFonts w:ascii="Times New Roman" w:hAnsi="Times New Roman"/>
                <w:lang w:val="lt-LT"/>
              </w:rPr>
            </w:pPr>
            <w:r w:rsidRPr="004D32A8">
              <w:rPr>
                <w:rFonts w:ascii="Times New Roman" w:hAnsi="Times New Roman"/>
                <w:color w:val="000000"/>
                <w:lang w:val="lt-LT"/>
              </w:rPr>
              <w:t>41,67</w:t>
            </w:r>
          </w:p>
        </w:tc>
        <w:tc>
          <w:tcPr>
            <w:tcW w:w="4252" w:type="dxa"/>
            <w:tcBorders>
              <w:top w:val="nil"/>
              <w:left w:val="nil"/>
              <w:bottom w:val="single" w:sz="4" w:space="0" w:color="auto"/>
              <w:right w:val="single" w:sz="4" w:space="0" w:color="auto"/>
            </w:tcBorders>
            <w:shd w:val="clear" w:color="auto" w:fill="auto"/>
            <w:vAlign w:val="center"/>
          </w:tcPr>
          <w:p w14:paraId="631DC3B3" w14:textId="493A3E05" w:rsidR="004D32A8" w:rsidRPr="004D32A8" w:rsidRDefault="004D32A8" w:rsidP="004D32A8">
            <w:pPr>
              <w:pStyle w:val="Sraopastraipa"/>
              <w:tabs>
                <w:tab w:val="left" w:pos="426"/>
                <w:tab w:val="left" w:pos="851"/>
              </w:tabs>
              <w:ind w:left="0"/>
              <w:jc w:val="both"/>
              <w:rPr>
                <w:rFonts w:ascii="Times New Roman" w:hAnsi="Times New Roman"/>
                <w:lang w:val="lt-LT"/>
              </w:rPr>
            </w:pPr>
            <w:r w:rsidRPr="004D32A8">
              <w:rPr>
                <w:rFonts w:ascii="Times New Roman" w:hAnsi="Times New Roman"/>
                <w:color w:val="000000"/>
                <w:lang w:val="lt-LT"/>
              </w:rPr>
              <w:t xml:space="preserve">Bendra suma metams 4000,00Eur/12 </w:t>
            </w:r>
            <w:proofErr w:type="spellStart"/>
            <w:r w:rsidRPr="004D32A8">
              <w:rPr>
                <w:rFonts w:ascii="Times New Roman" w:hAnsi="Times New Roman"/>
                <w:color w:val="000000"/>
                <w:lang w:val="lt-LT"/>
              </w:rPr>
              <w:t>mėn</w:t>
            </w:r>
            <w:proofErr w:type="spellEnd"/>
            <w:r w:rsidRPr="004D32A8">
              <w:rPr>
                <w:rFonts w:ascii="Times New Roman" w:hAnsi="Times New Roman"/>
                <w:color w:val="000000"/>
                <w:lang w:val="lt-LT"/>
              </w:rPr>
              <w:t>/8 vietos = 41,67 Eur.</w:t>
            </w:r>
          </w:p>
        </w:tc>
      </w:tr>
      <w:tr w:rsidR="004D32A8" w:rsidRPr="00521937" w14:paraId="28D16D5F" w14:textId="77777777" w:rsidTr="00F0682A">
        <w:tc>
          <w:tcPr>
            <w:tcW w:w="710" w:type="dxa"/>
            <w:vAlign w:val="center"/>
          </w:tcPr>
          <w:p w14:paraId="29C17048" w14:textId="5BF4B8D3" w:rsidR="004D32A8" w:rsidRPr="004D32A8" w:rsidRDefault="004D32A8" w:rsidP="004D32A8">
            <w:pPr>
              <w:pStyle w:val="Sraopastraipa"/>
              <w:tabs>
                <w:tab w:val="left" w:pos="426"/>
                <w:tab w:val="left" w:pos="851"/>
              </w:tabs>
              <w:ind w:left="0"/>
              <w:jc w:val="both"/>
              <w:rPr>
                <w:rFonts w:ascii="Times New Roman" w:hAnsi="Times New Roman"/>
                <w:lang w:val="lt-LT"/>
              </w:rPr>
            </w:pPr>
            <w:r w:rsidRPr="004D32A8">
              <w:rPr>
                <w:rFonts w:ascii="Times New Roman" w:hAnsi="Times New Roman"/>
                <w:lang w:val="lt-LT"/>
              </w:rPr>
              <w:t>4.</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7CFD3891" w14:textId="5A6A3037" w:rsidR="004D32A8" w:rsidRPr="004D32A8" w:rsidRDefault="004D32A8" w:rsidP="004D32A8">
            <w:pPr>
              <w:pStyle w:val="Sraopastraipa"/>
              <w:tabs>
                <w:tab w:val="left" w:pos="426"/>
                <w:tab w:val="left" w:pos="851"/>
              </w:tabs>
              <w:ind w:left="0"/>
              <w:jc w:val="both"/>
              <w:rPr>
                <w:rFonts w:ascii="Times New Roman" w:hAnsi="Times New Roman"/>
                <w:lang w:val="lt-LT"/>
              </w:rPr>
            </w:pPr>
            <w:r w:rsidRPr="004D32A8">
              <w:rPr>
                <w:rFonts w:ascii="Times New Roman" w:hAnsi="Times New Roman"/>
                <w:color w:val="000000"/>
                <w:lang w:val="lt-LT"/>
              </w:rPr>
              <w:t>Maitinimo išlaidos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9701EA5" w14:textId="36C8851F" w:rsidR="004D32A8" w:rsidRPr="004D32A8" w:rsidRDefault="004D32A8" w:rsidP="004D32A8">
            <w:pPr>
              <w:pStyle w:val="Sraopastraipa"/>
              <w:tabs>
                <w:tab w:val="left" w:pos="426"/>
                <w:tab w:val="left" w:pos="851"/>
              </w:tabs>
              <w:ind w:left="0"/>
              <w:jc w:val="both"/>
              <w:rPr>
                <w:rFonts w:ascii="Times New Roman" w:hAnsi="Times New Roman"/>
                <w:lang w:val="lt-LT"/>
              </w:rPr>
            </w:pPr>
            <w:r w:rsidRPr="004D32A8">
              <w:rPr>
                <w:rFonts w:ascii="Times New Roman" w:hAnsi="Times New Roman"/>
                <w:color w:val="000000"/>
                <w:lang w:val="lt-LT"/>
              </w:rPr>
              <w:t>150,00</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7D545F1A" w14:textId="45A7D99E" w:rsidR="004D32A8" w:rsidRPr="004D32A8" w:rsidRDefault="004D32A8" w:rsidP="004D32A8">
            <w:pPr>
              <w:pStyle w:val="Sraopastraipa"/>
              <w:tabs>
                <w:tab w:val="left" w:pos="426"/>
                <w:tab w:val="left" w:pos="851"/>
              </w:tabs>
              <w:ind w:left="0"/>
              <w:jc w:val="both"/>
              <w:rPr>
                <w:rFonts w:ascii="Times New Roman" w:hAnsi="Times New Roman"/>
                <w:lang w:val="lt-LT"/>
              </w:rPr>
            </w:pPr>
            <w:r w:rsidRPr="004D32A8">
              <w:rPr>
                <w:rFonts w:ascii="Times New Roman" w:hAnsi="Times New Roman"/>
                <w:color w:val="000000"/>
                <w:lang w:val="lt-LT"/>
              </w:rPr>
              <w:t>Maitinimo išlaidos 1 vaikui/dienai 5,0 Eur.</w:t>
            </w:r>
          </w:p>
        </w:tc>
      </w:tr>
      <w:tr w:rsidR="004D32A8" w:rsidRPr="00521937" w14:paraId="1556C47A" w14:textId="77777777" w:rsidTr="00F0682A">
        <w:tc>
          <w:tcPr>
            <w:tcW w:w="710" w:type="dxa"/>
            <w:tcBorders>
              <w:right w:val="single" w:sz="4" w:space="0" w:color="auto"/>
            </w:tcBorders>
            <w:vAlign w:val="center"/>
          </w:tcPr>
          <w:p w14:paraId="055D91FC" w14:textId="56636060" w:rsidR="004D32A8" w:rsidRPr="004D32A8" w:rsidRDefault="004D32A8" w:rsidP="004D32A8">
            <w:pPr>
              <w:pStyle w:val="Sraopastraipa"/>
              <w:tabs>
                <w:tab w:val="left" w:pos="426"/>
                <w:tab w:val="left" w:pos="851"/>
              </w:tabs>
              <w:ind w:left="0"/>
              <w:jc w:val="both"/>
              <w:rPr>
                <w:rFonts w:ascii="Times New Roman" w:hAnsi="Times New Roman"/>
                <w:lang w:val="lt-LT"/>
              </w:rPr>
            </w:pPr>
            <w:r w:rsidRPr="004D32A8">
              <w:rPr>
                <w:rFonts w:ascii="Times New Roman" w:hAnsi="Times New Roman"/>
                <w:lang w:val="lt-LT"/>
              </w:rPr>
              <w:t>5.</w:t>
            </w:r>
          </w:p>
        </w:tc>
        <w:tc>
          <w:tcPr>
            <w:tcW w:w="3543" w:type="dxa"/>
            <w:tcBorders>
              <w:top w:val="single" w:sz="4" w:space="0" w:color="auto"/>
              <w:left w:val="nil"/>
              <w:bottom w:val="single" w:sz="4" w:space="0" w:color="auto"/>
              <w:right w:val="single" w:sz="4" w:space="0" w:color="auto"/>
            </w:tcBorders>
            <w:shd w:val="clear" w:color="auto" w:fill="auto"/>
            <w:vAlign w:val="center"/>
          </w:tcPr>
          <w:p w14:paraId="71B6140F" w14:textId="535456B1" w:rsidR="004D32A8" w:rsidRPr="004D32A8" w:rsidRDefault="004D32A8" w:rsidP="004D32A8">
            <w:pPr>
              <w:pStyle w:val="Sraopastraipa"/>
              <w:tabs>
                <w:tab w:val="left" w:pos="426"/>
                <w:tab w:val="left" w:pos="851"/>
              </w:tabs>
              <w:ind w:left="0"/>
              <w:jc w:val="both"/>
              <w:rPr>
                <w:rFonts w:ascii="Times New Roman" w:hAnsi="Times New Roman"/>
                <w:lang w:val="lt-LT"/>
              </w:rPr>
            </w:pPr>
            <w:r w:rsidRPr="004D32A8">
              <w:rPr>
                <w:rFonts w:ascii="Times New Roman" w:hAnsi="Times New Roman"/>
                <w:color w:val="000000"/>
                <w:lang w:val="lt-LT"/>
              </w:rPr>
              <w:t>Išlaidos medikamentams</w:t>
            </w:r>
          </w:p>
        </w:tc>
        <w:tc>
          <w:tcPr>
            <w:tcW w:w="1418" w:type="dxa"/>
            <w:tcBorders>
              <w:top w:val="single" w:sz="4" w:space="0" w:color="auto"/>
              <w:left w:val="nil"/>
              <w:bottom w:val="single" w:sz="4" w:space="0" w:color="auto"/>
              <w:right w:val="single" w:sz="4" w:space="0" w:color="auto"/>
            </w:tcBorders>
            <w:shd w:val="clear" w:color="auto" w:fill="auto"/>
            <w:vAlign w:val="center"/>
          </w:tcPr>
          <w:p w14:paraId="712C8765" w14:textId="658EAB66" w:rsidR="004D32A8" w:rsidRPr="004D32A8" w:rsidRDefault="004D32A8" w:rsidP="004D32A8">
            <w:pPr>
              <w:pStyle w:val="Sraopastraipa"/>
              <w:tabs>
                <w:tab w:val="left" w:pos="426"/>
                <w:tab w:val="left" w:pos="851"/>
              </w:tabs>
              <w:ind w:left="0"/>
              <w:jc w:val="both"/>
              <w:rPr>
                <w:rFonts w:ascii="Times New Roman" w:hAnsi="Times New Roman"/>
                <w:lang w:val="lt-LT"/>
              </w:rPr>
            </w:pPr>
            <w:r w:rsidRPr="004D32A8">
              <w:rPr>
                <w:rFonts w:ascii="Times New Roman" w:hAnsi="Times New Roman"/>
                <w:color w:val="000000"/>
                <w:lang w:val="lt-LT"/>
              </w:rPr>
              <w:t>10,42</w:t>
            </w:r>
          </w:p>
        </w:tc>
        <w:tc>
          <w:tcPr>
            <w:tcW w:w="4252" w:type="dxa"/>
            <w:tcBorders>
              <w:top w:val="single" w:sz="4" w:space="0" w:color="auto"/>
              <w:left w:val="nil"/>
              <w:bottom w:val="single" w:sz="4" w:space="0" w:color="auto"/>
              <w:right w:val="single" w:sz="4" w:space="0" w:color="auto"/>
            </w:tcBorders>
            <w:shd w:val="clear" w:color="auto" w:fill="auto"/>
            <w:vAlign w:val="center"/>
          </w:tcPr>
          <w:p w14:paraId="545328F3" w14:textId="2D5265DC" w:rsidR="004D32A8" w:rsidRPr="004D32A8" w:rsidRDefault="004D32A8" w:rsidP="004D32A8">
            <w:pPr>
              <w:pStyle w:val="Sraopastraipa"/>
              <w:tabs>
                <w:tab w:val="left" w:pos="426"/>
                <w:tab w:val="left" w:pos="851"/>
              </w:tabs>
              <w:ind w:left="0"/>
              <w:jc w:val="both"/>
              <w:rPr>
                <w:rFonts w:ascii="Times New Roman" w:hAnsi="Times New Roman"/>
                <w:lang w:val="lt-LT"/>
              </w:rPr>
            </w:pPr>
            <w:r w:rsidRPr="004D32A8">
              <w:rPr>
                <w:rFonts w:ascii="Times New Roman" w:hAnsi="Times New Roman"/>
                <w:color w:val="000000"/>
                <w:lang w:val="lt-LT"/>
              </w:rPr>
              <w:t>Medikamentų įsigijimo išlaidos 1000,00/12/8 vietos =10,42 Eur.</w:t>
            </w:r>
          </w:p>
        </w:tc>
      </w:tr>
      <w:tr w:rsidR="004D32A8" w:rsidRPr="00521937" w14:paraId="5E424C52" w14:textId="77777777" w:rsidTr="00AA49B4">
        <w:tc>
          <w:tcPr>
            <w:tcW w:w="710" w:type="dxa"/>
            <w:vAlign w:val="center"/>
          </w:tcPr>
          <w:p w14:paraId="3CBC39C3" w14:textId="3D752807" w:rsidR="004D32A8" w:rsidRPr="004D32A8" w:rsidRDefault="004D32A8" w:rsidP="004D32A8">
            <w:pPr>
              <w:pStyle w:val="Sraopastraipa"/>
              <w:tabs>
                <w:tab w:val="left" w:pos="426"/>
                <w:tab w:val="left" w:pos="851"/>
              </w:tabs>
              <w:ind w:left="0"/>
              <w:jc w:val="both"/>
              <w:rPr>
                <w:rFonts w:ascii="Times New Roman" w:hAnsi="Times New Roman"/>
                <w:lang w:val="lt-LT"/>
              </w:rPr>
            </w:pPr>
            <w:r w:rsidRPr="004D32A8">
              <w:rPr>
                <w:rFonts w:ascii="Times New Roman" w:hAnsi="Times New Roman"/>
                <w:lang w:val="lt-LT"/>
              </w:rPr>
              <w:t>6.</w:t>
            </w:r>
          </w:p>
        </w:tc>
        <w:tc>
          <w:tcPr>
            <w:tcW w:w="3543" w:type="dxa"/>
            <w:tcBorders>
              <w:top w:val="nil"/>
              <w:left w:val="nil"/>
              <w:bottom w:val="single" w:sz="4" w:space="0" w:color="auto"/>
              <w:right w:val="single" w:sz="4" w:space="0" w:color="auto"/>
            </w:tcBorders>
            <w:shd w:val="clear" w:color="auto" w:fill="auto"/>
            <w:vAlign w:val="center"/>
          </w:tcPr>
          <w:p w14:paraId="1C00C595" w14:textId="4D1A81C9" w:rsidR="004D32A8" w:rsidRPr="004D32A8" w:rsidRDefault="004D32A8" w:rsidP="004D32A8">
            <w:pPr>
              <w:pStyle w:val="Sraopastraipa"/>
              <w:tabs>
                <w:tab w:val="left" w:pos="426"/>
                <w:tab w:val="left" w:pos="851"/>
              </w:tabs>
              <w:ind w:left="0"/>
              <w:jc w:val="both"/>
              <w:rPr>
                <w:rFonts w:ascii="Times New Roman" w:hAnsi="Times New Roman"/>
                <w:lang w:val="lt-LT"/>
              </w:rPr>
            </w:pPr>
            <w:r w:rsidRPr="004D32A8">
              <w:rPr>
                <w:rFonts w:ascii="Times New Roman" w:hAnsi="Times New Roman"/>
                <w:color w:val="000000"/>
                <w:lang w:val="lt-LT"/>
              </w:rPr>
              <w:t>Ryšių paslaugos</w:t>
            </w:r>
          </w:p>
        </w:tc>
        <w:tc>
          <w:tcPr>
            <w:tcW w:w="1418" w:type="dxa"/>
            <w:tcBorders>
              <w:top w:val="nil"/>
              <w:left w:val="nil"/>
              <w:bottom w:val="single" w:sz="4" w:space="0" w:color="auto"/>
              <w:right w:val="single" w:sz="4" w:space="0" w:color="auto"/>
            </w:tcBorders>
            <w:shd w:val="clear" w:color="auto" w:fill="auto"/>
            <w:vAlign w:val="center"/>
          </w:tcPr>
          <w:p w14:paraId="64A8B381" w14:textId="0CF1E632" w:rsidR="004D32A8" w:rsidRPr="004D32A8" w:rsidRDefault="004D32A8" w:rsidP="004D32A8">
            <w:pPr>
              <w:pStyle w:val="Sraopastraipa"/>
              <w:tabs>
                <w:tab w:val="left" w:pos="426"/>
                <w:tab w:val="left" w:pos="851"/>
              </w:tabs>
              <w:ind w:left="0"/>
              <w:jc w:val="both"/>
              <w:rPr>
                <w:rFonts w:ascii="Times New Roman" w:hAnsi="Times New Roman"/>
                <w:lang w:val="lt-LT"/>
              </w:rPr>
            </w:pPr>
            <w:r w:rsidRPr="004D32A8">
              <w:rPr>
                <w:rFonts w:ascii="Times New Roman" w:hAnsi="Times New Roman"/>
                <w:color w:val="000000"/>
                <w:lang w:val="lt-LT"/>
              </w:rPr>
              <w:t>2,08</w:t>
            </w:r>
          </w:p>
        </w:tc>
        <w:tc>
          <w:tcPr>
            <w:tcW w:w="4252" w:type="dxa"/>
            <w:tcBorders>
              <w:top w:val="nil"/>
              <w:left w:val="nil"/>
              <w:bottom w:val="single" w:sz="4" w:space="0" w:color="auto"/>
              <w:right w:val="single" w:sz="4" w:space="0" w:color="auto"/>
            </w:tcBorders>
            <w:shd w:val="clear" w:color="auto" w:fill="auto"/>
            <w:vAlign w:val="center"/>
          </w:tcPr>
          <w:p w14:paraId="36FB358E" w14:textId="3718CE67" w:rsidR="004D32A8" w:rsidRPr="004D32A8" w:rsidRDefault="004D32A8" w:rsidP="004D32A8">
            <w:pPr>
              <w:pStyle w:val="Sraopastraipa"/>
              <w:tabs>
                <w:tab w:val="left" w:pos="426"/>
                <w:tab w:val="left" w:pos="851"/>
              </w:tabs>
              <w:ind w:left="0"/>
              <w:jc w:val="both"/>
              <w:rPr>
                <w:rFonts w:ascii="Times New Roman" w:hAnsi="Times New Roman"/>
                <w:lang w:val="lt-LT"/>
              </w:rPr>
            </w:pPr>
            <w:r w:rsidRPr="004D32A8">
              <w:rPr>
                <w:rFonts w:ascii="Times New Roman" w:hAnsi="Times New Roman"/>
                <w:color w:val="000000"/>
                <w:lang w:val="lt-LT"/>
              </w:rPr>
              <w:t xml:space="preserve">Mob. telefoninis ir internetinis ryšys 200,00/12 </w:t>
            </w:r>
            <w:proofErr w:type="spellStart"/>
            <w:r w:rsidRPr="004D32A8">
              <w:rPr>
                <w:rFonts w:ascii="Times New Roman" w:hAnsi="Times New Roman"/>
                <w:color w:val="000000"/>
                <w:lang w:val="lt-LT"/>
              </w:rPr>
              <w:t>mėn</w:t>
            </w:r>
            <w:proofErr w:type="spellEnd"/>
            <w:r w:rsidRPr="004D32A8">
              <w:rPr>
                <w:rFonts w:ascii="Times New Roman" w:hAnsi="Times New Roman"/>
                <w:color w:val="000000"/>
                <w:lang w:val="lt-LT"/>
              </w:rPr>
              <w:t>/8 vietos = 2,08 Eur.</w:t>
            </w:r>
          </w:p>
        </w:tc>
      </w:tr>
      <w:tr w:rsidR="004D32A8" w:rsidRPr="00521937" w14:paraId="06580685" w14:textId="77777777" w:rsidTr="00AA49B4">
        <w:tc>
          <w:tcPr>
            <w:tcW w:w="710" w:type="dxa"/>
            <w:vAlign w:val="center"/>
          </w:tcPr>
          <w:p w14:paraId="3076C76C" w14:textId="528D76A0" w:rsidR="004D32A8" w:rsidRPr="004D32A8" w:rsidRDefault="004D32A8" w:rsidP="004D32A8">
            <w:pPr>
              <w:pStyle w:val="Sraopastraipa"/>
              <w:tabs>
                <w:tab w:val="left" w:pos="426"/>
                <w:tab w:val="left" w:pos="851"/>
              </w:tabs>
              <w:ind w:left="0"/>
              <w:jc w:val="both"/>
              <w:rPr>
                <w:rFonts w:ascii="Times New Roman" w:hAnsi="Times New Roman"/>
                <w:lang w:val="lt-LT"/>
              </w:rPr>
            </w:pPr>
            <w:r w:rsidRPr="004D32A8">
              <w:rPr>
                <w:rFonts w:ascii="Times New Roman" w:hAnsi="Times New Roman"/>
                <w:lang w:val="lt-LT"/>
              </w:rPr>
              <w:t>7.</w:t>
            </w:r>
          </w:p>
        </w:tc>
        <w:tc>
          <w:tcPr>
            <w:tcW w:w="3543" w:type="dxa"/>
            <w:tcBorders>
              <w:top w:val="nil"/>
              <w:left w:val="nil"/>
              <w:bottom w:val="single" w:sz="4" w:space="0" w:color="auto"/>
              <w:right w:val="single" w:sz="4" w:space="0" w:color="auto"/>
            </w:tcBorders>
            <w:shd w:val="clear" w:color="auto" w:fill="auto"/>
            <w:vAlign w:val="center"/>
          </w:tcPr>
          <w:p w14:paraId="57CD47B6" w14:textId="4DB30EC6" w:rsidR="004D32A8" w:rsidRPr="004D32A8" w:rsidRDefault="004D32A8" w:rsidP="004D32A8">
            <w:pPr>
              <w:pStyle w:val="Sraopastraipa"/>
              <w:tabs>
                <w:tab w:val="left" w:pos="426"/>
                <w:tab w:val="left" w:pos="851"/>
              </w:tabs>
              <w:ind w:left="0"/>
              <w:jc w:val="both"/>
              <w:rPr>
                <w:rFonts w:ascii="Times New Roman" w:hAnsi="Times New Roman"/>
                <w:lang w:val="lt-LT"/>
              </w:rPr>
            </w:pPr>
            <w:r w:rsidRPr="004D32A8">
              <w:rPr>
                <w:rFonts w:ascii="Times New Roman" w:hAnsi="Times New Roman"/>
                <w:color w:val="000000"/>
                <w:lang w:val="lt-LT"/>
              </w:rPr>
              <w:t>Transporto išlaidų dalis, susijusi su BVGN</w:t>
            </w:r>
          </w:p>
        </w:tc>
        <w:tc>
          <w:tcPr>
            <w:tcW w:w="1418" w:type="dxa"/>
            <w:tcBorders>
              <w:top w:val="nil"/>
              <w:left w:val="nil"/>
              <w:bottom w:val="single" w:sz="4" w:space="0" w:color="auto"/>
              <w:right w:val="single" w:sz="4" w:space="0" w:color="auto"/>
            </w:tcBorders>
            <w:shd w:val="clear" w:color="auto" w:fill="auto"/>
            <w:vAlign w:val="center"/>
          </w:tcPr>
          <w:p w14:paraId="7944E3E9" w14:textId="694A9519" w:rsidR="004D32A8" w:rsidRPr="004D32A8" w:rsidRDefault="004D32A8" w:rsidP="004D32A8">
            <w:pPr>
              <w:pStyle w:val="Sraopastraipa"/>
              <w:tabs>
                <w:tab w:val="left" w:pos="426"/>
                <w:tab w:val="left" w:pos="851"/>
              </w:tabs>
              <w:ind w:left="0"/>
              <w:jc w:val="both"/>
              <w:rPr>
                <w:rFonts w:ascii="Times New Roman" w:hAnsi="Times New Roman"/>
                <w:lang w:val="lt-LT"/>
              </w:rPr>
            </w:pPr>
            <w:r w:rsidRPr="004D32A8">
              <w:rPr>
                <w:rFonts w:ascii="Times New Roman" w:hAnsi="Times New Roman"/>
                <w:color w:val="000000"/>
                <w:lang w:val="lt-LT"/>
              </w:rPr>
              <w:t>20,83</w:t>
            </w:r>
          </w:p>
        </w:tc>
        <w:tc>
          <w:tcPr>
            <w:tcW w:w="4252" w:type="dxa"/>
            <w:tcBorders>
              <w:top w:val="nil"/>
              <w:left w:val="nil"/>
              <w:bottom w:val="single" w:sz="4" w:space="0" w:color="auto"/>
              <w:right w:val="single" w:sz="4" w:space="0" w:color="auto"/>
            </w:tcBorders>
            <w:shd w:val="clear" w:color="auto" w:fill="auto"/>
            <w:vAlign w:val="center"/>
          </w:tcPr>
          <w:p w14:paraId="62E856D5" w14:textId="6D46D1BF" w:rsidR="004D32A8" w:rsidRPr="004D32A8" w:rsidRDefault="004D32A8" w:rsidP="004D32A8">
            <w:pPr>
              <w:pStyle w:val="Sraopastraipa"/>
              <w:tabs>
                <w:tab w:val="left" w:pos="426"/>
                <w:tab w:val="left" w:pos="851"/>
              </w:tabs>
              <w:ind w:left="0"/>
              <w:jc w:val="both"/>
              <w:rPr>
                <w:rFonts w:ascii="Times New Roman" w:hAnsi="Times New Roman"/>
                <w:lang w:val="lt-LT"/>
              </w:rPr>
            </w:pPr>
            <w:r w:rsidRPr="004D32A8">
              <w:rPr>
                <w:rFonts w:ascii="Times New Roman" w:hAnsi="Times New Roman"/>
                <w:color w:val="000000"/>
                <w:lang w:val="lt-LT"/>
              </w:rPr>
              <w:t>Mikroautobuso draudimo ir remonto išlaidos per mėn. Išlaidos degalams vežant vaikus į mokymo, ugdymo, sveikatos priežiūros įstaigas (2000,00 Eur /12 mėn./8 vaikai =20,83)</w:t>
            </w:r>
          </w:p>
        </w:tc>
      </w:tr>
      <w:tr w:rsidR="004D32A8" w:rsidRPr="00521937" w14:paraId="271DF9A0" w14:textId="77777777" w:rsidTr="00AA49B4">
        <w:tc>
          <w:tcPr>
            <w:tcW w:w="710" w:type="dxa"/>
            <w:vAlign w:val="center"/>
          </w:tcPr>
          <w:p w14:paraId="79FEC752" w14:textId="180CA90D" w:rsidR="004D32A8" w:rsidRPr="004D32A8" w:rsidRDefault="004D32A8" w:rsidP="004D32A8">
            <w:pPr>
              <w:pStyle w:val="Sraopastraipa"/>
              <w:tabs>
                <w:tab w:val="left" w:pos="426"/>
                <w:tab w:val="left" w:pos="851"/>
              </w:tabs>
              <w:ind w:left="0"/>
              <w:jc w:val="both"/>
              <w:rPr>
                <w:rFonts w:ascii="Times New Roman" w:hAnsi="Times New Roman"/>
                <w:lang w:val="lt-LT"/>
              </w:rPr>
            </w:pPr>
            <w:r w:rsidRPr="004D32A8">
              <w:rPr>
                <w:rFonts w:ascii="Times New Roman" w:hAnsi="Times New Roman"/>
                <w:lang w:val="lt-LT"/>
              </w:rPr>
              <w:t>8.</w:t>
            </w:r>
          </w:p>
        </w:tc>
        <w:tc>
          <w:tcPr>
            <w:tcW w:w="3543" w:type="dxa"/>
            <w:tcBorders>
              <w:top w:val="nil"/>
              <w:left w:val="nil"/>
              <w:bottom w:val="single" w:sz="4" w:space="0" w:color="auto"/>
              <w:right w:val="single" w:sz="4" w:space="0" w:color="auto"/>
            </w:tcBorders>
            <w:shd w:val="clear" w:color="auto" w:fill="auto"/>
            <w:vAlign w:val="center"/>
          </w:tcPr>
          <w:p w14:paraId="3E319F08" w14:textId="50E97B48" w:rsidR="004D32A8" w:rsidRPr="004D32A8" w:rsidRDefault="004D32A8" w:rsidP="004D32A8">
            <w:pPr>
              <w:pStyle w:val="Sraopastraipa"/>
              <w:tabs>
                <w:tab w:val="left" w:pos="426"/>
                <w:tab w:val="left" w:pos="851"/>
              </w:tabs>
              <w:ind w:left="0"/>
              <w:jc w:val="both"/>
              <w:rPr>
                <w:rFonts w:ascii="Times New Roman" w:hAnsi="Times New Roman"/>
                <w:lang w:val="lt-LT"/>
              </w:rPr>
            </w:pPr>
            <w:r w:rsidRPr="004D32A8">
              <w:rPr>
                <w:rFonts w:ascii="Times New Roman" w:hAnsi="Times New Roman"/>
                <w:color w:val="000000"/>
                <w:lang w:val="lt-LT"/>
              </w:rPr>
              <w:t>Išlaidos aprangai ir patalynei</w:t>
            </w:r>
          </w:p>
        </w:tc>
        <w:tc>
          <w:tcPr>
            <w:tcW w:w="1418" w:type="dxa"/>
            <w:tcBorders>
              <w:top w:val="nil"/>
              <w:left w:val="nil"/>
              <w:bottom w:val="single" w:sz="4" w:space="0" w:color="auto"/>
              <w:right w:val="single" w:sz="4" w:space="0" w:color="auto"/>
            </w:tcBorders>
            <w:shd w:val="clear" w:color="auto" w:fill="auto"/>
            <w:vAlign w:val="center"/>
          </w:tcPr>
          <w:p w14:paraId="10AED4B2" w14:textId="282B4C67" w:rsidR="004D32A8" w:rsidRPr="004D32A8" w:rsidRDefault="004D32A8" w:rsidP="004D32A8">
            <w:pPr>
              <w:pStyle w:val="Sraopastraipa"/>
              <w:tabs>
                <w:tab w:val="left" w:pos="426"/>
                <w:tab w:val="left" w:pos="851"/>
              </w:tabs>
              <w:ind w:left="0"/>
              <w:jc w:val="both"/>
              <w:rPr>
                <w:rFonts w:ascii="Times New Roman" w:hAnsi="Times New Roman"/>
                <w:lang w:val="lt-LT"/>
              </w:rPr>
            </w:pPr>
            <w:r w:rsidRPr="004D32A8">
              <w:rPr>
                <w:rFonts w:ascii="Times New Roman" w:hAnsi="Times New Roman"/>
                <w:color w:val="000000"/>
                <w:lang w:val="lt-LT"/>
              </w:rPr>
              <w:t>25,00</w:t>
            </w:r>
          </w:p>
        </w:tc>
        <w:tc>
          <w:tcPr>
            <w:tcW w:w="4252" w:type="dxa"/>
            <w:tcBorders>
              <w:top w:val="nil"/>
              <w:left w:val="nil"/>
              <w:bottom w:val="single" w:sz="4" w:space="0" w:color="auto"/>
              <w:right w:val="single" w:sz="4" w:space="0" w:color="auto"/>
            </w:tcBorders>
            <w:shd w:val="clear" w:color="auto" w:fill="auto"/>
            <w:vAlign w:val="center"/>
          </w:tcPr>
          <w:p w14:paraId="1E225B87" w14:textId="201EDDB1" w:rsidR="004D32A8" w:rsidRPr="004D32A8" w:rsidRDefault="004D32A8" w:rsidP="004D32A8">
            <w:pPr>
              <w:pStyle w:val="Sraopastraipa"/>
              <w:tabs>
                <w:tab w:val="left" w:pos="426"/>
                <w:tab w:val="left" w:pos="851"/>
              </w:tabs>
              <w:ind w:left="0"/>
              <w:jc w:val="both"/>
              <w:rPr>
                <w:rFonts w:ascii="Times New Roman" w:hAnsi="Times New Roman"/>
                <w:lang w:val="lt-LT"/>
              </w:rPr>
            </w:pPr>
            <w:r w:rsidRPr="004D32A8">
              <w:rPr>
                <w:rFonts w:ascii="Times New Roman" w:hAnsi="Times New Roman"/>
                <w:color w:val="000000"/>
                <w:lang w:val="lt-LT"/>
              </w:rPr>
              <w:t xml:space="preserve">Aprangai ir patalynei 2400,00  Eur/12 mėn./8 vaikai  = 25,00 Eur </w:t>
            </w:r>
          </w:p>
        </w:tc>
      </w:tr>
      <w:tr w:rsidR="004D32A8" w:rsidRPr="00521937" w14:paraId="7AEDBDFF" w14:textId="77777777" w:rsidTr="00AA49B4">
        <w:tc>
          <w:tcPr>
            <w:tcW w:w="710" w:type="dxa"/>
            <w:vAlign w:val="center"/>
          </w:tcPr>
          <w:p w14:paraId="43FE2FB7" w14:textId="38BE11CB" w:rsidR="004D32A8" w:rsidRPr="004D32A8" w:rsidRDefault="004D32A8" w:rsidP="004D32A8">
            <w:pPr>
              <w:pStyle w:val="Sraopastraipa"/>
              <w:tabs>
                <w:tab w:val="left" w:pos="426"/>
                <w:tab w:val="left" w:pos="851"/>
              </w:tabs>
              <w:ind w:left="0"/>
              <w:jc w:val="both"/>
              <w:rPr>
                <w:rFonts w:ascii="Times New Roman" w:hAnsi="Times New Roman"/>
                <w:lang w:val="lt-LT"/>
              </w:rPr>
            </w:pPr>
            <w:r w:rsidRPr="004D32A8">
              <w:rPr>
                <w:rFonts w:ascii="Times New Roman" w:hAnsi="Times New Roman"/>
                <w:lang w:val="lt-LT"/>
              </w:rPr>
              <w:t xml:space="preserve">9. </w:t>
            </w:r>
          </w:p>
        </w:tc>
        <w:tc>
          <w:tcPr>
            <w:tcW w:w="3543" w:type="dxa"/>
            <w:tcBorders>
              <w:top w:val="nil"/>
              <w:left w:val="nil"/>
              <w:bottom w:val="single" w:sz="4" w:space="0" w:color="auto"/>
              <w:right w:val="single" w:sz="4" w:space="0" w:color="auto"/>
            </w:tcBorders>
            <w:shd w:val="clear" w:color="auto" w:fill="auto"/>
            <w:vAlign w:val="center"/>
          </w:tcPr>
          <w:p w14:paraId="097948FD" w14:textId="5B2B93B5" w:rsidR="004D32A8" w:rsidRPr="004D32A8" w:rsidRDefault="004D32A8" w:rsidP="004D32A8">
            <w:pPr>
              <w:pStyle w:val="Sraopastraipa"/>
              <w:tabs>
                <w:tab w:val="left" w:pos="426"/>
                <w:tab w:val="left" w:pos="851"/>
              </w:tabs>
              <w:ind w:left="0"/>
              <w:jc w:val="both"/>
              <w:rPr>
                <w:rFonts w:ascii="Times New Roman" w:hAnsi="Times New Roman"/>
                <w:lang w:val="lt-LT"/>
              </w:rPr>
            </w:pPr>
            <w:r w:rsidRPr="004D32A8">
              <w:rPr>
                <w:rFonts w:ascii="Times New Roman" w:hAnsi="Times New Roman"/>
                <w:color w:val="000000"/>
                <w:lang w:val="lt-LT"/>
              </w:rPr>
              <w:t>Ilgalaikio materialiojo turto einamasis remontas</w:t>
            </w:r>
          </w:p>
        </w:tc>
        <w:tc>
          <w:tcPr>
            <w:tcW w:w="1418" w:type="dxa"/>
            <w:tcBorders>
              <w:top w:val="nil"/>
              <w:left w:val="nil"/>
              <w:bottom w:val="single" w:sz="4" w:space="0" w:color="auto"/>
              <w:right w:val="single" w:sz="4" w:space="0" w:color="auto"/>
            </w:tcBorders>
            <w:shd w:val="clear" w:color="auto" w:fill="auto"/>
            <w:vAlign w:val="center"/>
          </w:tcPr>
          <w:p w14:paraId="0CF1CCA8" w14:textId="31CE80BD" w:rsidR="004D32A8" w:rsidRPr="004D32A8" w:rsidRDefault="004D32A8" w:rsidP="004D32A8">
            <w:pPr>
              <w:pStyle w:val="Sraopastraipa"/>
              <w:tabs>
                <w:tab w:val="left" w:pos="426"/>
                <w:tab w:val="left" w:pos="851"/>
              </w:tabs>
              <w:ind w:left="0"/>
              <w:jc w:val="both"/>
              <w:rPr>
                <w:rFonts w:ascii="Times New Roman" w:hAnsi="Times New Roman"/>
                <w:lang w:val="lt-LT"/>
              </w:rPr>
            </w:pPr>
            <w:r w:rsidRPr="004D32A8">
              <w:rPr>
                <w:rFonts w:ascii="Times New Roman" w:hAnsi="Times New Roman"/>
                <w:color w:val="000000"/>
                <w:lang w:val="lt-LT"/>
              </w:rPr>
              <w:t>10,42</w:t>
            </w:r>
          </w:p>
        </w:tc>
        <w:tc>
          <w:tcPr>
            <w:tcW w:w="4252" w:type="dxa"/>
            <w:tcBorders>
              <w:top w:val="nil"/>
              <w:left w:val="nil"/>
              <w:bottom w:val="single" w:sz="4" w:space="0" w:color="auto"/>
              <w:right w:val="single" w:sz="4" w:space="0" w:color="auto"/>
            </w:tcBorders>
            <w:shd w:val="clear" w:color="auto" w:fill="auto"/>
            <w:vAlign w:val="center"/>
          </w:tcPr>
          <w:p w14:paraId="33450C18" w14:textId="5A2DA169" w:rsidR="004D32A8" w:rsidRPr="004D32A8" w:rsidRDefault="004D32A8" w:rsidP="004D32A8">
            <w:pPr>
              <w:pStyle w:val="Sraopastraipa"/>
              <w:tabs>
                <w:tab w:val="left" w:pos="426"/>
                <w:tab w:val="left" w:pos="851"/>
              </w:tabs>
              <w:ind w:left="0"/>
              <w:jc w:val="both"/>
              <w:rPr>
                <w:rFonts w:ascii="Times New Roman" w:hAnsi="Times New Roman"/>
                <w:lang w:val="lt-LT"/>
              </w:rPr>
            </w:pPr>
            <w:r w:rsidRPr="004D32A8">
              <w:rPr>
                <w:rFonts w:ascii="Times New Roman" w:hAnsi="Times New Roman"/>
                <w:color w:val="000000"/>
                <w:lang w:val="lt-LT"/>
              </w:rPr>
              <w:t>Turto remontui 1000,00 Eur/12 mėn./8 vietos = 10,42 Eur</w:t>
            </w:r>
          </w:p>
        </w:tc>
      </w:tr>
      <w:tr w:rsidR="004D32A8" w:rsidRPr="00521937" w14:paraId="066BC146" w14:textId="77777777" w:rsidTr="00AA49B4">
        <w:tc>
          <w:tcPr>
            <w:tcW w:w="710" w:type="dxa"/>
            <w:vAlign w:val="center"/>
          </w:tcPr>
          <w:p w14:paraId="0D9ED235" w14:textId="6EBD69D1" w:rsidR="004D32A8" w:rsidRPr="004D32A8" w:rsidRDefault="004D32A8" w:rsidP="004D32A8">
            <w:pPr>
              <w:pStyle w:val="Sraopastraipa"/>
              <w:tabs>
                <w:tab w:val="left" w:pos="426"/>
                <w:tab w:val="left" w:pos="851"/>
              </w:tabs>
              <w:ind w:left="0"/>
              <w:jc w:val="both"/>
              <w:rPr>
                <w:rFonts w:ascii="Times New Roman" w:hAnsi="Times New Roman"/>
                <w:lang w:val="lt-LT"/>
              </w:rPr>
            </w:pPr>
            <w:r w:rsidRPr="004D32A8">
              <w:rPr>
                <w:rFonts w:ascii="Times New Roman" w:hAnsi="Times New Roman"/>
                <w:lang w:val="lt-LT"/>
              </w:rPr>
              <w:t xml:space="preserve">10. </w:t>
            </w:r>
          </w:p>
        </w:tc>
        <w:tc>
          <w:tcPr>
            <w:tcW w:w="3543" w:type="dxa"/>
            <w:tcBorders>
              <w:top w:val="nil"/>
              <w:left w:val="nil"/>
              <w:bottom w:val="single" w:sz="4" w:space="0" w:color="auto"/>
              <w:right w:val="single" w:sz="4" w:space="0" w:color="auto"/>
            </w:tcBorders>
            <w:shd w:val="clear" w:color="auto" w:fill="auto"/>
            <w:vAlign w:val="center"/>
          </w:tcPr>
          <w:p w14:paraId="20F2E464" w14:textId="23960F50" w:rsidR="004D32A8" w:rsidRPr="004D32A8" w:rsidRDefault="004D32A8" w:rsidP="004D32A8">
            <w:pPr>
              <w:pStyle w:val="Sraopastraipa"/>
              <w:tabs>
                <w:tab w:val="left" w:pos="426"/>
                <w:tab w:val="left" w:pos="851"/>
              </w:tabs>
              <w:ind w:left="0"/>
              <w:jc w:val="both"/>
              <w:rPr>
                <w:rFonts w:ascii="Times New Roman" w:hAnsi="Times New Roman"/>
                <w:lang w:val="lt-LT"/>
              </w:rPr>
            </w:pPr>
            <w:r w:rsidRPr="004D32A8">
              <w:rPr>
                <w:rFonts w:ascii="Times New Roman" w:hAnsi="Times New Roman"/>
                <w:color w:val="000000"/>
                <w:lang w:val="lt-LT"/>
              </w:rPr>
              <w:t>Išlaidos kitoms prekėms ir paslaugoms, kurios susijusios su paslaugos gavėjo poreikiais (slaugos, ugdymo, techninės pagalbos priemonės ir kita)</w:t>
            </w:r>
          </w:p>
        </w:tc>
        <w:tc>
          <w:tcPr>
            <w:tcW w:w="1418" w:type="dxa"/>
            <w:tcBorders>
              <w:top w:val="nil"/>
              <w:left w:val="nil"/>
              <w:bottom w:val="single" w:sz="4" w:space="0" w:color="auto"/>
              <w:right w:val="single" w:sz="4" w:space="0" w:color="auto"/>
            </w:tcBorders>
            <w:shd w:val="clear" w:color="auto" w:fill="auto"/>
            <w:vAlign w:val="center"/>
          </w:tcPr>
          <w:p w14:paraId="21309F74" w14:textId="4ED6458E" w:rsidR="004D32A8" w:rsidRPr="004D32A8" w:rsidRDefault="004D32A8" w:rsidP="004D32A8">
            <w:pPr>
              <w:pStyle w:val="Sraopastraipa"/>
              <w:tabs>
                <w:tab w:val="left" w:pos="426"/>
                <w:tab w:val="left" w:pos="851"/>
              </w:tabs>
              <w:ind w:left="0"/>
              <w:jc w:val="both"/>
              <w:rPr>
                <w:rFonts w:ascii="Times New Roman" w:hAnsi="Times New Roman"/>
                <w:lang w:val="lt-LT"/>
              </w:rPr>
            </w:pPr>
            <w:r w:rsidRPr="004D32A8">
              <w:rPr>
                <w:rFonts w:ascii="Times New Roman" w:hAnsi="Times New Roman"/>
                <w:color w:val="000000"/>
                <w:lang w:val="lt-LT"/>
              </w:rPr>
              <w:t>125,00</w:t>
            </w:r>
          </w:p>
        </w:tc>
        <w:tc>
          <w:tcPr>
            <w:tcW w:w="4252" w:type="dxa"/>
            <w:tcBorders>
              <w:top w:val="nil"/>
              <w:left w:val="nil"/>
              <w:bottom w:val="single" w:sz="4" w:space="0" w:color="auto"/>
              <w:right w:val="single" w:sz="4" w:space="0" w:color="auto"/>
            </w:tcBorders>
            <w:shd w:val="clear" w:color="auto" w:fill="auto"/>
            <w:vAlign w:val="center"/>
          </w:tcPr>
          <w:p w14:paraId="6161F7C9" w14:textId="0D373C18" w:rsidR="004D32A8" w:rsidRPr="004D32A8" w:rsidRDefault="004D32A8" w:rsidP="004D32A8">
            <w:pPr>
              <w:pStyle w:val="Sraopastraipa"/>
              <w:tabs>
                <w:tab w:val="left" w:pos="426"/>
                <w:tab w:val="left" w:pos="851"/>
              </w:tabs>
              <w:ind w:left="0"/>
              <w:jc w:val="both"/>
              <w:rPr>
                <w:rFonts w:ascii="Times New Roman" w:hAnsi="Times New Roman"/>
                <w:lang w:val="lt-LT"/>
              </w:rPr>
            </w:pPr>
            <w:r w:rsidRPr="004D32A8">
              <w:rPr>
                <w:rFonts w:ascii="Times New Roman" w:hAnsi="Times New Roman"/>
                <w:color w:val="000000"/>
                <w:lang w:val="lt-LT"/>
              </w:rPr>
              <w:t>Prekės skirtos vaikų gyvenamųjų patalpų valymui ir priežiūrai, vaikų higienos reikmenims, mokymo priemonėms, įstaigą aptarnaujančių įstaigų suteiktoms paslaugoms ir kita (12000,00 Eur/12 mėn./8 vaikai = 125,00 Eur</w:t>
            </w:r>
          </w:p>
        </w:tc>
      </w:tr>
      <w:tr w:rsidR="004D32A8" w:rsidRPr="00521937" w14:paraId="2232AFE1" w14:textId="77777777" w:rsidTr="004D32A8">
        <w:trPr>
          <w:trHeight w:val="70"/>
        </w:trPr>
        <w:tc>
          <w:tcPr>
            <w:tcW w:w="710" w:type="dxa"/>
            <w:vAlign w:val="center"/>
          </w:tcPr>
          <w:p w14:paraId="6EE25971" w14:textId="7391654B" w:rsidR="004D32A8" w:rsidRPr="004D32A8" w:rsidRDefault="004D32A8" w:rsidP="004D32A8">
            <w:pPr>
              <w:pStyle w:val="Sraopastraipa"/>
              <w:tabs>
                <w:tab w:val="left" w:pos="426"/>
                <w:tab w:val="left" w:pos="851"/>
              </w:tabs>
              <w:ind w:left="0"/>
              <w:jc w:val="both"/>
              <w:rPr>
                <w:rFonts w:ascii="Times New Roman" w:hAnsi="Times New Roman"/>
                <w:lang w:val="lt-LT"/>
              </w:rPr>
            </w:pPr>
            <w:r w:rsidRPr="004D32A8">
              <w:rPr>
                <w:rFonts w:ascii="Times New Roman" w:hAnsi="Times New Roman"/>
                <w:lang w:val="lt-LT"/>
              </w:rPr>
              <w:t xml:space="preserve">11. </w:t>
            </w:r>
          </w:p>
        </w:tc>
        <w:tc>
          <w:tcPr>
            <w:tcW w:w="3543" w:type="dxa"/>
            <w:tcBorders>
              <w:top w:val="nil"/>
              <w:left w:val="nil"/>
              <w:bottom w:val="single" w:sz="4" w:space="0" w:color="auto"/>
              <w:right w:val="single" w:sz="4" w:space="0" w:color="auto"/>
            </w:tcBorders>
            <w:shd w:val="clear" w:color="auto" w:fill="auto"/>
            <w:vAlign w:val="center"/>
          </w:tcPr>
          <w:p w14:paraId="7C8E3B09" w14:textId="4833F95A" w:rsidR="004D32A8" w:rsidRPr="004D32A8" w:rsidRDefault="004D32A8" w:rsidP="004D32A8">
            <w:pPr>
              <w:pStyle w:val="Sraopastraipa"/>
              <w:tabs>
                <w:tab w:val="left" w:pos="426"/>
                <w:tab w:val="left" w:pos="851"/>
              </w:tabs>
              <w:ind w:left="0"/>
              <w:jc w:val="both"/>
              <w:rPr>
                <w:rFonts w:ascii="Times New Roman" w:hAnsi="Times New Roman"/>
                <w:b/>
                <w:bCs/>
                <w:lang w:val="lt-LT"/>
              </w:rPr>
            </w:pPr>
            <w:r w:rsidRPr="004D32A8">
              <w:rPr>
                <w:rFonts w:ascii="Times New Roman" w:hAnsi="Times New Roman"/>
                <w:color w:val="000000"/>
                <w:lang w:val="lt-LT"/>
              </w:rPr>
              <w:t>Išlaidos socialinei paramai pinigais (kišenpinigiai)</w:t>
            </w:r>
          </w:p>
        </w:tc>
        <w:tc>
          <w:tcPr>
            <w:tcW w:w="1418" w:type="dxa"/>
            <w:tcBorders>
              <w:top w:val="nil"/>
              <w:left w:val="nil"/>
              <w:bottom w:val="single" w:sz="4" w:space="0" w:color="auto"/>
              <w:right w:val="single" w:sz="4" w:space="0" w:color="auto"/>
            </w:tcBorders>
            <w:shd w:val="clear" w:color="auto" w:fill="auto"/>
            <w:vAlign w:val="center"/>
          </w:tcPr>
          <w:p w14:paraId="777BB330" w14:textId="32DADB4A" w:rsidR="004D32A8" w:rsidRPr="004D32A8" w:rsidRDefault="004D32A8" w:rsidP="004D32A8">
            <w:pPr>
              <w:pStyle w:val="Sraopastraipa"/>
              <w:tabs>
                <w:tab w:val="left" w:pos="426"/>
                <w:tab w:val="left" w:pos="851"/>
              </w:tabs>
              <w:ind w:left="0"/>
              <w:jc w:val="both"/>
              <w:rPr>
                <w:rFonts w:ascii="Times New Roman" w:hAnsi="Times New Roman"/>
                <w:b/>
                <w:bCs/>
                <w:lang w:val="lt-LT"/>
              </w:rPr>
            </w:pPr>
            <w:r w:rsidRPr="004D32A8">
              <w:rPr>
                <w:rFonts w:ascii="Times New Roman" w:hAnsi="Times New Roman"/>
                <w:color w:val="000000"/>
                <w:lang w:val="lt-LT"/>
              </w:rPr>
              <w:t>84,00</w:t>
            </w:r>
          </w:p>
        </w:tc>
        <w:tc>
          <w:tcPr>
            <w:tcW w:w="4252" w:type="dxa"/>
            <w:tcBorders>
              <w:top w:val="nil"/>
              <w:left w:val="nil"/>
              <w:bottom w:val="single" w:sz="4" w:space="0" w:color="auto"/>
              <w:right w:val="single" w:sz="4" w:space="0" w:color="auto"/>
            </w:tcBorders>
            <w:shd w:val="clear" w:color="auto" w:fill="auto"/>
            <w:vAlign w:val="center"/>
          </w:tcPr>
          <w:p w14:paraId="5F96406E" w14:textId="111B66D9" w:rsidR="004D32A8" w:rsidRPr="004D32A8" w:rsidRDefault="004D32A8" w:rsidP="004D32A8">
            <w:pPr>
              <w:pStyle w:val="Sraopastraipa"/>
              <w:tabs>
                <w:tab w:val="left" w:pos="426"/>
                <w:tab w:val="left" w:pos="851"/>
              </w:tabs>
              <w:ind w:left="0"/>
              <w:jc w:val="both"/>
              <w:rPr>
                <w:rFonts w:ascii="Times New Roman" w:hAnsi="Times New Roman"/>
                <w:lang w:val="lt-LT"/>
              </w:rPr>
            </w:pPr>
            <w:r w:rsidRPr="004D32A8">
              <w:rPr>
                <w:rFonts w:ascii="Times New Roman" w:hAnsi="Times New Roman"/>
                <w:color w:val="000000"/>
                <w:lang w:val="lt-LT"/>
              </w:rPr>
              <w:t>Kišenpinigiai skiriami globojamam vaikui nuo 7 metų. Kišenpinigių dydis globojamam vaikui yra ne didesnis kaip 2 BSI per mėnesį.</w:t>
            </w:r>
          </w:p>
        </w:tc>
      </w:tr>
      <w:tr w:rsidR="004D32A8" w:rsidRPr="00521937" w14:paraId="758C233A" w14:textId="77777777" w:rsidTr="004D32A8">
        <w:tc>
          <w:tcPr>
            <w:tcW w:w="710" w:type="dxa"/>
          </w:tcPr>
          <w:p w14:paraId="0D91FE24" w14:textId="77777777" w:rsidR="004D32A8" w:rsidRPr="00760593" w:rsidRDefault="004D32A8" w:rsidP="004D32A8">
            <w:pPr>
              <w:pStyle w:val="Sraopastraipa"/>
              <w:tabs>
                <w:tab w:val="left" w:pos="426"/>
                <w:tab w:val="left" w:pos="851"/>
              </w:tabs>
              <w:ind w:left="0"/>
              <w:jc w:val="both"/>
              <w:rPr>
                <w:rFonts w:ascii="Times New Roman" w:hAnsi="Times New Roman"/>
                <w:lang w:val="lt-LT"/>
              </w:rPr>
            </w:pPr>
          </w:p>
        </w:tc>
        <w:tc>
          <w:tcPr>
            <w:tcW w:w="3543" w:type="dxa"/>
            <w:tcBorders>
              <w:top w:val="nil"/>
              <w:left w:val="nil"/>
              <w:bottom w:val="single" w:sz="4" w:space="0" w:color="auto"/>
              <w:right w:val="single" w:sz="4" w:space="0" w:color="auto"/>
            </w:tcBorders>
            <w:shd w:val="clear" w:color="auto" w:fill="auto"/>
            <w:vAlign w:val="center"/>
          </w:tcPr>
          <w:p w14:paraId="34CF75C8" w14:textId="766D166D" w:rsidR="004D32A8" w:rsidRPr="00760593" w:rsidRDefault="004D32A8" w:rsidP="004D32A8">
            <w:pPr>
              <w:pStyle w:val="Sraopastraipa"/>
              <w:tabs>
                <w:tab w:val="left" w:pos="426"/>
                <w:tab w:val="left" w:pos="851"/>
              </w:tabs>
              <w:ind w:left="0"/>
              <w:jc w:val="both"/>
              <w:rPr>
                <w:rFonts w:ascii="Times New Roman" w:hAnsi="Times New Roman"/>
                <w:b/>
                <w:bCs/>
                <w:lang w:val="lt-LT"/>
              </w:rPr>
            </w:pPr>
            <w:r w:rsidRPr="00760593">
              <w:rPr>
                <w:rFonts w:ascii="Times New Roman" w:hAnsi="Times New Roman"/>
                <w:color w:val="000000"/>
                <w:lang w:val="lt-LT"/>
              </w:rPr>
              <w:t>Iš viso KLD</w:t>
            </w:r>
          </w:p>
        </w:tc>
        <w:tc>
          <w:tcPr>
            <w:tcW w:w="1418" w:type="dxa"/>
            <w:tcBorders>
              <w:top w:val="nil"/>
              <w:left w:val="nil"/>
              <w:bottom w:val="single" w:sz="4" w:space="0" w:color="auto"/>
              <w:right w:val="single" w:sz="4" w:space="0" w:color="auto"/>
            </w:tcBorders>
            <w:shd w:val="clear" w:color="000000" w:fill="FFFFFF"/>
            <w:vAlign w:val="center"/>
          </w:tcPr>
          <w:p w14:paraId="15E6572B" w14:textId="3B33B53A" w:rsidR="004D32A8" w:rsidRPr="00760593" w:rsidRDefault="004D32A8" w:rsidP="004D32A8">
            <w:pPr>
              <w:pStyle w:val="Sraopastraipa"/>
              <w:tabs>
                <w:tab w:val="left" w:pos="426"/>
                <w:tab w:val="left" w:pos="851"/>
              </w:tabs>
              <w:ind w:left="0"/>
              <w:jc w:val="both"/>
              <w:rPr>
                <w:rFonts w:ascii="Times New Roman" w:hAnsi="Times New Roman"/>
                <w:b/>
                <w:bCs/>
                <w:lang w:val="lt-LT"/>
              </w:rPr>
            </w:pPr>
            <w:r w:rsidRPr="00760593">
              <w:rPr>
                <w:rFonts w:ascii="Times New Roman" w:hAnsi="Times New Roman"/>
                <w:color w:val="000000"/>
                <w:lang w:val="lt-LT"/>
              </w:rPr>
              <w:t>1743,87</w:t>
            </w:r>
          </w:p>
        </w:tc>
        <w:tc>
          <w:tcPr>
            <w:tcW w:w="4252" w:type="dxa"/>
            <w:tcBorders>
              <w:top w:val="single" w:sz="4" w:space="0" w:color="auto"/>
              <w:left w:val="nil"/>
              <w:bottom w:val="single" w:sz="4" w:space="0" w:color="auto"/>
              <w:right w:val="single" w:sz="4" w:space="0" w:color="auto"/>
            </w:tcBorders>
            <w:shd w:val="clear" w:color="auto" w:fill="auto"/>
            <w:vAlign w:val="center"/>
          </w:tcPr>
          <w:p w14:paraId="40AADA79" w14:textId="49BC4A56" w:rsidR="004D32A8" w:rsidRPr="00760593" w:rsidRDefault="004D32A8" w:rsidP="004D32A8">
            <w:pPr>
              <w:pStyle w:val="Sraopastraipa"/>
              <w:tabs>
                <w:tab w:val="left" w:pos="426"/>
                <w:tab w:val="left" w:pos="851"/>
              </w:tabs>
              <w:ind w:left="0"/>
              <w:jc w:val="both"/>
              <w:rPr>
                <w:rFonts w:ascii="Times New Roman" w:hAnsi="Times New Roman"/>
                <w:lang w:val="lt-LT"/>
              </w:rPr>
            </w:pPr>
            <w:r w:rsidRPr="00760593">
              <w:rPr>
                <w:rFonts w:ascii="Times New Roman" w:hAnsi="Times New Roman"/>
                <w:sz w:val="22"/>
                <w:szCs w:val="22"/>
                <w:lang w:val="lt-LT"/>
              </w:rPr>
              <w:t> </w:t>
            </w:r>
          </w:p>
        </w:tc>
      </w:tr>
      <w:tr w:rsidR="004D32A8" w:rsidRPr="00521937" w14:paraId="556EA857" w14:textId="77777777" w:rsidTr="004D32A8">
        <w:tc>
          <w:tcPr>
            <w:tcW w:w="710" w:type="dxa"/>
          </w:tcPr>
          <w:p w14:paraId="5D17DB89" w14:textId="77777777" w:rsidR="004D32A8" w:rsidRPr="00760593" w:rsidRDefault="004D32A8" w:rsidP="004D32A8">
            <w:pPr>
              <w:pStyle w:val="Sraopastraipa"/>
              <w:tabs>
                <w:tab w:val="left" w:pos="426"/>
                <w:tab w:val="left" w:pos="851"/>
              </w:tabs>
              <w:ind w:left="0"/>
              <w:jc w:val="both"/>
              <w:rPr>
                <w:rFonts w:ascii="Times New Roman" w:hAnsi="Times New Roman"/>
                <w:lang w:val="lt-LT"/>
              </w:rPr>
            </w:pPr>
          </w:p>
        </w:tc>
        <w:tc>
          <w:tcPr>
            <w:tcW w:w="3543" w:type="dxa"/>
            <w:tcBorders>
              <w:top w:val="single" w:sz="4" w:space="0" w:color="auto"/>
              <w:left w:val="nil"/>
              <w:bottom w:val="single" w:sz="4" w:space="0" w:color="auto"/>
              <w:right w:val="single" w:sz="4" w:space="0" w:color="auto"/>
            </w:tcBorders>
            <w:shd w:val="clear" w:color="auto" w:fill="auto"/>
            <w:vAlign w:val="center"/>
          </w:tcPr>
          <w:p w14:paraId="774DFA32" w14:textId="3A014061" w:rsidR="004D32A8" w:rsidRPr="00760593" w:rsidRDefault="004D32A8" w:rsidP="004D32A8">
            <w:pPr>
              <w:pStyle w:val="Sraopastraipa"/>
              <w:tabs>
                <w:tab w:val="left" w:pos="426"/>
                <w:tab w:val="left" w:pos="851"/>
              </w:tabs>
              <w:ind w:left="0"/>
              <w:jc w:val="both"/>
              <w:rPr>
                <w:rFonts w:ascii="Times New Roman" w:hAnsi="Times New Roman"/>
                <w:color w:val="000000"/>
                <w:lang w:val="lt-LT"/>
              </w:rPr>
            </w:pPr>
            <w:r w:rsidRPr="00760593">
              <w:rPr>
                <w:rFonts w:ascii="Times New Roman" w:hAnsi="Times New Roman"/>
                <w:color w:val="000000"/>
                <w:lang w:val="lt-LT"/>
              </w:rPr>
              <w:t>Iš viso BLD+KLD</w:t>
            </w:r>
          </w:p>
        </w:tc>
        <w:tc>
          <w:tcPr>
            <w:tcW w:w="1418" w:type="dxa"/>
            <w:tcBorders>
              <w:top w:val="single" w:sz="4" w:space="0" w:color="auto"/>
              <w:left w:val="nil"/>
              <w:bottom w:val="single" w:sz="4" w:space="0" w:color="auto"/>
              <w:right w:val="single" w:sz="4" w:space="0" w:color="auto"/>
            </w:tcBorders>
            <w:shd w:val="clear" w:color="000000" w:fill="FFFFFF"/>
            <w:vAlign w:val="center"/>
          </w:tcPr>
          <w:p w14:paraId="058451CB" w14:textId="65739D0A" w:rsidR="004D32A8" w:rsidRPr="00760593" w:rsidRDefault="004D32A8" w:rsidP="004D32A8">
            <w:pPr>
              <w:pStyle w:val="Sraopastraipa"/>
              <w:tabs>
                <w:tab w:val="left" w:pos="426"/>
                <w:tab w:val="left" w:pos="851"/>
              </w:tabs>
              <w:ind w:left="0"/>
              <w:jc w:val="both"/>
              <w:rPr>
                <w:rFonts w:ascii="Times New Roman" w:hAnsi="Times New Roman"/>
                <w:color w:val="000000"/>
                <w:lang w:val="lt-LT"/>
              </w:rPr>
            </w:pPr>
            <w:r w:rsidRPr="00760593">
              <w:rPr>
                <w:rFonts w:ascii="Times New Roman" w:hAnsi="Times New Roman"/>
                <w:color w:val="000000"/>
                <w:lang w:val="lt-LT"/>
              </w:rPr>
              <w:t>2247,45</w:t>
            </w:r>
          </w:p>
        </w:tc>
        <w:tc>
          <w:tcPr>
            <w:tcW w:w="4252" w:type="dxa"/>
            <w:tcBorders>
              <w:top w:val="single" w:sz="4" w:space="0" w:color="auto"/>
              <w:left w:val="nil"/>
              <w:bottom w:val="single" w:sz="4" w:space="0" w:color="auto"/>
              <w:right w:val="single" w:sz="4" w:space="0" w:color="auto"/>
            </w:tcBorders>
            <w:shd w:val="clear" w:color="auto" w:fill="auto"/>
            <w:vAlign w:val="center"/>
          </w:tcPr>
          <w:p w14:paraId="40429583" w14:textId="77777777" w:rsidR="004D32A8" w:rsidRPr="00760593" w:rsidRDefault="004D32A8" w:rsidP="004D32A8">
            <w:pPr>
              <w:pStyle w:val="Sraopastraipa"/>
              <w:tabs>
                <w:tab w:val="left" w:pos="426"/>
                <w:tab w:val="left" w:pos="851"/>
              </w:tabs>
              <w:ind w:left="0"/>
              <w:jc w:val="both"/>
              <w:rPr>
                <w:rFonts w:ascii="Times New Roman" w:hAnsi="Times New Roman"/>
                <w:sz w:val="22"/>
                <w:szCs w:val="22"/>
                <w:lang w:val="lt-LT"/>
              </w:rPr>
            </w:pPr>
          </w:p>
        </w:tc>
      </w:tr>
    </w:tbl>
    <w:tbl>
      <w:tblPr>
        <w:tblW w:w="10347" w:type="dxa"/>
        <w:tblInd w:w="-459" w:type="dxa"/>
        <w:tblLook w:val="0000" w:firstRow="0" w:lastRow="0" w:firstColumn="0" w:lastColumn="0" w:noHBand="0" w:noVBand="0"/>
      </w:tblPr>
      <w:tblGrid>
        <w:gridCol w:w="10347"/>
      </w:tblGrid>
      <w:tr w:rsidR="00AF723D" w:rsidRPr="00882FB9" w14:paraId="46E978D7" w14:textId="77777777" w:rsidTr="00AA49B4">
        <w:tc>
          <w:tcPr>
            <w:tcW w:w="10347" w:type="dxa"/>
          </w:tcPr>
          <w:p w14:paraId="2C5063ED" w14:textId="77777777" w:rsidR="00760593" w:rsidRDefault="00760593" w:rsidP="00760593">
            <w:pPr>
              <w:pStyle w:val="Antrat1"/>
              <w:numPr>
                <w:ilvl w:val="0"/>
                <w:numId w:val="5"/>
              </w:numPr>
              <w:spacing w:line="360" w:lineRule="auto"/>
              <w:ind w:firstLine="345"/>
              <w:rPr>
                <w:b w:val="0"/>
                <w:sz w:val="24"/>
                <w:szCs w:val="24"/>
              </w:rPr>
            </w:pPr>
          </w:p>
          <w:p w14:paraId="527E9BFA" w14:textId="231635FE" w:rsidR="00AF723D" w:rsidRDefault="00AF723D" w:rsidP="00760593">
            <w:pPr>
              <w:pStyle w:val="Antrat1"/>
              <w:numPr>
                <w:ilvl w:val="0"/>
                <w:numId w:val="5"/>
              </w:numPr>
              <w:spacing w:line="360" w:lineRule="auto"/>
              <w:ind w:firstLine="345"/>
              <w:rPr>
                <w:b w:val="0"/>
                <w:sz w:val="24"/>
                <w:szCs w:val="24"/>
              </w:rPr>
            </w:pPr>
            <w:r w:rsidRPr="00AF723D">
              <w:rPr>
                <w:b w:val="0"/>
                <w:sz w:val="24"/>
                <w:szCs w:val="24"/>
              </w:rPr>
              <w:t xml:space="preserve">Bendroji globos lėšų dalis  </w:t>
            </w:r>
            <w:r w:rsidR="00760593">
              <w:rPr>
                <w:b w:val="0"/>
                <w:sz w:val="24"/>
                <w:szCs w:val="24"/>
              </w:rPr>
              <w:t>-</w:t>
            </w:r>
            <w:r w:rsidRPr="00AF723D">
              <w:rPr>
                <w:b w:val="0"/>
                <w:sz w:val="24"/>
                <w:szCs w:val="24"/>
              </w:rPr>
              <w:t xml:space="preserve"> 503</w:t>
            </w:r>
            <w:r>
              <w:rPr>
                <w:b w:val="0"/>
                <w:sz w:val="24"/>
                <w:szCs w:val="24"/>
              </w:rPr>
              <w:t>,</w:t>
            </w:r>
            <w:r w:rsidRPr="00AF723D">
              <w:rPr>
                <w:b w:val="0"/>
                <w:sz w:val="24"/>
                <w:szCs w:val="24"/>
              </w:rPr>
              <w:t xml:space="preserve">58 Eur   </w:t>
            </w:r>
          </w:p>
          <w:p w14:paraId="7E4F652D" w14:textId="06899879" w:rsidR="00AF723D" w:rsidRPr="00AF723D" w:rsidRDefault="00AF723D" w:rsidP="00760593">
            <w:pPr>
              <w:pStyle w:val="Antrat1"/>
              <w:numPr>
                <w:ilvl w:val="0"/>
                <w:numId w:val="5"/>
              </w:numPr>
              <w:spacing w:line="360" w:lineRule="auto"/>
              <w:ind w:firstLine="345"/>
              <w:rPr>
                <w:b w:val="0"/>
                <w:bCs w:val="0"/>
                <w:sz w:val="24"/>
                <w:szCs w:val="24"/>
              </w:rPr>
            </w:pPr>
            <w:r w:rsidRPr="00AF723D">
              <w:rPr>
                <w:b w:val="0"/>
                <w:bCs w:val="0"/>
                <w:sz w:val="24"/>
                <w:szCs w:val="24"/>
              </w:rPr>
              <w:t xml:space="preserve">Kintamoji globos lėšų dalis </w:t>
            </w:r>
            <w:r w:rsidR="00760593">
              <w:rPr>
                <w:b w:val="0"/>
                <w:bCs w:val="0"/>
                <w:sz w:val="24"/>
                <w:szCs w:val="24"/>
              </w:rPr>
              <w:t xml:space="preserve">- </w:t>
            </w:r>
            <w:r w:rsidRPr="00AF723D">
              <w:rPr>
                <w:b w:val="0"/>
                <w:bCs w:val="0"/>
                <w:sz w:val="24"/>
                <w:szCs w:val="24"/>
              </w:rPr>
              <w:t>1743,87 Eur</w:t>
            </w:r>
          </w:p>
        </w:tc>
      </w:tr>
      <w:tr w:rsidR="00AF723D" w:rsidRPr="00882FB9" w14:paraId="3FC965E5" w14:textId="77777777" w:rsidTr="00AA49B4">
        <w:trPr>
          <w:trHeight w:val="177"/>
        </w:trPr>
        <w:tc>
          <w:tcPr>
            <w:tcW w:w="10347" w:type="dxa"/>
          </w:tcPr>
          <w:p w14:paraId="63D25509" w14:textId="77777777" w:rsidR="00760593" w:rsidRDefault="00AF723D" w:rsidP="00760593">
            <w:pPr>
              <w:spacing w:line="360" w:lineRule="auto"/>
              <w:ind w:firstLine="345"/>
              <w:rPr>
                <w:bCs/>
              </w:rPr>
            </w:pPr>
            <w:r w:rsidRPr="00AF723D">
              <w:rPr>
                <w:bCs/>
              </w:rPr>
              <w:t>Vieno paslaugų gavėjo išlaikymas 2024 m. per vieną mėnesį kainuoja  2247</w:t>
            </w:r>
            <w:r>
              <w:rPr>
                <w:bCs/>
              </w:rPr>
              <w:t>,</w:t>
            </w:r>
            <w:r w:rsidRPr="00AF723D">
              <w:rPr>
                <w:bCs/>
              </w:rPr>
              <w:t>45 E</w:t>
            </w:r>
            <w:r>
              <w:rPr>
                <w:bCs/>
              </w:rPr>
              <w:t>ur</w:t>
            </w:r>
            <w:r w:rsidR="004D32A8">
              <w:rPr>
                <w:bCs/>
              </w:rPr>
              <w:t>.</w:t>
            </w:r>
          </w:p>
          <w:p w14:paraId="05CDB5F0" w14:textId="6F4AAC20" w:rsidR="00760593" w:rsidRPr="00AF723D" w:rsidRDefault="00760593" w:rsidP="00760593">
            <w:pPr>
              <w:spacing w:line="360" w:lineRule="auto"/>
              <w:ind w:firstLine="345"/>
              <w:rPr>
                <w:bCs/>
              </w:rPr>
            </w:pPr>
          </w:p>
        </w:tc>
      </w:tr>
    </w:tbl>
    <w:p w14:paraId="2B49FB63" w14:textId="67AB008B" w:rsidR="00760593" w:rsidRDefault="00760593" w:rsidP="00760593">
      <w:pPr>
        <w:spacing w:line="360" w:lineRule="auto"/>
      </w:pPr>
      <w:r w:rsidRPr="00521937">
        <w:t xml:space="preserve">Įstaigoje teikiamos </w:t>
      </w:r>
      <w:r>
        <w:t>P</w:t>
      </w:r>
      <w:r w:rsidRPr="00521691">
        <w:t>agalbos globėjams (rūpintojams), budintiems globotojams, įtėviams ir šeimynų steigėjams, dalyviams ar besirengiantiems jais tapti</w:t>
      </w:r>
      <w:r>
        <w:t>,</w:t>
      </w:r>
      <w:r>
        <w:t xml:space="preserve"> paslaugos</w:t>
      </w:r>
      <w:r w:rsidRPr="00521691">
        <w:t xml:space="preserve"> </w:t>
      </w:r>
      <w:r w:rsidRPr="00521937">
        <w:t>kainos paskaičiavimas</w:t>
      </w:r>
      <w:r>
        <w:t>:</w:t>
      </w:r>
    </w:p>
    <w:tbl>
      <w:tblPr>
        <w:tblW w:w="11110" w:type="dxa"/>
        <w:tblInd w:w="-459" w:type="dxa"/>
        <w:tblLook w:val="04A0" w:firstRow="1" w:lastRow="0" w:firstColumn="1" w:lastColumn="0" w:noHBand="0" w:noVBand="1"/>
      </w:tblPr>
      <w:tblGrid>
        <w:gridCol w:w="10098"/>
        <w:gridCol w:w="1012"/>
      </w:tblGrid>
      <w:tr w:rsidR="00521691" w14:paraId="232F105E" w14:textId="77777777" w:rsidTr="00760593">
        <w:tc>
          <w:tcPr>
            <w:tcW w:w="11110" w:type="dxa"/>
            <w:gridSpan w:val="2"/>
            <w:hideMark/>
          </w:tcPr>
          <w:tbl>
            <w:tblPr>
              <w:tblW w:w="9923" w:type="dxa"/>
              <w:tblInd w:w="56" w:type="dxa"/>
              <w:tblLook w:val="04A0" w:firstRow="1" w:lastRow="0" w:firstColumn="1" w:lastColumn="0" w:noHBand="0" w:noVBand="1"/>
            </w:tblPr>
            <w:tblGrid>
              <w:gridCol w:w="710"/>
              <w:gridCol w:w="3685"/>
              <w:gridCol w:w="1276"/>
              <w:gridCol w:w="4252"/>
            </w:tblGrid>
            <w:tr w:rsidR="00521691" w:rsidRPr="00760593" w14:paraId="1652E803" w14:textId="77777777" w:rsidTr="00760593">
              <w:trPr>
                <w:trHeight w:val="552"/>
              </w:trPr>
              <w:tc>
                <w:tcPr>
                  <w:tcW w:w="710" w:type="dxa"/>
                  <w:tcBorders>
                    <w:top w:val="single" w:sz="4" w:space="0" w:color="auto"/>
                    <w:left w:val="single" w:sz="4" w:space="0" w:color="auto"/>
                    <w:bottom w:val="single" w:sz="4" w:space="0" w:color="auto"/>
                    <w:right w:val="single" w:sz="4" w:space="0" w:color="auto"/>
                  </w:tcBorders>
                  <w:noWrap/>
                  <w:vAlign w:val="center"/>
                  <w:hideMark/>
                </w:tcPr>
                <w:p w14:paraId="2498C0B1" w14:textId="77777777" w:rsidR="00521691" w:rsidRPr="00760593" w:rsidRDefault="00521691">
                  <w:pPr>
                    <w:rPr>
                      <w:color w:val="000000"/>
                    </w:rPr>
                  </w:pPr>
                  <w:r w:rsidRPr="00760593">
                    <w:rPr>
                      <w:color w:val="000000"/>
                    </w:rPr>
                    <w:lastRenderedPageBreak/>
                    <w:t>Eil.</w:t>
                  </w:r>
                </w:p>
              </w:tc>
              <w:tc>
                <w:tcPr>
                  <w:tcW w:w="3685" w:type="dxa"/>
                  <w:tcBorders>
                    <w:top w:val="single" w:sz="4" w:space="0" w:color="auto"/>
                    <w:left w:val="nil"/>
                    <w:bottom w:val="single" w:sz="4" w:space="0" w:color="auto"/>
                    <w:right w:val="single" w:sz="4" w:space="0" w:color="auto"/>
                  </w:tcBorders>
                  <w:noWrap/>
                  <w:vAlign w:val="center"/>
                  <w:hideMark/>
                </w:tcPr>
                <w:p w14:paraId="132512BB" w14:textId="77777777" w:rsidR="00521691" w:rsidRPr="00760593" w:rsidRDefault="00521691" w:rsidP="00760593">
                  <w:pPr>
                    <w:jc w:val="center"/>
                    <w:rPr>
                      <w:color w:val="000000"/>
                    </w:rPr>
                  </w:pPr>
                  <w:r w:rsidRPr="00760593">
                    <w:rPr>
                      <w:color w:val="000000"/>
                    </w:rPr>
                    <w:t>Išlaidų pavadinimas</w:t>
                  </w:r>
                </w:p>
              </w:tc>
              <w:tc>
                <w:tcPr>
                  <w:tcW w:w="1276" w:type="dxa"/>
                  <w:tcBorders>
                    <w:top w:val="single" w:sz="4" w:space="0" w:color="auto"/>
                    <w:left w:val="nil"/>
                    <w:bottom w:val="single" w:sz="4" w:space="0" w:color="auto"/>
                    <w:right w:val="single" w:sz="4" w:space="0" w:color="auto"/>
                  </w:tcBorders>
                  <w:vAlign w:val="center"/>
                  <w:hideMark/>
                </w:tcPr>
                <w:p w14:paraId="104C4DE7" w14:textId="6D16A615" w:rsidR="00521691" w:rsidRPr="00760593" w:rsidRDefault="00521691" w:rsidP="00760593">
                  <w:pPr>
                    <w:jc w:val="center"/>
                    <w:rPr>
                      <w:color w:val="000000"/>
                    </w:rPr>
                  </w:pPr>
                  <w:r w:rsidRPr="00760593">
                    <w:rPr>
                      <w:color w:val="000000"/>
                    </w:rPr>
                    <w:t>Paslaugų kaina 1 val.</w:t>
                  </w:r>
                  <w:r w:rsidR="00760593">
                    <w:rPr>
                      <w:color w:val="000000"/>
                    </w:rPr>
                    <w:t>, Eur</w:t>
                  </w:r>
                </w:p>
              </w:tc>
              <w:tc>
                <w:tcPr>
                  <w:tcW w:w="4252" w:type="dxa"/>
                  <w:tcBorders>
                    <w:top w:val="single" w:sz="4" w:space="0" w:color="auto"/>
                    <w:left w:val="nil"/>
                    <w:bottom w:val="single" w:sz="4" w:space="0" w:color="auto"/>
                    <w:right w:val="single" w:sz="4" w:space="0" w:color="auto"/>
                  </w:tcBorders>
                  <w:noWrap/>
                  <w:vAlign w:val="center"/>
                  <w:hideMark/>
                </w:tcPr>
                <w:p w14:paraId="5A5552B6" w14:textId="77777777" w:rsidR="00521691" w:rsidRPr="00760593" w:rsidRDefault="00521691" w:rsidP="00760593">
                  <w:pPr>
                    <w:jc w:val="center"/>
                    <w:rPr>
                      <w:color w:val="000000"/>
                    </w:rPr>
                  </w:pPr>
                  <w:r w:rsidRPr="00760593">
                    <w:rPr>
                      <w:color w:val="000000"/>
                    </w:rPr>
                    <w:t>Išlaidų pagrindimas</w:t>
                  </w:r>
                </w:p>
              </w:tc>
            </w:tr>
            <w:tr w:rsidR="00521691" w:rsidRPr="00760593" w14:paraId="4C21AC56" w14:textId="77777777" w:rsidTr="00760593">
              <w:trPr>
                <w:trHeight w:val="540"/>
              </w:trPr>
              <w:tc>
                <w:tcPr>
                  <w:tcW w:w="710" w:type="dxa"/>
                  <w:tcBorders>
                    <w:top w:val="single" w:sz="4" w:space="0" w:color="auto"/>
                    <w:left w:val="single" w:sz="4" w:space="0" w:color="auto"/>
                    <w:bottom w:val="single" w:sz="4" w:space="0" w:color="auto"/>
                    <w:right w:val="single" w:sz="4" w:space="0" w:color="auto"/>
                  </w:tcBorders>
                  <w:noWrap/>
                  <w:vAlign w:val="center"/>
                  <w:hideMark/>
                </w:tcPr>
                <w:p w14:paraId="00306D29" w14:textId="77777777" w:rsidR="00521691" w:rsidRPr="00760593" w:rsidRDefault="00521691">
                  <w:pPr>
                    <w:rPr>
                      <w:color w:val="000000"/>
                    </w:rPr>
                  </w:pPr>
                  <w:r w:rsidRPr="00760593">
                    <w:rPr>
                      <w:color w:val="000000"/>
                    </w:rPr>
                    <w:t>1.</w:t>
                  </w:r>
                </w:p>
              </w:tc>
              <w:tc>
                <w:tcPr>
                  <w:tcW w:w="3685" w:type="dxa"/>
                  <w:tcBorders>
                    <w:top w:val="single" w:sz="4" w:space="0" w:color="auto"/>
                    <w:left w:val="nil"/>
                    <w:bottom w:val="single" w:sz="4" w:space="0" w:color="auto"/>
                    <w:right w:val="single" w:sz="4" w:space="0" w:color="auto"/>
                  </w:tcBorders>
                  <w:vAlign w:val="center"/>
                  <w:hideMark/>
                </w:tcPr>
                <w:p w14:paraId="5CD86980" w14:textId="77777777" w:rsidR="00521691" w:rsidRPr="00760593" w:rsidRDefault="00521691" w:rsidP="00760593">
                  <w:pPr>
                    <w:rPr>
                      <w:color w:val="000000"/>
                    </w:rPr>
                  </w:pPr>
                  <w:r w:rsidRPr="00760593">
                    <w:rPr>
                      <w:color w:val="000000"/>
                    </w:rPr>
                    <w:t xml:space="preserve">Socialinis darbuotojas-globos koordinatorius, 2 etatai, </w:t>
                  </w:r>
                  <w:proofErr w:type="spellStart"/>
                  <w:r w:rsidRPr="00760593">
                    <w:rPr>
                      <w:color w:val="000000"/>
                    </w:rPr>
                    <w:t>koef</w:t>
                  </w:r>
                  <w:proofErr w:type="spellEnd"/>
                  <w:r w:rsidRPr="00760593">
                    <w:rPr>
                      <w:color w:val="000000"/>
                    </w:rPr>
                    <w:t>. 1.17</w:t>
                  </w:r>
                </w:p>
              </w:tc>
              <w:tc>
                <w:tcPr>
                  <w:tcW w:w="1276" w:type="dxa"/>
                  <w:tcBorders>
                    <w:top w:val="single" w:sz="4" w:space="0" w:color="auto"/>
                    <w:left w:val="nil"/>
                    <w:bottom w:val="single" w:sz="4" w:space="0" w:color="auto"/>
                    <w:right w:val="single" w:sz="4" w:space="0" w:color="auto"/>
                  </w:tcBorders>
                  <w:noWrap/>
                  <w:vAlign w:val="center"/>
                  <w:hideMark/>
                </w:tcPr>
                <w:p w14:paraId="755448C3" w14:textId="6C474EC6" w:rsidR="00521691" w:rsidRPr="00760593" w:rsidRDefault="00521691" w:rsidP="00760593">
                  <w:pPr>
                    <w:jc w:val="center"/>
                    <w:rPr>
                      <w:color w:val="000000"/>
                    </w:rPr>
                  </w:pPr>
                  <w:r w:rsidRPr="00760593">
                    <w:rPr>
                      <w:color w:val="000000"/>
                    </w:rPr>
                    <w:t>6</w:t>
                  </w:r>
                  <w:r w:rsidR="00760593">
                    <w:rPr>
                      <w:color w:val="000000"/>
                    </w:rPr>
                    <w:t>,</w:t>
                  </w:r>
                  <w:r w:rsidRPr="00760593">
                    <w:rPr>
                      <w:color w:val="000000"/>
                    </w:rPr>
                    <w:t>26</w:t>
                  </w:r>
                </w:p>
              </w:tc>
              <w:tc>
                <w:tcPr>
                  <w:tcW w:w="4252" w:type="dxa"/>
                  <w:tcBorders>
                    <w:top w:val="single" w:sz="4" w:space="0" w:color="auto"/>
                    <w:left w:val="nil"/>
                    <w:bottom w:val="single" w:sz="4" w:space="0" w:color="auto"/>
                    <w:right w:val="single" w:sz="4" w:space="0" w:color="auto"/>
                  </w:tcBorders>
                  <w:vAlign w:val="center"/>
                  <w:hideMark/>
                </w:tcPr>
                <w:p w14:paraId="3D785355" w14:textId="45CCF075" w:rsidR="00521691" w:rsidRPr="00760593" w:rsidRDefault="00521691" w:rsidP="00760593">
                  <w:pPr>
                    <w:rPr>
                      <w:color w:val="000000"/>
                    </w:rPr>
                  </w:pPr>
                  <w:r w:rsidRPr="00760593">
                    <w:rPr>
                      <w:color w:val="000000"/>
                    </w:rPr>
                    <w:t>1</w:t>
                  </w:r>
                  <w:r w:rsidR="00760593">
                    <w:rPr>
                      <w:color w:val="000000"/>
                    </w:rPr>
                    <w:t>,</w:t>
                  </w:r>
                  <w:r w:rsidRPr="00760593">
                    <w:rPr>
                      <w:color w:val="000000"/>
                    </w:rPr>
                    <w:t xml:space="preserve">17 </w:t>
                  </w:r>
                  <w:proofErr w:type="spellStart"/>
                  <w:r w:rsidRPr="00760593">
                    <w:rPr>
                      <w:color w:val="000000"/>
                    </w:rPr>
                    <w:t>koef</w:t>
                  </w:r>
                  <w:proofErr w:type="spellEnd"/>
                  <w:r w:rsidRPr="00760593">
                    <w:rPr>
                      <w:color w:val="000000"/>
                    </w:rPr>
                    <w:t>. x 1785</w:t>
                  </w:r>
                  <w:r w:rsidR="00760593">
                    <w:rPr>
                      <w:color w:val="000000"/>
                    </w:rPr>
                    <w:t>,</w:t>
                  </w:r>
                  <w:r w:rsidRPr="00760593">
                    <w:rPr>
                      <w:color w:val="000000"/>
                    </w:rPr>
                    <w:t>40 Eur x 2 et. = 4177</w:t>
                  </w:r>
                  <w:r w:rsidR="00760593">
                    <w:rPr>
                      <w:color w:val="000000"/>
                    </w:rPr>
                    <w:t>,</w:t>
                  </w:r>
                  <w:r w:rsidRPr="00760593">
                    <w:rPr>
                      <w:color w:val="000000"/>
                    </w:rPr>
                    <w:t>84 Eur/166</w:t>
                  </w:r>
                  <w:r w:rsidR="00760593">
                    <w:rPr>
                      <w:color w:val="000000"/>
                    </w:rPr>
                    <w:t>,</w:t>
                  </w:r>
                  <w:r w:rsidRPr="00760593">
                    <w:rPr>
                      <w:color w:val="000000"/>
                    </w:rPr>
                    <w:t>8</w:t>
                  </w:r>
                  <w:r w:rsidR="00760593">
                    <w:rPr>
                      <w:color w:val="000000"/>
                    </w:rPr>
                    <w:t xml:space="preserve"> </w:t>
                  </w:r>
                  <w:r w:rsidRPr="00760593">
                    <w:rPr>
                      <w:color w:val="000000"/>
                    </w:rPr>
                    <w:t>val.=25</w:t>
                  </w:r>
                  <w:r w:rsidR="00760593">
                    <w:rPr>
                      <w:color w:val="000000"/>
                    </w:rPr>
                    <w:t>,</w:t>
                  </w:r>
                  <w:r w:rsidRPr="00760593">
                    <w:rPr>
                      <w:color w:val="000000"/>
                    </w:rPr>
                    <w:t>05</w:t>
                  </w:r>
                  <w:r w:rsidR="00760593">
                    <w:rPr>
                      <w:color w:val="000000"/>
                    </w:rPr>
                    <w:t xml:space="preserve"> </w:t>
                  </w:r>
                  <w:r w:rsidRPr="00760593">
                    <w:rPr>
                      <w:color w:val="000000"/>
                    </w:rPr>
                    <w:t>Eur/4 darbuotojų</w:t>
                  </w:r>
                  <w:r w:rsidR="00760593">
                    <w:rPr>
                      <w:color w:val="000000"/>
                    </w:rPr>
                    <w:t xml:space="preserve"> </w:t>
                  </w:r>
                  <w:r w:rsidRPr="00760593">
                    <w:rPr>
                      <w:color w:val="000000"/>
                    </w:rPr>
                    <w:t>=</w:t>
                  </w:r>
                  <w:r w:rsidR="00760593">
                    <w:rPr>
                      <w:color w:val="000000"/>
                    </w:rPr>
                    <w:t xml:space="preserve"> </w:t>
                  </w:r>
                  <w:r w:rsidRPr="00760593">
                    <w:rPr>
                      <w:color w:val="000000"/>
                    </w:rPr>
                    <w:t>6</w:t>
                  </w:r>
                  <w:r w:rsidR="00760593">
                    <w:rPr>
                      <w:color w:val="000000"/>
                    </w:rPr>
                    <w:t>,</w:t>
                  </w:r>
                  <w:r w:rsidRPr="00760593">
                    <w:rPr>
                      <w:color w:val="000000"/>
                    </w:rPr>
                    <w:t>26 Eur</w:t>
                  </w:r>
                </w:p>
              </w:tc>
            </w:tr>
            <w:tr w:rsidR="00521691" w:rsidRPr="00760593" w14:paraId="2E4F160E" w14:textId="77777777" w:rsidTr="00760593">
              <w:trPr>
                <w:trHeight w:val="588"/>
              </w:trPr>
              <w:tc>
                <w:tcPr>
                  <w:tcW w:w="710" w:type="dxa"/>
                  <w:tcBorders>
                    <w:top w:val="nil"/>
                    <w:left w:val="single" w:sz="4" w:space="0" w:color="auto"/>
                    <w:bottom w:val="single" w:sz="4" w:space="0" w:color="auto"/>
                    <w:right w:val="single" w:sz="4" w:space="0" w:color="auto"/>
                  </w:tcBorders>
                  <w:noWrap/>
                  <w:vAlign w:val="center"/>
                  <w:hideMark/>
                </w:tcPr>
                <w:p w14:paraId="42DD2B85" w14:textId="77777777" w:rsidR="00521691" w:rsidRPr="00760593" w:rsidRDefault="00521691">
                  <w:pPr>
                    <w:rPr>
                      <w:color w:val="000000"/>
                    </w:rPr>
                  </w:pPr>
                  <w:r w:rsidRPr="00760593">
                    <w:rPr>
                      <w:color w:val="000000"/>
                    </w:rPr>
                    <w:t>2.</w:t>
                  </w:r>
                </w:p>
              </w:tc>
              <w:tc>
                <w:tcPr>
                  <w:tcW w:w="3685" w:type="dxa"/>
                  <w:tcBorders>
                    <w:top w:val="nil"/>
                    <w:left w:val="nil"/>
                    <w:bottom w:val="single" w:sz="4" w:space="0" w:color="auto"/>
                    <w:right w:val="single" w:sz="4" w:space="0" w:color="auto"/>
                  </w:tcBorders>
                  <w:vAlign w:val="center"/>
                  <w:hideMark/>
                </w:tcPr>
                <w:p w14:paraId="39DB63B6" w14:textId="77777777" w:rsidR="00521691" w:rsidRPr="00760593" w:rsidRDefault="00521691" w:rsidP="00760593">
                  <w:pPr>
                    <w:rPr>
                      <w:color w:val="000000"/>
                    </w:rPr>
                  </w:pPr>
                  <w:r w:rsidRPr="00760593">
                    <w:rPr>
                      <w:color w:val="000000"/>
                    </w:rPr>
                    <w:t xml:space="preserve">Valstybės vaiko teisių apsaugos institucijos atestuotas asmuo, 1 etatas, </w:t>
                  </w:r>
                  <w:proofErr w:type="spellStart"/>
                  <w:r w:rsidRPr="00760593">
                    <w:rPr>
                      <w:color w:val="000000"/>
                    </w:rPr>
                    <w:t>koef</w:t>
                  </w:r>
                  <w:proofErr w:type="spellEnd"/>
                  <w:r w:rsidRPr="00760593">
                    <w:rPr>
                      <w:color w:val="000000"/>
                    </w:rPr>
                    <w:t>. 1.27</w:t>
                  </w:r>
                </w:p>
              </w:tc>
              <w:tc>
                <w:tcPr>
                  <w:tcW w:w="1276" w:type="dxa"/>
                  <w:tcBorders>
                    <w:top w:val="nil"/>
                    <w:left w:val="nil"/>
                    <w:bottom w:val="single" w:sz="4" w:space="0" w:color="auto"/>
                    <w:right w:val="single" w:sz="4" w:space="0" w:color="auto"/>
                  </w:tcBorders>
                  <w:noWrap/>
                  <w:vAlign w:val="center"/>
                  <w:hideMark/>
                </w:tcPr>
                <w:p w14:paraId="308D0127" w14:textId="26E6A3F8" w:rsidR="00521691" w:rsidRPr="00760593" w:rsidRDefault="00521691" w:rsidP="00760593">
                  <w:pPr>
                    <w:jc w:val="center"/>
                    <w:rPr>
                      <w:color w:val="000000"/>
                    </w:rPr>
                  </w:pPr>
                  <w:r w:rsidRPr="00760593">
                    <w:rPr>
                      <w:color w:val="000000"/>
                    </w:rPr>
                    <w:t>3</w:t>
                  </w:r>
                  <w:r w:rsidR="00760593">
                    <w:rPr>
                      <w:color w:val="000000"/>
                    </w:rPr>
                    <w:t>,</w:t>
                  </w:r>
                  <w:r w:rsidRPr="00760593">
                    <w:rPr>
                      <w:color w:val="000000"/>
                    </w:rPr>
                    <w:t>40</w:t>
                  </w:r>
                </w:p>
              </w:tc>
              <w:tc>
                <w:tcPr>
                  <w:tcW w:w="4252" w:type="dxa"/>
                  <w:tcBorders>
                    <w:top w:val="nil"/>
                    <w:left w:val="nil"/>
                    <w:bottom w:val="single" w:sz="4" w:space="0" w:color="auto"/>
                    <w:right w:val="single" w:sz="4" w:space="0" w:color="auto"/>
                  </w:tcBorders>
                  <w:vAlign w:val="center"/>
                  <w:hideMark/>
                </w:tcPr>
                <w:p w14:paraId="2C720C50" w14:textId="7CD301C4" w:rsidR="00521691" w:rsidRPr="00760593" w:rsidRDefault="00521691" w:rsidP="00760593">
                  <w:pPr>
                    <w:rPr>
                      <w:color w:val="000000"/>
                    </w:rPr>
                  </w:pPr>
                  <w:r w:rsidRPr="00760593">
                    <w:rPr>
                      <w:color w:val="000000"/>
                    </w:rPr>
                    <w:t>1</w:t>
                  </w:r>
                  <w:r w:rsidR="00760593">
                    <w:rPr>
                      <w:color w:val="000000"/>
                    </w:rPr>
                    <w:t>,</w:t>
                  </w:r>
                  <w:r w:rsidRPr="00760593">
                    <w:rPr>
                      <w:color w:val="000000"/>
                    </w:rPr>
                    <w:t xml:space="preserve">27 </w:t>
                  </w:r>
                  <w:proofErr w:type="spellStart"/>
                  <w:r w:rsidRPr="00760593">
                    <w:rPr>
                      <w:color w:val="000000"/>
                    </w:rPr>
                    <w:t>koef</w:t>
                  </w:r>
                  <w:proofErr w:type="spellEnd"/>
                  <w:r w:rsidRPr="00760593">
                    <w:rPr>
                      <w:color w:val="000000"/>
                    </w:rPr>
                    <w:t>. x 1785</w:t>
                  </w:r>
                  <w:r w:rsidR="00760593">
                    <w:rPr>
                      <w:color w:val="000000"/>
                    </w:rPr>
                    <w:t>,</w:t>
                  </w:r>
                  <w:r w:rsidRPr="00760593">
                    <w:rPr>
                      <w:color w:val="000000"/>
                    </w:rPr>
                    <w:t>40 Eur x 1 et. = 2267</w:t>
                  </w:r>
                  <w:r w:rsidR="00760593">
                    <w:rPr>
                      <w:color w:val="000000"/>
                    </w:rPr>
                    <w:t>,</w:t>
                  </w:r>
                  <w:r w:rsidRPr="00760593">
                    <w:rPr>
                      <w:color w:val="000000"/>
                    </w:rPr>
                    <w:t>46/166.8 val.= 13</w:t>
                  </w:r>
                  <w:r w:rsidR="00760593">
                    <w:rPr>
                      <w:color w:val="000000"/>
                    </w:rPr>
                    <w:t>,</w:t>
                  </w:r>
                  <w:r w:rsidRPr="00760593">
                    <w:rPr>
                      <w:color w:val="000000"/>
                    </w:rPr>
                    <w:t>59 Eur/4 darbuotojų=3</w:t>
                  </w:r>
                  <w:r w:rsidR="00760593">
                    <w:rPr>
                      <w:color w:val="000000"/>
                    </w:rPr>
                    <w:t>,</w:t>
                  </w:r>
                  <w:r w:rsidRPr="00760593">
                    <w:rPr>
                      <w:color w:val="000000"/>
                    </w:rPr>
                    <w:t>40 Eur</w:t>
                  </w:r>
                </w:p>
              </w:tc>
            </w:tr>
            <w:tr w:rsidR="00521691" w:rsidRPr="00760593" w14:paraId="44471A08" w14:textId="77777777" w:rsidTr="00760593">
              <w:trPr>
                <w:trHeight w:val="588"/>
              </w:trPr>
              <w:tc>
                <w:tcPr>
                  <w:tcW w:w="710" w:type="dxa"/>
                  <w:tcBorders>
                    <w:top w:val="nil"/>
                    <w:left w:val="single" w:sz="4" w:space="0" w:color="auto"/>
                    <w:bottom w:val="single" w:sz="4" w:space="0" w:color="auto"/>
                    <w:right w:val="single" w:sz="4" w:space="0" w:color="auto"/>
                  </w:tcBorders>
                  <w:noWrap/>
                  <w:vAlign w:val="center"/>
                  <w:hideMark/>
                </w:tcPr>
                <w:p w14:paraId="2B0DEB62" w14:textId="77777777" w:rsidR="00521691" w:rsidRPr="00760593" w:rsidRDefault="00521691">
                  <w:pPr>
                    <w:rPr>
                      <w:color w:val="000000"/>
                    </w:rPr>
                  </w:pPr>
                  <w:r w:rsidRPr="00760593">
                    <w:rPr>
                      <w:color w:val="000000"/>
                    </w:rPr>
                    <w:t>3.</w:t>
                  </w:r>
                </w:p>
              </w:tc>
              <w:tc>
                <w:tcPr>
                  <w:tcW w:w="3685" w:type="dxa"/>
                  <w:tcBorders>
                    <w:top w:val="nil"/>
                    <w:left w:val="nil"/>
                    <w:bottom w:val="single" w:sz="4" w:space="0" w:color="auto"/>
                    <w:right w:val="single" w:sz="4" w:space="0" w:color="auto"/>
                  </w:tcBorders>
                  <w:vAlign w:val="center"/>
                  <w:hideMark/>
                </w:tcPr>
                <w:p w14:paraId="500BCF57" w14:textId="77777777" w:rsidR="00521691" w:rsidRPr="00760593" w:rsidRDefault="00521691" w:rsidP="00760593">
                  <w:pPr>
                    <w:rPr>
                      <w:color w:val="000000"/>
                    </w:rPr>
                  </w:pPr>
                  <w:r w:rsidRPr="00760593">
                    <w:rPr>
                      <w:color w:val="000000"/>
                    </w:rPr>
                    <w:t xml:space="preserve">Psichologas, 1 etatas, </w:t>
                  </w:r>
                  <w:proofErr w:type="spellStart"/>
                  <w:r w:rsidRPr="00760593">
                    <w:rPr>
                      <w:color w:val="000000"/>
                    </w:rPr>
                    <w:t>koef</w:t>
                  </w:r>
                  <w:proofErr w:type="spellEnd"/>
                  <w:r w:rsidRPr="00760593">
                    <w:rPr>
                      <w:color w:val="000000"/>
                    </w:rPr>
                    <w:t>. 1.06</w:t>
                  </w:r>
                </w:p>
              </w:tc>
              <w:tc>
                <w:tcPr>
                  <w:tcW w:w="1276" w:type="dxa"/>
                  <w:tcBorders>
                    <w:top w:val="nil"/>
                    <w:left w:val="nil"/>
                    <w:bottom w:val="single" w:sz="4" w:space="0" w:color="auto"/>
                    <w:right w:val="single" w:sz="4" w:space="0" w:color="auto"/>
                  </w:tcBorders>
                  <w:noWrap/>
                  <w:vAlign w:val="center"/>
                  <w:hideMark/>
                </w:tcPr>
                <w:p w14:paraId="701E140B" w14:textId="547A742E" w:rsidR="00521691" w:rsidRPr="00760593" w:rsidRDefault="00521691" w:rsidP="00760593">
                  <w:pPr>
                    <w:jc w:val="center"/>
                    <w:rPr>
                      <w:color w:val="000000"/>
                    </w:rPr>
                  </w:pPr>
                  <w:r w:rsidRPr="00760593">
                    <w:rPr>
                      <w:color w:val="000000"/>
                    </w:rPr>
                    <w:t>2</w:t>
                  </w:r>
                  <w:r w:rsidR="00760593">
                    <w:rPr>
                      <w:color w:val="000000"/>
                    </w:rPr>
                    <w:t>,</w:t>
                  </w:r>
                  <w:r w:rsidRPr="00760593">
                    <w:rPr>
                      <w:color w:val="000000"/>
                    </w:rPr>
                    <w:t>84</w:t>
                  </w:r>
                </w:p>
              </w:tc>
              <w:tc>
                <w:tcPr>
                  <w:tcW w:w="4252" w:type="dxa"/>
                  <w:tcBorders>
                    <w:top w:val="nil"/>
                    <w:left w:val="nil"/>
                    <w:bottom w:val="single" w:sz="4" w:space="0" w:color="auto"/>
                    <w:right w:val="single" w:sz="4" w:space="0" w:color="auto"/>
                  </w:tcBorders>
                  <w:vAlign w:val="center"/>
                  <w:hideMark/>
                </w:tcPr>
                <w:p w14:paraId="4CF3E939" w14:textId="61181D79" w:rsidR="00521691" w:rsidRPr="00760593" w:rsidRDefault="00521691" w:rsidP="00760593">
                  <w:pPr>
                    <w:rPr>
                      <w:color w:val="000000"/>
                    </w:rPr>
                  </w:pPr>
                  <w:r w:rsidRPr="00760593">
                    <w:rPr>
                      <w:color w:val="000000"/>
                    </w:rPr>
                    <w:t>1</w:t>
                  </w:r>
                  <w:r w:rsidR="00760593">
                    <w:rPr>
                      <w:color w:val="000000"/>
                    </w:rPr>
                    <w:t>,</w:t>
                  </w:r>
                  <w:r w:rsidRPr="00760593">
                    <w:rPr>
                      <w:color w:val="000000"/>
                    </w:rPr>
                    <w:t xml:space="preserve">06 </w:t>
                  </w:r>
                  <w:proofErr w:type="spellStart"/>
                  <w:r w:rsidRPr="00760593">
                    <w:rPr>
                      <w:color w:val="000000"/>
                    </w:rPr>
                    <w:t>koef</w:t>
                  </w:r>
                  <w:proofErr w:type="spellEnd"/>
                  <w:r w:rsidRPr="00760593">
                    <w:rPr>
                      <w:color w:val="000000"/>
                    </w:rPr>
                    <w:t>. x 1785</w:t>
                  </w:r>
                  <w:r w:rsidR="00760593">
                    <w:rPr>
                      <w:color w:val="000000"/>
                    </w:rPr>
                    <w:t>,</w:t>
                  </w:r>
                  <w:r w:rsidRPr="00760593">
                    <w:rPr>
                      <w:color w:val="000000"/>
                    </w:rPr>
                    <w:t>40 Eur x 1 et. = 1892</w:t>
                  </w:r>
                  <w:r w:rsidR="00760593">
                    <w:rPr>
                      <w:color w:val="000000"/>
                    </w:rPr>
                    <w:t>,</w:t>
                  </w:r>
                  <w:r w:rsidRPr="00760593">
                    <w:rPr>
                      <w:color w:val="000000"/>
                    </w:rPr>
                    <w:t>52/166</w:t>
                  </w:r>
                  <w:r w:rsidR="00760593">
                    <w:rPr>
                      <w:color w:val="000000"/>
                    </w:rPr>
                    <w:t>,</w:t>
                  </w:r>
                  <w:r w:rsidRPr="00760593">
                    <w:rPr>
                      <w:color w:val="000000"/>
                    </w:rPr>
                    <w:t>8 val. = 11</w:t>
                  </w:r>
                  <w:r w:rsidR="00760593">
                    <w:rPr>
                      <w:color w:val="000000"/>
                    </w:rPr>
                    <w:t>,</w:t>
                  </w:r>
                  <w:r w:rsidRPr="00760593">
                    <w:rPr>
                      <w:color w:val="000000"/>
                    </w:rPr>
                    <w:t>35 Eur/4 darbuotojų=2</w:t>
                  </w:r>
                  <w:r w:rsidR="00760593">
                    <w:rPr>
                      <w:color w:val="000000"/>
                    </w:rPr>
                    <w:t>,</w:t>
                  </w:r>
                  <w:r w:rsidRPr="00760593">
                    <w:rPr>
                      <w:color w:val="000000"/>
                    </w:rPr>
                    <w:t>84 Eur</w:t>
                  </w:r>
                </w:p>
              </w:tc>
            </w:tr>
            <w:tr w:rsidR="00521691" w:rsidRPr="00760593" w14:paraId="6D7284EB" w14:textId="77777777" w:rsidTr="00760593">
              <w:trPr>
                <w:trHeight w:val="540"/>
              </w:trPr>
              <w:tc>
                <w:tcPr>
                  <w:tcW w:w="710" w:type="dxa"/>
                  <w:tcBorders>
                    <w:top w:val="nil"/>
                    <w:left w:val="single" w:sz="4" w:space="0" w:color="auto"/>
                    <w:bottom w:val="single" w:sz="4" w:space="0" w:color="auto"/>
                    <w:right w:val="single" w:sz="4" w:space="0" w:color="auto"/>
                  </w:tcBorders>
                  <w:noWrap/>
                  <w:vAlign w:val="center"/>
                  <w:hideMark/>
                </w:tcPr>
                <w:p w14:paraId="76BE7514" w14:textId="77777777" w:rsidR="00521691" w:rsidRPr="00760593" w:rsidRDefault="00521691">
                  <w:pPr>
                    <w:rPr>
                      <w:color w:val="000000"/>
                    </w:rPr>
                  </w:pPr>
                  <w:r w:rsidRPr="00760593">
                    <w:rPr>
                      <w:color w:val="000000"/>
                    </w:rPr>
                    <w:t>4.</w:t>
                  </w:r>
                </w:p>
              </w:tc>
              <w:tc>
                <w:tcPr>
                  <w:tcW w:w="3685" w:type="dxa"/>
                  <w:tcBorders>
                    <w:top w:val="nil"/>
                    <w:left w:val="nil"/>
                    <w:bottom w:val="single" w:sz="4" w:space="0" w:color="auto"/>
                    <w:right w:val="single" w:sz="4" w:space="0" w:color="auto"/>
                  </w:tcBorders>
                  <w:vAlign w:val="center"/>
                  <w:hideMark/>
                </w:tcPr>
                <w:p w14:paraId="039E67BF" w14:textId="77777777" w:rsidR="00521691" w:rsidRPr="00760593" w:rsidRDefault="00521691" w:rsidP="00760593">
                  <w:pPr>
                    <w:rPr>
                      <w:color w:val="000000"/>
                    </w:rPr>
                  </w:pPr>
                  <w:r w:rsidRPr="00760593">
                    <w:rPr>
                      <w:color w:val="000000"/>
                    </w:rPr>
                    <w:t>Kintamoji dalis prie darbo užmokesčio 5 proc.)</w:t>
                  </w:r>
                </w:p>
              </w:tc>
              <w:tc>
                <w:tcPr>
                  <w:tcW w:w="1276" w:type="dxa"/>
                  <w:tcBorders>
                    <w:top w:val="nil"/>
                    <w:left w:val="nil"/>
                    <w:bottom w:val="single" w:sz="4" w:space="0" w:color="auto"/>
                    <w:right w:val="single" w:sz="4" w:space="0" w:color="auto"/>
                  </w:tcBorders>
                  <w:shd w:val="clear" w:color="auto" w:fill="FFFFFF"/>
                  <w:noWrap/>
                  <w:vAlign w:val="center"/>
                  <w:hideMark/>
                </w:tcPr>
                <w:p w14:paraId="6EFEB804" w14:textId="29113876" w:rsidR="00521691" w:rsidRPr="00760593" w:rsidRDefault="00521691" w:rsidP="00760593">
                  <w:pPr>
                    <w:jc w:val="center"/>
                    <w:rPr>
                      <w:color w:val="000000"/>
                    </w:rPr>
                  </w:pPr>
                  <w:r w:rsidRPr="00760593">
                    <w:rPr>
                      <w:color w:val="000000"/>
                    </w:rPr>
                    <w:t>0</w:t>
                  </w:r>
                  <w:r w:rsidR="00760593">
                    <w:rPr>
                      <w:color w:val="000000"/>
                    </w:rPr>
                    <w:t>,</w:t>
                  </w:r>
                  <w:r w:rsidRPr="00760593">
                    <w:rPr>
                      <w:color w:val="000000"/>
                    </w:rPr>
                    <w:t>63</w:t>
                  </w:r>
                </w:p>
              </w:tc>
              <w:tc>
                <w:tcPr>
                  <w:tcW w:w="4252" w:type="dxa"/>
                  <w:tcBorders>
                    <w:top w:val="nil"/>
                    <w:left w:val="nil"/>
                    <w:bottom w:val="single" w:sz="4" w:space="0" w:color="auto"/>
                    <w:right w:val="single" w:sz="4" w:space="0" w:color="auto"/>
                  </w:tcBorders>
                  <w:vAlign w:val="center"/>
                  <w:hideMark/>
                </w:tcPr>
                <w:p w14:paraId="3CE6630C" w14:textId="3DDD724B" w:rsidR="00521691" w:rsidRPr="00760593" w:rsidRDefault="00521691" w:rsidP="00760593">
                  <w:pPr>
                    <w:jc w:val="both"/>
                    <w:rPr>
                      <w:color w:val="000000"/>
                    </w:rPr>
                  </w:pPr>
                  <w:r w:rsidRPr="00760593">
                    <w:rPr>
                      <w:color w:val="000000"/>
                    </w:rPr>
                    <w:t>Bendra suma mėnesiui 12</w:t>
                  </w:r>
                  <w:r w:rsidR="00760593">
                    <w:rPr>
                      <w:color w:val="000000"/>
                    </w:rPr>
                    <w:t>,</w:t>
                  </w:r>
                  <w:r w:rsidRPr="00760593">
                    <w:rPr>
                      <w:color w:val="000000"/>
                    </w:rPr>
                    <w:t>50*5proc = 0</w:t>
                  </w:r>
                  <w:r w:rsidR="00760593">
                    <w:rPr>
                      <w:color w:val="000000"/>
                    </w:rPr>
                    <w:t>,</w:t>
                  </w:r>
                  <w:r w:rsidRPr="00760593">
                    <w:rPr>
                      <w:color w:val="000000"/>
                    </w:rPr>
                    <w:t>63 Eur.</w:t>
                  </w:r>
                </w:p>
              </w:tc>
            </w:tr>
            <w:tr w:rsidR="00521691" w:rsidRPr="00760593" w14:paraId="0CBEE3F1" w14:textId="77777777" w:rsidTr="00760593">
              <w:trPr>
                <w:trHeight w:val="372"/>
              </w:trPr>
              <w:tc>
                <w:tcPr>
                  <w:tcW w:w="710" w:type="dxa"/>
                  <w:tcBorders>
                    <w:top w:val="nil"/>
                    <w:left w:val="single" w:sz="4" w:space="0" w:color="auto"/>
                    <w:bottom w:val="single" w:sz="4" w:space="0" w:color="auto"/>
                    <w:right w:val="single" w:sz="4" w:space="0" w:color="auto"/>
                  </w:tcBorders>
                  <w:noWrap/>
                  <w:vAlign w:val="center"/>
                  <w:hideMark/>
                </w:tcPr>
                <w:p w14:paraId="5D622919" w14:textId="77777777" w:rsidR="00521691" w:rsidRPr="00760593" w:rsidRDefault="00521691">
                  <w:pPr>
                    <w:rPr>
                      <w:color w:val="000000"/>
                    </w:rPr>
                  </w:pPr>
                  <w:r w:rsidRPr="00760593">
                    <w:rPr>
                      <w:color w:val="000000"/>
                    </w:rPr>
                    <w:t>5.</w:t>
                  </w:r>
                </w:p>
              </w:tc>
              <w:tc>
                <w:tcPr>
                  <w:tcW w:w="3685" w:type="dxa"/>
                  <w:tcBorders>
                    <w:top w:val="nil"/>
                    <w:left w:val="nil"/>
                    <w:bottom w:val="single" w:sz="4" w:space="0" w:color="auto"/>
                    <w:right w:val="single" w:sz="4" w:space="0" w:color="auto"/>
                  </w:tcBorders>
                  <w:noWrap/>
                  <w:vAlign w:val="center"/>
                  <w:hideMark/>
                </w:tcPr>
                <w:p w14:paraId="19CF9C7F" w14:textId="77777777" w:rsidR="00521691" w:rsidRPr="00760593" w:rsidRDefault="00521691" w:rsidP="00760593">
                  <w:pPr>
                    <w:rPr>
                      <w:color w:val="000000"/>
                    </w:rPr>
                  </w:pPr>
                  <w:r w:rsidRPr="00760593">
                    <w:rPr>
                      <w:color w:val="000000"/>
                    </w:rPr>
                    <w:t>Valstybinio socialinio draudimo įmokos (1,45% )</w:t>
                  </w:r>
                </w:p>
              </w:tc>
              <w:tc>
                <w:tcPr>
                  <w:tcW w:w="1276" w:type="dxa"/>
                  <w:tcBorders>
                    <w:top w:val="nil"/>
                    <w:left w:val="nil"/>
                    <w:bottom w:val="single" w:sz="4" w:space="0" w:color="auto"/>
                    <w:right w:val="single" w:sz="4" w:space="0" w:color="auto"/>
                  </w:tcBorders>
                  <w:shd w:val="clear" w:color="auto" w:fill="FFFFFF"/>
                  <w:noWrap/>
                  <w:vAlign w:val="center"/>
                  <w:hideMark/>
                </w:tcPr>
                <w:p w14:paraId="4CB363A4" w14:textId="3A635064" w:rsidR="00521691" w:rsidRPr="00760593" w:rsidRDefault="00521691" w:rsidP="00760593">
                  <w:pPr>
                    <w:jc w:val="center"/>
                    <w:rPr>
                      <w:color w:val="000000"/>
                    </w:rPr>
                  </w:pPr>
                  <w:r w:rsidRPr="00760593">
                    <w:rPr>
                      <w:color w:val="000000"/>
                    </w:rPr>
                    <w:t>0</w:t>
                  </w:r>
                  <w:r w:rsidR="00760593">
                    <w:rPr>
                      <w:color w:val="000000"/>
                    </w:rPr>
                    <w:t>,</w:t>
                  </w:r>
                  <w:r w:rsidRPr="00760593">
                    <w:rPr>
                      <w:color w:val="000000"/>
                    </w:rPr>
                    <w:t>19</w:t>
                  </w:r>
                </w:p>
              </w:tc>
              <w:tc>
                <w:tcPr>
                  <w:tcW w:w="4252" w:type="dxa"/>
                  <w:tcBorders>
                    <w:top w:val="nil"/>
                    <w:left w:val="nil"/>
                    <w:bottom w:val="single" w:sz="4" w:space="0" w:color="auto"/>
                    <w:right w:val="single" w:sz="4" w:space="0" w:color="auto"/>
                  </w:tcBorders>
                  <w:noWrap/>
                  <w:vAlign w:val="center"/>
                  <w:hideMark/>
                </w:tcPr>
                <w:p w14:paraId="19026A90" w14:textId="77777777" w:rsidR="00521691" w:rsidRPr="00760593" w:rsidRDefault="00521691" w:rsidP="00760593">
                  <w:pPr>
                    <w:jc w:val="both"/>
                    <w:rPr>
                      <w:color w:val="000000"/>
                    </w:rPr>
                  </w:pPr>
                  <w:r w:rsidRPr="00760593">
                    <w:rPr>
                      <w:color w:val="000000"/>
                    </w:rPr>
                    <w:t>Įmokų suma mėnesiui</w:t>
                  </w:r>
                </w:p>
              </w:tc>
            </w:tr>
            <w:tr w:rsidR="00521691" w:rsidRPr="00760593" w14:paraId="6AE2535C" w14:textId="77777777" w:rsidTr="00760593">
              <w:trPr>
                <w:trHeight w:val="70"/>
              </w:trPr>
              <w:tc>
                <w:tcPr>
                  <w:tcW w:w="710" w:type="dxa"/>
                  <w:tcBorders>
                    <w:top w:val="nil"/>
                    <w:left w:val="single" w:sz="4" w:space="0" w:color="auto"/>
                    <w:bottom w:val="single" w:sz="4" w:space="0" w:color="auto"/>
                    <w:right w:val="single" w:sz="4" w:space="0" w:color="auto"/>
                  </w:tcBorders>
                  <w:noWrap/>
                  <w:vAlign w:val="center"/>
                  <w:hideMark/>
                </w:tcPr>
                <w:p w14:paraId="123B4EEC" w14:textId="77777777" w:rsidR="00521691" w:rsidRPr="00760593" w:rsidRDefault="00521691">
                  <w:pPr>
                    <w:rPr>
                      <w:color w:val="000000"/>
                    </w:rPr>
                  </w:pPr>
                  <w:r w:rsidRPr="00760593">
                    <w:rPr>
                      <w:color w:val="000000"/>
                    </w:rPr>
                    <w:t>6.</w:t>
                  </w:r>
                </w:p>
              </w:tc>
              <w:tc>
                <w:tcPr>
                  <w:tcW w:w="3685" w:type="dxa"/>
                  <w:tcBorders>
                    <w:top w:val="nil"/>
                    <w:left w:val="nil"/>
                    <w:bottom w:val="single" w:sz="4" w:space="0" w:color="auto"/>
                    <w:right w:val="single" w:sz="4" w:space="0" w:color="auto"/>
                  </w:tcBorders>
                  <w:noWrap/>
                  <w:vAlign w:val="center"/>
                  <w:hideMark/>
                </w:tcPr>
                <w:p w14:paraId="084F7A52" w14:textId="77777777" w:rsidR="00521691" w:rsidRPr="00760593" w:rsidRDefault="00521691" w:rsidP="00760593">
                  <w:pPr>
                    <w:rPr>
                      <w:color w:val="000000"/>
                    </w:rPr>
                  </w:pPr>
                  <w:r w:rsidRPr="00760593">
                    <w:rPr>
                      <w:color w:val="000000"/>
                    </w:rPr>
                    <w:t>Kvalifikacijos kėlimas</w:t>
                  </w:r>
                </w:p>
              </w:tc>
              <w:tc>
                <w:tcPr>
                  <w:tcW w:w="1276" w:type="dxa"/>
                  <w:tcBorders>
                    <w:top w:val="nil"/>
                    <w:left w:val="nil"/>
                    <w:bottom w:val="single" w:sz="4" w:space="0" w:color="auto"/>
                    <w:right w:val="single" w:sz="4" w:space="0" w:color="auto"/>
                  </w:tcBorders>
                  <w:noWrap/>
                  <w:vAlign w:val="center"/>
                  <w:hideMark/>
                </w:tcPr>
                <w:p w14:paraId="6C14534F" w14:textId="70BB88C1" w:rsidR="00521691" w:rsidRPr="00760593" w:rsidRDefault="00521691" w:rsidP="00760593">
                  <w:pPr>
                    <w:jc w:val="center"/>
                    <w:rPr>
                      <w:color w:val="000000"/>
                    </w:rPr>
                  </w:pPr>
                  <w:r w:rsidRPr="00760593">
                    <w:rPr>
                      <w:color w:val="000000"/>
                    </w:rPr>
                    <w:t>0</w:t>
                  </w:r>
                  <w:r w:rsidR="00760593">
                    <w:rPr>
                      <w:color w:val="000000"/>
                    </w:rPr>
                    <w:t>,</w:t>
                  </w:r>
                  <w:r w:rsidRPr="00760593">
                    <w:rPr>
                      <w:color w:val="000000"/>
                    </w:rPr>
                    <w:t>50</w:t>
                  </w:r>
                </w:p>
              </w:tc>
              <w:tc>
                <w:tcPr>
                  <w:tcW w:w="4252" w:type="dxa"/>
                  <w:tcBorders>
                    <w:top w:val="nil"/>
                    <w:left w:val="nil"/>
                    <w:bottom w:val="single" w:sz="4" w:space="0" w:color="auto"/>
                    <w:right w:val="single" w:sz="4" w:space="0" w:color="auto"/>
                  </w:tcBorders>
                  <w:vAlign w:val="center"/>
                  <w:hideMark/>
                </w:tcPr>
                <w:p w14:paraId="62CCEE64" w14:textId="3A424B77" w:rsidR="00521691" w:rsidRPr="00760593" w:rsidRDefault="00521691" w:rsidP="00760593">
                  <w:pPr>
                    <w:rPr>
                      <w:color w:val="000000"/>
                    </w:rPr>
                  </w:pPr>
                  <w:r w:rsidRPr="00760593">
                    <w:rPr>
                      <w:color w:val="000000"/>
                    </w:rPr>
                    <w:t>Bendra suma metams 4000</w:t>
                  </w:r>
                  <w:r w:rsidR="00760593">
                    <w:rPr>
                      <w:color w:val="000000"/>
                    </w:rPr>
                    <w:t>,00</w:t>
                  </w:r>
                  <w:r w:rsidRPr="00760593">
                    <w:rPr>
                      <w:color w:val="000000"/>
                    </w:rPr>
                    <w:t xml:space="preserve"> Eur / 12 </w:t>
                  </w:r>
                  <w:proofErr w:type="spellStart"/>
                  <w:r w:rsidRPr="00760593">
                    <w:rPr>
                      <w:color w:val="000000"/>
                    </w:rPr>
                    <w:t>mėn</w:t>
                  </w:r>
                  <w:proofErr w:type="spellEnd"/>
                  <w:r w:rsidRPr="00760593">
                    <w:rPr>
                      <w:color w:val="000000"/>
                    </w:rPr>
                    <w:t xml:space="preserve"> / 166</w:t>
                  </w:r>
                  <w:r w:rsidR="00760593">
                    <w:rPr>
                      <w:color w:val="000000"/>
                    </w:rPr>
                    <w:t>,</w:t>
                  </w:r>
                  <w:r w:rsidRPr="00760593">
                    <w:rPr>
                      <w:color w:val="000000"/>
                    </w:rPr>
                    <w:t>8 val./4 darbuotojų= 0</w:t>
                  </w:r>
                  <w:r w:rsidR="00760593">
                    <w:rPr>
                      <w:color w:val="000000"/>
                    </w:rPr>
                    <w:t>,</w:t>
                  </w:r>
                  <w:r w:rsidRPr="00760593">
                    <w:rPr>
                      <w:color w:val="000000"/>
                    </w:rPr>
                    <w:t>50 Eur.</w:t>
                  </w:r>
                </w:p>
              </w:tc>
            </w:tr>
            <w:tr w:rsidR="00521691" w:rsidRPr="00760593" w14:paraId="5DF7C43C" w14:textId="77777777" w:rsidTr="00760593">
              <w:trPr>
                <w:trHeight w:val="435"/>
              </w:trPr>
              <w:tc>
                <w:tcPr>
                  <w:tcW w:w="710" w:type="dxa"/>
                  <w:tcBorders>
                    <w:top w:val="nil"/>
                    <w:left w:val="single" w:sz="4" w:space="0" w:color="auto"/>
                    <w:bottom w:val="single" w:sz="4" w:space="0" w:color="auto"/>
                    <w:right w:val="single" w:sz="4" w:space="0" w:color="auto"/>
                  </w:tcBorders>
                  <w:noWrap/>
                  <w:vAlign w:val="center"/>
                  <w:hideMark/>
                </w:tcPr>
                <w:p w14:paraId="07A4D2E2" w14:textId="77777777" w:rsidR="00521691" w:rsidRPr="00760593" w:rsidRDefault="00521691">
                  <w:pPr>
                    <w:rPr>
                      <w:color w:val="000000"/>
                    </w:rPr>
                  </w:pPr>
                  <w:r w:rsidRPr="00760593">
                    <w:rPr>
                      <w:color w:val="000000"/>
                    </w:rPr>
                    <w:t> </w:t>
                  </w:r>
                </w:p>
              </w:tc>
              <w:tc>
                <w:tcPr>
                  <w:tcW w:w="3685" w:type="dxa"/>
                  <w:tcBorders>
                    <w:top w:val="nil"/>
                    <w:left w:val="nil"/>
                    <w:bottom w:val="single" w:sz="4" w:space="0" w:color="auto"/>
                    <w:right w:val="single" w:sz="4" w:space="0" w:color="auto"/>
                  </w:tcBorders>
                  <w:noWrap/>
                  <w:vAlign w:val="center"/>
                  <w:hideMark/>
                </w:tcPr>
                <w:p w14:paraId="593ACF4A" w14:textId="77777777" w:rsidR="00521691" w:rsidRPr="00760593" w:rsidRDefault="00521691" w:rsidP="00760593">
                  <w:pPr>
                    <w:rPr>
                      <w:color w:val="000000"/>
                    </w:rPr>
                  </w:pPr>
                  <w:r w:rsidRPr="00760593">
                    <w:rPr>
                      <w:color w:val="000000"/>
                    </w:rPr>
                    <w:t>Iš viso:</w:t>
                  </w:r>
                </w:p>
              </w:tc>
              <w:tc>
                <w:tcPr>
                  <w:tcW w:w="1276" w:type="dxa"/>
                  <w:tcBorders>
                    <w:top w:val="nil"/>
                    <w:left w:val="nil"/>
                    <w:bottom w:val="single" w:sz="4" w:space="0" w:color="auto"/>
                    <w:right w:val="single" w:sz="4" w:space="0" w:color="auto"/>
                  </w:tcBorders>
                  <w:shd w:val="clear" w:color="auto" w:fill="FFFFFF"/>
                  <w:noWrap/>
                  <w:vAlign w:val="center"/>
                  <w:hideMark/>
                </w:tcPr>
                <w:p w14:paraId="402F23A6" w14:textId="206BFFE6" w:rsidR="00521691" w:rsidRPr="00760593" w:rsidRDefault="00521691" w:rsidP="00760593">
                  <w:pPr>
                    <w:jc w:val="center"/>
                    <w:rPr>
                      <w:color w:val="000000"/>
                    </w:rPr>
                  </w:pPr>
                  <w:r w:rsidRPr="00760593">
                    <w:rPr>
                      <w:color w:val="000000"/>
                    </w:rPr>
                    <w:t>13</w:t>
                  </w:r>
                  <w:r w:rsidR="00760593">
                    <w:rPr>
                      <w:color w:val="000000"/>
                    </w:rPr>
                    <w:t>,</w:t>
                  </w:r>
                  <w:r w:rsidRPr="00760593">
                    <w:rPr>
                      <w:color w:val="000000"/>
                    </w:rPr>
                    <w:t>82</w:t>
                  </w:r>
                </w:p>
              </w:tc>
              <w:tc>
                <w:tcPr>
                  <w:tcW w:w="4252" w:type="dxa"/>
                  <w:tcBorders>
                    <w:top w:val="nil"/>
                    <w:left w:val="nil"/>
                    <w:bottom w:val="single" w:sz="4" w:space="0" w:color="auto"/>
                    <w:right w:val="single" w:sz="4" w:space="0" w:color="auto"/>
                  </w:tcBorders>
                  <w:vAlign w:val="center"/>
                  <w:hideMark/>
                </w:tcPr>
                <w:p w14:paraId="6B776202" w14:textId="463DEABD" w:rsidR="00521691" w:rsidRPr="00760593" w:rsidRDefault="00521691" w:rsidP="00760593">
                  <w:pPr>
                    <w:jc w:val="both"/>
                  </w:pPr>
                </w:p>
              </w:tc>
            </w:tr>
          </w:tbl>
          <w:p w14:paraId="05302604" w14:textId="77777777" w:rsidR="00521691" w:rsidRPr="00760593" w:rsidRDefault="00521691">
            <w:pPr>
              <w:spacing w:before="100" w:beforeAutospacing="1" w:after="100" w:afterAutospacing="1"/>
              <w:ind w:firstLine="318"/>
              <w:rPr>
                <w:lang w:eastAsia="zh-CN"/>
              </w:rPr>
            </w:pPr>
          </w:p>
        </w:tc>
      </w:tr>
      <w:tr w:rsidR="00521691" w14:paraId="3D7C1528" w14:textId="77777777" w:rsidTr="00760593">
        <w:tc>
          <w:tcPr>
            <w:tcW w:w="11110" w:type="dxa"/>
            <w:gridSpan w:val="2"/>
          </w:tcPr>
          <w:p w14:paraId="5F93A05E" w14:textId="77777777" w:rsidR="00521691" w:rsidRPr="00760593" w:rsidRDefault="00521691">
            <w:pPr>
              <w:spacing w:before="100" w:beforeAutospacing="1" w:after="100" w:afterAutospacing="1"/>
            </w:pPr>
          </w:p>
        </w:tc>
      </w:tr>
      <w:tr w:rsidR="00521691" w14:paraId="4BC86DF9" w14:textId="77777777" w:rsidTr="00760593">
        <w:trPr>
          <w:gridAfter w:val="1"/>
          <w:wAfter w:w="1012" w:type="dxa"/>
        </w:trPr>
        <w:tc>
          <w:tcPr>
            <w:tcW w:w="10098" w:type="dxa"/>
            <w:hideMark/>
          </w:tcPr>
          <w:p w14:paraId="5C4485A8" w14:textId="58DF461F" w:rsidR="00521691" w:rsidRPr="00760593" w:rsidRDefault="00521691" w:rsidP="00760593">
            <w:pPr>
              <w:spacing w:before="100" w:beforeAutospacing="1" w:after="100" w:afterAutospacing="1"/>
              <w:jc w:val="both"/>
            </w:pPr>
            <w:r w:rsidRPr="00760593">
              <w:t xml:space="preserve">         </w:t>
            </w:r>
            <w:r w:rsidR="00760593">
              <w:t>P</w:t>
            </w:r>
            <w:r w:rsidR="00760593" w:rsidRPr="00521691">
              <w:t>agalbos globėjams (rūpintojams), budintiems globotojams, įtėviams ir šeimynų steigėjams, dalyviams ar besirengiantiems jais tapti</w:t>
            </w:r>
            <w:r w:rsidR="00760593">
              <w:t>,</w:t>
            </w:r>
            <w:r w:rsidR="00760593" w:rsidRPr="00521691">
              <w:t xml:space="preserve"> </w:t>
            </w:r>
            <w:r w:rsidRPr="00760593">
              <w:t>paslaug</w:t>
            </w:r>
            <w:r w:rsidR="00760593">
              <w:t>os</w:t>
            </w:r>
            <w:r w:rsidRPr="00760593">
              <w:t xml:space="preserve"> kaina 2024 m.  – 13</w:t>
            </w:r>
            <w:r w:rsidR="00760593">
              <w:t>,</w:t>
            </w:r>
            <w:r w:rsidRPr="00760593">
              <w:t xml:space="preserve">82 </w:t>
            </w:r>
            <w:r w:rsidR="00760593">
              <w:t>e</w:t>
            </w:r>
            <w:r w:rsidRPr="00760593">
              <w:t>ur</w:t>
            </w:r>
            <w:r w:rsidR="00760593">
              <w:t>o už valandą.</w:t>
            </w:r>
          </w:p>
        </w:tc>
      </w:tr>
      <w:tr w:rsidR="00521691" w14:paraId="3C8633B6" w14:textId="77777777" w:rsidTr="00760593">
        <w:tc>
          <w:tcPr>
            <w:tcW w:w="11110" w:type="dxa"/>
            <w:gridSpan w:val="2"/>
          </w:tcPr>
          <w:p w14:paraId="632FD188" w14:textId="77777777" w:rsidR="00521691" w:rsidRDefault="00521691">
            <w:pPr>
              <w:spacing w:before="100" w:beforeAutospacing="1" w:after="100" w:afterAutospacing="1"/>
            </w:pPr>
          </w:p>
        </w:tc>
      </w:tr>
    </w:tbl>
    <w:p w14:paraId="01D3062C" w14:textId="77777777" w:rsidR="00521691" w:rsidRPr="00B40F8F" w:rsidRDefault="00521691" w:rsidP="00347194"/>
    <w:sectPr w:rsidR="00521691" w:rsidRPr="00B40F8F" w:rsidSect="00144B23">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CC9E7" w14:textId="77777777" w:rsidR="00A95F49" w:rsidRDefault="00A95F49" w:rsidP="00BA337A">
      <w:r>
        <w:separator/>
      </w:r>
    </w:p>
  </w:endnote>
  <w:endnote w:type="continuationSeparator" w:id="0">
    <w:p w14:paraId="47D6A9BD" w14:textId="77777777" w:rsidR="00A95F49" w:rsidRDefault="00A95F49" w:rsidP="00BA3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B2863" w14:textId="77777777" w:rsidR="00A95F49" w:rsidRDefault="00A95F49" w:rsidP="00BA337A">
      <w:r>
        <w:separator/>
      </w:r>
    </w:p>
  </w:footnote>
  <w:footnote w:type="continuationSeparator" w:id="0">
    <w:p w14:paraId="0C531113" w14:textId="77777777" w:rsidR="00A95F49" w:rsidRDefault="00A95F49" w:rsidP="00BA3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8479D" w14:textId="77777777" w:rsidR="00BA337A" w:rsidRDefault="00BA337A">
    <w:pPr>
      <w:pStyle w:val="Antrats"/>
      <w:jc w:val="center"/>
    </w:pPr>
    <w:r>
      <w:fldChar w:fldCharType="begin"/>
    </w:r>
    <w:r>
      <w:instrText>PAGE   \* MERGEFORMAT</w:instrText>
    </w:r>
    <w:r>
      <w:fldChar w:fldCharType="separate"/>
    </w:r>
    <w:r>
      <w:t>2</w:t>
    </w:r>
    <w:r>
      <w:fldChar w:fldCharType="end"/>
    </w:r>
  </w:p>
  <w:p w14:paraId="2E9013AC" w14:textId="77777777" w:rsidR="00BA337A" w:rsidRDefault="00BA337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87469D7"/>
    <w:multiLevelType w:val="hybridMultilevel"/>
    <w:tmpl w:val="5CFEDA9A"/>
    <w:lvl w:ilvl="0" w:tplc="E98662DE">
      <w:start w:val="1"/>
      <w:numFmt w:val="decimal"/>
      <w:lvlText w:val="%1."/>
      <w:lvlJc w:val="left"/>
      <w:pPr>
        <w:ind w:left="1146" w:hanging="360"/>
      </w:pPr>
      <w:rPr>
        <w:rFonts w:ascii="Times New Roman" w:hAnsi="Times New Roman" w:cs="Times New Roman" w:hint="default"/>
        <w:sz w:val="24"/>
        <w:szCs w:val="24"/>
      </w:rPr>
    </w:lvl>
    <w:lvl w:ilvl="1" w:tplc="04270019">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2" w15:restartNumberingAfterBreak="0">
    <w:nsid w:val="589770EF"/>
    <w:multiLevelType w:val="multilevel"/>
    <w:tmpl w:val="58E00C7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CAB4D75"/>
    <w:multiLevelType w:val="hybridMultilevel"/>
    <w:tmpl w:val="24403334"/>
    <w:lvl w:ilvl="0" w:tplc="B1942120">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4" w15:restartNumberingAfterBreak="0">
    <w:nsid w:val="6F667A81"/>
    <w:multiLevelType w:val="hybridMultilevel"/>
    <w:tmpl w:val="2C7AB2BA"/>
    <w:lvl w:ilvl="0" w:tplc="0427000F">
      <w:start w:val="1"/>
      <w:numFmt w:val="decimal"/>
      <w:pStyle w:val="Antrat1"/>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16cid:durableId="12434425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58777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80982557">
    <w:abstractNumId w:val="1"/>
  </w:num>
  <w:num w:numId="4" w16cid:durableId="182982801">
    <w:abstractNumId w:val="2"/>
  </w:num>
  <w:num w:numId="5" w16cid:durableId="1124228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6F1"/>
    <w:rsid w:val="0000262D"/>
    <w:rsid w:val="00005EA0"/>
    <w:rsid w:val="000070A7"/>
    <w:rsid w:val="00036B85"/>
    <w:rsid w:val="00037EEA"/>
    <w:rsid w:val="00064D4E"/>
    <w:rsid w:val="00075DB5"/>
    <w:rsid w:val="000814EA"/>
    <w:rsid w:val="00085445"/>
    <w:rsid w:val="000854A5"/>
    <w:rsid w:val="00093325"/>
    <w:rsid w:val="000A4370"/>
    <w:rsid w:val="000A56D6"/>
    <w:rsid w:val="000A7DED"/>
    <w:rsid w:val="000B29DC"/>
    <w:rsid w:val="000C19A8"/>
    <w:rsid w:val="000C413C"/>
    <w:rsid w:val="000D1D56"/>
    <w:rsid w:val="000E61E0"/>
    <w:rsid w:val="000F689C"/>
    <w:rsid w:val="00115D23"/>
    <w:rsid w:val="00133328"/>
    <w:rsid w:val="0014045F"/>
    <w:rsid w:val="00144B23"/>
    <w:rsid w:val="00144DBD"/>
    <w:rsid w:val="00164EBB"/>
    <w:rsid w:val="00180892"/>
    <w:rsid w:val="00185FED"/>
    <w:rsid w:val="001A0EAE"/>
    <w:rsid w:val="001A3A26"/>
    <w:rsid w:val="001B2FDB"/>
    <w:rsid w:val="00204A42"/>
    <w:rsid w:val="002115C8"/>
    <w:rsid w:val="002262FC"/>
    <w:rsid w:val="002276B7"/>
    <w:rsid w:val="002308F9"/>
    <w:rsid w:val="00232061"/>
    <w:rsid w:val="00251BD1"/>
    <w:rsid w:val="0027667D"/>
    <w:rsid w:val="00282402"/>
    <w:rsid w:val="00285804"/>
    <w:rsid w:val="002B21E7"/>
    <w:rsid w:val="002B5E2E"/>
    <w:rsid w:val="002C5085"/>
    <w:rsid w:val="002E5BA4"/>
    <w:rsid w:val="003044CC"/>
    <w:rsid w:val="0031374D"/>
    <w:rsid w:val="00324FF7"/>
    <w:rsid w:val="00332DBA"/>
    <w:rsid w:val="00340D8A"/>
    <w:rsid w:val="00341398"/>
    <w:rsid w:val="00346AF1"/>
    <w:rsid w:val="00347194"/>
    <w:rsid w:val="0035522C"/>
    <w:rsid w:val="003616F1"/>
    <w:rsid w:val="0036224B"/>
    <w:rsid w:val="0037516F"/>
    <w:rsid w:val="00392A9E"/>
    <w:rsid w:val="003B0E7C"/>
    <w:rsid w:val="003B4633"/>
    <w:rsid w:val="003D29BF"/>
    <w:rsid w:val="003D48A5"/>
    <w:rsid w:val="003E3E98"/>
    <w:rsid w:val="003F4B2C"/>
    <w:rsid w:val="00402646"/>
    <w:rsid w:val="00404D32"/>
    <w:rsid w:val="00413BD3"/>
    <w:rsid w:val="004144EF"/>
    <w:rsid w:val="004164C6"/>
    <w:rsid w:val="00420DA4"/>
    <w:rsid w:val="00427BE4"/>
    <w:rsid w:val="00437691"/>
    <w:rsid w:val="00437B53"/>
    <w:rsid w:val="00437D39"/>
    <w:rsid w:val="00442122"/>
    <w:rsid w:val="004465FB"/>
    <w:rsid w:val="00455889"/>
    <w:rsid w:val="0045767F"/>
    <w:rsid w:val="004668ED"/>
    <w:rsid w:val="00467F21"/>
    <w:rsid w:val="00477F85"/>
    <w:rsid w:val="004A320D"/>
    <w:rsid w:val="004B3DBA"/>
    <w:rsid w:val="004B5B0A"/>
    <w:rsid w:val="004C2FA9"/>
    <w:rsid w:val="004C4D11"/>
    <w:rsid w:val="004D32A8"/>
    <w:rsid w:val="00503EE5"/>
    <w:rsid w:val="00521691"/>
    <w:rsid w:val="00521937"/>
    <w:rsid w:val="00544BAC"/>
    <w:rsid w:val="0055421A"/>
    <w:rsid w:val="00556296"/>
    <w:rsid w:val="00574759"/>
    <w:rsid w:val="00574D7C"/>
    <w:rsid w:val="00591CFA"/>
    <w:rsid w:val="0059221F"/>
    <w:rsid w:val="005A0A5A"/>
    <w:rsid w:val="005C49D8"/>
    <w:rsid w:val="005D0A1A"/>
    <w:rsid w:val="005F3AFF"/>
    <w:rsid w:val="00600630"/>
    <w:rsid w:val="006041EC"/>
    <w:rsid w:val="00610124"/>
    <w:rsid w:val="00610749"/>
    <w:rsid w:val="00612EF2"/>
    <w:rsid w:val="0062595B"/>
    <w:rsid w:val="00661452"/>
    <w:rsid w:val="00662350"/>
    <w:rsid w:val="0068506D"/>
    <w:rsid w:val="006852EC"/>
    <w:rsid w:val="006A1662"/>
    <w:rsid w:val="006C0D94"/>
    <w:rsid w:val="006E2C95"/>
    <w:rsid w:val="006E3727"/>
    <w:rsid w:val="006E3CE2"/>
    <w:rsid w:val="007528AD"/>
    <w:rsid w:val="0075463E"/>
    <w:rsid w:val="00760593"/>
    <w:rsid w:val="00763401"/>
    <w:rsid w:val="0077756A"/>
    <w:rsid w:val="00787835"/>
    <w:rsid w:val="007904D0"/>
    <w:rsid w:val="00790EE8"/>
    <w:rsid w:val="007A3E0F"/>
    <w:rsid w:val="007D4DEE"/>
    <w:rsid w:val="007D7959"/>
    <w:rsid w:val="007F241D"/>
    <w:rsid w:val="008006E8"/>
    <w:rsid w:val="00803A5E"/>
    <w:rsid w:val="008050BA"/>
    <w:rsid w:val="008116EF"/>
    <w:rsid w:val="00822A1E"/>
    <w:rsid w:val="008344FA"/>
    <w:rsid w:val="008361D9"/>
    <w:rsid w:val="00840F1E"/>
    <w:rsid w:val="008623CB"/>
    <w:rsid w:val="008842AA"/>
    <w:rsid w:val="008A7DCB"/>
    <w:rsid w:val="008B6964"/>
    <w:rsid w:val="008C077B"/>
    <w:rsid w:val="008D5E2E"/>
    <w:rsid w:val="008E2647"/>
    <w:rsid w:val="008F2FE7"/>
    <w:rsid w:val="008F6559"/>
    <w:rsid w:val="00911DD5"/>
    <w:rsid w:val="009156F1"/>
    <w:rsid w:val="0092277C"/>
    <w:rsid w:val="00924D8E"/>
    <w:rsid w:val="00933951"/>
    <w:rsid w:val="0093603E"/>
    <w:rsid w:val="00956E7A"/>
    <w:rsid w:val="009660C5"/>
    <w:rsid w:val="00986427"/>
    <w:rsid w:val="0099745A"/>
    <w:rsid w:val="009A676F"/>
    <w:rsid w:val="009B7A99"/>
    <w:rsid w:val="009C2747"/>
    <w:rsid w:val="009C7D52"/>
    <w:rsid w:val="00A005AD"/>
    <w:rsid w:val="00A105EF"/>
    <w:rsid w:val="00A21814"/>
    <w:rsid w:val="00A25B5A"/>
    <w:rsid w:val="00A333A1"/>
    <w:rsid w:val="00A34F28"/>
    <w:rsid w:val="00A6199C"/>
    <w:rsid w:val="00A7125F"/>
    <w:rsid w:val="00A74FA0"/>
    <w:rsid w:val="00A95F49"/>
    <w:rsid w:val="00A976EB"/>
    <w:rsid w:val="00A97C57"/>
    <w:rsid w:val="00AA07A1"/>
    <w:rsid w:val="00AA49B4"/>
    <w:rsid w:val="00AA70B9"/>
    <w:rsid w:val="00AE33DA"/>
    <w:rsid w:val="00AE3DD8"/>
    <w:rsid w:val="00AE74CF"/>
    <w:rsid w:val="00AF28B7"/>
    <w:rsid w:val="00AF723D"/>
    <w:rsid w:val="00B0133A"/>
    <w:rsid w:val="00B276F9"/>
    <w:rsid w:val="00B45849"/>
    <w:rsid w:val="00B54D71"/>
    <w:rsid w:val="00B776FE"/>
    <w:rsid w:val="00B830AE"/>
    <w:rsid w:val="00B95E89"/>
    <w:rsid w:val="00BA2BCF"/>
    <w:rsid w:val="00BA337A"/>
    <w:rsid w:val="00BB6112"/>
    <w:rsid w:val="00BC1715"/>
    <w:rsid w:val="00BD387A"/>
    <w:rsid w:val="00C1094B"/>
    <w:rsid w:val="00C17C42"/>
    <w:rsid w:val="00C24C7C"/>
    <w:rsid w:val="00C356B1"/>
    <w:rsid w:val="00C36AFE"/>
    <w:rsid w:val="00C57623"/>
    <w:rsid w:val="00C65F54"/>
    <w:rsid w:val="00C66C87"/>
    <w:rsid w:val="00C839C7"/>
    <w:rsid w:val="00C96FF4"/>
    <w:rsid w:val="00CA2BF3"/>
    <w:rsid w:val="00CB5290"/>
    <w:rsid w:val="00CE2C08"/>
    <w:rsid w:val="00CF435B"/>
    <w:rsid w:val="00CF7B34"/>
    <w:rsid w:val="00D14EC9"/>
    <w:rsid w:val="00D27254"/>
    <w:rsid w:val="00D27EA8"/>
    <w:rsid w:val="00D459F8"/>
    <w:rsid w:val="00D46E9B"/>
    <w:rsid w:val="00D53857"/>
    <w:rsid w:val="00D562CF"/>
    <w:rsid w:val="00D63F96"/>
    <w:rsid w:val="00D76520"/>
    <w:rsid w:val="00D906FC"/>
    <w:rsid w:val="00DD2F4C"/>
    <w:rsid w:val="00DF5F8F"/>
    <w:rsid w:val="00E35001"/>
    <w:rsid w:val="00E57BD1"/>
    <w:rsid w:val="00E620B3"/>
    <w:rsid w:val="00E62DC8"/>
    <w:rsid w:val="00E674B9"/>
    <w:rsid w:val="00E70C68"/>
    <w:rsid w:val="00E75058"/>
    <w:rsid w:val="00E76BB1"/>
    <w:rsid w:val="00E80C62"/>
    <w:rsid w:val="00E948E6"/>
    <w:rsid w:val="00EB2959"/>
    <w:rsid w:val="00EB4005"/>
    <w:rsid w:val="00EC3D6E"/>
    <w:rsid w:val="00ED017C"/>
    <w:rsid w:val="00ED4963"/>
    <w:rsid w:val="00EE2875"/>
    <w:rsid w:val="00EF1ABB"/>
    <w:rsid w:val="00F036F3"/>
    <w:rsid w:val="00F17224"/>
    <w:rsid w:val="00F32B2E"/>
    <w:rsid w:val="00F41298"/>
    <w:rsid w:val="00F6602B"/>
    <w:rsid w:val="00F715D2"/>
    <w:rsid w:val="00F7699A"/>
    <w:rsid w:val="00F8647A"/>
    <w:rsid w:val="00FA108E"/>
    <w:rsid w:val="00FC4613"/>
    <w:rsid w:val="00FD2E5E"/>
    <w:rsid w:val="00FD3A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BF8463"/>
  <w15:chartTrackingRefBased/>
  <w15:docId w15:val="{17D77369-ED6E-4414-86C6-E7174F39E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9156F1"/>
    <w:rPr>
      <w:sz w:val="24"/>
      <w:szCs w:val="24"/>
    </w:rPr>
  </w:style>
  <w:style w:type="paragraph" w:styleId="Antrat1">
    <w:name w:val="heading 1"/>
    <w:basedOn w:val="prastasis"/>
    <w:next w:val="prastasis"/>
    <w:link w:val="Antrat1Diagrama"/>
    <w:qFormat/>
    <w:rsid w:val="00AF723D"/>
    <w:pPr>
      <w:keepNext/>
      <w:numPr>
        <w:numId w:val="1"/>
      </w:numPr>
      <w:suppressAutoHyphens/>
      <w:ind w:right="-1414"/>
      <w:outlineLvl w:val="0"/>
    </w:pPr>
    <w:rPr>
      <w:b/>
      <w:bCs/>
      <w:sz w:val="28"/>
      <w:szCs w:val="20"/>
      <w:lang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rsid w:val="009156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hAnsi="Courier New" w:cs="Courier New"/>
      <w:sz w:val="20"/>
      <w:szCs w:val="20"/>
    </w:rPr>
  </w:style>
  <w:style w:type="paragraph" w:styleId="prastasiniatinklio">
    <w:name w:val="Normal (Web)"/>
    <w:basedOn w:val="prastasis"/>
    <w:rsid w:val="009156F1"/>
    <w:pPr>
      <w:spacing w:before="100" w:beforeAutospacing="1" w:after="100" w:afterAutospacing="1"/>
    </w:pPr>
    <w:rPr>
      <w:rFonts w:ascii="Arial" w:hAnsi="Arial" w:cs="Arial"/>
      <w:color w:val="1A2B2E"/>
      <w:sz w:val="15"/>
      <w:szCs w:val="15"/>
    </w:rPr>
  </w:style>
  <w:style w:type="paragraph" w:styleId="Debesliotekstas">
    <w:name w:val="Balloon Text"/>
    <w:basedOn w:val="prastasis"/>
    <w:semiHidden/>
    <w:rsid w:val="002115C8"/>
    <w:rPr>
      <w:rFonts w:ascii="Tahoma" w:hAnsi="Tahoma" w:cs="Tahoma"/>
      <w:sz w:val="16"/>
      <w:szCs w:val="16"/>
    </w:rPr>
  </w:style>
  <w:style w:type="character" w:customStyle="1" w:styleId="HTMLiankstoformatuotasDiagrama">
    <w:name w:val="HTML iš anksto formatuotas Diagrama"/>
    <w:link w:val="HTMLiankstoformatuotas"/>
    <w:rsid w:val="00E76BB1"/>
    <w:rPr>
      <w:rFonts w:ascii="Courier New" w:hAnsi="Courier New" w:cs="Courier New"/>
    </w:rPr>
  </w:style>
  <w:style w:type="paragraph" w:styleId="Sraopastraipa">
    <w:name w:val="List Paragraph"/>
    <w:basedOn w:val="prastasis"/>
    <w:uiPriority w:val="34"/>
    <w:qFormat/>
    <w:rsid w:val="00437691"/>
    <w:pPr>
      <w:ind w:left="720"/>
      <w:contextualSpacing/>
    </w:pPr>
    <w:rPr>
      <w:lang w:val="en-GB" w:eastAsia="en-US"/>
    </w:rPr>
  </w:style>
  <w:style w:type="paragraph" w:styleId="Antrats">
    <w:name w:val="header"/>
    <w:basedOn w:val="prastasis"/>
    <w:link w:val="AntratsDiagrama"/>
    <w:uiPriority w:val="99"/>
    <w:rsid w:val="00BA337A"/>
    <w:pPr>
      <w:tabs>
        <w:tab w:val="center" w:pos="4819"/>
        <w:tab w:val="right" w:pos="9638"/>
      </w:tabs>
    </w:pPr>
  </w:style>
  <w:style w:type="character" w:customStyle="1" w:styleId="AntratsDiagrama">
    <w:name w:val="Antraštės Diagrama"/>
    <w:link w:val="Antrats"/>
    <w:uiPriority w:val="99"/>
    <w:rsid w:val="00BA337A"/>
    <w:rPr>
      <w:sz w:val="24"/>
      <w:szCs w:val="24"/>
    </w:rPr>
  </w:style>
  <w:style w:type="paragraph" w:styleId="Porat">
    <w:name w:val="footer"/>
    <w:basedOn w:val="prastasis"/>
    <w:link w:val="PoratDiagrama"/>
    <w:rsid w:val="00BA337A"/>
    <w:pPr>
      <w:tabs>
        <w:tab w:val="center" w:pos="4819"/>
        <w:tab w:val="right" w:pos="9638"/>
      </w:tabs>
    </w:pPr>
  </w:style>
  <w:style w:type="character" w:customStyle="1" w:styleId="PoratDiagrama">
    <w:name w:val="Poraštė Diagrama"/>
    <w:link w:val="Porat"/>
    <w:rsid w:val="00BA337A"/>
    <w:rPr>
      <w:sz w:val="24"/>
      <w:szCs w:val="24"/>
    </w:rPr>
  </w:style>
  <w:style w:type="table" w:styleId="Lentelstinklelis">
    <w:name w:val="Table Grid"/>
    <w:basedOn w:val="prastojilentel"/>
    <w:uiPriority w:val="39"/>
    <w:rsid w:val="00F1722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AF723D"/>
    <w:rPr>
      <w:b/>
      <w:bCs/>
      <w:sz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7036">
      <w:bodyDiv w:val="1"/>
      <w:marLeft w:val="0"/>
      <w:marRight w:val="0"/>
      <w:marTop w:val="0"/>
      <w:marBottom w:val="0"/>
      <w:divBdr>
        <w:top w:val="none" w:sz="0" w:space="0" w:color="auto"/>
        <w:left w:val="none" w:sz="0" w:space="0" w:color="auto"/>
        <w:bottom w:val="none" w:sz="0" w:space="0" w:color="auto"/>
        <w:right w:val="none" w:sz="0" w:space="0" w:color="auto"/>
      </w:divBdr>
    </w:div>
    <w:div w:id="67725877">
      <w:bodyDiv w:val="1"/>
      <w:marLeft w:val="0"/>
      <w:marRight w:val="0"/>
      <w:marTop w:val="0"/>
      <w:marBottom w:val="0"/>
      <w:divBdr>
        <w:top w:val="none" w:sz="0" w:space="0" w:color="auto"/>
        <w:left w:val="none" w:sz="0" w:space="0" w:color="auto"/>
        <w:bottom w:val="none" w:sz="0" w:space="0" w:color="auto"/>
        <w:right w:val="none" w:sz="0" w:space="0" w:color="auto"/>
      </w:divBdr>
    </w:div>
    <w:div w:id="291443534">
      <w:bodyDiv w:val="1"/>
      <w:marLeft w:val="0"/>
      <w:marRight w:val="0"/>
      <w:marTop w:val="0"/>
      <w:marBottom w:val="0"/>
      <w:divBdr>
        <w:top w:val="none" w:sz="0" w:space="0" w:color="auto"/>
        <w:left w:val="none" w:sz="0" w:space="0" w:color="auto"/>
        <w:bottom w:val="none" w:sz="0" w:space="0" w:color="auto"/>
        <w:right w:val="none" w:sz="0" w:space="0" w:color="auto"/>
      </w:divBdr>
    </w:div>
    <w:div w:id="505290249">
      <w:bodyDiv w:val="1"/>
      <w:marLeft w:val="0"/>
      <w:marRight w:val="0"/>
      <w:marTop w:val="0"/>
      <w:marBottom w:val="0"/>
      <w:divBdr>
        <w:top w:val="none" w:sz="0" w:space="0" w:color="auto"/>
        <w:left w:val="none" w:sz="0" w:space="0" w:color="auto"/>
        <w:bottom w:val="none" w:sz="0" w:space="0" w:color="auto"/>
        <w:right w:val="none" w:sz="0" w:space="0" w:color="auto"/>
      </w:divBdr>
    </w:div>
    <w:div w:id="558051084">
      <w:bodyDiv w:val="1"/>
      <w:marLeft w:val="0"/>
      <w:marRight w:val="0"/>
      <w:marTop w:val="0"/>
      <w:marBottom w:val="0"/>
      <w:divBdr>
        <w:top w:val="none" w:sz="0" w:space="0" w:color="auto"/>
        <w:left w:val="none" w:sz="0" w:space="0" w:color="auto"/>
        <w:bottom w:val="none" w:sz="0" w:space="0" w:color="auto"/>
        <w:right w:val="none" w:sz="0" w:space="0" w:color="auto"/>
      </w:divBdr>
    </w:div>
    <w:div w:id="603995127">
      <w:bodyDiv w:val="1"/>
      <w:marLeft w:val="0"/>
      <w:marRight w:val="0"/>
      <w:marTop w:val="0"/>
      <w:marBottom w:val="0"/>
      <w:divBdr>
        <w:top w:val="none" w:sz="0" w:space="0" w:color="auto"/>
        <w:left w:val="none" w:sz="0" w:space="0" w:color="auto"/>
        <w:bottom w:val="none" w:sz="0" w:space="0" w:color="auto"/>
        <w:right w:val="none" w:sz="0" w:space="0" w:color="auto"/>
      </w:divBdr>
    </w:div>
    <w:div w:id="834419976">
      <w:bodyDiv w:val="1"/>
      <w:marLeft w:val="0"/>
      <w:marRight w:val="0"/>
      <w:marTop w:val="0"/>
      <w:marBottom w:val="0"/>
      <w:divBdr>
        <w:top w:val="none" w:sz="0" w:space="0" w:color="auto"/>
        <w:left w:val="none" w:sz="0" w:space="0" w:color="auto"/>
        <w:bottom w:val="none" w:sz="0" w:space="0" w:color="auto"/>
        <w:right w:val="none" w:sz="0" w:space="0" w:color="auto"/>
      </w:divBdr>
    </w:div>
    <w:div w:id="919561694">
      <w:bodyDiv w:val="1"/>
      <w:marLeft w:val="0"/>
      <w:marRight w:val="0"/>
      <w:marTop w:val="0"/>
      <w:marBottom w:val="0"/>
      <w:divBdr>
        <w:top w:val="none" w:sz="0" w:space="0" w:color="auto"/>
        <w:left w:val="none" w:sz="0" w:space="0" w:color="auto"/>
        <w:bottom w:val="none" w:sz="0" w:space="0" w:color="auto"/>
        <w:right w:val="none" w:sz="0" w:space="0" w:color="auto"/>
      </w:divBdr>
    </w:div>
    <w:div w:id="1017540147">
      <w:bodyDiv w:val="1"/>
      <w:marLeft w:val="0"/>
      <w:marRight w:val="0"/>
      <w:marTop w:val="0"/>
      <w:marBottom w:val="0"/>
      <w:divBdr>
        <w:top w:val="none" w:sz="0" w:space="0" w:color="auto"/>
        <w:left w:val="none" w:sz="0" w:space="0" w:color="auto"/>
        <w:bottom w:val="none" w:sz="0" w:space="0" w:color="auto"/>
        <w:right w:val="none" w:sz="0" w:space="0" w:color="auto"/>
      </w:divBdr>
    </w:div>
    <w:div w:id="1071731631">
      <w:bodyDiv w:val="1"/>
      <w:marLeft w:val="0"/>
      <w:marRight w:val="0"/>
      <w:marTop w:val="0"/>
      <w:marBottom w:val="0"/>
      <w:divBdr>
        <w:top w:val="none" w:sz="0" w:space="0" w:color="auto"/>
        <w:left w:val="none" w:sz="0" w:space="0" w:color="auto"/>
        <w:bottom w:val="none" w:sz="0" w:space="0" w:color="auto"/>
        <w:right w:val="none" w:sz="0" w:space="0" w:color="auto"/>
      </w:divBdr>
    </w:div>
    <w:div w:id="1072777374">
      <w:bodyDiv w:val="1"/>
      <w:marLeft w:val="0"/>
      <w:marRight w:val="0"/>
      <w:marTop w:val="0"/>
      <w:marBottom w:val="0"/>
      <w:divBdr>
        <w:top w:val="none" w:sz="0" w:space="0" w:color="auto"/>
        <w:left w:val="none" w:sz="0" w:space="0" w:color="auto"/>
        <w:bottom w:val="none" w:sz="0" w:space="0" w:color="auto"/>
        <w:right w:val="none" w:sz="0" w:space="0" w:color="auto"/>
      </w:divBdr>
    </w:div>
    <w:div w:id="1376006942">
      <w:bodyDiv w:val="1"/>
      <w:marLeft w:val="0"/>
      <w:marRight w:val="0"/>
      <w:marTop w:val="0"/>
      <w:marBottom w:val="0"/>
      <w:divBdr>
        <w:top w:val="none" w:sz="0" w:space="0" w:color="auto"/>
        <w:left w:val="none" w:sz="0" w:space="0" w:color="auto"/>
        <w:bottom w:val="none" w:sz="0" w:space="0" w:color="auto"/>
        <w:right w:val="none" w:sz="0" w:space="0" w:color="auto"/>
      </w:divBdr>
    </w:div>
    <w:div w:id="1597514907">
      <w:bodyDiv w:val="1"/>
      <w:marLeft w:val="0"/>
      <w:marRight w:val="0"/>
      <w:marTop w:val="0"/>
      <w:marBottom w:val="0"/>
      <w:divBdr>
        <w:top w:val="none" w:sz="0" w:space="0" w:color="auto"/>
        <w:left w:val="none" w:sz="0" w:space="0" w:color="auto"/>
        <w:bottom w:val="none" w:sz="0" w:space="0" w:color="auto"/>
        <w:right w:val="none" w:sz="0" w:space="0" w:color="auto"/>
      </w:divBdr>
    </w:div>
    <w:div w:id="1692755745">
      <w:bodyDiv w:val="1"/>
      <w:marLeft w:val="0"/>
      <w:marRight w:val="0"/>
      <w:marTop w:val="0"/>
      <w:marBottom w:val="0"/>
      <w:divBdr>
        <w:top w:val="none" w:sz="0" w:space="0" w:color="auto"/>
        <w:left w:val="none" w:sz="0" w:space="0" w:color="auto"/>
        <w:bottom w:val="none" w:sz="0" w:space="0" w:color="auto"/>
        <w:right w:val="none" w:sz="0" w:space="0" w:color="auto"/>
      </w:divBdr>
    </w:div>
    <w:div w:id="1804225120">
      <w:bodyDiv w:val="1"/>
      <w:marLeft w:val="0"/>
      <w:marRight w:val="0"/>
      <w:marTop w:val="0"/>
      <w:marBottom w:val="0"/>
      <w:divBdr>
        <w:top w:val="none" w:sz="0" w:space="0" w:color="auto"/>
        <w:left w:val="none" w:sz="0" w:space="0" w:color="auto"/>
        <w:bottom w:val="none" w:sz="0" w:space="0" w:color="auto"/>
        <w:right w:val="none" w:sz="0" w:space="0" w:color="auto"/>
      </w:divBdr>
    </w:div>
    <w:div w:id="1901206707">
      <w:bodyDiv w:val="1"/>
      <w:marLeft w:val="0"/>
      <w:marRight w:val="0"/>
      <w:marTop w:val="0"/>
      <w:marBottom w:val="0"/>
      <w:divBdr>
        <w:top w:val="none" w:sz="0" w:space="0" w:color="auto"/>
        <w:left w:val="none" w:sz="0" w:space="0" w:color="auto"/>
        <w:bottom w:val="none" w:sz="0" w:space="0" w:color="auto"/>
        <w:right w:val="none" w:sz="0" w:space="0" w:color="auto"/>
      </w:divBdr>
    </w:div>
    <w:div w:id="2068339115">
      <w:bodyDiv w:val="1"/>
      <w:marLeft w:val="0"/>
      <w:marRight w:val="0"/>
      <w:marTop w:val="0"/>
      <w:marBottom w:val="0"/>
      <w:divBdr>
        <w:top w:val="none" w:sz="0" w:space="0" w:color="auto"/>
        <w:left w:val="none" w:sz="0" w:space="0" w:color="auto"/>
        <w:bottom w:val="none" w:sz="0" w:space="0" w:color="auto"/>
        <w:right w:val="none" w:sz="0" w:space="0" w:color="auto"/>
      </w:divBdr>
    </w:div>
    <w:div w:id="2094007941">
      <w:bodyDiv w:val="1"/>
      <w:marLeft w:val="0"/>
      <w:marRight w:val="0"/>
      <w:marTop w:val="0"/>
      <w:marBottom w:val="0"/>
      <w:divBdr>
        <w:top w:val="none" w:sz="0" w:space="0" w:color="auto"/>
        <w:left w:val="none" w:sz="0" w:space="0" w:color="auto"/>
        <w:bottom w:val="none" w:sz="0" w:space="0" w:color="auto"/>
        <w:right w:val="none" w:sz="0" w:space="0" w:color="auto"/>
      </w:divBdr>
    </w:div>
    <w:div w:id="210541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431</TotalTime>
  <Pages>7</Pages>
  <Words>1988</Words>
  <Characters>12848</Characters>
  <Application>Microsoft Office Word</Application>
  <DocSecurity>0</DocSecurity>
  <Lines>107</Lines>
  <Paragraphs>29</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MolSav</Company>
  <LinksUpToDate>false</LinksUpToDate>
  <CharactersWithSpaces>14807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Liuba Ilčinskienė</dc:creator>
  <cp:keywords/>
  <dc:description/>
  <cp:lastModifiedBy>Rasa Karūžaitė</cp:lastModifiedBy>
  <cp:revision>14</cp:revision>
  <cp:lastPrinted>2018-03-26T10:22:00Z</cp:lastPrinted>
  <dcterms:created xsi:type="dcterms:W3CDTF">2022-09-12T10:17:00Z</dcterms:created>
  <dcterms:modified xsi:type="dcterms:W3CDTF">2024-03-15T18:04:00Z</dcterms:modified>
</cp:coreProperties>
</file>