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FC0C" w14:textId="77777777" w:rsidR="009156F1" w:rsidRPr="001918F3" w:rsidRDefault="009156F1" w:rsidP="00CF435B">
      <w:pPr>
        <w:spacing w:line="360" w:lineRule="auto"/>
        <w:jc w:val="center"/>
        <w:rPr>
          <w:color w:val="000000"/>
        </w:rPr>
      </w:pPr>
      <w:r w:rsidRPr="001918F3">
        <w:rPr>
          <w:color w:val="000000"/>
        </w:rPr>
        <w:t>AIŠKINAMASIS RAŠTAS</w:t>
      </w:r>
    </w:p>
    <w:p w14:paraId="6E54AEA7" w14:textId="06FA795F" w:rsidR="00544BAC" w:rsidRDefault="00A75CE6" w:rsidP="00A75CE6">
      <w:pPr>
        <w:spacing w:line="360" w:lineRule="auto"/>
        <w:jc w:val="center"/>
        <w:rPr>
          <w:color w:val="000000"/>
        </w:rPr>
      </w:pPr>
      <w:r w:rsidRPr="00A75CE6">
        <w:rPr>
          <w:color w:val="000000"/>
        </w:rPr>
        <w:t>Dėl biudžetinės įstaigos Molėtų vaikų savarankiško gyvenimo namų pavadinimo pakeitimo ir nuostatų patvirtinimo</w:t>
      </w:r>
    </w:p>
    <w:p w14:paraId="22ACB5FA" w14:textId="77777777" w:rsidR="00A75CE6" w:rsidRPr="001918F3" w:rsidRDefault="00A75CE6" w:rsidP="00A75CE6">
      <w:pPr>
        <w:spacing w:line="360" w:lineRule="auto"/>
        <w:jc w:val="center"/>
        <w:rPr>
          <w:b/>
          <w:color w:val="000000"/>
        </w:rPr>
      </w:pPr>
    </w:p>
    <w:p w14:paraId="41BD34C7" w14:textId="77777777" w:rsidR="00544BAC" w:rsidRPr="001918F3" w:rsidRDefault="00544BAC" w:rsidP="009E2E93">
      <w:pPr>
        <w:pStyle w:val="Sraopastraipa"/>
        <w:numPr>
          <w:ilvl w:val="0"/>
          <w:numId w:val="8"/>
        </w:numPr>
        <w:spacing w:line="360" w:lineRule="auto"/>
        <w:ind w:left="1134" w:hanging="425"/>
        <w:jc w:val="both"/>
        <w:rPr>
          <w:bCs/>
          <w:color w:val="000000"/>
          <w:lang w:val="lt-LT"/>
        </w:rPr>
      </w:pPr>
      <w:r w:rsidRPr="001918F3">
        <w:rPr>
          <w:bCs/>
          <w:color w:val="000000"/>
          <w:lang w:val="lt-LT"/>
        </w:rPr>
        <w:t>Parengto tarybos sprendimo projekto tikslai ir uždaviniai:</w:t>
      </w:r>
    </w:p>
    <w:p w14:paraId="129E96BB" w14:textId="0F48ED6C" w:rsidR="00515035" w:rsidRDefault="00515035" w:rsidP="00F85407">
      <w:pPr>
        <w:pStyle w:val="Sraopastraipa"/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lang w:val="lt-LT"/>
        </w:rPr>
      </w:pPr>
      <w:r w:rsidRPr="00515035">
        <w:rPr>
          <w:lang w:val="lt-LT"/>
        </w:rPr>
        <w:t>Molėtų rajono savivaldybės administracijoje gautas</w:t>
      </w:r>
      <w:r w:rsidRPr="00515035">
        <w:rPr>
          <w:b/>
          <w:lang w:val="lt-LT"/>
        </w:rPr>
        <w:t xml:space="preserve"> </w:t>
      </w:r>
      <w:r w:rsidRPr="00515035">
        <w:rPr>
          <w:bCs/>
          <w:lang w:val="lt-LT"/>
        </w:rPr>
        <w:t>202</w:t>
      </w:r>
      <w:r w:rsidR="002151EB">
        <w:rPr>
          <w:bCs/>
          <w:lang w:val="lt-LT"/>
        </w:rPr>
        <w:t>4</w:t>
      </w:r>
      <w:r w:rsidRPr="00515035">
        <w:rPr>
          <w:bCs/>
          <w:lang w:val="lt-LT"/>
        </w:rPr>
        <w:t xml:space="preserve"> m. </w:t>
      </w:r>
      <w:r w:rsidR="002151EB">
        <w:rPr>
          <w:bCs/>
          <w:lang w:val="lt-LT"/>
        </w:rPr>
        <w:t>vasario</w:t>
      </w:r>
      <w:r>
        <w:rPr>
          <w:bCs/>
          <w:lang w:val="lt-LT"/>
        </w:rPr>
        <w:t xml:space="preserve"> </w:t>
      </w:r>
      <w:r w:rsidR="002151EB">
        <w:rPr>
          <w:bCs/>
          <w:lang w:val="lt-LT"/>
        </w:rPr>
        <w:t>26</w:t>
      </w:r>
      <w:r w:rsidRPr="00515035">
        <w:rPr>
          <w:bCs/>
          <w:lang w:val="lt-LT"/>
        </w:rPr>
        <w:t xml:space="preserve"> d.</w:t>
      </w:r>
      <w:r w:rsidRPr="00515035">
        <w:rPr>
          <w:b/>
          <w:lang w:val="lt-LT"/>
        </w:rPr>
        <w:t xml:space="preserve"> </w:t>
      </w:r>
      <w:r w:rsidRPr="00515035">
        <w:rPr>
          <w:lang w:val="lt-LT"/>
        </w:rPr>
        <w:t>M</w:t>
      </w:r>
      <w:r w:rsidRPr="00515035">
        <w:rPr>
          <w:noProof/>
          <w:lang w:val="lt-LT"/>
        </w:rPr>
        <w:t>olėtų vaikų savarankiško gyvenimo</w:t>
      </w:r>
      <w:r w:rsidR="00217138">
        <w:rPr>
          <w:noProof/>
          <w:lang w:val="lt-LT"/>
        </w:rPr>
        <w:t xml:space="preserve"> </w:t>
      </w:r>
      <w:r w:rsidRPr="00515035">
        <w:rPr>
          <w:noProof/>
          <w:lang w:val="lt-LT"/>
        </w:rPr>
        <w:t>namų raštas Nr. 8</w:t>
      </w:r>
      <w:r w:rsidRPr="00515035">
        <w:rPr>
          <w:lang w:val="lt-LT"/>
        </w:rPr>
        <w:t>-</w:t>
      </w:r>
      <w:r w:rsidR="002151EB">
        <w:rPr>
          <w:lang w:val="lt-LT"/>
        </w:rPr>
        <w:t>25</w:t>
      </w:r>
      <w:r w:rsidRPr="00515035">
        <w:rPr>
          <w:lang w:val="lt-LT"/>
        </w:rPr>
        <w:t xml:space="preserve"> „Dėl Molėtų vaikų savarankiško gyvenimo namų nuostatų pakeitimo“, kuriame prašoma pakeist</w:t>
      </w:r>
      <w:r>
        <w:rPr>
          <w:lang w:val="lt-LT"/>
        </w:rPr>
        <w:t>i</w:t>
      </w:r>
      <w:r w:rsidRPr="00515035">
        <w:rPr>
          <w:lang w:val="lt-LT"/>
        </w:rPr>
        <w:t xml:space="preserve"> Molėtų vaikų savarankiško gyvenimo namų nuostatus</w:t>
      </w:r>
      <w:r>
        <w:rPr>
          <w:lang w:val="lt-LT"/>
        </w:rPr>
        <w:t xml:space="preserve">, patvirtintus </w:t>
      </w:r>
      <w:r w:rsidRPr="00C761DE">
        <w:rPr>
          <w:lang w:val="lt-LT"/>
        </w:rPr>
        <w:t>Molėtų rajono savivaldybės tarybos 202</w:t>
      </w:r>
      <w:r w:rsidR="00F963D3">
        <w:rPr>
          <w:lang w:val="lt-LT"/>
        </w:rPr>
        <w:t>2</w:t>
      </w:r>
      <w:r w:rsidRPr="00C761DE">
        <w:rPr>
          <w:lang w:val="lt-LT"/>
        </w:rPr>
        <w:t xml:space="preserve"> m. </w:t>
      </w:r>
      <w:r w:rsidR="00F963D3">
        <w:rPr>
          <w:lang w:val="lt-LT" w:eastAsia="lt-LT"/>
        </w:rPr>
        <w:t>lapkričio 24</w:t>
      </w:r>
      <w:r w:rsidRPr="00C761DE">
        <w:rPr>
          <w:lang w:val="lt-LT" w:eastAsia="lt-LT"/>
        </w:rPr>
        <w:t xml:space="preserve"> d. sprendimu Nr. B1-2</w:t>
      </w:r>
      <w:r w:rsidR="00F963D3">
        <w:rPr>
          <w:lang w:val="lt-LT" w:eastAsia="lt-LT"/>
        </w:rPr>
        <w:t>30</w:t>
      </w:r>
      <w:r w:rsidRPr="00C761DE">
        <w:rPr>
          <w:lang w:val="lt-LT"/>
        </w:rPr>
        <w:t xml:space="preserve"> „Dėl Molėtų vaikų savarankiško gyvenimo namų nuostatų patvirtinimo</w:t>
      </w:r>
      <w:r>
        <w:rPr>
          <w:lang w:val="lt-LT"/>
        </w:rPr>
        <w:t>“.</w:t>
      </w:r>
    </w:p>
    <w:p w14:paraId="39EC0187" w14:textId="77777777" w:rsidR="00B52FD5" w:rsidRDefault="007E04FA" w:rsidP="00B52FD5">
      <w:pPr>
        <w:pStyle w:val="Sraopastraipa"/>
        <w:tabs>
          <w:tab w:val="left" w:pos="0"/>
          <w:tab w:val="left" w:pos="426"/>
          <w:tab w:val="left" w:pos="851"/>
        </w:tabs>
        <w:spacing w:line="360" w:lineRule="auto"/>
        <w:ind w:left="0" w:firstLine="567"/>
        <w:jc w:val="both"/>
        <w:rPr>
          <w:iCs/>
          <w:lang w:val="lt-LT" w:eastAsia="ar-SA"/>
        </w:rPr>
      </w:pPr>
      <w:r w:rsidRPr="007E04FA">
        <w:rPr>
          <w:lang w:val="lt-LT"/>
        </w:rPr>
        <w:t xml:space="preserve">Tikslas – patvirtinti </w:t>
      </w:r>
      <w:r w:rsidRPr="007E04FA">
        <w:rPr>
          <w:iCs/>
          <w:lang w:val="lt-LT" w:eastAsia="ar-SA"/>
        </w:rPr>
        <w:t xml:space="preserve">Molėtų </w:t>
      </w:r>
      <w:r w:rsidR="00217138">
        <w:rPr>
          <w:iCs/>
          <w:lang w:val="lt-LT" w:eastAsia="ar-SA"/>
        </w:rPr>
        <w:t>paslaugų šeimai centro</w:t>
      </w:r>
      <w:r w:rsidRPr="007E04FA">
        <w:rPr>
          <w:iCs/>
          <w:lang w:val="lt-LT" w:eastAsia="ar-SA"/>
        </w:rPr>
        <w:t xml:space="preserve"> nuostatus, kurie keičiami dėl teisės aktuose atsiradusių </w:t>
      </w:r>
      <w:r w:rsidR="00D716CA">
        <w:rPr>
          <w:iCs/>
          <w:lang w:val="lt-LT" w:eastAsia="ar-SA"/>
        </w:rPr>
        <w:t xml:space="preserve">pakeitimų </w:t>
      </w:r>
      <w:r w:rsidR="00C43853">
        <w:rPr>
          <w:iCs/>
          <w:lang w:val="lt-LT" w:eastAsia="ar-SA"/>
        </w:rPr>
        <w:t>(</w:t>
      </w:r>
      <w:r w:rsidR="00C43853" w:rsidRPr="00C43853">
        <w:rPr>
          <w:iCs/>
          <w:lang w:val="lt-LT" w:eastAsia="ar-SA"/>
        </w:rPr>
        <w:t>keičiama</w:t>
      </w:r>
      <w:r w:rsidR="00C43853">
        <w:rPr>
          <w:iCs/>
          <w:lang w:val="lt-LT" w:eastAsia="ar-SA"/>
        </w:rPr>
        <w:t>s</w:t>
      </w:r>
      <w:r w:rsidR="00C43853" w:rsidRPr="00C43853">
        <w:rPr>
          <w:iCs/>
          <w:lang w:val="lt-LT" w:eastAsia="ar-SA"/>
        </w:rPr>
        <w:t xml:space="preserve"> įstaigos pavadinimas</w:t>
      </w:r>
      <w:r w:rsidR="00D42141">
        <w:rPr>
          <w:iCs/>
          <w:lang w:val="lt-LT" w:eastAsia="ar-SA"/>
        </w:rPr>
        <w:t xml:space="preserve"> iš Molėtų vaikų savarankiško gyvenimo namai į Molėtų paslaugų šeimai centras bei </w:t>
      </w:r>
      <w:r w:rsidR="00C43853" w:rsidRPr="00C43853">
        <w:rPr>
          <w:iCs/>
          <w:lang w:val="lt-LT" w:eastAsia="ar-SA"/>
        </w:rPr>
        <w:t>naikinamas Laikinai ir nuolat globojamų</w:t>
      </w:r>
      <w:r w:rsidR="00C43853">
        <w:rPr>
          <w:iCs/>
          <w:lang w:val="lt-LT" w:eastAsia="ar-SA"/>
        </w:rPr>
        <w:t xml:space="preserve"> </w:t>
      </w:r>
      <w:r w:rsidR="00C43853" w:rsidRPr="00C43853">
        <w:rPr>
          <w:iCs/>
          <w:lang w:val="lt-LT" w:eastAsia="ar-SA"/>
        </w:rPr>
        <w:t>/</w:t>
      </w:r>
      <w:r w:rsidR="00C43853">
        <w:rPr>
          <w:iCs/>
          <w:lang w:val="lt-LT" w:eastAsia="ar-SA"/>
        </w:rPr>
        <w:t xml:space="preserve"> </w:t>
      </w:r>
      <w:r w:rsidR="00C43853" w:rsidRPr="00C43853">
        <w:rPr>
          <w:iCs/>
          <w:lang w:val="lt-LT" w:eastAsia="ar-SA"/>
        </w:rPr>
        <w:t>rūpinamų vaikų skyrius</w:t>
      </w:r>
      <w:r w:rsidR="00C43853">
        <w:rPr>
          <w:iCs/>
          <w:lang w:val="lt-LT" w:eastAsia="ar-SA"/>
        </w:rPr>
        <w:t xml:space="preserve">). </w:t>
      </w:r>
    </w:p>
    <w:p w14:paraId="204F37F3" w14:textId="6CD17114" w:rsidR="007E04FA" w:rsidRPr="00B52FD5" w:rsidRDefault="007E04FA" w:rsidP="00B52FD5">
      <w:pPr>
        <w:pStyle w:val="Sraopastraipa"/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iCs/>
          <w:lang w:val="lt-LT" w:eastAsia="ar-SA"/>
        </w:rPr>
      </w:pPr>
      <w:r w:rsidRPr="00B52FD5">
        <w:rPr>
          <w:color w:val="000000"/>
          <w:lang w:val="lt-LT"/>
        </w:rPr>
        <w:t>Uždavinys –</w:t>
      </w:r>
      <w:r w:rsidR="009E2E93" w:rsidRPr="00B52FD5">
        <w:rPr>
          <w:color w:val="000000"/>
          <w:lang w:val="lt-LT"/>
        </w:rPr>
        <w:t xml:space="preserve"> </w:t>
      </w:r>
      <w:r w:rsidRPr="00B52FD5">
        <w:rPr>
          <w:color w:val="000000"/>
          <w:lang w:val="lt-LT"/>
        </w:rPr>
        <w:t>patikslinti įstaigos funkcijas atsižvelgiant į šiuo metu galiojančius teisės aktus.</w:t>
      </w:r>
    </w:p>
    <w:p w14:paraId="1A222E1C" w14:textId="62E06D02" w:rsidR="007E04FA" w:rsidRPr="004F6B32" w:rsidRDefault="004F6B32" w:rsidP="004F6B32">
      <w:pPr>
        <w:tabs>
          <w:tab w:val="left" w:pos="426"/>
          <w:tab w:val="left" w:pos="993"/>
        </w:tabs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   </w:t>
      </w:r>
      <w:r w:rsidR="007E04FA" w:rsidRPr="004F6B32">
        <w:rPr>
          <w:bCs/>
          <w:color w:val="000000"/>
        </w:rPr>
        <w:t>Siūlomos teisinio reguliavimo nuostatos:</w:t>
      </w:r>
    </w:p>
    <w:p w14:paraId="2C4FB0EE" w14:textId="71B675D2" w:rsidR="007E04FA" w:rsidRDefault="00745B92" w:rsidP="007E04FA">
      <w:pPr>
        <w:pStyle w:val="Sraopastraipa"/>
        <w:tabs>
          <w:tab w:val="left" w:pos="426"/>
          <w:tab w:val="left" w:pos="851"/>
        </w:tabs>
        <w:spacing w:line="360" w:lineRule="auto"/>
        <w:ind w:left="709"/>
        <w:jc w:val="both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>S</w:t>
      </w:r>
      <w:r w:rsidRPr="00745B92">
        <w:rPr>
          <w:bCs/>
          <w:color w:val="000000"/>
          <w:lang w:val="lt-LT"/>
        </w:rPr>
        <w:t>prendimu teisinio reguliavimo nuostatos nėra nustatomos.</w:t>
      </w:r>
    </w:p>
    <w:p w14:paraId="08435C40" w14:textId="4770B6D8" w:rsidR="007E04FA" w:rsidRDefault="004F6B32" w:rsidP="004F6B32">
      <w:pPr>
        <w:pStyle w:val="Sraopastraipa"/>
        <w:spacing w:line="360" w:lineRule="auto"/>
        <w:ind w:left="709"/>
        <w:jc w:val="both"/>
        <w:rPr>
          <w:lang w:val="lt-LT"/>
        </w:rPr>
      </w:pPr>
      <w:r>
        <w:rPr>
          <w:lang w:val="lt-LT"/>
        </w:rPr>
        <w:t xml:space="preserve">3.   </w:t>
      </w:r>
      <w:r w:rsidR="007E04FA">
        <w:rPr>
          <w:lang w:val="lt-LT"/>
        </w:rPr>
        <w:t>Laukiami rezultatai:</w:t>
      </w:r>
    </w:p>
    <w:p w14:paraId="0523E9A5" w14:textId="56B6E079" w:rsidR="00AF59F3" w:rsidRPr="00627CFC" w:rsidRDefault="007E04FA" w:rsidP="00627CFC">
      <w:pPr>
        <w:pStyle w:val="Sraopastraipa"/>
        <w:spacing w:line="360" w:lineRule="auto"/>
        <w:ind w:left="0" w:firstLine="709"/>
        <w:jc w:val="both"/>
        <w:rPr>
          <w:lang w:val="lt-LT"/>
        </w:rPr>
      </w:pPr>
      <w:r>
        <w:rPr>
          <w:lang w:val="lt-LT"/>
        </w:rPr>
        <w:t xml:space="preserve">Molėtų </w:t>
      </w:r>
      <w:r w:rsidR="00217138">
        <w:rPr>
          <w:lang w:val="lt-LT"/>
        </w:rPr>
        <w:t>paslaugų šeimai centro</w:t>
      </w:r>
      <w:r>
        <w:rPr>
          <w:lang w:val="lt-LT"/>
        </w:rPr>
        <w:t xml:space="preserve"> nuostatai atitiks galiojančių teisės aktų reikalavimus.</w:t>
      </w:r>
      <w:r w:rsidR="00AF59F3">
        <w:t xml:space="preserve"> </w:t>
      </w:r>
      <w:r w:rsidR="00AF59F3" w:rsidRPr="00AF59F3">
        <w:rPr>
          <w:lang w:val="lt-LT"/>
        </w:rPr>
        <w:t>Centras yra stacionari socialines paslaugas teikianti biudžetinė įstaiga, kurioje veikia 5 skyriai:</w:t>
      </w:r>
      <w:r w:rsidR="00AF59F3">
        <w:rPr>
          <w:lang w:val="lt-LT"/>
        </w:rPr>
        <w:t xml:space="preserve"> </w:t>
      </w:r>
      <w:r w:rsidR="00AF59F3" w:rsidRPr="00AF59F3">
        <w:rPr>
          <w:lang w:val="lt-LT"/>
        </w:rPr>
        <w:t>Globos centro skyrius</w:t>
      </w:r>
      <w:r w:rsidR="00AF59F3">
        <w:rPr>
          <w:lang w:val="lt-LT"/>
        </w:rPr>
        <w:t xml:space="preserve">, </w:t>
      </w:r>
      <w:r w:rsidR="00AF59F3" w:rsidRPr="00AF59F3">
        <w:rPr>
          <w:lang w:val="lt-LT"/>
        </w:rPr>
        <w:t>Bendruomeninių vaikų globos namų skyrius</w:t>
      </w:r>
      <w:r w:rsidR="00AF59F3">
        <w:rPr>
          <w:lang w:val="lt-LT"/>
        </w:rPr>
        <w:t xml:space="preserve">, </w:t>
      </w:r>
      <w:r w:rsidR="00AF59F3" w:rsidRPr="00AF59F3">
        <w:rPr>
          <w:lang w:val="lt-LT"/>
        </w:rPr>
        <w:t>Palydėjimo paslaugos jaunuoliams skyrius</w:t>
      </w:r>
      <w:r w:rsidR="00AF59F3">
        <w:rPr>
          <w:lang w:val="lt-LT"/>
        </w:rPr>
        <w:t xml:space="preserve">, </w:t>
      </w:r>
      <w:r w:rsidR="00AF59F3" w:rsidRPr="00AF59F3">
        <w:rPr>
          <w:lang w:val="lt-LT"/>
        </w:rPr>
        <w:t>Krizių centro skyrius</w:t>
      </w:r>
      <w:r w:rsidR="00AF59F3">
        <w:rPr>
          <w:lang w:val="lt-LT"/>
        </w:rPr>
        <w:t xml:space="preserve">, </w:t>
      </w:r>
      <w:r w:rsidR="00AF59F3" w:rsidRPr="00AF59F3">
        <w:rPr>
          <w:lang w:val="lt-LT"/>
        </w:rPr>
        <w:t>Vaikų dienos socialinės priežiūros skyrius.</w:t>
      </w:r>
    </w:p>
    <w:p w14:paraId="1FCFEF6E" w14:textId="378CF93A" w:rsidR="007E04FA" w:rsidRDefault="00745B92" w:rsidP="00AF59F3">
      <w:pPr>
        <w:pStyle w:val="Sraopastraipa"/>
        <w:spacing w:line="360" w:lineRule="auto"/>
        <w:ind w:left="0" w:firstLine="709"/>
        <w:jc w:val="both"/>
        <w:rPr>
          <w:lang w:val="lt-LT"/>
        </w:rPr>
      </w:pPr>
      <w:r>
        <w:rPr>
          <w:bCs/>
          <w:color w:val="000000"/>
          <w:lang w:val="fi-FI"/>
        </w:rPr>
        <w:t xml:space="preserve">4.  </w:t>
      </w:r>
      <w:r w:rsidR="007E04FA">
        <w:rPr>
          <w:bCs/>
          <w:color w:val="000000"/>
          <w:lang w:val="fi-FI"/>
        </w:rPr>
        <w:t>Lėšų poreikis ir jų šaltiniai:</w:t>
      </w:r>
      <w:r w:rsidR="007E04FA">
        <w:rPr>
          <w:lang w:val="fi-FI"/>
        </w:rPr>
        <w:t xml:space="preserve"> </w:t>
      </w:r>
    </w:p>
    <w:p w14:paraId="07211805" w14:textId="77777777" w:rsidR="007E04FA" w:rsidRDefault="007E04FA" w:rsidP="007E04FA">
      <w:pPr>
        <w:tabs>
          <w:tab w:val="left" w:pos="426"/>
          <w:tab w:val="left" w:pos="851"/>
        </w:tabs>
        <w:spacing w:line="360" w:lineRule="auto"/>
        <w:ind w:firstLine="709"/>
      </w:pPr>
      <w:r>
        <w:t xml:space="preserve">Pakeistų nuostatų registravimo mokestis registrų centre. </w:t>
      </w:r>
    </w:p>
    <w:p w14:paraId="1BA32F1E" w14:textId="465CC1C5" w:rsidR="007E04FA" w:rsidRDefault="00745B92" w:rsidP="00745B92">
      <w:pPr>
        <w:pStyle w:val="Sraopastraipa"/>
        <w:tabs>
          <w:tab w:val="left" w:pos="426"/>
          <w:tab w:val="left" w:pos="851"/>
        </w:tabs>
        <w:spacing w:line="360" w:lineRule="auto"/>
        <w:ind w:left="709"/>
        <w:rPr>
          <w:bCs/>
          <w:lang w:val="lt-LT"/>
        </w:rPr>
      </w:pPr>
      <w:r>
        <w:rPr>
          <w:bCs/>
          <w:lang w:val="lt-LT"/>
        </w:rPr>
        <w:t xml:space="preserve">5.  </w:t>
      </w:r>
      <w:r w:rsidR="007E04FA">
        <w:rPr>
          <w:bCs/>
          <w:lang w:val="lt-LT"/>
        </w:rPr>
        <w:t>Kiti sprendimui priimti reikalingi pagrindimai, skaičiavimai ar paaiškinimai: nėra.</w:t>
      </w:r>
    </w:p>
    <w:p w14:paraId="5E534752" w14:textId="3AC0A9D4" w:rsidR="004527C1" w:rsidRPr="00B40F8F" w:rsidRDefault="004527C1" w:rsidP="00246A8D">
      <w:pPr>
        <w:spacing w:line="360" w:lineRule="auto"/>
      </w:pPr>
    </w:p>
    <w:sectPr w:rsidR="004527C1" w:rsidRPr="00B40F8F" w:rsidSect="00F445F8">
      <w:headerReference w:type="default" r:id="rId7"/>
      <w:pgSz w:w="11906" w:h="16838"/>
      <w:pgMar w:top="1260" w:right="567" w:bottom="126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DD23" w14:textId="77777777" w:rsidR="00F445F8" w:rsidRDefault="00F445F8" w:rsidP="00BA337A">
      <w:r>
        <w:separator/>
      </w:r>
    </w:p>
  </w:endnote>
  <w:endnote w:type="continuationSeparator" w:id="0">
    <w:p w14:paraId="125208BE" w14:textId="77777777" w:rsidR="00F445F8" w:rsidRDefault="00F445F8" w:rsidP="00BA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D6D3" w14:textId="77777777" w:rsidR="00F445F8" w:rsidRDefault="00F445F8" w:rsidP="00BA337A">
      <w:r>
        <w:separator/>
      </w:r>
    </w:p>
  </w:footnote>
  <w:footnote w:type="continuationSeparator" w:id="0">
    <w:p w14:paraId="2F4E59E9" w14:textId="77777777" w:rsidR="00F445F8" w:rsidRDefault="00F445F8" w:rsidP="00BA3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C93D" w14:textId="77777777" w:rsidR="00BA337A" w:rsidRDefault="00BA337A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4DB265D" w14:textId="77777777" w:rsidR="00BA337A" w:rsidRDefault="00BA337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00D"/>
    <w:multiLevelType w:val="hybridMultilevel"/>
    <w:tmpl w:val="A2F8A9C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C111CB"/>
    <w:multiLevelType w:val="hybridMultilevel"/>
    <w:tmpl w:val="B44EC61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56373D"/>
    <w:multiLevelType w:val="hybridMultilevel"/>
    <w:tmpl w:val="C2023A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469D7"/>
    <w:multiLevelType w:val="hybridMultilevel"/>
    <w:tmpl w:val="C3147B16"/>
    <w:lvl w:ilvl="0" w:tplc="E98662D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A286890"/>
    <w:multiLevelType w:val="hybridMultilevel"/>
    <w:tmpl w:val="5CFEDA9A"/>
    <w:lvl w:ilvl="0" w:tplc="FFFFFFF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CAB4D75"/>
    <w:multiLevelType w:val="hybridMultilevel"/>
    <w:tmpl w:val="24403334"/>
    <w:lvl w:ilvl="0" w:tplc="B1942120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667A81"/>
    <w:multiLevelType w:val="hybridMultilevel"/>
    <w:tmpl w:val="2C7AB2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9780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5301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2954129">
    <w:abstractNumId w:val="3"/>
  </w:num>
  <w:num w:numId="4" w16cid:durableId="1140616895">
    <w:abstractNumId w:val="4"/>
  </w:num>
  <w:num w:numId="5" w16cid:durableId="1982728805">
    <w:abstractNumId w:val="1"/>
  </w:num>
  <w:num w:numId="6" w16cid:durableId="18057335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4952463">
    <w:abstractNumId w:val="2"/>
  </w:num>
  <w:num w:numId="8" w16cid:durableId="174957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F1"/>
    <w:rsid w:val="000019B6"/>
    <w:rsid w:val="00005EA0"/>
    <w:rsid w:val="00036B85"/>
    <w:rsid w:val="00051396"/>
    <w:rsid w:val="0005386D"/>
    <w:rsid w:val="00064D4E"/>
    <w:rsid w:val="00077343"/>
    <w:rsid w:val="00085445"/>
    <w:rsid w:val="000854A5"/>
    <w:rsid w:val="00093325"/>
    <w:rsid w:val="000A4370"/>
    <w:rsid w:val="000A56D6"/>
    <w:rsid w:val="000A7C60"/>
    <w:rsid w:val="000B29DC"/>
    <w:rsid w:val="000B6F08"/>
    <w:rsid w:val="000C788C"/>
    <w:rsid w:val="000C7DB9"/>
    <w:rsid w:val="000E61E0"/>
    <w:rsid w:val="00105B40"/>
    <w:rsid w:val="00107F42"/>
    <w:rsid w:val="00115D23"/>
    <w:rsid w:val="0014045F"/>
    <w:rsid w:val="00144DBD"/>
    <w:rsid w:val="00164EBB"/>
    <w:rsid w:val="00171194"/>
    <w:rsid w:val="00180892"/>
    <w:rsid w:val="00185FED"/>
    <w:rsid w:val="001918F3"/>
    <w:rsid w:val="001A0EAE"/>
    <w:rsid w:val="001A3A26"/>
    <w:rsid w:val="001B2FDB"/>
    <w:rsid w:val="00200450"/>
    <w:rsid w:val="002115C8"/>
    <w:rsid w:val="002151EB"/>
    <w:rsid w:val="00217138"/>
    <w:rsid w:val="002262FC"/>
    <w:rsid w:val="002276B7"/>
    <w:rsid w:val="002308F9"/>
    <w:rsid w:val="00232061"/>
    <w:rsid w:val="00246A8D"/>
    <w:rsid w:val="00251BD1"/>
    <w:rsid w:val="002522EA"/>
    <w:rsid w:val="00261DD4"/>
    <w:rsid w:val="002639CF"/>
    <w:rsid w:val="00266917"/>
    <w:rsid w:val="002A4851"/>
    <w:rsid w:val="002B5E2E"/>
    <w:rsid w:val="002C3072"/>
    <w:rsid w:val="002C5085"/>
    <w:rsid w:val="002D5D33"/>
    <w:rsid w:val="002E5BA4"/>
    <w:rsid w:val="00304487"/>
    <w:rsid w:val="003044CC"/>
    <w:rsid w:val="0031374D"/>
    <w:rsid w:val="00324FF7"/>
    <w:rsid w:val="00332DBA"/>
    <w:rsid w:val="00341398"/>
    <w:rsid w:val="00346AF1"/>
    <w:rsid w:val="00347194"/>
    <w:rsid w:val="00347EB7"/>
    <w:rsid w:val="003616F1"/>
    <w:rsid w:val="00370A31"/>
    <w:rsid w:val="0037516F"/>
    <w:rsid w:val="00381B12"/>
    <w:rsid w:val="003B0E7C"/>
    <w:rsid w:val="003B4633"/>
    <w:rsid w:val="003D29BF"/>
    <w:rsid w:val="003D48A5"/>
    <w:rsid w:val="003D4B40"/>
    <w:rsid w:val="003E3E98"/>
    <w:rsid w:val="003E6F95"/>
    <w:rsid w:val="003F4B2C"/>
    <w:rsid w:val="00404D32"/>
    <w:rsid w:val="00413BD3"/>
    <w:rsid w:val="004144EF"/>
    <w:rsid w:val="004164C6"/>
    <w:rsid w:val="00437691"/>
    <w:rsid w:val="00437B53"/>
    <w:rsid w:val="00437D39"/>
    <w:rsid w:val="00442122"/>
    <w:rsid w:val="004465FB"/>
    <w:rsid w:val="004527C1"/>
    <w:rsid w:val="0045767F"/>
    <w:rsid w:val="004668ED"/>
    <w:rsid w:val="00467F21"/>
    <w:rsid w:val="00477F85"/>
    <w:rsid w:val="004A320D"/>
    <w:rsid w:val="004B3DBA"/>
    <w:rsid w:val="004C2FA9"/>
    <w:rsid w:val="004D648F"/>
    <w:rsid w:val="004F6B32"/>
    <w:rsid w:val="005003B8"/>
    <w:rsid w:val="00503EE5"/>
    <w:rsid w:val="00515035"/>
    <w:rsid w:val="00544BAC"/>
    <w:rsid w:val="005470A9"/>
    <w:rsid w:val="00550AF0"/>
    <w:rsid w:val="0055421A"/>
    <w:rsid w:val="00556296"/>
    <w:rsid w:val="0059221F"/>
    <w:rsid w:val="005A0A5A"/>
    <w:rsid w:val="005F32DA"/>
    <w:rsid w:val="00600630"/>
    <w:rsid w:val="00610124"/>
    <w:rsid w:val="00610749"/>
    <w:rsid w:val="00612EF2"/>
    <w:rsid w:val="0062595B"/>
    <w:rsid w:val="00627CFC"/>
    <w:rsid w:val="00661452"/>
    <w:rsid w:val="00662350"/>
    <w:rsid w:val="006718F5"/>
    <w:rsid w:val="0068506D"/>
    <w:rsid w:val="006852EC"/>
    <w:rsid w:val="00686196"/>
    <w:rsid w:val="006E2C95"/>
    <w:rsid w:val="006E32DC"/>
    <w:rsid w:val="006E3727"/>
    <w:rsid w:val="006E3CE2"/>
    <w:rsid w:val="007118B5"/>
    <w:rsid w:val="00713EAC"/>
    <w:rsid w:val="00714D9C"/>
    <w:rsid w:val="00730CC7"/>
    <w:rsid w:val="00745B92"/>
    <w:rsid w:val="0074709B"/>
    <w:rsid w:val="007528AD"/>
    <w:rsid w:val="0075463E"/>
    <w:rsid w:val="00763401"/>
    <w:rsid w:val="0077756A"/>
    <w:rsid w:val="007904D0"/>
    <w:rsid w:val="00790EE8"/>
    <w:rsid w:val="007A3E0F"/>
    <w:rsid w:val="007B223A"/>
    <w:rsid w:val="007C0911"/>
    <w:rsid w:val="007D7959"/>
    <w:rsid w:val="007E04FA"/>
    <w:rsid w:val="007F43D5"/>
    <w:rsid w:val="008006E8"/>
    <w:rsid w:val="00803A5E"/>
    <w:rsid w:val="008050BA"/>
    <w:rsid w:val="00822A1E"/>
    <w:rsid w:val="008344FA"/>
    <w:rsid w:val="008361D9"/>
    <w:rsid w:val="008527EA"/>
    <w:rsid w:val="008569C6"/>
    <w:rsid w:val="008623CB"/>
    <w:rsid w:val="008842AA"/>
    <w:rsid w:val="008A242D"/>
    <w:rsid w:val="008A7DCB"/>
    <w:rsid w:val="008C077B"/>
    <w:rsid w:val="008D5E2E"/>
    <w:rsid w:val="008E2647"/>
    <w:rsid w:val="008F2FE7"/>
    <w:rsid w:val="008F6559"/>
    <w:rsid w:val="00911DD5"/>
    <w:rsid w:val="009156F1"/>
    <w:rsid w:val="0092277C"/>
    <w:rsid w:val="00924D8E"/>
    <w:rsid w:val="00933951"/>
    <w:rsid w:val="0093603E"/>
    <w:rsid w:val="00956E7A"/>
    <w:rsid w:val="009660C5"/>
    <w:rsid w:val="00986427"/>
    <w:rsid w:val="0099745A"/>
    <w:rsid w:val="009A676F"/>
    <w:rsid w:val="009B7A99"/>
    <w:rsid w:val="009C7D52"/>
    <w:rsid w:val="009E2E93"/>
    <w:rsid w:val="00A105EF"/>
    <w:rsid w:val="00A333A1"/>
    <w:rsid w:val="00A345C6"/>
    <w:rsid w:val="00A34F28"/>
    <w:rsid w:val="00A6231A"/>
    <w:rsid w:val="00A74FA0"/>
    <w:rsid w:val="00A75CE6"/>
    <w:rsid w:val="00A97C57"/>
    <w:rsid w:val="00AA07A1"/>
    <w:rsid w:val="00AA2A53"/>
    <w:rsid w:val="00AE3DD8"/>
    <w:rsid w:val="00AE74CF"/>
    <w:rsid w:val="00AF28B7"/>
    <w:rsid w:val="00AF59F3"/>
    <w:rsid w:val="00B0133A"/>
    <w:rsid w:val="00B10796"/>
    <w:rsid w:val="00B125C9"/>
    <w:rsid w:val="00B276F9"/>
    <w:rsid w:val="00B44F47"/>
    <w:rsid w:val="00B45849"/>
    <w:rsid w:val="00B52FD5"/>
    <w:rsid w:val="00B54D71"/>
    <w:rsid w:val="00B776FE"/>
    <w:rsid w:val="00B830AE"/>
    <w:rsid w:val="00B92484"/>
    <w:rsid w:val="00B95E89"/>
    <w:rsid w:val="00BA337A"/>
    <w:rsid w:val="00BB6112"/>
    <w:rsid w:val="00BC1715"/>
    <w:rsid w:val="00BD387A"/>
    <w:rsid w:val="00BD53FB"/>
    <w:rsid w:val="00C1094B"/>
    <w:rsid w:val="00C24C7C"/>
    <w:rsid w:val="00C36AFE"/>
    <w:rsid w:val="00C43853"/>
    <w:rsid w:val="00C57623"/>
    <w:rsid w:val="00C65F54"/>
    <w:rsid w:val="00C66C87"/>
    <w:rsid w:val="00C700AC"/>
    <w:rsid w:val="00C761DE"/>
    <w:rsid w:val="00C773B2"/>
    <w:rsid w:val="00C839C7"/>
    <w:rsid w:val="00C84FAD"/>
    <w:rsid w:val="00CA2BF3"/>
    <w:rsid w:val="00CB5290"/>
    <w:rsid w:val="00CE068D"/>
    <w:rsid w:val="00CE2C08"/>
    <w:rsid w:val="00CF2FDD"/>
    <w:rsid w:val="00CF435B"/>
    <w:rsid w:val="00CF7B34"/>
    <w:rsid w:val="00D14EC9"/>
    <w:rsid w:val="00D16DD5"/>
    <w:rsid w:val="00D27254"/>
    <w:rsid w:val="00D27EA8"/>
    <w:rsid w:val="00D42141"/>
    <w:rsid w:val="00D459F8"/>
    <w:rsid w:val="00D63F96"/>
    <w:rsid w:val="00D716CA"/>
    <w:rsid w:val="00D76520"/>
    <w:rsid w:val="00D906FC"/>
    <w:rsid w:val="00E35001"/>
    <w:rsid w:val="00E37F77"/>
    <w:rsid w:val="00E620B3"/>
    <w:rsid w:val="00E62DC8"/>
    <w:rsid w:val="00E6569D"/>
    <w:rsid w:val="00E674B9"/>
    <w:rsid w:val="00E70C68"/>
    <w:rsid w:val="00E75058"/>
    <w:rsid w:val="00E76BB1"/>
    <w:rsid w:val="00E80C62"/>
    <w:rsid w:val="00E948E6"/>
    <w:rsid w:val="00EB2959"/>
    <w:rsid w:val="00EC3D6E"/>
    <w:rsid w:val="00ED017C"/>
    <w:rsid w:val="00ED4963"/>
    <w:rsid w:val="00EE2875"/>
    <w:rsid w:val="00EE7A5D"/>
    <w:rsid w:val="00EF1ABB"/>
    <w:rsid w:val="00F036F3"/>
    <w:rsid w:val="00F32B2E"/>
    <w:rsid w:val="00F41298"/>
    <w:rsid w:val="00F445F8"/>
    <w:rsid w:val="00F715D2"/>
    <w:rsid w:val="00F7699A"/>
    <w:rsid w:val="00F82BEE"/>
    <w:rsid w:val="00F85407"/>
    <w:rsid w:val="00F8647A"/>
    <w:rsid w:val="00F963D3"/>
    <w:rsid w:val="00FC4613"/>
    <w:rsid w:val="00FD2E5E"/>
    <w:rsid w:val="00FD3AF2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0ABA6"/>
  <w15:chartTrackingRefBased/>
  <w15:docId w15:val="{397982F8-67DA-43C8-85A1-5BB76BE0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156F1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rsid w:val="009156F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paragraph" w:styleId="prastasiniatinklio">
    <w:name w:val="Normal (Web)"/>
    <w:basedOn w:val="prastasis"/>
    <w:rsid w:val="009156F1"/>
    <w:pPr>
      <w:spacing w:before="100" w:beforeAutospacing="1" w:after="100" w:afterAutospacing="1"/>
    </w:pPr>
    <w:rPr>
      <w:rFonts w:ascii="Arial" w:hAnsi="Arial" w:cs="Arial"/>
      <w:color w:val="1A2B2E"/>
      <w:sz w:val="15"/>
      <w:szCs w:val="15"/>
    </w:rPr>
  </w:style>
  <w:style w:type="paragraph" w:styleId="Debesliotekstas">
    <w:name w:val="Balloon Text"/>
    <w:basedOn w:val="prastasis"/>
    <w:semiHidden/>
    <w:rsid w:val="002115C8"/>
    <w:rPr>
      <w:rFonts w:ascii="Tahoma" w:hAnsi="Tahoma" w:cs="Tahoma"/>
      <w:sz w:val="16"/>
      <w:szCs w:val="16"/>
    </w:rPr>
  </w:style>
  <w:style w:type="character" w:customStyle="1" w:styleId="HTMLiankstoformatuotasDiagrama">
    <w:name w:val="HTML iš anksto formatuotas Diagrama"/>
    <w:link w:val="HTMLiankstoformatuotas"/>
    <w:rsid w:val="00E76BB1"/>
    <w:rPr>
      <w:rFonts w:ascii="Courier New" w:hAnsi="Courier New" w:cs="Courier New"/>
    </w:rPr>
  </w:style>
  <w:style w:type="paragraph" w:styleId="Sraopastraipa">
    <w:name w:val="List Paragraph"/>
    <w:basedOn w:val="prastasis"/>
    <w:uiPriority w:val="34"/>
    <w:qFormat/>
    <w:rsid w:val="00437691"/>
    <w:pPr>
      <w:ind w:left="720"/>
      <w:contextualSpacing/>
    </w:pPr>
    <w:rPr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BA33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A337A"/>
    <w:rPr>
      <w:sz w:val="24"/>
      <w:szCs w:val="24"/>
    </w:rPr>
  </w:style>
  <w:style w:type="paragraph" w:styleId="Porat">
    <w:name w:val="footer"/>
    <w:basedOn w:val="prastasis"/>
    <w:link w:val="PoratDiagrama"/>
    <w:rsid w:val="00BA33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BA337A"/>
    <w:rPr>
      <w:sz w:val="24"/>
      <w:szCs w:val="24"/>
    </w:rPr>
  </w:style>
  <w:style w:type="character" w:styleId="Grietas">
    <w:name w:val="Strong"/>
    <w:uiPriority w:val="22"/>
    <w:qFormat/>
    <w:rsid w:val="003D4B40"/>
    <w:rPr>
      <w:b/>
      <w:bCs/>
    </w:rPr>
  </w:style>
  <w:style w:type="character" w:styleId="Hipersaitas">
    <w:name w:val="Hyperlink"/>
    <w:uiPriority w:val="99"/>
    <w:unhideWhenUsed/>
    <w:rsid w:val="00D16DD5"/>
    <w:rPr>
      <w:color w:val="0563C1"/>
      <w:u w:val="single"/>
    </w:rPr>
  </w:style>
  <w:style w:type="table" w:styleId="Lentelstinklelis">
    <w:name w:val="Table Grid"/>
    <w:basedOn w:val="prastojilentel"/>
    <w:uiPriority w:val="39"/>
    <w:rsid w:val="004527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Liuba Ilčinskienė</dc:creator>
  <cp:keywords/>
  <dc:description/>
  <cp:lastModifiedBy>Gita Lasytė</cp:lastModifiedBy>
  <cp:revision>20</cp:revision>
  <cp:lastPrinted>2018-03-26T10:22:00Z</cp:lastPrinted>
  <dcterms:created xsi:type="dcterms:W3CDTF">2024-03-05T14:30:00Z</dcterms:created>
  <dcterms:modified xsi:type="dcterms:W3CDTF">2024-03-19T06:29:00Z</dcterms:modified>
</cp:coreProperties>
</file>