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068DB3F0" w14:textId="7C49F989" w:rsidR="00A65A29" w:rsidRPr="00A65A29" w:rsidRDefault="00D74773" w:rsidP="00A65A29">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2662849"/>
      <w:r w:rsidR="00572925" w:rsidRPr="00572925">
        <w:rPr>
          <w:b/>
          <w:caps/>
          <w:noProof/>
        </w:rPr>
        <w:t>DĖL MOLĖTŲ RAJONO SAVIVALDYBĖS</w:t>
      </w:r>
      <w:r w:rsidR="00A65A29">
        <w:rPr>
          <w:b/>
          <w:caps/>
          <w:noProof/>
        </w:rPr>
        <w:t xml:space="preserve"> TARYBOS </w:t>
      </w:r>
    </w:p>
    <w:p w14:paraId="68E9BC9F" w14:textId="63DEBB89" w:rsidR="00C16EA1" w:rsidRDefault="00A65A29" w:rsidP="00A65A29">
      <w:pPr>
        <w:jc w:val="center"/>
        <w:rPr>
          <w:b/>
          <w:caps/>
        </w:rPr>
      </w:pPr>
      <w:r w:rsidRPr="00A65A29">
        <w:rPr>
          <w:b/>
          <w:caps/>
          <w:noProof/>
        </w:rPr>
        <w:t>202</w:t>
      </w:r>
      <w:r w:rsidR="00007D61">
        <w:rPr>
          <w:b/>
          <w:caps/>
          <w:noProof/>
        </w:rPr>
        <w:t>2</w:t>
      </w:r>
      <w:r w:rsidRPr="00A65A29">
        <w:rPr>
          <w:b/>
          <w:caps/>
          <w:noProof/>
        </w:rPr>
        <w:t xml:space="preserve"> M. </w:t>
      </w:r>
      <w:r w:rsidR="00007D61">
        <w:rPr>
          <w:b/>
          <w:caps/>
          <w:noProof/>
        </w:rPr>
        <w:t>VASARIO</w:t>
      </w:r>
      <w:r w:rsidRPr="00A65A29">
        <w:rPr>
          <w:b/>
          <w:caps/>
          <w:noProof/>
        </w:rPr>
        <w:t xml:space="preserve"> </w:t>
      </w:r>
      <w:r>
        <w:rPr>
          <w:b/>
          <w:caps/>
          <w:noProof/>
        </w:rPr>
        <w:t>2</w:t>
      </w:r>
      <w:r w:rsidR="00007D61">
        <w:rPr>
          <w:b/>
          <w:caps/>
          <w:noProof/>
        </w:rPr>
        <w:t>4</w:t>
      </w:r>
      <w:r w:rsidRPr="00A65A29">
        <w:rPr>
          <w:b/>
          <w:caps/>
          <w:noProof/>
        </w:rPr>
        <w:t xml:space="preserve"> D. SPRENDIMO NR. </w:t>
      </w:r>
      <w:r>
        <w:rPr>
          <w:b/>
          <w:caps/>
          <w:noProof/>
        </w:rPr>
        <w:t>b</w:t>
      </w:r>
      <w:r w:rsidRPr="00A65A29">
        <w:rPr>
          <w:b/>
          <w:caps/>
          <w:noProof/>
        </w:rPr>
        <w:t>1-</w:t>
      </w:r>
      <w:r w:rsidR="00007D61">
        <w:rPr>
          <w:b/>
          <w:caps/>
          <w:noProof/>
        </w:rPr>
        <w:t>26</w:t>
      </w:r>
      <w:r w:rsidRPr="00A65A29">
        <w:rPr>
          <w:b/>
          <w:caps/>
          <w:noProof/>
        </w:rPr>
        <w:t xml:space="preserve"> „DĖL </w:t>
      </w:r>
      <w:r>
        <w:rPr>
          <w:b/>
          <w:caps/>
          <w:noProof/>
        </w:rPr>
        <w:t xml:space="preserve">MOLĖTŲ RAJONO SAVIVALDYBĖS </w:t>
      </w:r>
      <w:r w:rsidR="00007D61">
        <w:rPr>
          <w:b/>
          <w:caps/>
          <w:noProof/>
        </w:rPr>
        <w:t>BENDROJO UGDYMO MOKYKLŲ TINKLO PERTVARKOS 2022-2026 METŲ BENDROJO PLANO PATVIRTINIMO</w:t>
      </w:r>
      <w:r w:rsidRPr="00A65A29">
        <w:rPr>
          <w:b/>
          <w:caps/>
          <w:noProof/>
        </w:rPr>
        <w:t>“ PAKEITIMO</w:t>
      </w:r>
      <w:bookmarkEnd w:id="2"/>
      <w:r w:rsidR="00D74773">
        <w:rPr>
          <w:b/>
          <w:caps/>
        </w:rPr>
        <w:fldChar w:fldCharType="end"/>
      </w:r>
      <w:bookmarkEnd w:id="1"/>
      <w:r w:rsidR="00C16EA1">
        <w:rPr>
          <w:b/>
          <w:caps/>
        </w:rPr>
        <w:br/>
      </w:r>
    </w:p>
    <w:p w14:paraId="69F5FC39" w14:textId="06A0F816"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C50367">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50367">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6"/>
    </w:p>
    <w:p w14:paraId="1CD9F618" w14:textId="77777777" w:rsidR="00C16EA1" w:rsidRDefault="00C16EA1" w:rsidP="00D74773">
      <w:pPr>
        <w:jc w:val="center"/>
      </w:pPr>
      <w:r>
        <w:t>Molėtai</w:t>
      </w:r>
    </w:p>
    <w:p w14:paraId="70C2B2F5" w14:textId="77777777" w:rsidR="00C16EA1" w:rsidRDefault="00C16EA1" w:rsidP="00D74773">
      <w:pPr>
        <w:sectPr w:rsidR="00C16EA1" w:rsidSect="00661430">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328DA95D" w14:textId="77777777" w:rsidR="0045479A" w:rsidRPr="00BB53F5" w:rsidRDefault="004918A2" w:rsidP="00A13D6E">
      <w:pPr>
        <w:spacing w:line="360" w:lineRule="auto"/>
        <w:ind w:firstLine="851"/>
        <w:jc w:val="both"/>
      </w:pPr>
      <w:bookmarkStart w:id="7" w:name="_Hlk160540125"/>
      <w:r w:rsidRPr="00A34F3B">
        <w:t xml:space="preserve">Vadovaudamasi </w:t>
      </w:r>
      <w:r w:rsidR="008E7A8A" w:rsidRPr="00A34F3B">
        <w:t xml:space="preserve">Lietuvos Respublikos vietos savivaldos įstatymo 15 straipsnio 2 dalies 16 punktu, 16 straipsnio 1 dalimi, </w:t>
      </w:r>
      <w:r w:rsidR="00416B7D">
        <w:t xml:space="preserve">Lietuvos Respublikos švietimo </w:t>
      </w:r>
      <w:r w:rsidR="00416B7D" w:rsidRPr="00E47E57">
        <w:t xml:space="preserve">įstatymo </w:t>
      </w:r>
      <w:r w:rsidR="00FE1905" w:rsidRPr="00E47E57">
        <w:t>28</w:t>
      </w:r>
      <w:r w:rsidR="00416B7D" w:rsidRPr="00E47E57">
        <w:t xml:space="preserve"> straipsnio </w:t>
      </w:r>
      <w:r w:rsidR="00FE1905" w:rsidRPr="00E47E57">
        <w:t>6 ir 8</w:t>
      </w:r>
      <w:r w:rsidR="00416B7D" w:rsidRPr="00E47E57">
        <w:t xml:space="preserve"> dalimi</w:t>
      </w:r>
      <w:r w:rsidR="00FE1905" w:rsidRPr="00E47E57">
        <w:t>s</w:t>
      </w:r>
      <w:r w:rsidR="00416B7D" w:rsidRPr="00E47E57">
        <w:t xml:space="preserve">, </w:t>
      </w:r>
      <w:r w:rsidR="00416B7D">
        <w:t xml:space="preserve">58 </w:t>
      </w:r>
      <w:r w:rsidR="00416B7D" w:rsidRPr="00BB53F5">
        <w:t xml:space="preserve">straipsnio 1 dalies 3 punktu, </w:t>
      </w:r>
      <w:r w:rsidR="007833FB" w:rsidRPr="00BB53F5">
        <w:t>Mokyklų</w:t>
      </w:r>
      <w:r w:rsidR="007833FB" w:rsidRPr="00BB53F5">
        <w:rPr>
          <w:color w:val="000000"/>
        </w:rPr>
        <w:t>, vykdančių formaliojo švietimo programas, tinklo kūrimo taisyklių, patvirtintų Lietuvos Respublikos Vyriausybės 2011 m. birželio 29 d. nutarimu Nr. 768 „Dėl Mokyklų, vykdančių formaliojo švietimo programas, tinklo kūrimo taisyklių patvirtinimo“</w:t>
      </w:r>
      <w:r w:rsidR="0045479A" w:rsidRPr="00BB53F5">
        <w:rPr>
          <w:color w:val="000000"/>
        </w:rPr>
        <w:t>,</w:t>
      </w:r>
      <w:r w:rsidR="006A6B88" w:rsidRPr="00BB53F5">
        <w:rPr>
          <w:color w:val="000000"/>
        </w:rPr>
        <w:t xml:space="preserve"> 3</w:t>
      </w:r>
      <w:r w:rsidR="00A34F3B" w:rsidRPr="00BB53F5">
        <w:rPr>
          <w:color w:val="000000"/>
        </w:rPr>
        <w:t>7</w:t>
      </w:r>
      <w:r w:rsidR="006A6B88" w:rsidRPr="00BB53F5">
        <w:rPr>
          <w:color w:val="000000"/>
        </w:rPr>
        <w:t xml:space="preserve"> punktu, </w:t>
      </w:r>
      <w:r w:rsidR="007833FB" w:rsidRPr="00BB53F5">
        <w:rPr>
          <w:color w:val="000000"/>
        </w:rPr>
        <w:t xml:space="preserve">1 priedo </w:t>
      </w:r>
      <w:r w:rsidR="00207F68" w:rsidRPr="00BB53F5">
        <w:rPr>
          <w:color w:val="000000"/>
        </w:rPr>
        <w:t>1</w:t>
      </w:r>
      <w:r w:rsidR="007833FB" w:rsidRPr="00BB53F5">
        <w:rPr>
          <w:color w:val="000000"/>
        </w:rPr>
        <w:t xml:space="preserve"> skyriaus 7.1 papunkčiu</w:t>
      </w:r>
      <w:bookmarkEnd w:id="7"/>
      <w:r w:rsidR="007833FB" w:rsidRPr="00BB53F5">
        <w:rPr>
          <w:color w:val="000000"/>
        </w:rPr>
        <w:t xml:space="preserve">, </w:t>
      </w:r>
      <w:r w:rsidR="00416B7D" w:rsidRPr="00BB53F5">
        <w:rPr>
          <w:lang w:eastAsia="lt-LT"/>
        </w:rPr>
        <w:t xml:space="preserve">Mokyklos bendruomenės sprendimų dėl savivaldybės mokyklų tinklo kūrimo priėmimo tvarkos aprašo, patvirtinto </w:t>
      </w:r>
      <w:r w:rsidR="0045479A" w:rsidRPr="00BB53F5">
        <w:rPr>
          <w:lang w:eastAsia="lt-LT"/>
        </w:rPr>
        <w:t>Lietuvos Respublikos š</w:t>
      </w:r>
      <w:r w:rsidR="00416B7D" w:rsidRPr="00BB53F5">
        <w:rPr>
          <w:lang w:eastAsia="lt-LT"/>
        </w:rPr>
        <w:t>vietimo</w:t>
      </w:r>
      <w:r w:rsidR="0045479A" w:rsidRPr="00BB53F5">
        <w:rPr>
          <w:lang w:eastAsia="lt-LT"/>
        </w:rPr>
        <w:t>,</w:t>
      </w:r>
      <w:r w:rsidR="00416B7D" w:rsidRPr="00BB53F5">
        <w:rPr>
          <w:lang w:eastAsia="lt-LT"/>
        </w:rPr>
        <w:t xml:space="preserve"> mokslo</w:t>
      </w:r>
      <w:r w:rsidR="0045479A" w:rsidRPr="00BB53F5">
        <w:rPr>
          <w:lang w:eastAsia="lt-LT"/>
        </w:rPr>
        <w:t xml:space="preserve"> ir sporto</w:t>
      </w:r>
      <w:r w:rsidR="00416B7D" w:rsidRPr="00BB53F5">
        <w:rPr>
          <w:lang w:eastAsia="lt-LT"/>
        </w:rPr>
        <w:t xml:space="preserve"> ministro 2011 m. liepos 5 d. įsakym</w:t>
      </w:r>
      <w:r w:rsidR="0045479A" w:rsidRPr="00BB53F5">
        <w:rPr>
          <w:lang w:eastAsia="lt-LT"/>
        </w:rPr>
        <w:t>u</w:t>
      </w:r>
      <w:r w:rsidR="00416B7D" w:rsidRPr="00BB53F5">
        <w:rPr>
          <w:lang w:eastAsia="lt-LT"/>
        </w:rPr>
        <w:t xml:space="preserve"> Nr. V-1212 </w:t>
      </w:r>
      <w:bookmarkStart w:id="8" w:name="_Hlk93039708"/>
      <w:r w:rsidR="00416B7D" w:rsidRPr="00BB53F5">
        <w:rPr>
          <w:lang w:eastAsia="lt-LT"/>
        </w:rPr>
        <w:t>„Dėl</w:t>
      </w:r>
      <w:r w:rsidR="00416B7D" w:rsidRPr="00BB53F5">
        <w:rPr>
          <w:color w:val="000000"/>
        </w:rPr>
        <w:t xml:space="preserve"> </w:t>
      </w:r>
      <w:r w:rsidR="0045479A" w:rsidRPr="00BB53F5">
        <w:rPr>
          <w:color w:val="000000"/>
        </w:rPr>
        <w:t>M</w:t>
      </w:r>
      <w:r w:rsidR="00416B7D" w:rsidRPr="00BB53F5">
        <w:rPr>
          <w:color w:val="000000"/>
        </w:rPr>
        <w:t>okyklos bendruomenės sprendimų dėl savivaldybės mokyklų tinklo kūrimo priėmimo tvarkos aprašo patvirtinimo”</w:t>
      </w:r>
      <w:bookmarkEnd w:id="8"/>
      <w:r w:rsidR="0045479A" w:rsidRPr="00BB53F5">
        <w:rPr>
          <w:color w:val="000000"/>
        </w:rPr>
        <w:t>,</w:t>
      </w:r>
      <w:r w:rsidR="00416B7D" w:rsidRPr="00BB53F5">
        <w:rPr>
          <w:lang w:eastAsia="lt-LT"/>
        </w:rPr>
        <w:t xml:space="preserve"> 9 punktu, </w:t>
      </w:r>
      <w:r w:rsidR="002C723D" w:rsidRPr="00BB53F5">
        <w:rPr>
          <w:color w:val="000000"/>
        </w:rPr>
        <w:t xml:space="preserve">atsižvelgdama į </w:t>
      </w:r>
      <w:r w:rsidR="000915F2" w:rsidRPr="00BB53F5">
        <w:rPr>
          <w:color w:val="000000"/>
        </w:rPr>
        <w:t xml:space="preserve">Lietuvos Respublikos švietimo, mokslo ir sporto ministro 2024 m. kovo </w:t>
      </w:r>
      <w:r w:rsidR="0021466C" w:rsidRPr="00BB53F5">
        <w:rPr>
          <w:color w:val="000000"/>
        </w:rPr>
        <w:t>7</w:t>
      </w:r>
      <w:r w:rsidR="000915F2" w:rsidRPr="00BB53F5">
        <w:rPr>
          <w:color w:val="000000"/>
        </w:rPr>
        <w:t xml:space="preserve"> d. raštą Nr.</w:t>
      </w:r>
      <w:r w:rsidR="0021466C" w:rsidRPr="00BB53F5">
        <w:rPr>
          <w:color w:val="000000"/>
        </w:rPr>
        <w:t xml:space="preserve"> B20-859</w:t>
      </w:r>
      <w:r w:rsidR="000915F2" w:rsidRPr="00BB53F5">
        <w:rPr>
          <w:color w:val="000000"/>
        </w:rPr>
        <w:t xml:space="preserve"> „Dėl</w:t>
      </w:r>
      <w:r w:rsidR="0021466C" w:rsidRPr="00BB53F5">
        <w:rPr>
          <w:color w:val="000000"/>
        </w:rPr>
        <w:t xml:space="preserve"> Molėtų r. Kijėlių specialiojo ugdymo centro reorganizavimo</w:t>
      </w:r>
      <w:r w:rsidR="000915F2" w:rsidRPr="00BB53F5">
        <w:rPr>
          <w:color w:val="000000"/>
        </w:rPr>
        <w:t xml:space="preserve">“, </w:t>
      </w:r>
      <w:r w:rsidR="002C723D" w:rsidRPr="00BB53F5">
        <w:t>Molėtų r. Kijėlių specialiojo ugdymo centro 202</w:t>
      </w:r>
      <w:r w:rsidR="00AC1138" w:rsidRPr="00BB53F5">
        <w:t>4</w:t>
      </w:r>
      <w:r w:rsidR="00133B9B" w:rsidRPr="00BB53F5">
        <w:t xml:space="preserve"> m. kovo 6 d.</w:t>
      </w:r>
      <w:r w:rsidR="002C723D" w:rsidRPr="00BB53F5">
        <w:t xml:space="preserve"> raštą Nr. </w:t>
      </w:r>
      <w:r w:rsidR="00133B9B" w:rsidRPr="00BB53F5">
        <w:t>B20-844</w:t>
      </w:r>
      <w:r w:rsidR="002C723D" w:rsidRPr="00BB53F5">
        <w:rPr>
          <w:b/>
          <w:caps/>
          <w:noProof/>
        </w:rPr>
        <w:t xml:space="preserve"> </w:t>
      </w:r>
      <w:r w:rsidR="002C723D" w:rsidRPr="00BB53F5">
        <w:rPr>
          <w:noProof/>
        </w:rPr>
        <w:t>,,Dėl pritarimo Molėtų rajono savivaldybės bendrojo ugdymo mokyklų tinklo pertvarkos 2022–2026 m. bendrojo plano pakeitimui“</w:t>
      </w:r>
      <w:r w:rsidR="002C723D" w:rsidRPr="00BB53F5">
        <w:t xml:space="preserve">  ir Molėtų pradinės mokyklos 202</w:t>
      </w:r>
      <w:r w:rsidR="00AC1138" w:rsidRPr="00BB53F5">
        <w:t>4</w:t>
      </w:r>
      <w:r w:rsidR="00133B9B" w:rsidRPr="00BB53F5">
        <w:t xml:space="preserve"> m. kovo 5</w:t>
      </w:r>
      <w:r w:rsidR="002C723D" w:rsidRPr="00BB53F5">
        <w:t xml:space="preserve"> raštą</w:t>
      </w:r>
      <w:r w:rsidR="002C723D" w:rsidRPr="00BB53F5">
        <w:rPr>
          <w:color w:val="FF0000"/>
        </w:rPr>
        <w:t xml:space="preserve"> </w:t>
      </w:r>
      <w:r w:rsidR="002C723D" w:rsidRPr="00BB53F5">
        <w:t xml:space="preserve"> Nr. </w:t>
      </w:r>
      <w:r w:rsidR="000915F2" w:rsidRPr="00BB53F5">
        <w:t>B20-829</w:t>
      </w:r>
      <w:r w:rsidR="002C723D" w:rsidRPr="00BB53F5">
        <w:rPr>
          <w:b/>
          <w:caps/>
          <w:noProof/>
        </w:rPr>
        <w:t xml:space="preserve"> </w:t>
      </w:r>
      <w:r w:rsidR="002C723D" w:rsidRPr="00BB53F5">
        <w:rPr>
          <w:noProof/>
        </w:rPr>
        <w:t>,,</w:t>
      </w:r>
      <w:r w:rsidR="00133B9B" w:rsidRPr="00BB53F5">
        <w:rPr>
          <w:noProof/>
        </w:rPr>
        <w:t>Dėl pritarimo Molėtų rajono savivaldybės bendrojo ugdymo mokyklų tinklo pertvarkos 2022–2026 m. bendrojo plano pakeitimui</w:t>
      </w:r>
      <w:r w:rsidR="002C723D" w:rsidRPr="00BB53F5">
        <w:rPr>
          <w:noProof/>
        </w:rPr>
        <w:t>“,</w:t>
      </w:r>
      <w:r w:rsidR="002C723D" w:rsidRPr="00BB53F5">
        <w:t xml:space="preserve"> </w:t>
      </w:r>
    </w:p>
    <w:p w14:paraId="640F3F15" w14:textId="029894B6" w:rsidR="00C50367" w:rsidRPr="00BB53F5" w:rsidRDefault="00C50367" w:rsidP="00A13D6E">
      <w:pPr>
        <w:spacing w:line="360" w:lineRule="auto"/>
        <w:ind w:firstLine="851"/>
        <w:jc w:val="both"/>
        <w:rPr>
          <w:color w:val="000000"/>
        </w:rPr>
      </w:pPr>
      <w:r w:rsidRPr="00BB53F5">
        <w:rPr>
          <w:color w:val="000000"/>
        </w:rPr>
        <w:t>Molėtų rajono savivaldybės taryba n u s p r e n d ž i a:</w:t>
      </w:r>
      <w:r w:rsidR="00FF4EFF" w:rsidRPr="00BB53F5">
        <w:t xml:space="preserve"> </w:t>
      </w:r>
    </w:p>
    <w:p w14:paraId="6635D2AC" w14:textId="143C9F01" w:rsidR="002C723D" w:rsidRPr="00BB53F5" w:rsidRDefault="00734DAB" w:rsidP="00CF6EAA">
      <w:pPr>
        <w:pStyle w:val="Sraopastraipa"/>
        <w:numPr>
          <w:ilvl w:val="0"/>
          <w:numId w:val="3"/>
        </w:numPr>
        <w:tabs>
          <w:tab w:val="left" w:pos="720"/>
          <w:tab w:val="left" w:pos="993"/>
        </w:tabs>
        <w:overflowPunct w:val="0"/>
        <w:autoSpaceDE w:val="0"/>
        <w:autoSpaceDN w:val="0"/>
        <w:adjustRightInd w:val="0"/>
        <w:spacing w:line="360" w:lineRule="auto"/>
        <w:ind w:left="0" w:firstLine="720"/>
        <w:jc w:val="both"/>
      </w:pPr>
      <w:r w:rsidRPr="00BB53F5">
        <w:rPr>
          <w:color w:val="000000"/>
        </w:rPr>
        <w:t xml:space="preserve"> </w:t>
      </w:r>
      <w:r w:rsidR="002C723D" w:rsidRPr="00BB53F5">
        <w:t>Pakeisti Molėtų rajono savivaldybės bendrojo ugdymo mokyklų tinklo pertvarkos 2022–2026 metų bendr</w:t>
      </w:r>
      <w:r w:rsidR="00614ACB">
        <w:t>ąjį</w:t>
      </w:r>
      <w:r w:rsidR="002C723D" w:rsidRPr="00BB53F5">
        <w:t xml:space="preserve"> plan</w:t>
      </w:r>
      <w:r w:rsidR="00EE57F2" w:rsidRPr="00BB53F5">
        <w:t>ą</w:t>
      </w:r>
      <w:r w:rsidR="002C723D" w:rsidRPr="00BB53F5">
        <w:t>, patvirtint</w:t>
      </w:r>
      <w:r w:rsidR="00EE57F2" w:rsidRPr="00BB53F5">
        <w:t>ą</w:t>
      </w:r>
      <w:r w:rsidR="002C723D" w:rsidRPr="00BB53F5">
        <w:t xml:space="preserve"> Molėtų rajono savivaldybės tarybos 2022 m. vasario 24 d. sprendimu </w:t>
      </w:r>
      <w:bookmarkStart w:id="9" w:name="n_2"/>
      <w:r w:rsidR="002C723D" w:rsidRPr="00BB53F5">
        <w:t>Nr.</w:t>
      </w:r>
      <w:bookmarkEnd w:id="9"/>
      <w:r w:rsidR="002C723D" w:rsidRPr="00BB53F5">
        <w:t xml:space="preserve"> B1-26 „Dėl Molėtų rajono savivaldybės bendrojo ugdymo mokyklų tinklo pertvarkos 2022–2026 metų bendrojo plano patvirtinimo“</w:t>
      </w:r>
      <w:r w:rsidR="007833FB" w:rsidRPr="00BB53F5">
        <w:t>,</w:t>
      </w:r>
      <w:r w:rsidR="002C723D" w:rsidRPr="00BB53F5">
        <w:t xml:space="preserve"> </w:t>
      </w:r>
      <w:r w:rsidR="00EE57F2" w:rsidRPr="00BB53F5">
        <w:t xml:space="preserve">ir </w:t>
      </w:r>
      <w:r w:rsidR="002C723D" w:rsidRPr="00BB53F5">
        <w:t xml:space="preserve">1 priedą išdėstyti nauja redakcija (pridedama). </w:t>
      </w:r>
    </w:p>
    <w:p w14:paraId="39DFF6B0" w14:textId="77777777" w:rsidR="002C723D" w:rsidRPr="00BB53F5" w:rsidRDefault="002C723D" w:rsidP="00CF6EAA">
      <w:pPr>
        <w:spacing w:line="360" w:lineRule="auto"/>
        <w:ind w:firstLine="720"/>
        <w:jc w:val="both"/>
        <w:rPr>
          <w:rStyle w:val="Hipersaitas"/>
          <w:color w:val="auto"/>
          <w:u w:val="none"/>
        </w:rPr>
      </w:pPr>
      <w:r w:rsidRPr="00BB53F5">
        <w:t xml:space="preserve">2. Įpareigoti Molėtų rajono savivaldybės administraciją šį sprendimą paskelbti savivaldybės interneto svetainėje adresu </w:t>
      </w:r>
      <w:r w:rsidRPr="00BB53F5">
        <w:rPr>
          <w:rStyle w:val="Hipersaitas"/>
          <w:color w:val="auto"/>
          <w:u w:val="none"/>
        </w:rPr>
        <w:t>https:www.moletai.lt.</w:t>
      </w:r>
    </w:p>
    <w:p w14:paraId="4C9495C2" w14:textId="77777777" w:rsidR="00AF4C06" w:rsidRPr="00683500" w:rsidRDefault="00AF4C06" w:rsidP="00CF6EAA">
      <w:pPr>
        <w:spacing w:after="160" w:line="360" w:lineRule="auto"/>
        <w:ind w:firstLine="680"/>
        <w:jc w:val="both"/>
      </w:pPr>
      <w:r w:rsidRPr="00BB53F5">
        <w:rPr>
          <w:color w:val="000000"/>
          <w:shd w:val="clear" w:color="auto" w:fill="FFFFFF"/>
        </w:rPr>
        <w:lastRenderedPageBreak/>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683500">
        <w:t> </w:t>
      </w:r>
    </w:p>
    <w:p w14:paraId="3C3FDAE5" w14:textId="77777777" w:rsidR="00AF4C06" w:rsidRPr="00683500" w:rsidRDefault="00AF4C06" w:rsidP="00AF4C06">
      <w:pPr>
        <w:spacing w:line="360" w:lineRule="auto"/>
        <w:ind w:firstLine="680"/>
        <w:rPr>
          <w:color w:val="000000"/>
        </w:rPr>
      </w:pPr>
    </w:p>
    <w:p w14:paraId="5A4E7864" w14:textId="77777777" w:rsidR="00C50367" w:rsidRPr="00683500" w:rsidRDefault="00C50367" w:rsidP="00C50367">
      <w:pPr>
        <w:ind w:left="851"/>
        <w:jc w:val="both"/>
        <w:rPr>
          <w:color w:val="000000"/>
        </w:rPr>
      </w:pPr>
      <w:r w:rsidRPr="00683500">
        <w:rPr>
          <w:color w:val="000000"/>
        </w:rPr>
        <w:t> </w:t>
      </w:r>
    </w:p>
    <w:p w14:paraId="55C7AAA9" w14:textId="395C3072" w:rsidR="004F285B" w:rsidRPr="00CB3CCA" w:rsidRDefault="004F285B" w:rsidP="00CB3CCA">
      <w:pPr>
        <w:rPr>
          <w:color w:val="000000"/>
        </w:rPr>
        <w:sectPr w:rsidR="004F285B" w:rsidRPr="00CB3CCA" w:rsidSect="00661430">
          <w:type w:val="continuous"/>
          <w:pgSz w:w="11906" w:h="16838" w:code="9"/>
          <w:pgMar w:top="1134" w:right="567" w:bottom="1134" w:left="1701" w:header="851" w:footer="454" w:gutter="0"/>
          <w:cols w:space="708"/>
          <w:formProt w:val="0"/>
          <w:docGrid w:linePitch="360"/>
        </w:sectPr>
      </w:pPr>
      <w:bookmarkStart w:id="10" w:name="part_7a138e384def4390836182916df2350a"/>
      <w:bookmarkEnd w:id="10"/>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1" w:name="pareigos"/>
      <w:r>
        <w:instrText xml:space="preserve"> FORMTEXT </w:instrText>
      </w:r>
      <w:r>
        <w:fldChar w:fldCharType="separate"/>
      </w:r>
      <w:r>
        <w:rPr>
          <w:noProof/>
        </w:rPr>
        <w:t>Savivaldybės meras</w:t>
      </w:r>
      <w:r>
        <w:fldChar w:fldCharType="end"/>
      </w:r>
      <w:bookmarkEnd w:id="11"/>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rsidSect="00661430">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32AD" w14:textId="77777777" w:rsidR="00661430" w:rsidRDefault="00661430">
      <w:r>
        <w:separator/>
      </w:r>
    </w:p>
  </w:endnote>
  <w:endnote w:type="continuationSeparator" w:id="0">
    <w:p w14:paraId="59C2F6E0" w14:textId="77777777" w:rsidR="00661430" w:rsidRDefault="0066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3795" w14:textId="77777777" w:rsidR="00661430" w:rsidRDefault="00661430">
      <w:r>
        <w:separator/>
      </w:r>
    </w:p>
  </w:footnote>
  <w:footnote w:type="continuationSeparator" w:id="0">
    <w:p w14:paraId="7807FBF2" w14:textId="77777777" w:rsidR="00661430" w:rsidRDefault="0066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590D138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394859778">
    <w:abstractNumId w:val="0"/>
  </w:num>
  <w:num w:numId="2" w16cid:durableId="1587763447">
    <w:abstractNumId w:val="1"/>
  </w:num>
  <w:num w:numId="3" w16cid:durableId="1703938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07D61"/>
    <w:rsid w:val="00027535"/>
    <w:rsid w:val="000915F2"/>
    <w:rsid w:val="00095715"/>
    <w:rsid w:val="000C7B4B"/>
    <w:rsid w:val="000D4279"/>
    <w:rsid w:val="000F1C2A"/>
    <w:rsid w:val="001156B7"/>
    <w:rsid w:val="0012091C"/>
    <w:rsid w:val="00132437"/>
    <w:rsid w:val="00133B9B"/>
    <w:rsid w:val="00133EE0"/>
    <w:rsid w:val="00134C54"/>
    <w:rsid w:val="001664D0"/>
    <w:rsid w:val="00166D80"/>
    <w:rsid w:val="001930E2"/>
    <w:rsid w:val="001A77A7"/>
    <w:rsid w:val="001E48BC"/>
    <w:rsid w:val="00207F68"/>
    <w:rsid w:val="00211F14"/>
    <w:rsid w:val="0021466C"/>
    <w:rsid w:val="00264FB0"/>
    <w:rsid w:val="00290272"/>
    <w:rsid w:val="00296F9D"/>
    <w:rsid w:val="002B0AB8"/>
    <w:rsid w:val="002B6A93"/>
    <w:rsid w:val="002C2A8A"/>
    <w:rsid w:val="002C723D"/>
    <w:rsid w:val="002E64A1"/>
    <w:rsid w:val="00305758"/>
    <w:rsid w:val="00341D56"/>
    <w:rsid w:val="0034404D"/>
    <w:rsid w:val="00361A06"/>
    <w:rsid w:val="00384B4D"/>
    <w:rsid w:val="003975CE"/>
    <w:rsid w:val="003A0DE8"/>
    <w:rsid w:val="003A762C"/>
    <w:rsid w:val="00410EED"/>
    <w:rsid w:val="00416B7D"/>
    <w:rsid w:val="004202E2"/>
    <w:rsid w:val="00442A4B"/>
    <w:rsid w:val="004532CA"/>
    <w:rsid w:val="0045479A"/>
    <w:rsid w:val="004918A2"/>
    <w:rsid w:val="004968FC"/>
    <w:rsid w:val="004B0D5B"/>
    <w:rsid w:val="004D0BBE"/>
    <w:rsid w:val="004D19A6"/>
    <w:rsid w:val="004F285B"/>
    <w:rsid w:val="0050305D"/>
    <w:rsid w:val="00503B36"/>
    <w:rsid w:val="00504780"/>
    <w:rsid w:val="005117FA"/>
    <w:rsid w:val="00523BC2"/>
    <w:rsid w:val="005417DE"/>
    <w:rsid w:val="00561916"/>
    <w:rsid w:val="00572925"/>
    <w:rsid w:val="00596A72"/>
    <w:rsid w:val="005A4424"/>
    <w:rsid w:val="005A796B"/>
    <w:rsid w:val="005F38B6"/>
    <w:rsid w:val="00600DAB"/>
    <w:rsid w:val="006057A8"/>
    <w:rsid w:val="00614ACB"/>
    <w:rsid w:val="006213AE"/>
    <w:rsid w:val="00626406"/>
    <w:rsid w:val="00631413"/>
    <w:rsid w:val="00661430"/>
    <w:rsid w:val="00683500"/>
    <w:rsid w:val="00686801"/>
    <w:rsid w:val="006A6B88"/>
    <w:rsid w:val="006D4ECA"/>
    <w:rsid w:val="006F590F"/>
    <w:rsid w:val="00734DAB"/>
    <w:rsid w:val="00771A6F"/>
    <w:rsid w:val="00776F64"/>
    <w:rsid w:val="007833FB"/>
    <w:rsid w:val="00794407"/>
    <w:rsid w:val="00794C2F"/>
    <w:rsid w:val="007951EA"/>
    <w:rsid w:val="00796C66"/>
    <w:rsid w:val="007A181D"/>
    <w:rsid w:val="007A3F5C"/>
    <w:rsid w:val="007D57D8"/>
    <w:rsid w:val="007D79BF"/>
    <w:rsid w:val="007E1A2D"/>
    <w:rsid w:val="007E4516"/>
    <w:rsid w:val="00821449"/>
    <w:rsid w:val="0084693C"/>
    <w:rsid w:val="00861B07"/>
    <w:rsid w:val="00872337"/>
    <w:rsid w:val="00895B74"/>
    <w:rsid w:val="008A401C"/>
    <w:rsid w:val="008D2C51"/>
    <w:rsid w:val="008E58B4"/>
    <w:rsid w:val="008E7A8A"/>
    <w:rsid w:val="008F2B3F"/>
    <w:rsid w:val="008F6348"/>
    <w:rsid w:val="00901420"/>
    <w:rsid w:val="0090503A"/>
    <w:rsid w:val="00916C66"/>
    <w:rsid w:val="00921ECF"/>
    <w:rsid w:val="0093412A"/>
    <w:rsid w:val="009B4614"/>
    <w:rsid w:val="009E70D9"/>
    <w:rsid w:val="00A13D6E"/>
    <w:rsid w:val="00A34F3B"/>
    <w:rsid w:val="00A53EA6"/>
    <w:rsid w:val="00A548FF"/>
    <w:rsid w:val="00A559E4"/>
    <w:rsid w:val="00A65A29"/>
    <w:rsid w:val="00A8579F"/>
    <w:rsid w:val="00AC1138"/>
    <w:rsid w:val="00AD1250"/>
    <w:rsid w:val="00AE325A"/>
    <w:rsid w:val="00AF4C06"/>
    <w:rsid w:val="00B050C2"/>
    <w:rsid w:val="00B13C99"/>
    <w:rsid w:val="00B27FEE"/>
    <w:rsid w:val="00B73505"/>
    <w:rsid w:val="00BA65BB"/>
    <w:rsid w:val="00BB53F5"/>
    <w:rsid w:val="00BB70B1"/>
    <w:rsid w:val="00C14E67"/>
    <w:rsid w:val="00C16EA1"/>
    <w:rsid w:val="00C50367"/>
    <w:rsid w:val="00CA241E"/>
    <w:rsid w:val="00CB3CCA"/>
    <w:rsid w:val="00CC1DF9"/>
    <w:rsid w:val="00CF6EAA"/>
    <w:rsid w:val="00CF7583"/>
    <w:rsid w:val="00D03D5A"/>
    <w:rsid w:val="00D74773"/>
    <w:rsid w:val="00D8136A"/>
    <w:rsid w:val="00D93CF4"/>
    <w:rsid w:val="00DA6DC4"/>
    <w:rsid w:val="00DB7660"/>
    <w:rsid w:val="00DC6469"/>
    <w:rsid w:val="00DE03B7"/>
    <w:rsid w:val="00E032E8"/>
    <w:rsid w:val="00E21740"/>
    <w:rsid w:val="00E47E57"/>
    <w:rsid w:val="00E95847"/>
    <w:rsid w:val="00EE57F2"/>
    <w:rsid w:val="00EE645F"/>
    <w:rsid w:val="00EF6A79"/>
    <w:rsid w:val="00F01752"/>
    <w:rsid w:val="00F101A3"/>
    <w:rsid w:val="00F54307"/>
    <w:rsid w:val="00F76634"/>
    <w:rsid w:val="00FA76C1"/>
    <w:rsid w:val="00FB77DF"/>
    <w:rsid w:val="00FC7072"/>
    <w:rsid w:val="00FD21C7"/>
    <w:rsid w:val="00FE0D95"/>
    <w:rsid w:val="00FE1905"/>
    <w:rsid w:val="00FF4E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B983BC20-D4A7-42A4-B4EB-7320820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13C99"/>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9941">
      <w:bodyDiv w:val="1"/>
      <w:marLeft w:val="0"/>
      <w:marRight w:val="0"/>
      <w:marTop w:val="0"/>
      <w:marBottom w:val="0"/>
      <w:divBdr>
        <w:top w:val="none" w:sz="0" w:space="0" w:color="auto"/>
        <w:left w:val="none" w:sz="0" w:space="0" w:color="auto"/>
        <w:bottom w:val="none" w:sz="0" w:space="0" w:color="auto"/>
        <w:right w:val="none" w:sz="0" w:space="0" w:color="auto"/>
      </w:divBdr>
    </w:div>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 w:id="2011635548">
      <w:bodyDiv w:val="1"/>
      <w:marLeft w:val="0"/>
      <w:marRight w:val="0"/>
      <w:marTop w:val="0"/>
      <w:marBottom w:val="0"/>
      <w:divBdr>
        <w:top w:val="none" w:sz="0" w:space="0" w:color="auto"/>
        <w:left w:val="none" w:sz="0" w:space="0" w:color="auto"/>
        <w:bottom w:val="none" w:sz="0" w:space="0" w:color="auto"/>
        <w:right w:val="none" w:sz="0" w:space="0" w:color="auto"/>
      </w:divBdr>
      <w:divsChild>
        <w:div w:id="998004311">
          <w:marLeft w:val="0"/>
          <w:marRight w:val="0"/>
          <w:marTop w:val="0"/>
          <w:marBottom w:val="0"/>
          <w:divBdr>
            <w:top w:val="none" w:sz="0" w:space="0" w:color="auto"/>
            <w:left w:val="none" w:sz="0" w:space="0" w:color="auto"/>
            <w:bottom w:val="none" w:sz="0" w:space="0" w:color="auto"/>
            <w:right w:val="none" w:sz="0" w:space="0" w:color="auto"/>
          </w:divBdr>
        </w:div>
        <w:div w:id="20077095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0B197B"/>
    <w:rsid w:val="001426BB"/>
    <w:rsid w:val="002753BB"/>
    <w:rsid w:val="002A3277"/>
    <w:rsid w:val="00526BDD"/>
    <w:rsid w:val="0061427C"/>
    <w:rsid w:val="00691AA0"/>
    <w:rsid w:val="006D68C1"/>
    <w:rsid w:val="00826096"/>
    <w:rsid w:val="008E7E9F"/>
    <w:rsid w:val="00AB2D19"/>
    <w:rsid w:val="00B44B40"/>
    <w:rsid w:val="00D75D36"/>
    <w:rsid w:val="00E75E5A"/>
    <w:rsid w:val="00EE46A2"/>
    <w:rsid w:val="00FC6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0</TotalTime>
  <Pages>2</Pages>
  <Words>1963</Words>
  <Characters>1120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4</cp:revision>
  <cp:lastPrinted>2001-06-05T13:05:00Z</cp:lastPrinted>
  <dcterms:created xsi:type="dcterms:W3CDTF">2024-03-14T07:19:00Z</dcterms:created>
  <dcterms:modified xsi:type="dcterms:W3CDTF">2024-03-14T07:43:00Z</dcterms:modified>
</cp:coreProperties>
</file>