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99652" w14:textId="77777777" w:rsidR="00974CCC" w:rsidRDefault="00974CCC" w:rsidP="00974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AIŠKINAMASIS RAŠTAS</w:t>
      </w:r>
    </w:p>
    <w:p w14:paraId="4EBB44A4" w14:textId="451E2387" w:rsidR="00A32C5E" w:rsidRDefault="00A32C5E" w:rsidP="00AD6784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8C5DD3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8C5DD3">
        <w:rPr>
          <w:rFonts w:ascii="Times New Roman" w:hAnsi="Times New Roman" w:cs="Times New Roman"/>
          <w:bCs/>
          <w:noProof/>
          <w:sz w:val="24"/>
          <w:szCs w:val="24"/>
        </w:rPr>
        <w:t>olėtų rajono savivaldybės būsto nuomos ar išperkamosios būsto nuomos mokesčių dalies kompensacijų mokėjimo ir permokėtų kompensacijų grąžinimo tvarkos aprašo patvirtinimo</w:t>
      </w:r>
    </w:p>
    <w:p w14:paraId="0AAD353C" w14:textId="77777777" w:rsidR="00AD6784" w:rsidRPr="008C5DD3" w:rsidRDefault="00AD6784" w:rsidP="00AD6784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55E67EA" w14:textId="68035E2D" w:rsidR="00974CCC" w:rsidRPr="00021BD3" w:rsidRDefault="00974CCC" w:rsidP="00AD6784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Parengto tarybos sprendimo projekto tikslai ir uždaviniai</w:t>
      </w:r>
      <w:r w:rsidR="00021BD3" w:rsidRPr="00021BD3">
        <w:rPr>
          <w:rFonts w:ascii="Times New Roman" w:hAnsi="Times New Roman" w:cs="Times New Roman"/>
          <w:bCs/>
          <w:sz w:val="24"/>
          <w:szCs w:val="24"/>
          <w:lang w:val="lt-LT"/>
        </w:rPr>
        <w:t>:</w:t>
      </w:r>
    </w:p>
    <w:p w14:paraId="5012B72D" w14:textId="10E740D5" w:rsidR="00974CCC" w:rsidRPr="00583BAE" w:rsidRDefault="00974CCC" w:rsidP="00AD6784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83BAE">
        <w:rPr>
          <w:rFonts w:ascii="Times New Roman" w:hAnsi="Times New Roman" w:cs="Times New Roman"/>
          <w:bCs/>
          <w:sz w:val="24"/>
          <w:szCs w:val="24"/>
          <w:lang w:val="lt-LT"/>
        </w:rPr>
        <w:t>Sprendimo tikslas</w:t>
      </w:r>
      <w:r w:rsidR="00021BD3" w:rsidRPr="00583BA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7245B6" w:rsidRPr="00583BAE">
        <w:rPr>
          <w:rFonts w:ascii="Times New Roman" w:hAnsi="Times New Roman" w:cs="Times New Roman"/>
          <w:bCs/>
          <w:sz w:val="24"/>
          <w:szCs w:val="24"/>
          <w:lang w:val="lt-LT"/>
        </w:rPr>
        <w:t>–</w:t>
      </w:r>
      <w:r w:rsidR="008C5DD3" w:rsidRPr="00583BAE">
        <w:rPr>
          <w:rFonts w:ascii="Times New Roman" w:hAnsi="Times New Roman" w:cs="Times New Roman"/>
          <w:sz w:val="24"/>
          <w:szCs w:val="24"/>
          <w:lang w:val="lt-LT"/>
        </w:rPr>
        <w:t xml:space="preserve"> patvirtinti Molėtų rajono savivaldybės būsto nuomos ar išperkamosios būsto nuomos mokesčių dalies kompensacijų mokėjimo ir permokėtų kompensacijų grąžinimo</w:t>
      </w:r>
      <w:r w:rsidR="00583BAE" w:rsidRPr="00583BAE">
        <w:rPr>
          <w:rFonts w:ascii="Times New Roman" w:hAnsi="Times New Roman" w:cs="Times New Roman"/>
          <w:sz w:val="24"/>
          <w:szCs w:val="24"/>
          <w:lang w:val="lt-LT"/>
        </w:rPr>
        <w:t xml:space="preserve"> tvarkos aprašą. </w:t>
      </w:r>
    </w:p>
    <w:p w14:paraId="790A06AC" w14:textId="24260531" w:rsidR="00974CCC" w:rsidRPr="00021BD3" w:rsidRDefault="00021BD3" w:rsidP="00AD6784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Siūlomos teisinio reguliavimo nuostatos:</w:t>
      </w:r>
    </w:p>
    <w:p w14:paraId="225E2B1F" w14:textId="3369C46F" w:rsidR="00084EC3" w:rsidRDefault="00593E43" w:rsidP="00AD6784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Šis aprašas nustato </w:t>
      </w:r>
      <w:r w:rsidR="006A488B" w:rsidRPr="00583BAE">
        <w:rPr>
          <w:rFonts w:ascii="Times New Roman" w:hAnsi="Times New Roman" w:cs="Times New Roman"/>
          <w:sz w:val="24"/>
          <w:szCs w:val="24"/>
          <w:lang w:val="lt-LT"/>
        </w:rPr>
        <w:t>Molėtų rajono savivaldybės būsto nuomos ar išperkamosios būsto nuomos mokesčių dalies kompensacijų mokėjimo</w:t>
      </w:r>
      <w:r w:rsidR="000F1732">
        <w:rPr>
          <w:rFonts w:ascii="Times New Roman" w:hAnsi="Times New Roman" w:cs="Times New Roman"/>
          <w:sz w:val="24"/>
          <w:szCs w:val="24"/>
          <w:lang w:val="lt-LT"/>
        </w:rPr>
        <w:t>, sustabdymo, nutraukimo</w:t>
      </w:r>
      <w:r w:rsidR="006A488B" w:rsidRPr="00583BAE">
        <w:rPr>
          <w:rFonts w:ascii="Times New Roman" w:hAnsi="Times New Roman" w:cs="Times New Roman"/>
          <w:sz w:val="24"/>
          <w:szCs w:val="24"/>
          <w:lang w:val="lt-LT"/>
        </w:rPr>
        <w:t xml:space="preserve"> ir permokėtų kompensacijų grąžinimo tvark</w:t>
      </w:r>
      <w:r w:rsidR="006A488B">
        <w:rPr>
          <w:rFonts w:ascii="Times New Roman" w:hAnsi="Times New Roman" w:cs="Times New Roman"/>
          <w:sz w:val="24"/>
          <w:szCs w:val="24"/>
          <w:lang w:val="lt-LT"/>
        </w:rPr>
        <w:t xml:space="preserve">ą. </w:t>
      </w:r>
    </w:p>
    <w:p w14:paraId="1FC8F9E6" w14:textId="574F221C" w:rsidR="00974CCC" w:rsidRPr="007245B6" w:rsidRDefault="00021BD3" w:rsidP="00AD6784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245B6">
        <w:rPr>
          <w:rFonts w:ascii="Times New Roman" w:hAnsi="Times New Roman" w:cs="Times New Roman"/>
          <w:bCs/>
          <w:sz w:val="24"/>
          <w:szCs w:val="24"/>
          <w:lang w:val="lt-LT"/>
        </w:rPr>
        <w:t>Laukiami rezultatai:</w:t>
      </w:r>
    </w:p>
    <w:p w14:paraId="10E27C6E" w14:textId="72542773" w:rsidR="00021BD3" w:rsidRPr="009D32AF" w:rsidRDefault="00AC63DC" w:rsidP="00AD6784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D32AF">
        <w:rPr>
          <w:rFonts w:ascii="Times New Roman" w:hAnsi="Times New Roman" w:cs="Times New Roman"/>
          <w:bCs/>
          <w:sz w:val="24"/>
          <w:szCs w:val="24"/>
          <w:lang w:val="lt-LT"/>
        </w:rPr>
        <w:t>Bus patvirtinta</w:t>
      </w:r>
      <w:r w:rsidR="00AD6784" w:rsidRPr="00AD6784">
        <w:rPr>
          <w:rFonts w:ascii="Times New Roman" w:hAnsi="Times New Roman" w:cs="Times New Roman"/>
          <w:bCs/>
          <w:sz w:val="24"/>
          <w:szCs w:val="24"/>
          <w:lang w:val="lt-LT" w:eastAsia="lt-LT"/>
        </w:rPr>
        <w:t xml:space="preserve"> </w:t>
      </w:r>
      <w:r w:rsidR="00AD6784" w:rsidRPr="00A1785C">
        <w:rPr>
          <w:rFonts w:ascii="Times New Roman" w:hAnsi="Times New Roman" w:cs="Times New Roman"/>
          <w:bCs/>
          <w:sz w:val="24"/>
          <w:szCs w:val="24"/>
          <w:lang w:val="lt-LT" w:eastAsia="lt-LT"/>
        </w:rPr>
        <w:t>pasikeitusi</w:t>
      </w:r>
      <w:r w:rsidR="00AD6784">
        <w:rPr>
          <w:rFonts w:ascii="Times New Roman" w:hAnsi="Times New Roman" w:cs="Times New Roman"/>
          <w:bCs/>
          <w:sz w:val="24"/>
          <w:szCs w:val="24"/>
          <w:lang w:val="lt-LT" w:eastAsia="lt-LT"/>
        </w:rPr>
        <w:t>as</w:t>
      </w:r>
      <w:r w:rsidR="00AD6784" w:rsidRPr="00A1785C">
        <w:rPr>
          <w:rFonts w:ascii="Times New Roman" w:hAnsi="Times New Roman" w:cs="Times New Roman"/>
          <w:bCs/>
          <w:sz w:val="24"/>
          <w:szCs w:val="24"/>
          <w:lang w:val="lt-LT" w:eastAsia="lt-LT"/>
        </w:rPr>
        <w:t xml:space="preserve"> </w:t>
      </w:r>
      <w:r w:rsidR="00AD6784">
        <w:rPr>
          <w:rFonts w:ascii="Times New Roman" w:hAnsi="Times New Roman" w:cs="Times New Roman"/>
          <w:sz w:val="24"/>
          <w:szCs w:val="24"/>
          <w:lang w:val="lt-LT" w:eastAsia="lt-LT"/>
        </w:rPr>
        <w:t>teisės akto</w:t>
      </w:r>
      <w:r w:rsidR="00AD6784" w:rsidRPr="00A1785C">
        <w:rPr>
          <w:rFonts w:ascii="Times New Roman" w:hAnsi="Times New Roman" w:cs="Times New Roman"/>
          <w:bCs/>
          <w:sz w:val="24"/>
          <w:szCs w:val="24"/>
          <w:lang w:val="lt-LT" w:eastAsia="lt-LT"/>
        </w:rPr>
        <w:t xml:space="preserve"> nuostat</w:t>
      </w:r>
      <w:r w:rsidR="00AD6784">
        <w:rPr>
          <w:rFonts w:ascii="Times New Roman" w:hAnsi="Times New Roman" w:cs="Times New Roman"/>
          <w:bCs/>
          <w:sz w:val="24"/>
          <w:szCs w:val="24"/>
          <w:lang w:val="lt-LT" w:eastAsia="lt-LT"/>
        </w:rPr>
        <w:t>a</w:t>
      </w:r>
      <w:r w:rsidR="00AD6784" w:rsidRPr="00A1785C">
        <w:rPr>
          <w:rFonts w:ascii="Times New Roman" w:hAnsi="Times New Roman" w:cs="Times New Roman"/>
          <w:bCs/>
          <w:sz w:val="24"/>
          <w:szCs w:val="24"/>
          <w:lang w:val="lt-LT" w:eastAsia="lt-LT"/>
        </w:rPr>
        <w:t>s</w:t>
      </w:r>
      <w:r w:rsidR="00AD6784">
        <w:rPr>
          <w:rFonts w:ascii="Times New Roman" w:hAnsi="Times New Roman" w:cs="Times New Roman"/>
          <w:bCs/>
          <w:sz w:val="24"/>
          <w:szCs w:val="24"/>
          <w:lang w:val="lt-LT" w:eastAsia="lt-LT"/>
        </w:rPr>
        <w:t xml:space="preserve"> atitinkanti</w:t>
      </w:r>
      <w:r w:rsidRPr="009D32A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tvarka, pagal kurią </w:t>
      </w:r>
      <w:r w:rsidR="00744C4E" w:rsidRPr="009D32AF">
        <w:rPr>
          <w:rFonts w:ascii="Times New Roman" w:hAnsi="Times New Roman" w:cs="Times New Roman"/>
          <w:sz w:val="24"/>
          <w:szCs w:val="24"/>
          <w:lang w:val="lt-LT"/>
        </w:rPr>
        <w:t xml:space="preserve">būsto nuomos ar išperkamosios būsto nuomos mokesčių dalies </w:t>
      </w:r>
      <w:r w:rsidR="00744C4E" w:rsidRPr="00217033">
        <w:rPr>
          <w:rFonts w:ascii="Times New Roman" w:hAnsi="Times New Roman" w:cs="Times New Roman"/>
          <w:sz w:val="24"/>
          <w:szCs w:val="24"/>
          <w:lang w:val="lt-LT"/>
        </w:rPr>
        <w:t>kompensacijų</w:t>
      </w:r>
      <w:r w:rsidR="005B6904" w:rsidRPr="002170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6D2F" w:rsidRPr="00217033">
        <w:rPr>
          <w:rFonts w:ascii="Times New Roman" w:hAnsi="Times New Roman" w:cs="Times New Roman"/>
          <w:sz w:val="24"/>
          <w:szCs w:val="24"/>
          <w:lang w:val="lt-LT"/>
        </w:rPr>
        <w:t>skyrimui</w:t>
      </w:r>
      <w:r w:rsidR="00744C4E" w:rsidRPr="002170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4C4E" w:rsidRPr="00217033">
        <w:rPr>
          <w:rFonts w:ascii="Times New Roman" w:eastAsia="Calibri" w:hAnsi="Times New Roman" w:cs="Times New Roman"/>
          <w:kern w:val="3"/>
          <w:sz w:val="24"/>
          <w:szCs w:val="24"/>
          <w:lang w:val="lt-LT" w:eastAsia="zh-CN" w:bidi="hi-IN"/>
        </w:rPr>
        <w:t>pateik</w:t>
      </w:r>
      <w:r w:rsidR="009D32AF" w:rsidRPr="00217033">
        <w:rPr>
          <w:rFonts w:ascii="Times New Roman" w:eastAsia="Calibri" w:hAnsi="Times New Roman" w:cs="Times New Roman"/>
          <w:kern w:val="3"/>
          <w:sz w:val="24"/>
          <w:szCs w:val="24"/>
          <w:lang w:val="lt-LT" w:eastAsia="zh-CN" w:bidi="hi-IN"/>
        </w:rPr>
        <w:t>ia</w:t>
      </w:r>
      <w:r w:rsidR="00744C4E" w:rsidRPr="00217033">
        <w:rPr>
          <w:rFonts w:ascii="Times New Roman" w:eastAsia="Calibri" w:hAnsi="Times New Roman" w:cs="Times New Roman"/>
          <w:kern w:val="3"/>
          <w:sz w:val="24"/>
          <w:szCs w:val="24"/>
          <w:lang w:val="lt-LT" w:eastAsia="zh-CN" w:bidi="hi-IN"/>
        </w:rPr>
        <w:t xml:space="preserve">mi </w:t>
      </w:r>
      <w:r w:rsidR="00744C4E" w:rsidRPr="009D32AF">
        <w:rPr>
          <w:rFonts w:ascii="Times New Roman" w:eastAsia="Calibri" w:hAnsi="Times New Roman" w:cs="Times New Roman"/>
          <w:kern w:val="3"/>
          <w:sz w:val="24"/>
          <w:szCs w:val="24"/>
          <w:lang w:val="lt-LT" w:eastAsia="zh-CN" w:bidi="hi-IN"/>
        </w:rPr>
        <w:t>dokumentai</w:t>
      </w:r>
      <w:r w:rsidR="00AC3FF4">
        <w:rPr>
          <w:rFonts w:ascii="Times New Roman" w:eastAsia="Calibri" w:hAnsi="Times New Roman" w:cs="Times New Roman"/>
          <w:kern w:val="3"/>
          <w:sz w:val="24"/>
          <w:szCs w:val="24"/>
          <w:lang w:val="lt-LT" w:eastAsia="zh-CN" w:bidi="hi-IN"/>
        </w:rPr>
        <w:t xml:space="preserve">, mokamos, sustabdomos </w:t>
      </w:r>
      <w:r w:rsidR="00622849">
        <w:rPr>
          <w:rFonts w:ascii="Times New Roman" w:eastAsia="Calibri" w:hAnsi="Times New Roman" w:cs="Times New Roman"/>
          <w:kern w:val="3"/>
          <w:sz w:val="24"/>
          <w:szCs w:val="24"/>
          <w:lang w:val="lt-LT" w:eastAsia="zh-CN" w:bidi="hi-IN"/>
        </w:rPr>
        <w:t>b</w:t>
      </w:r>
      <w:r w:rsidR="00622849" w:rsidRPr="009D32AF">
        <w:rPr>
          <w:rFonts w:ascii="Times New Roman" w:hAnsi="Times New Roman" w:cs="Times New Roman"/>
          <w:sz w:val="24"/>
          <w:szCs w:val="24"/>
          <w:lang w:val="lt-LT"/>
        </w:rPr>
        <w:t>ūsto nuomos ar išperkamosios būsto nuomos mokesčių dalies kompensacij</w:t>
      </w:r>
      <w:r w:rsidR="00622849">
        <w:rPr>
          <w:rFonts w:ascii="Times New Roman" w:hAnsi="Times New Roman" w:cs="Times New Roman"/>
          <w:sz w:val="24"/>
          <w:szCs w:val="24"/>
          <w:lang w:val="lt-LT"/>
        </w:rPr>
        <w:t xml:space="preserve">os bei </w:t>
      </w:r>
      <w:r w:rsidR="00EF1C3B">
        <w:rPr>
          <w:rFonts w:ascii="Times New Roman" w:hAnsi="Times New Roman" w:cs="Times New Roman"/>
          <w:sz w:val="24"/>
          <w:szCs w:val="24"/>
          <w:lang w:val="lt-LT"/>
        </w:rPr>
        <w:t xml:space="preserve">nustatyta </w:t>
      </w:r>
      <w:r w:rsidR="00EF1C3B" w:rsidRPr="00583BAE">
        <w:rPr>
          <w:rFonts w:ascii="Times New Roman" w:hAnsi="Times New Roman" w:cs="Times New Roman"/>
          <w:sz w:val="24"/>
          <w:szCs w:val="24"/>
          <w:lang w:val="lt-LT"/>
        </w:rPr>
        <w:t>permokėtų kompensacijų grąžinimo tvark</w:t>
      </w:r>
      <w:r w:rsidR="00EF1C3B">
        <w:rPr>
          <w:rFonts w:ascii="Times New Roman" w:hAnsi="Times New Roman" w:cs="Times New Roman"/>
          <w:sz w:val="24"/>
          <w:szCs w:val="24"/>
          <w:lang w:val="lt-LT"/>
        </w:rPr>
        <w:t xml:space="preserve">a. </w:t>
      </w:r>
    </w:p>
    <w:p w14:paraId="23087DBC" w14:textId="1A248B47" w:rsidR="00974CCC" w:rsidRPr="00021BD3" w:rsidRDefault="00974CCC" w:rsidP="00AD6784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Lėšų poreikis ir jų šaltiniai</w:t>
      </w:r>
      <w:r w:rsidR="00593E4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14C591F2" w14:textId="398DE5E0" w:rsidR="00974CCC" w:rsidRPr="00946F36" w:rsidRDefault="00946F36" w:rsidP="00AD6784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6F36">
        <w:rPr>
          <w:rFonts w:ascii="Times New Roman" w:hAnsi="Times New Roman" w:cs="Times New Roman"/>
          <w:sz w:val="24"/>
          <w:szCs w:val="24"/>
          <w:lang w:val="lt-LT"/>
        </w:rPr>
        <w:t xml:space="preserve">Lėšų poreikio nėra. </w:t>
      </w:r>
    </w:p>
    <w:p w14:paraId="7A7CBDB6" w14:textId="3A4CA8F2" w:rsidR="00974CCC" w:rsidRPr="00D54F53" w:rsidRDefault="00021BD3" w:rsidP="00AD6784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54F53">
        <w:rPr>
          <w:rFonts w:ascii="Times New Roman" w:hAnsi="Times New Roman" w:cs="Times New Roman"/>
          <w:bCs/>
          <w:sz w:val="24"/>
          <w:szCs w:val="24"/>
          <w:lang w:val="lt-LT"/>
        </w:rPr>
        <w:t>Kiti sprendimui priimti reikalingi pagrindimai, skaičiavimai ar paaiškinimai:</w:t>
      </w:r>
    </w:p>
    <w:p w14:paraId="322A322E" w14:textId="77777777" w:rsidR="00C94AC4" w:rsidRDefault="00501E0A" w:rsidP="00AD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01E0A">
        <w:rPr>
          <w:rFonts w:ascii="Times New Roman" w:hAnsi="Times New Roman" w:cs="Times New Roman"/>
          <w:sz w:val="24"/>
          <w:szCs w:val="24"/>
          <w:lang w:val="lt-LT" w:eastAsia="lt-LT"/>
        </w:rPr>
        <w:t>2024 m. sausio 2 d. įsigaliojo Lietuvos Respublikos paramos būstui įsigyti ar išsinuomoti įstatymo</w:t>
      </w:r>
      <w:r w:rsidR="009B2FF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(toliau – Įstatymas)</w:t>
      </w:r>
      <w:r w:rsidRPr="00501E0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XII-1215 10, 17, 18 ir 19 straipsnių pakeitimo įstatymas Nr. XIV-2454 (toliau – Pakeitimo įstatymas), kuriuo pakeistos </w:t>
      </w:r>
      <w:r w:rsidR="0018229C">
        <w:rPr>
          <w:rFonts w:ascii="Times New Roman" w:hAnsi="Times New Roman" w:cs="Times New Roman"/>
          <w:sz w:val="24"/>
          <w:szCs w:val="24"/>
          <w:lang w:val="lt-LT" w:eastAsia="lt-LT"/>
        </w:rPr>
        <w:t>Į</w:t>
      </w:r>
      <w:r w:rsidRPr="00501E0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statymo nuostatos, reglamentuojančios būsto nuomos ar išperkamosios būsto nuomos mokesčio dalies kompensacijos dydžio nustatymą ir apskaičiavimą, sąlygas, kada būsto nuomos ar išperkamosios būsto nuomos mokesčio dalies kompensacijos mokėjimas nutraukiamas. </w:t>
      </w:r>
    </w:p>
    <w:p w14:paraId="17D3ED59" w14:textId="77777777" w:rsidR="00C94AC4" w:rsidRPr="00C94AC4" w:rsidRDefault="00C94AC4" w:rsidP="00AD6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94A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Pagal naująją Įstatymo 10 str. 1 d. 3 p. redakciją būsto nuomos mokesčio dalies kompensacijos nebebus mokamos asmenims ar šeimoms, kurie:</w:t>
      </w:r>
    </w:p>
    <w:p w14:paraId="3845329E" w14:textId="77777777" w:rsidR="00C94AC4" w:rsidRPr="00C94AC4" w:rsidRDefault="00C94AC4" w:rsidP="00AD67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94A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išsinuomojo būstą, priklausantį jų ar jų šeimos narių artimiesiems giminaičiams (tėvams, vaikams, seneliams, vaikaičiams, broliams, seserims);</w:t>
      </w:r>
    </w:p>
    <w:p w14:paraId="51B3B595" w14:textId="77777777" w:rsidR="00C94AC4" w:rsidRPr="00C94AC4" w:rsidRDefault="00C94AC4" w:rsidP="00AD67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94A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išsinuomojo švietimo įstaigų, mokslo ir studijų institucijų nuomojamus nuosavybės, patikėjimo, panaudos ar kita teise valdomus bendrabučius;</w:t>
      </w:r>
    </w:p>
    <w:p w14:paraId="7649FB54" w14:textId="77777777" w:rsidR="00C94AC4" w:rsidRPr="00C94AC4" w:rsidRDefault="00C94AC4" w:rsidP="00AD67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94A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išsinuomojo būstą, kurio metinė nuomos kaina viršija 60 proc. asmens ar šeimos metinių pajamų;</w:t>
      </w:r>
    </w:p>
    <w:p w14:paraId="0F3BBC6E" w14:textId="77777777" w:rsidR="00C94AC4" w:rsidRPr="00C94AC4" w:rsidRDefault="00C94AC4" w:rsidP="00AD67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94A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kurių 40 proc. pajamų dalis per mėnesį lygi arba didesnė už nuomos kainą (pagal naująją Įstatymo 18 str. 2 d. redakciją).</w:t>
      </w:r>
    </w:p>
    <w:p w14:paraId="6A054356" w14:textId="3045C4D7" w:rsidR="009551FA" w:rsidRPr="00AD6784" w:rsidRDefault="005A2685" w:rsidP="00AD67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 w:eastAsia="lt-LT"/>
        </w:rPr>
      </w:pPr>
      <w:r w:rsidRPr="00A1785C">
        <w:rPr>
          <w:rFonts w:ascii="Times New Roman" w:hAnsi="Times New Roman" w:cs="Times New Roman"/>
          <w:sz w:val="24"/>
          <w:szCs w:val="24"/>
          <w:lang w:val="lt-LT"/>
        </w:rPr>
        <w:t>Tvarkos aprašas rengiamas siekiant jį suderinti</w:t>
      </w:r>
      <w:r w:rsidRPr="00A1785C">
        <w:rPr>
          <w:rFonts w:ascii="Times New Roman" w:hAnsi="Times New Roman" w:cs="Times New Roman"/>
          <w:bCs/>
          <w:sz w:val="24"/>
          <w:szCs w:val="24"/>
          <w:lang w:val="lt-LT" w:eastAsia="lt-LT"/>
        </w:rPr>
        <w:t xml:space="preserve"> su pasikeitusiomis </w:t>
      </w:r>
      <w:r w:rsidR="00FC1D56" w:rsidRPr="00A1785C">
        <w:rPr>
          <w:rFonts w:ascii="Times New Roman" w:hAnsi="Times New Roman" w:cs="Times New Roman"/>
          <w:sz w:val="24"/>
          <w:szCs w:val="24"/>
          <w:lang w:val="lt-LT" w:eastAsia="lt-LT"/>
        </w:rPr>
        <w:t>Į</w:t>
      </w:r>
      <w:r w:rsidRPr="00A1785C">
        <w:rPr>
          <w:rFonts w:ascii="Times New Roman" w:hAnsi="Times New Roman" w:cs="Times New Roman"/>
          <w:sz w:val="24"/>
          <w:szCs w:val="24"/>
          <w:lang w:val="lt-LT" w:eastAsia="lt-LT"/>
        </w:rPr>
        <w:t>statymo</w:t>
      </w:r>
      <w:r w:rsidRPr="00A1785C">
        <w:rPr>
          <w:rFonts w:ascii="Times New Roman" w:hAnsi="Times New Roman" w:cs="Times New Roman"/>
          <w:bCs/>
          <w:sz w:val="24"/>
          <w:szCs w:val="24"/>
          <w:lang w:val="lt-LT" w:eastAsia="lt-LT"/>
        </w:rPr>
        <w:t xml:space="preserve"> nuostatomis. </w:t>
      </w:r>
    </w:p>
    <w:sectPr w:rsidR="009551FA" w:rsidRPr="00AD6784" w:rsidSect="00CD1DC9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B5AC4"/>
    <w:multiLevelType w:val="hybridMultilevel"/>
    <w:tmpl w:val="E806DABA"/>
    <w:lvl w:ilvl="0" w:tplc="955A4986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DFD7CF3"/>
    <w:multiLevelType w:val="multilevel"/>
    <w:tmpl w:val="975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351223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758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181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04"/>
    <w:rsid w:val="00021BD3"/>
    <w:rsid w:val="00084EC3"/>
    <w:rsid w:val="000F1732"/>
    <w:rsid w:val="0018229C"/>
    <w:rsid w:val="001D4A1D"/>
    <w:rsid w:val="001E11B0"/>
    <w:rsid w:val="00212541"/>
    <w:rsid w:val="00217033"/>
    <w:rsid w:val="002B7768"/>
    <w:rsid w:val="002D126D"/>
    <w:rsid w:val="003D6839"/>
    <w:rsid w:val="004D3C74"/>
    <w:rsid w:val="00501E0A"/>
    <w:rsid w:val="00583BAE"/>
    <w:rsid w:val="00593E43"/>
    <w:rsid w:val="005A2685"/>
    <w:rsid w:val="005B6904"/>
    <w:rsid w:val="006017B2"/>
    <w:rsid w:val="00622849"/>
    <w:rsid w:val="0068342D"/>
    <w:rsid w:val="006A488B"/>
    <w:rsid w:val="007245B6"/>
    <w:rsid w:val="00744C4E"/>
    <w:rsid w:val="00806729"/>
    <w:rsid w:val="00825404"/>
    <w:rsid w:val="008C5DD3"/>
    <w:rsid w:val="00946F36"/>
    <w:rsid w:val="009551FA"/>
    <w:rsid w:val="009701DE"/>
    <w:rsid w:val="00974CCC"/>
    <w:rsid w:val="009B2FF7"/>
    <w:rsid w:val="009D32AF"/>
    <w:rsid w:val="00A1785C"/>
    <w:rsid w:val="00A32C5E"/>
    <w:rsid w:val="00AC3FF4"/>
    <w:rsid w:val="00AC63DC"/>
    <w:rsid w:val="00AD6784"/>
    <w:rsid w:val="00AE3C5C"/>
    <w:rsid w:val="00C26D2F"/>
    <w:rsid w:val="00C94AC4"/>
    <w:rsid w:val="00CD1DC9"/>
    <w:rsid w:val="00CE1A26"/>
    <w:rsid w:val="00D0445E"/>
    <w:rsid w:val="00D54F53"/>
    <w:rsid w:val="00EB6C65"/>
    <w:rsid w:val="00EF1C3B"/>
    <w:rsid w:val="00FB7D1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B0B"/>
  <w15:chartTrackingRefBased/>
  <w15:docId w15:val="{366A1F35-95C6-43E5-AD7F-A62F0A1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CCC"/>
    <w:pPr>
      <w:spacing w:line="256" w:lineRule="auto"/>
    </w:pPr>
    <w:rPr>
      <w:kern w:val="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4CCC"/>
    <w:pPr>
      <w:ind w:left="720"/>
      <w:contextualSpacing/>
    </w:pPr>
  </w:style>
  <w:style w:type="paragraph" w:styleId="Betarp">
    <w:name w:val="No Spacing"/>
    <w:uiPriority w:val="1"/>
    <w:qFormat/>
    <w:rsid w:val="007245B6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Kanapienienė</dc:creator>
  <cp:keywords/>
  <dc:description/>
  <cp:lastModifiedBy>Aldona Rusteikienė</cp:lastModifiedBy>
  <cp:revision>6</cp:revision>
  <cp:lastPrinted>2023-11-16T08:07:00Z</cp:lastPrinted>
  <dcterms:created xsi:type="dcterms:W3CDTF">2024-03-07T06:42:00Z</dcterms:created>
  <dcterms:modified xsi:type="dcterms:W3CDTF">2024-03-12T09:58:00Z</dcterms:modified>
</cp:coreProperties>
</file>