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C0C2A5" w14:textId="2B71C640" w:rsidR="00A010EF" w:rsidRPr="004A0B7D" w:rsidRDefault="00A010EF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savivaldybės turto perdavimo Molėtų rajono savivaldybės administracijai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6E6EC029" w:rsidR="00123F7B" w:rsidRPr="004F7915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F7915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249F544" w14:textId="1A718DC5" w:rsidR="00EE1CF5" w:rsidRPr="001639C1" w:rsidRDefault="00E9652C" w:rsidP="00BE4D92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915">
        <w:rPr>
          <w:rFonts w:ascii="Times New Roman" w:hAnsi="Times New Roman" w:cs="Times New Roman"/>
          <w:sz w:val="24"/>
          <w:szCs w:val="24"/>
        </w:rPr>
        <w:t>T</w:t>
      </w:r>
      <w:r w:rsidR="00A010EF" w:rsidRPr="004F7915">
        <w:rPr>
          <w:rFonts w:ascii="Times New Roman" w:hAnsi="Times New Roman" w:cs="Times New Roman"/>
          <w:sz w:val="24"/>
          <w:szCs w:val="24"/>
        </w:rPr>
        <w:t>ikslas – p</w:t>
      </w:r>
      <w:r w:rsidR="00A010EF" w:rsidRPr="004F7915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 w:rsidRPr="004F7915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A010EF" w:rsidRPr="004F7915">
        <w:rPr>
          <w:rFonts w:ascii="Times New Roman" w:eastAsia="Times New Roman" w:hAnsi="Times New Roman" w:cs="Times New Roman"/>
          <w:sz w:val="24"/>
          <w:szCs w:val="24"/>
        </w:rPr>
        <w:t xml:space="preserve">administracijai </w:t>
      </w:r>
      <w:r w:rsidR="00BE4D92" w:rsidRPr="004F7915">
        <w:rPr>
          <w:rFonts w:ascii="Times New Roman" w:eastAsia="Times New Roman" w:hAnsi="Times New Roman" w:cs="Times New Roman"/>
          <w:sz w:val="24"/>
          <w:szCs w:val="24"/>
        </w:rPr>
        <w:t xml:space="preserve">(toliau </w:t>
      </w:r>
      <w:r w:rsidR="00BE4D92" w:rsidRPr="004F7915">
        <w:rPr>
          <w:rFonts w:ascii="Times New Roman" w:hAnsi="Times New Roman" w:cs="Times New Roman"/>
          <w:sz w:val="24"/>
          <w:szCs w:val="24"/>
        </w:rPr>
        <w:t>–</w:t>
      </w:r>
      <w:r w:rsidR="00BE4D92" w:rsidRPr="004F7915">
        <w:rPr>
          <w:rFonts w:ascii="Times New Roman" w:eastAsia="Times New Roman" w:hAnsi="Times New Roman" w:cs="Times New Roman"/>
          <w:sz w:val="24"/>
          <w:szCs w:val="24"/>
        </w:rPr>
        <w:t xml:space="preserve"> Administracija) </w:t>
      </w:r>
      <w:r w:rsidR="00A010EF" w:rsidRPr="001639C1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 savarankiškųjų savivaldybės funkcijų įgyvendinimui Molėtų rajono savivaldybei nuosavybės teise priklausantį nekilnojamąjį turtą</w:t>
      </w:r>
      <w:r w:rsidR="00BE4D92" w:rsidRPr="001639C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A5EF2" w:rsidRPr="001639C1">
        <w:rPr>
          <w:rFonts w:ascii="Times New Roman" w:eastAsia="Times New Roman" w:hAnsi="Times New Roman" w:cs="Times New Roman"/>
          <w:sz w:val="24"/>
          <w:szCs w:val="24"/>
        </w:rPr>
        <w:t xml:space="preserve"> savivaldybės ir socialinius būstus</w:t>
      </w:r>
      <w:r w:rsidR="00A010EF" w:rsidRPr="001639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0EF" w:rsidRPr="001639C1">
        <w:rPr>
          <w:rFonts w:ascii="Times New Roman" w:hAnsi="Times New Roman" w:cs="Times New Roman"/>
          <w:sz w:val="24"/>
          <w:szCs w:val="24"/>
        </w:rPr>
        <w:t>esan</w:t>
      </w:r>
      <w:r w:rsidR="00BE4D92" w:rsidRPr="001639C1">
        <w:rPr>
          <w:rFonts w:ascii="Times New Roman" w:hAnsi="Times New Roman" w:cs="Times New Roman"/>
          <w:sz w:val="24"/>
          <w:szCs w:val="24"/>
        </w:rPr>
        <w:t>či</w:t>
      </w:r>
      <w:r w:rsidR="00EC098C" w:rsidRPr="001639C1">
        <w:rPr>
          <w:rFonts w:ascii="Times New Roman" w:hAnsi="Times New Roman" w:cs="Times New Roman"/>
          <w:sz w:val="24"/>
          <w:szCs w:val="24"/>
        </w:rPr>
        <w:t>u</w:t>
      </w:r>
      <w:r w:rsidR="00BE4D92" w:rsidRPr="001639C1">
        <w:rPr>
          <w:rFonts w:ascii="Times New Roman" w:hAnsi="Times New Roman" w:cs="Times New Roman"/>
          <w:sz w:val="24"/>
          <w:szCs w:val="24"/>
        </w:rPr>
        <w:t>s</w:t>
      </w:r>
      <w:r w:rsidR="00A010EF" w:rsidRPr="001639C1">
        <w:rPr>
          <w:rFonts w:ascii="Times New Roman" w:hAnsi="Times New Roman" w:cs="Times New Roman"/>
          <w:sz w:val="24"/>
          <w:szCs w:val="24"/>
        </w:rPr>
        <w:t xml:space="preserve"> Molėtų r</w:t>
      </w:r>
      <w:r w:rsidR="00A010EF" w:rsidRPr="001639C1">
        <w:rPr>
          <w:rFonts w:ascii="Times New Roman" w:eastAsia="Times New Roman" w:hAnsi="Times New Roman" w:cs="Times New Roman"/>
          <w:sz w:val="24"/>
          <w:szCs w:val="24"/>
        </w:rPr>
        <w:t xml:space="preserve">. sav. </w:t>
      </w:r>
      <w:r w:rsidR="004F7915" w:rsidRPr="001639C1">
        <w:rPr>
          <w:rFonts w:ascii="Times New Roman" w:eastAsia="Times New Roman" w:hAnsi="Times New Roman" w:cs="Times New Roman"/>
          <w:sz w:val="24"/>
          <w:szCs w:val="24"/>
        </w:rPr>
        <w:t>teritorijoje</w:t>
      </w:r>
      <w:r w:rsidR="002406BE" w:rsidRPr="001639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7915" w:rsidRPr="001639C1">
        <w:rPr>
          <w:rFonts w:ascii="Times New Roman" w:eastAsia="Times New Roman" w:hAnsi="Times New Roman" w:cs="Times New Roman"/>
          <w:sz w:val="24"/>
          <w:szCs w:val="24"/>
        </w:rPr>
        <w:t xml:space="preserve">teikiant </w:t>
      </w:r>
      <w:r w:rsidR="002406BE" w:rsidRPr="001639C1">
        <w:rPr>
          <w:rFonts w:ascii="Times New Roman" w:hAnsi="Times New Roman" w:cs="Times New Roman"/>
          <w:sz w:val="24"/>
          <w:szCs w:val="24"/>
        </w:rPr>
        <w:t>paramą būstui įsigyti ar išsinuomoti Lietuvos Respublikos paramos būstui įsigyti ar išsinuomoti įstatymo nustatyta tvarka</w:t>
      </w:r>
      <w:r w:rsidR="00A010EF" w:rsidRPr="001639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06BE" w:rsidRPr="0016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0FCAA" w14:textId="5A0F58A1" w:rsidR="004276BD" w:rsidRPr="004F7915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F7915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1E15577B" w14:textId="77777777" w:rsidR="008B54DE" w:rsidRPr="00321A17" w:rsidRDefault="008B54DE" w:rsidP="008B54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174FE1D1" w:rsidR="00123F7B" w:rsidRPr="00AE4B71" w:rsidRDefault="00123F7B" w:rsidP="00AC404D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hanging="11"/>
        <w:rPr>
          <w:rFonts w:ascii="Times New Roman" w:eastAsia="SimSun" w:hAnsi="Times New Roman" w:cs="Times New Roman"/>
          <w:sz w:val="24"/>
          <w:szCs w:val="24"/>
        </w:rPr>
      </w:pPr>
      <w:r w:rsidRPr="00C33714">
        <w:rPr>
          <w:rFonts w:ascii="Times New Roman" w:hAnsi="Times New Roman" w:cs="Times New Roman"/>
          <w:sz w:val="24"/>
          <w:szCs w:val="24"/>
        </w:rPr>
        <w:t>Laukiami rezultatai:</w:t>
      </w:r>
    </w:p>
    <w:p w14:paraId="26E1E560" w14:textId="269E0BAE" w:rsidR="00A010EF" w:rsidRPr="00A95E0F" w:rsidRDefault="00BE4D92" w:rsidP="00A95E0F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ir pasirašius turto perdavimo aktą, VĮ Registrų centre </w:t>
      </w:r>
      <w:r w:rsidR="00A95E0F">
        <w:rPr>
          <w:rFonts w:ascii="Times New Roman" w:hAnsi="Times New Roman" w:cs="Times New Roman"/>
          <w:sz w:val="24"/>
          <w:szCs w:val="24"/>
        </w:rPr>
        <w:t>Administracijai bus įregistruota</w:t>
      </w:r>
      <w:r w:rsidR="001639C1">
        <w:rPr>
          <w:rFonts w:ascii="Times New Roman" w:hAnsi="Times New Roman" w:cs="Times New Roman"/>
          <w:sz w:val="24"/>
          <w:szCs w:val="24"/>
        </w:rPr>
        <w:t xml:space="preserve"> turto</w:t>
      </w:r>
      <w:r w:rsidR="00A95E0F">
        <w:rPr>
          <w:rFonts w:ascii="Times New Roman" w:hAnsi="Times New Roman" w:cs="Times New Roman"/>
          <w:sz w:val="24"/>
          <w:szCs w:val="24"/>
        </w:rPr>
        <w:t xml:space="preserve"> patikėjimo teisė. </w:t>
      </w:r>
    </w:p>
    <w:p w14:paraId="47CC3112" w14:textId="0DEAA805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E806F72" w:rsidR="00EE1CF5" w:rsidRPr="00A95E0F" w:rsidRDefault="001235C5" w:rsidP="00A95E0F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2CA60CC8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55382687" w14:textId="5603FF34" w:rsidR="008D3191" w:rsidRPr="001639C1" w:rsidRDefault="00541BD6" w:rsidP="008D3191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perduodamas S</w:t>
      </w:r>
      <w:r w:rsidR="00E9652C">
        <w:rPr>
          <w:rFonts w:ascii="Times New Roman" w:hAnsi="Times New Roman" w:cs="Times New Roman"/>
          <w:sz w:val="24"/>
          <w:szCs w:val="24"/>
        </w:rPr>
        <w:t>avivaldybei nuosavybės teise priklausant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9652C">
        <w:rPr>
          <w:rFonts w:ascii="Times New Roman" w:hAnsi="Times New Roman" w:cs="Times New Roman"/>
          <w:sz w:val="24"/>
          <w:szCs w:val="24"/>
        </w:rPr>
        <w:t xml:space="preserve"> turt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E9652C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apskaitytas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buhalterinėje turto apskaitoje, tačiau VĮ Registrų centre nebuvo įregistruota turto patikėjimo teisė. Siekiant įregistruoti turto patikėjimo teisę VĮ Registrų centre, reikia pateikti turto savininko sprendimą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priėmimo ir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perdavimo aktą.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191">
        <w:rPr>
          <w:rFonts w:ascii="Times New Roman" w:eastAsia="Times New Roman" w:hAnsi="Times New Roman" w:cs="Times New Roman"/>
          <w:sz w:val="24"/>
          <w:szCs w:val="24"/>
        </w:rPr>
        <w:t>S</w:t>
      </w:r>
      <w:r w:rsidR="008D3191" w:rsidRPr="004F7915">
        <w:rPr>
          <w:rFonts w:ascii="Times New Roman" w:eastAsia="Times New Roman" w:hAnsi="Times New Roman" w:cs="Times New Roman"/>
          <w:sz w:val="24"/>
          <w:szCs w:val="24"/>
        </w:rPr>
        <w:t>avivaldybės ir socialini</w:t>
      </w:r>
      <w:r w:rsidR="008D3191">
        <w:rPr>
          <w:rFonts w:ascii="Times New Roman" w:eastAsia="Times New Roman" w:hAnsi="Times New Roman" w:cs="Times New Roman"/>
          <w:sz w:val="24"/>
          <w:szCs w:val="24"/>
        </w:rPr>
        <w:t>ai</w:t>
      </w:r>
      <w:r w:rsidR="008D3191" w:rsidRPr="004F7915">
        <w:rPr>
          <w:rFonts w:ascii="Times New Roman" w:eastAsia="Times New Roman" w:hAnsi="Times New Roman" w:cs="Times New Roman"/>
          <w:sz w:val="24"/>
          <w:szCs w:val="24"/>
        </w:rPr>
        <w:t xml:space="preserve"> būst</w:t>
      </w:r>
      <w:r w:rsidR="008D3191">
        <w:rPr>
          <w:rFonts w:ascii="Times New Roman" w:eastAsia="Times New Roman" w:hAnsi="Times New Roman" w:cs="Times New Roman"/>
          <w:sz w:val="24"/>
          <w:szCs w:val="24"/>
        </w:rPr>
        <w:t xml:space="preserve">ai </w:t>
      </w:r>
      <w:r w:rsidR="008D3191" w:rsidRPr="001639C1">
        <w:rPr>
          <w:rFonts w:ascii="Times New Roman" w:eastAsia="Times New Roman" w:hAnsi="Times New Roman" w:cs="Times New Roman"/>
          <w:sz w:val="24"/>
          <w:szCs w:val="24"/>
        </w:rPr>
        <w:t xml:space="preserve">nuomojami, teikiant </w:t>
      </w:r>
      <w:r w:rsidR="008D3191" w:rsidRPr="001639C1">
        <w:rPr>
          <w:rFonts w:ascii="Times New Roman" w:hAnsi="Times New Roman" w:cs="Times New Roman"/>
          <w:sz w:val="24"/>
          <w:szCs w:val="24"/>
        </w:rPr>
        <w:t>paramą būstui įsigyti ar išsinuomoti Lietuvos Respublikos paramos būstui įsigyti ar išsinuomoti įstatymo nustatyta tvarka</w:t>
      </w:r>
      <w:r w:rsidR="008D3191" w:rsidRPr="001639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A31FB5" w14:textId="662ADB76" w:rsidR="00E9652C" w:rsidRPr="007949E5" w:rsidRDefault="00E9652C" w:rsidP="00E9652C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668E2" w14:textId="1463182D" w:rsidR="00EE1CF5" w:rsidRPr="004A0B7D" w:rsidRDefault="00EE1CF5" w:rsidP="00E9652C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1CF5" w:rsidRPr="004A0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2465"/>
    <w:rsid w:val="001235C5"/>
    <w:rsid w:val="00123F7B"/>
    <w:rsid w:val="001639C1"/>
    <w:rsid w:val="001958E1"/>
    <w:rsid w:val="001A026F"/>
    <w:rsid w:val="00220CCB"/>
    <w:rsid w:val="002406BE"/>
    <w:rsid w:val="00263151"/>
    <w:rsid w:val="00321A17"/>
    <w:rsid w:val="004276BD"/>
    <w:rsid w:val="00454141"/>
    <w:rsid w:val="004A0B7D"/>
    <w:rsid w:val="004F7915"/>
    <w:rsid w:val="00541BD6"/>
    <w:rsid w:val="00591BCE"/>
    <w:rsid w:val="005D290D"/>
    <w:rsid w:val="006D0AEE"/>
    <w:rsid w:val="008B54DE"/>
    <w:rsid w:val="008D2E29"/>
    <w:rsid w:val="008D3191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A19CE"/>
    <w:rsid w:val="00BA5EF2"/>
    <w:rsid w:val="00BE4D92"/>
    <w:rsid w:val="00C1305F"/>
    <w:rsid w:val="00C32297"/>
    <w:rsid w:val="00C33714"/>
    <w:rsid w:val="00C91638"/>
    <w:rsid w:val="00D0070C"/>
    <w:rsid w:val="00D35502"/>
    <w:rsid w:val="00D54038"/>
    <w:rsid w:val="00E467F9"/>
    <w:rsid w:val="00E9652C"/>
    <w:rsid w:val="00EA324F"/>
    <w:rsid w:val="00EC098C"/>
    <w:rsid w:val="00E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560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Lina Leišytė</cp:lastModifiedBy>
  <cp:revision>2</cp:revision>
  <dcterms:created xsi:type="dcterms:W3CDTF">2024-02-06T10:14:00Z</dcterms:created>
  <dcterms:modified xsi:type="dcterms:W3CDTF">2024-02-06T10:14:00Z</dcterms:modified>
</cp:coreProperties>
</file>