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ED6DF7" w14:textId="4C4E8F8D" w:rsidR="005936B1" w:rsidRPr="00851579" w:rsidRDefault="005936B1" w:rsidP="005936B1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51579">
        <w:rPr>
          <w:rFonts w:ascii="Times New Roman" w:hAnsi="Times New Roman" w:cs="Times New Roman"/>
          <w:sz w:val="24"/>
          <w:szCs w:val="24"/>
        </w:rPr>
        <w:t>AIŠKINAMASIS RAŠTAS</w:t>
      </w:r>
    </w:p>
    <w:p w14:paraId="7CE5FAB9" w14:textId="0586793F" w:rsidR="00211D26" w:rsidRPr="00851579" w:rsidRDefault="00211D26" w:rsidP="00211D26">
      <w:pPr>
        <w:pStyle w:val="Sraopastraipa"/>
        <w:widowControl w:val="0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851579">
        <w:rPr>
          <w:rFonts w:ascii="Times New Roman" w:hAnsi="Times New Roman" w:cs="Times New Roman"/>
          <w:noProof/>
          <w:sz w:val="24"/>
          <w:szCs w:val="24"/>
        </w:rPr>
        <w:t>Dėl</w:t>
      </w:r>
      <w:r w:rsidR="00006D06" w:rsidRPr="00851579">
        <w:rPr>
          <w:rFonts w:ascii="Times New Roman" w:hAnsi="Times New Roman" w:cs="Times New Roman"/>
          <w:noProof/>
          <w:sz w:val="24"/>
          <w:szCs w:val="24"/>
        </w:rPr>
        <w:t xml:space="preserve"> Molėtų rajono</w:t>
      </w:r>
      <w:r w:rsidRPr="00851579">
        <w:rPr>
          <w:rFonts w:ascii="Times New Roman" w:hAnsi="Times New Roman" w:cs="Times New Roman"/>
          <w:noProof/>
          <w:sz w:val="24"/>
          <w:szCs w:val="24"/>
        </w:rPr>
        <w:t xml:space="preserve"> savivaldybės</w:t>
      </w:r>
      <w:r w:rsidR="00006D06" w:rsidRPr="00851579">
        <w:rPr>
          <w:rFonts w:ascii="Times New Roman" w:hAnsi="Times New Roman" w:cs="Times New Roman"/>
          <w:noProof/>
          <w:sz w:val="24"/>
          <w:szCs w:val="24"/>
        </w:rPr>
        <w:t xml:space="preserve"> apskaitoje registruoto ir </w:t>
      </w:r>
      <w:r w:rsidR="00EE0BDE" w:rsidRPr="00851579">
        <w:rPr>
          <w:rFonts w:ascii="Times New Roman" w:hAnsi="Times New Roman" w:cs="Times New Roman"/>
          <w:noProof/>
          <w:sz w:val="24"/>
          <w:szCs w:val="24"/>
        </w:rPr>
        <w:t xml:space="preserve">valdomo </w:t>
      </w:r>
      <w:r w:rsidR="00006D06" w:rsidRPr="00851579">
        <w:rPr>
          <w:rFonts w:ascii="Times New Roman" w:hAnsi="Times New Roman" w:cs="Times New Roman"/>
          <w:noProof/>
          <w:sz w:val="24"/>
          <w:szCs w:val="24"/>
        </w:rPr>
        <w:t>valstybės turto perėmimo savivaldybės nuosavybėn</w:t>
      </w:r>
    </w:p>
    <w:p w14:paraId="6C1983B7" w14:textId="57719DF6" w:rsidR="00C309BD" w:rsidRPr="00851579" w:rsidRDefault="007E7B78" w:rsidP="00C309BD">
      <w:pPr>
        <w:pStyle w:val="Sraopastraipa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1579">
        <w:rPr>
          <w:rFonts w:ascii="Times New Roman" w:eastAsia="Times New Roman" w:hAnsi="Times New Roman" w:cs="Times New Roman"/>
          <w:bCs/>
          <w:sz w:val="24"/>
          <w:szCs w:val="24"/>
        </w:rPr>
        <w:t>Parengto tarybos sprendimo projekto tikslai ir uždaviniai:</w:t>
      </w:r>
    </w:p>
    <w:p w14:paraId="47C290D9" w14:textId="127752E4" w:rsidR="00006D06" w:rsidRPr="00851579" w:rsidRDefault="007E7B78" w:rsidP="00C309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579">
        <w:rPr>
          <w:rFonts w:ascii="Times New Roman" w:eastAsia="Times New Roman" w:hAnsi="Times New Roman" w:cs="Times New Roman"/>
          <w:sz w:val="24"/>
          <w:szCs w:val="24"/>
        </w:rPr>
        <w:t xml:space="preserve">Sprendimo projekto tikslas – </w:t>
      </w:r>
      <w:r w:rsidR="00C309BD" w:rsidRPr="00851579">
        <w:rPr>
          <w:rFonts w:ascii="Times New Roman" w:eastAsia="Times New Roman" w:hAnsi="Times New Roman" w:cs="Times New Roman"/>
          <w:sz w:val="24"/>
          <w:szCs w:val="24"/>
        </w:rPr>
        <w:t>perimti Molėtų rajono savivaldybės apskaitoje registruotą ir valdomą valstybės nekilnojamąjį turtą (vandentiekio</w:t>
      </w:r>
      <w:r w:rsidR="003E3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09BD" w:rsidRPr="00851579">
        <w:rPr>
          <w:rFonts w:ascii="Times New Roman" w:eastAsia="Times New Roman" w:hAnsi="Times New Roman" w:cs="Times New Roman"/>
          <w:sz w:val="24"/>
          <w:szCs w:val="24"/>
        </w:rPr>
        <w:t xml:space="preserve">tinklus) Molėtų rajono savivaldybės nuosavybėn. </w:t>
      </w:r>
    </w:p>
    <w:p w14:paraId="3E60AFA4" w14:textId="0266EB73" w:rsidR="007E7B78" w:rsidRPr="00851579" w:rsidRDefault="007E7B78" w:rsidP="007E7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79">
        <w:rPr>
          <w:rFonts w:ascii="Times New Roman" w:hAnsi="Times New Roman" w:cs="Times New Roman"/>
          <w:sz w:val="24"/>
          <w:szCs w:val="24"/>
        </w:rPr>
        <w:t>2. Siūlomos teisinio reguliavimo nuostatos:</w:t>
      </w:r>
    </w:p>
    <w:p w14:paraId="41634EC7" w14:textId="4D5051AE" w:rsidR="000F0881" w:rsidRPr="00851579" w:rsidRDefault="000F0881" w:rsidP="007E7B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579">
        <w:rPr>
          <w:rFonts w:ascii="Times New Roman" w:hAnsi="Times New Roman" w:cs="Times New Roman"/>
          <w:sz w:val="24"/>
          <w:szCs w:val="24"/>
        </w:rPr>
        <w:t>Sprendimu teisinio reguliavimo nuostatos nėra nustatomos.</w:t>
      </w:r>
    </w:p>
    <w:p w14:paraId="6F7917A4" w14:textId="43BB7407" w:rsidR="007E7B78" w:rsidRPr="00851579" w:rsidRDefault="007E7B78" w:rsidP="007E7B78">
      <w:pPr>
        <w:widowControl w:val="0"/>
        <w:tabs>
          <w:tab w:val="left" w:pos="993"/>
        </w:tabs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79">
        <w:rPr>
          <w:rFonts w:ascii="Times New Roman" w:hAnsi="Times New Roman" w:cs="Times New Roman"/>
          <w:sz w:val="24"/>
          <w:szCs w:val="24"/>
        </w:rPr>
        <w:t>3. Laukiami rezultatai:</w:t>
      </w:r>
    </w:p>
    <w:p w14:paraId="62DBF270" w14:textId="506CF3DD" w:rsidR="00B446E7" w:rsidRPr="00851579" w:rsidRDefault="006B0CBD" w:rsidP="00B446E7">
      <w:pPr>
        <w:pStyle w:val="Sraopastraipa"/>
        <w:tabs>
          <w:tab w:val="left" w:pos="1276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15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Priėmus sprendimą</w:t>
      </w:r>
      <w:r w:rsidR="0034679E" w:rsidRPr="008515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 xml:space="preserve"> </w:t>
      </w:r>
      <w:r w:rsidR="00B446E7" w:rsidRPr="00851579">
        <w:rPr>
          <w:rFonts w:ascii="Times New Roman" w:hAnsi="Times New Roman" w:cs="Times New Roman"/>
          <w:sz w:val="24"/>
          <w:szCs w:val="24"/>
        </w:rPr>
        <w:t xml:space="preserve">valstybės </w:t>
      </w:r>
      <w:r w:rsidR="00191C84" w:rsidRPr="00851579">
        <w:rPr>
          <w:rFonts w:ascii="Times New Roman" w:hAnsi="Times New Roman" w:cs="Times New Roman"/>
          <w:sz w:val="24"/>
          <w:szCs w:val="24"/>
        </w:rPr>
        <w:t>turtas</w:t>
      </w:r>
      <w:r w:rsidR="00C43C6F" w:rsidRPr="00851579">
        <w:rPr>
          <w:rFonts w:ascii="Times New Roman" w:hAnsi="Times New Roman" w:cs="Times New Roman"/>
          <w:sz w:val="24"/>
          <w:szCs w:val="24"/>
        </w:rPr>
        <w:t xml:space="preserve"> (</w:t>
      </w:r>
      <w:r w:rsidR="00191C84" w:rsidRPr="00851579">
        <w:rPr>
          <w:rFonts w:ascii="Times New Roman" w:hAnsi="Times New Roman" w:cs="Times New Roman"/>
          <w:sz w:val="24"/>
          <w:szCs w:val="24"/>
        </w:rPr>
        <w:t>vandentiekio</w:t>
      </w:r>
      <w:r w:rsidR="003E3422">
        <w:rPr>
          <w:rFonts w:ascii="Times New Roman" w:hAnsi="Times New Roman" w:cs="Times New Roman"/>
          <w:sz w:val="24"/>
          <w:szCs w:val="24"/>
        </w:rPr>
        <w:t xml:space="preserve"> </w:t>
      </w:r>
      <w:r w:rsidR="00191C84" w:rsidRPr="00851579">
        <w:rPr>
          <w:rFonts w:ascii="Times New Roman" w:hAnsi="Times New Roman" w:cs="Times New Roman"/>
          <w:sz w:val="24"/>
          <w:szCs w:val="24"/>
        </w:rPr>
        <w:t>tinklai</w:t>
      </w:r>
      <w:r w:rsidR="00C43C6F" w:rsidRPr="00851579">
        <w:rPr>
          <w:rFonts w:ascii="Times New Roman" w:hAnsi="Times New Roman" w:cs="Times New Roman"/>
          <w:sz w:val="24"/>
          <w:szCs w:val="24"/>
        </w:rPr>
        <w:t>)</w:t>
      </w:r>
      <w:r w:rsidR="00B446E7" w:rsidRPr="00851579">
        <w:rPr>
          <w:rFonts w:ascii="Times New Roman" w:hAnsi="Times New Roman" w:cs="Times New Roman"/>
          <w:sz w:val="24"/>
          <w:szCs w:val="24"/>
        </w:rPr>
        <w:t xml:space="preserve"> bus perduot</w:t>
      </w:r>
      <w:r w:rsidR="002447BA" w:rsidRPr="00851579">
        <w:rPr>
          <w:rFonts w:ascii="Times New Roman" w:hAnsi="Times New Roman" w:cs="Times New Roman"/>
          <w:sz w:val="24"/>
          <w:szCs w:val="24"/>
        </w:rPr>
        <w:t>as</w:t>
      </w:r>
      <w:r w:rsidR="00B446E7" w:rsidRPr="00851579">
        <w:rPr>
          <w:rFonts w:ascii="Times New Roman" w:hAnsi="Times New Roman" w:cs="Times New Roman"/>
          <w:sz w:val="24"/>
          <w:szCs w:val="24"/>
        </w:rPr>
        <w:t xml:space="preserve"> Molėtų rajono savivaldybės nuosavybėn</w:t>
      </w:r>
      <w:r w:rsidR="00935F4E">
        <w:rPr>
          <w:rFonts w:ascii="Times New Roman" w:hAnsi="Times New Roman" w:cs="Times New Roman"/>
          <w:sz w:val="24"/>
          <w:szCs w:val="24"/>
        </w:rPr>
        <w:t xml:space="preserve"> ir įregistruotos daiktinės teisės</w:t>
      </w:r>
      <w:r w:rsidR="00B446E7" w:rsidRPr="008515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DA5812" w14:textId="77777777" w:rsidR="007E7B78" w:rsidRPr="00851579" w:rsidRDefault="007E7B78" w:rsidP="007E7B78">
      <w:pPr>
        <w:widowControl w:val="0"/>
        <w:tabs>
          <w:tab w:val="left" w:pos="993"/>
        </w:tabs>
        <w:spacing w:after="0" w:line="360" w:lineRule="auto"/>
        <w:ind w:left="360" w:firstLine="34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579">
        <w:rPr>
          <w:rFonts w:ascii="Times New Roman" w:hAnsi="Times New Roman" w:cs="Times New Roman"/>
          <w:bCs/>
          <w:sz w:val="24"/>
          <w:szCs w:val="24"/>
        </w:rPr>
        <w:t xml:space="preserve">4. Lėšų poreikis ir jų šaltiniai: </w:t>
      </w:r>
    </w:p>
    <w:p w14:paraId="22716908" w14:textId="77777777" w:rsidR="007E7B78" w:rsidRPr="00851579" w:rsidRDefault="007E7B78" w:rsidP="007E7B78">
      <w:pPr>
        <w:widowControl w:val="0"/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79">
        <w:rPr>
          <w:rFonts w:ascii="Times New Roman" w:hAnsi="Times New Roman" w:cs="Times New Roman"/>
          <w:sz w:val="24"/>
          <w:szCs w:val="24"/>
        </w:rPr>
        <w:t xml:space="preserve">            Lėšų poreikio nėra.</w:t>
      </w:r>
    </w:p>
    <w:p w14:paraId="73D71E1C" w14:textId="38017639" w:rsidR="007E7B78" w:rsidRPr="00851579" w:rsidRDefault="007E7B78" w:rsidP="007E7B78">
      <w:pPr>
        <w:tabs>
          <w:tab w:val="left" w:pos="993"/>
        </w:tabs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51579">
        <w:rPr>
          <w:rFonts w:ascii="Times New Roman" w:hAnsi="Times New Roman" w:cs="Times New Roman"/>
          <w:sz w:val="24"/>
          <w:szCs w:val="24"/>
        </w:rPr>
        <w:t>5. Kiti sprendimui priimti reikalingi pagrindimai, skaičiavimai ar paaiškinimai:</w:t>
      </w:r>
    </w:p>
    <w:p w14:paraId="148F9919" w14:textId="30C18A5D" w:rsidR="00693D4C" w:rsidRPr="00851579" w:rsidRDefault="00693D4C" w:rsidP="00C43C6F">
      <w:pPr>
        <w:spacing w:before="100" w:beforeAutospacing="1" w:after="100" w:afterAutospacing="1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51579">
        <w:rPr>
          <w:rFonts w:ascii="Times New Roman" w:eastAsia="Times New Roman" w:hAnsi="Times New Roman" w:cs="Times New Roman"/>
          <w:sz w:val="24"/>
          <w:szCs w:val="24"/>
          <w:lang w:eastAsia="lt-LT"/>
        </w:rPr>
        <w:t>2022 m. birželio 28 d. įsigaliojo Lietuvos Respublikos valstybės turto perdavimo savivaldybių nuosavybėn įstatymo (toliau – Įstatymas) pakeitimai, reglamentuojantys valstybės turto perėmimo savivaldybių nuosavybėn bei savivaldybių nuosavybės teisių įregistravimo į jį Nekilnojamojo turto registre procesus.</w:t>
      </w:r>
    </w:p>
    <w:p w14:paraId="423B5ED4" w14:textId="37C6DCF1" w:rsidR="00935F4E" w:rsidRDefault="00935F4E" w:rsidP="00935F4E">
      <w:pPr>
        <w:spacing w:before="100" w:beforeAutospacing="1" w:after="100" w:afterAutospacing="1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686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Įstatymo </w:t>
      </w:r>
      <w:r w:rsidRPr="002E686F">
        <w:rPr>
          <w:rFonts w:ascii="Times New Roman" w:hAnsi="Times New Roman" w:cs="Times New Roman"/>
          <w:sz w:val="24"/>
          <w:szCs w:val="24"/>
        </w:rPr>
        <w:t>3 straipsnio 1 dalies 5 punkt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E686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nurodytą valstybės turtą savivaldybės perima savivaldybių tarybų sprendimais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 Tarybos sprendimas yra</w:t>
      </w:r>
      <w:r w:rsidRPr="002E686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teisinis pagrindas teisės aktų nustatyta tvarka Nekilnojamojo turto registre registruoti savivaldybių nuosavybės teises į šį turtą.</w:t>
      </w:r>
    </w:p>
    <w:p w14:paraId="01EDDCD8" w14:textId="7D248745" w:rsidR="00220445" w:rsidRDefault="00220445" w:rsidP="00220445">
      <w:pPr>
        <w:spacing w:before="100" w:beforeAutospacing="1" w:after="100" w:afterAutospacing="1" w:line="36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Sprendimas buvo paskelbtas </w:t>
      </w:r>
      <w:hyperlink r:id="rId8" w:history="1">
        <w:r w:rsidR="00E7013A" w:rsidRPr="00973C6A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www.moletai.lt</w:t>
        </w:r>
      </w:hyperlink>
    </w:p>
    <w:p w14:paraId="387BCDE8" w14:textId="77777777" w:rsidR="00E7013A" w:rsidRPr="00851579" w:rsidRDefault="00E7013A" w:rsidP="00220445">
      <w:pPr>
        <w:spacing w:before="100" w:beforeAutospacing="1" w:after="100" w:afterAutospacing="1" w:line="36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F9ABAD4" w14:textId="506A27FB" w:rsidR="00E277B8" w:rsidRPr="00851579" w:rsidRDefault="00E277B8" w:rsidP="00E277B8">
      <w:pPr>
        <w:pStyle w:val="Sraopastraip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213E47" w14:textId="77777777" w:rsidR="004C6607" w:rsidRPr="00851579" w:rsidRDefault="004C6607" w:rsidP="007E7B78">
      <w:pPr>
        <w:tabs>
          <w:tab w:val="left" w:pos="993"/>
        </w:tabs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B030FA0" w14:textId="77777777" w:rsidR="00211D26" w:rsidRPr="00851579" w:rsidRDefault="00211D26" w:rsidP="00220445">
      <w:pPr>
        <w:tabs>
          <w:tab w:val="num" w:pos="0"/>
          <w:tab w:val="left" w:pos="720"/>
        </w:tabs>
        <w:spacing w:line="360" w:lineRule="auto"/>
        <w:ind w:firstLine="360"/>
        <w:outlineLvl w:val="0"/>
        <w:rPr>
          <w:rFonts w:ascii="Times New Roman" w:hAnsi="Times New Roman" w:cs="Times New Roman"/>
          <w:sz w:val="24"/>
          <w:szCs w:val="24"/>
        </w:rPr>
      </w:pPr>
    </w:p>
    <w:p w14:paraId="282C337B" w14:textId="7D4C03F2" w:rsidR="005936B1" w:rsidRPr="00851579" w:rsidRDefault="005936B1" w:rsidP="00220445">
      <w:pPr>
        <w:tabs>
          <w:tab w:val="left" w:pos="0"/>
          <w:tab w:val="left" w:pos="709"/>
        </w:tabs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51579">
        <w:rPr>
          <w:rFonts w:ascii="Times New Roman" w:hAnsi="Times New Roman" w:cs="Times New Roman"/>
          <w:sz w:val="24"/>
          <w:szCs w:val="24"/>
        </w:rPr>
        <w:tab/>
      </w:r>
    </w:p>
    <w:sectPr w:rsidR="005936B1" w:rsidRPr="00851579" w:rsidSect="006D6CD2">
      <w:headerReference w:type="default" r:id="rId9"/>
      <w:pgSz w:w="11906" w:h="16838"/>
      <w:pgMar w:top="568" w:right="56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9DDA5A" w14:textId="77777777" w:rsidR="006D6CD2" w:rsidRDefault="006D6CD2" w:rsidP="00294E3A">
      <w:pPr>
        <w:spacing w:after="0" w:line="240" w:lineRule="auto"/>
      </w:pPr>
      <w:r>
        <w:separator/>
      </w:r>
    </w:p>
  </w:endnote>
  <w:endnote w:type="continuationSeparator" w:id="0">
    <w:p w14:paraId="366400E8" w14:textId="77777777" w:rsidR="006D6CD2" w:rsidRDefault="006D6CD2" w:rsidP="0029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7272AA" w14:textId="77777777" w:rsidR="006D6CD2" w:rsidRDefault="006D6CD2" w:rsidP="00294E3A">
      <w:pPr>
        <w:spacing w:after="0" w:line="240" w:lineRule="auto"/>
      </w:pPr>
      <w:r>
        <w:separator/>
      </w:r>
    </w:p>
  </w:footnote>
  <w:footnote w:type="continuationSeparator" w:id="0">
    <w:p w14:paraId="08034F50" w14:textId="77777777" w:rsidR="006D6CD2" w:rsidRDefault="006D6CD2" w:rsidP="00294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607BAD" w14:textId="77777777" w:rsidR="00294E3A" w:rsidRDefault="00294E3A">
    <w:pPr>
      <w:pStyle w:val="Antrats"/>
      <w:jc w:val="center"/>
    </w:pPr>
  </w:p>
  <w:p w14:paraId="4875529F" w14:textId="77777777" w:rsidR="00294E3A" w:rsidRDefault="00294E3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30569"/>
    <w:multiLevelType w:val="hybridMultilevel"/>
    <w:tmpl w:val="04B284BC"/>
    <w:lvl w:ilvl="0" w:tplc="0427000F">
      <w:start w:val="3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C2225"/>
    <w:multiLevelType w:val="hybridMultilevel"/>
    <w:tmpl w:val="BFEC756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8736A"/>
    <w:multiLevelType w:val="hybridMultilevel"/>
    <w:tmpl w:val="EAFC6DDE"/>
    <w:lvl w:ilvl="0" w:tplc="A36E5EA2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21580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B03CF"/>
    <w:multiLevelType w:val="hybridMultilevel"/>
    <w:tmpl w:val="0D96987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960C3"/>
    <w:multiLevelType w:val="multilevel"/>
    <w:tmpl w:val="EA10F28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A8C5A7E"/>
    <w:multiLevelType w:val="hybridMultilevel"/>
    <w:tmpl w:val="DF16F12C"/>
    <w:lvl w:ilvl="0" w:tplc="4B30E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DCA39F8"/>
    <w:multiLevelType w:val="hybridMultilevel"/>
    <w:tmpl w:val="ED90461C"/>
    <w:lvl w:ilvl="0" w:tplc="E69C8E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162231">
    <w:abstractNumId w:val="10"/>
  </w:num>
  <w:num w:numId="2" w16cid:durableId="1217205531">
    <w:abstractNumId w:val="4"/>
  </w:num>
  <w:num w:numId="3" w16cid:durableId="1593852994">
    <w:abstractNumId w:val="0"/>
  </w:num>
  <w:num w:numId="4" w16cid:durableId="2105220516">
    <w:abstractNumId w:val="2"/>
  </w:num>
  <w:num w:numId="5" w16cid:durableId="1266770633">
    <w:abstractNumId w:val="7"/>
  </w:num>
  <w:num w:numId="6" w16cid:durableId="1501776760">
    <w:abstractNumId w:val="12"/>
  </w:num>
  <w:num w:numId="7" w16cid:durableId="1923176175">
    <w:abstractNumId w:val="11"/>
  </w:num>
  <w:num w:numId="8" w16cid:durableId="1613514208">
    <w:abstractNumId w:val="9"/>
  </w:num>
  <w:num w:numId="9" w16cid:durableId="498692037">
    <w:abstractNumId w:val="6"/>
  </w:num>
  <w:num w:numId="10" w16cid:durableId="1848204824">
    <w:abstractNumId w:val="8"/>
  </w:num>
  <w:num w:numId="11" w16cid:durableId="10160792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4819702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755771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1D8"/>
    <w:rsid w:val="00006D06"/>
    <w:rsid w:val="000169D2"/>
    <w:rsid w:val="00030DE8"/>
    <w:rsid w:val="0006535D"/>
    <w:rsid w:val="000720A0"/>
    <w:rsid w:val="000739C2"/>
    <w:rsid w:val="00075591"/>
    <w:rsid w:val="00087B3F"/>
    <w:rsid w:val="000948B9"/>
    <w:rsid w:val="000953CD"/>
    <w:rsid w:val="00095E52"/>
    <w:rsid w:val="000A6638"/>
    <w:rsid w:val="000B01A9"/>
    <w:rsid w:val="000B12E0"/>
    <w:rsid w:val="000C44B1"/>
    <w:rsid w:val="000D2568"/>
    <w:rsid w:val="000F0881"/>
    <w:rsid w:val="00132A21"/>
    <w:rsid w:val="00144E76"/>
    <w:rsid w:val="00153E5A"/>
    <w:rsid w:val="00166D38"/>
    <w:rsid w:val="001704A4"/>
    <w:rsid w:val="00182CF3"/>
    <w:rsid w:val="00191C84"/>
    <w:rsid w:val="001963BB"/>
    <w:rsid w:val="001A01DE"/>
    <w:rsid w:val="001A16CC"/>
    <w:rsid w:val="001A1CE6"/>
    <w:rsid w:val="001A263C"/>
    <w:rsid w:val="001D403E"/>
    <w:rsid w:val="001E645F"/>
    <w:rsid w:val="00211D26"/>
    <w:rsid w:val="00220445"/>
    <w:rsid w:val="002447BA"/>
    <w:rsid w:val="0026312C"/>
    <w:rsid w:val="002655D9"/>
    <w:rsid w:val="00294A4D"/>
    <w:rsid w:val="00294E3A"/>
    <w:rsid w:val="002B5A6D"/>
    <w:rsid w:val="002B694C"/>
    <w:rsid w:val="002C6856"/>
    <w:rsid w:val="0031595A"/>
    <w:rsid w:val="00335D02"/>
    <w:rsid w:val="0034679E"/>
    <w:rsid w:val="003573BB"/>
    <w:rsid w:val="003701C9"/>
    <w:rsid w:val="0037041C"/>
    <w:rsid w:val="003769A0"/>
    <w:rsid w:val="00380631"/>
    <w:rsid w:val="003847FD"/>
    <w:rsid w:val="003C3EFE"/>
    <w:rsid w:val="003E3422"/>
    <w:rsid w:val="003F505B"/>
    <w:rsid w:val="00417976"/>
    <w:rsid w:val="004205CE"/>
    <w:rsid w:val="00440894"/>
    <w:rsid w:val="00452665"/>
    <w:rsid w:val="0048653D"/>
    <w:rsid w:val="00490FD0"/>
    <w:rsid w:val="00492EF8"/>
    <w:rsid w:val="004A46E4"/>
    <w:rsid w:val="004C0DEA"/>
    <w:rsid w:val="004C6389"/>
    <w:rsid w:val="004C6607"/>
    <w:rsid w:val="004E200E"/>
    <w:rsid w:val="004E4E3A"/>
    <w:rsid w:val="005477EE"/>
    <w:rsid w:val="005551D8"/>
    <w:rsid w:val="00570AE8"/>
    <w:rsid w:val="00575191"/>
    <w:rsid w:val="00586733"/>
    <w:rsid w:val="005936B1"/>
    <w:rsid w:val="005C1344"/>
    <w:rsid w:val="005D2463"/>
    <w:rsid w:val="005F081A"/>
    <w:rsid w:val="0062088F"/>
    <w:rsid w:val="00623FAE"/>
    <w:rsid w:val="0063730E"/>
    <w:rsid w:val="00693D4C"/>
    <w:rsid w:val="006B0CBD"/>
    <w:rsid w:val="006D653C"/>
    <w:rsid w:val="006D6CD2"/>
    <w:rsid w:val="006E6E6F"/>
    <w:rsid w:val="006F0600"/>
    <w:rsid w:val="00726E67"/>
    <w:rsid w:val="007346D9"/>
    <w:rsid w:val="00736A5B"/>
    <w:rsid w:val="00747F15"/>
    <w:rsid w:val="00752E91"/>
    <w:rsid w:val="00787F71"/>
    <w:rsid w:val="007949E5"/>
    <w:rsid w:val="007C0D57"/>
    <w:rsid w:val="007E7B78"/>
    <w:rsid w:val="008427B0"/>
    <w:rsid w:val="00851579"/>
    <w:rsid w:val="00854BE0"/>
    <w:rsid w:val="00874E0D"/>
    <w:rsid w:val="008A5066"/>
    <w:rsid w:val="008A7A56"/>
    <w:rsid w:val="008B303B"/>
    <w:rsid w:val="008C355D"/>
    <w:rsid w:val="008F36AC"/>
    <w:rsid w:val="00900B6A"/>
    <w:rsid w:val="00915566"/>
    <w:rsid w:val="00921568"/>
    <w:rsid w:val="00935F4E"/>
    <w:rsid w:val="00972659"/>
    <w:rsid w:val="009752C8"/>
    <w:rsid w:val="009B5E75"/>
    <w:rsid w:val="009D4A87"/>
    <w:rsid w:val="00A05AB3"/>
    <w:rsid w:val="00A2538A"/>
    <w:rsid w:val="00A47567"/>
    <w:rsid w:val="00A637DD"/>
    <w:rsid w:val="00A9209B"/>
    <w:rsid w:val="00AA31D3"/>
    <w:rsid w:val="00AB4930"/>
    <w:rsid w:val="00AB50F8"/>
    <w:rsid w:val="00AD737B"/>
    <w:rsid w:val="00AE0BDB"/>
    <w:rsid w:val="00AE57EE"/>
    <w:rsid w:val="00B0265D"/>
    <w:rsid w:val="00B33FC6"/>
    <w:rsid w:val="00B446E7"/>
    <w:rsid w:val="00B650B0"/>
    <w:rsid w:val="00B960FB"/>
    <w:rsid w:val="00BA2C3A"/>
    <w:rsid w:val="00BC3FC3"/>
    <w:rsid w:val="00BD30BD"/>
    <w:rsid w:val="00BD7D88"/>
    <w:rsid w:val="00BE3248"/>
    <w:rsid w:val="00C249AF"/>
    <w:rsid w:val="00C309BD"/>
    <w:rsid w:val="00C4148E"/>
    <w:rsid w:val="00C43C6F"/>
    <w:rsid w:val="00C6037E"/>
    <w:rsid w:val="00C84A0E"/>
    <w:rsid w:val="00C85738"/>
    <w:rsid w:val="00CB2380"/>
    <w:rsid w:val="00CC052F"/>
    <w:rsid w:val="00CE20AB"/>
    <w:rsid w:val="00CE5176"/>
    <w:rsid w:val="00CE726E"/>
    <w:rsid w:val="00D0119F"/>
    <w:rsid w:val="00D0651A"/>
    <w:rsid w:val="00D278B6"/>
    <w:rsid w:val="00D60684"/>
    <w:rsid w:val="00D7278E"/>
    <w:rsid w:val="00DA24B1"/>
    <w:rsid w:val="00DA52A6"/>
    <w:rsid w:val="00DB538E"/>
    <w:rsid w:val="00DB6CF3"/>
    <w:rsid w:val="00E20969"/>
    <w:rsid w:val="00E20B29"/>
    <w:rsid w:val="00E25151"/>
    <w:rsid w:val="00E277B8"/>
    <w:rsid w:val="00E41AAB"/>
    <w:rsid w:val="00E46D08"/>
    <w:rsid w:val="00E7013A"/>
    <w:rsid w:val="00E80965"/>
    <w:rsid w:val="00EE0BDE"/>
    <w:rsid w:val="00EE7263"/>
    <w:rsid w:val="00F14366"/>
    <w:rsid w:val="00F23A87"/>
    <w:rsid w:val="00F43F92"/>
    <w:rsid w:val="00F8564B"/>
    <w:rsid w:val="00F967B5"/>
    <w:rsid w:val="00FA110D"/>
    <w:rsid w:val="00FA1FDB"/>
    <w:rsid w:val="00FD7862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97AB1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rsid w:val="00AE5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basedOn w:val="Numatytasispastraiposriftas"/>
    <w:rsid w:val="00CE5176"/>
    <w:rPr>
      <w:rFonts w:ascii="Courier New" w:eastAsia="Times New Roman" w:hAnsi="Courier New" w:cs="Courier New" w:hint="default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94E3A"/>
  </w:style>
  <w:style w:type="paragraph" w:styleId="Porat">
    <w:name w:val="footer"/>
    <w:basedOn w:val="prastasis"/>
    <w:link w:val="Porat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94E3A"/>
  </w:style>
  <w:style w:type="character" w:styleId="Hipersaitas">
    <w:name w:val="Hyperlink"/>
    <w:basedOn w:val="Numatytasispastraiposriftas"/>
    <w:uiPriority w:val="99"/>
    <w:unhideWhenUsed/>
    <w:rsid w:val="00220445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220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51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etai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C48A0-160D-43CE-AB9B-399A06810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935</Words>
  <Characters>534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Aldona Rusteikienė</cp:lastModifiedBy>
  <cp:revision>35</cp:revision>
  <cp:lastPrinted>2014-06-06T08:31:00Z</cp:lastPrinted>
  <dcterms:created xsi:type="dcterms:W3CDTF">2022-08-18T10:59:00Z</dcterms:created>
  <dcterms:modified xsi:type="dcterms:W3CDTF">2024-02-19T14:41:00Z</dcterms:modified>
</cp:coreProperties>
</file>