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7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6C4F851" w14:textId="77777777" w:rsidR="00504780" w:rsidRPr="0093412A" w:rsidRDefault="00504780" w:rsidP="00794C2F">
      <w:pPr>
        <w:spacing w:before="120" w:after="120"/>
        <w:jc w:val="center"/>
        <w:rPr>
          <w:b/>
          <w:spacing w:val="20"/>
          <w:w w:val="110"/>
        </w:rPr>
      </w:pPr>
    </w:p>
    <w:p w14:paraId="2D77370F" w14:textId="77777777" w:rsidR="00C16EA1" w:rsidRDefault="00C16EA1" w:rsidP="00561916">
      <w:pPr>
        <w:spacing w:after="120"/>
        <w:jc w:val="center"/>
        <w:rPr>
          <w:b/>
          <w:spacing w:val="20"/>
          <w:w w:val="110"/>
          <w:sz w:val="28"/>
        </w:rPr>
      </w:pPr>
      <w:r>
        <w:rPr>
          <w:b/>
          <w:spacing w:val="20"/>
          <w:w w:val="110"/>
          <w:sz w:val="28"/>
        </w:rPr>
        <w:t>SPRENDIMAS</w:t>
      </w:r>
    </w:p>
    <w:p w14:paraId="5188090C" w14:textId="047D87D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3518F">
        <w:rPr>
          <w:b/>
          <w:caps/>
        </w:rPr>
        <w:t xml:space="preserve">DĖL SAVIVALDYBĖS TURTO PERDAVIMO </w:t>
      </w:r>
      <w:r w:rsidR="00216AC6">
        <w:rPr>
          <w:b/>
          <w:caps/>
        </w:rPr>
        <w:t xml:space="preserve">molėtų </w:t>
      </w:r>
      <w:r w:rsidR="00AC709C">
        <w:rPr>
          <w:b/>
          <w:caps/>
        </w:rPr>
        <w:t>socialinės paramos centrui pa</w:t>
      </w:r>
      <w:r w:rsidR="00AA17ED">
        <w:rPr>
          <w:b/>
          <w:caps/>
          <w:noProof/>
        </w:rPr>
        <w:t>tikėjimo teise valdyti, naudoti ir disponuoti juo</w:t>
      </w:r>
      <w:r>
        <w:rPr>
          <w:b/>
          <w:caps/>
        </w:rPr>
        <w:fldChar w:fldCharType="end"/>
      </w:r>
      <w:bookmarkEnd w:id="1"/>
      <w:r w:rsidR="00C16EA1">
        <w:rPr>
          <w:b/>
          <w:caps/>
        </w:rPr>
        <w:br/>
      </w:r>
    </w:p>
    <w:p w14:paraId="6ACFFFF4" w14:textId="384D97D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16AC6">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6AC6">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489B1160" w14:textId="77777777" w:rsidR="00C16EA1" w:rsidRDefault="00C16EA1" w:rsidP="00D74773">
      <w:pPr>
        <w:jc w:val="center"/>
      </w:pPr>
      <w:r>
        <w:t>Molėtai</w:t>
      </w:r>
    </w:p>
    <w:p w14:paraId="7FF672B4" w14:textId="77777777" w:rsidR="00C16EA1" w:rsidRDefault="00C16EA1" w:rsidP="00D74773">
      <w:pPr>
        <w:sectPr w:rsidR="00C16EA1" w:rsidSect="005F3DC8">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C9B53A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E44B96" w14:textId="731E6D00" w:rsidR="00C16EA1" w:rsidRDefault="00C16EA1" w:rsidP="00D74773">
      <w:pPr>
        <w:tabs>
          <w:tab w:val="left" w:pos="1674"/>
        </w:tabs>
        <w:ind w:firstLine="1247"/>
      </w:pPr>
    </w:p>
    <w:p w14:paraId="579B12FE" w14:textId="74B480F9" w:rsidR="00154BB2" w:rsidRPr="00EA0F58" w:rsidRDefault="00216AC6" w:rsidP="00154BB2">
      <w:pPr>
        <w:pStyle w:val="Antrats"/>
        <w:tabs>
          <w:tab w:val="left" w:pos="709"/>
        </w:tabs>
        <w:spacing w:line="360" w:lineRule="auto"/>
        <w:ind w:right="225" w:firstLine="709"/>
        <w:jc w:val="both"/>
      </w:pPr>
      <w:r w:rsidRPr="00FB043B">
        <w:t xml:space="preserve">Vadovaudamasi Lietuvos Respublikos vietos savivaldos įstatymo 6 straipsnio 3, </w:t>
      </w:r>
      <w:r>
        <w:t>1</w:t>
      </w:r>
      <w:r w:rsidR="00AC709C">
        <w:t>2</w:t>
      </w:r>
      <w:r w:rsidRPr="00FB043B">
        <w:t xml:space="preserve"> punktais, 15 straipsnio 2 dalies 19 punktu, 4 dalimi, 16 straipsnio 1 dalimi, Lietuvos Respublikos valstybės ir savivaldybių turto valdymo, naudojimo ir disponavimo juo įstatymo </w:t>
      </w:r>
      <w:r w:rsidRPr="00FB043B">
        <w:rPr>
          <w:bCs/>
        </w:rPr>
        <w:t xml:space="preserve">8 straipsnio 1 dalies 1, 2 punktais, </w:t>
      </w:r>
      <w:r w:rsidRPr="00FB043B">
        <w:t xml:space="preserve">12 straipsnio 1, 2, 4 dalimis, </w:t>
      </w:r>
      <w:r w:rsidR="00481716">
        <w:t xml:space="preserve">27 straipsnio 1 dalies 1 punktu, </w:t>
      </w:r>
      <w:r w:rsidRPr="00FB043B">
        <w:t xml:space="preserve">28 straipsnio 2 dalimi,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w:t>
      </w:r>
      <w:r w:rsidRPr="00EA0F58">
        <w:t>teise priklausančio turto perdavimo valdyti, naudoti ir disponuoti juo patikėjimo teise tvarkos aprašo patvirtinimo“, 4, 5.</w:t>
      </w:r>
      <w:r w:rsidR="00154BB2" w:rsidRPr="00EA0F58">
        <w:t>1 papunkčiais</w:t>
      </w:r>
      <w:r w:rsidRPr="00EA0F58">
        <w:t>, atsižvelgdama</w:t>
      </w:r>
      <w:r w:rsidR="009570C8" w:rsidRPr="00EA0F58">
        <w:t xml:space="preserve"> </w:t>
      </w:r>
      <w:r w:rsidR="00F8158A" w:rsidRPr="00EA0F58">
        <w:t>į projekto „Senjorų socialinė integracija“ Nr. LLI- 341</w:t>
      </w:r>
      <w:r w:rsidR="003F3D6E" w:rsidRPr="00EA0F58">
        <w:t>,</w:t>
      </w:r>
      <w:r w:rsidR="00F8158A" w:rsidRPr="00EA0F58">
        <w:t xml:space="preserve"> vykdomo pagal  2014–2020 m. </w:t>
      </w:r>
      <w:proofErr w:type="spellStart"/>
      <w:r w:rsidR="00F8158A" w:rsidRPr="00EA0F58">
        <w:t>Interreg</w:t>
      </w:r>
      <w:proofErr w:type="spellEnd"/>
      <w:r w:rsidR="00F8158A" w:rsidRPr="00EA0F58">
        <w:t xml:space="preserve"> V-A Latvijos ir Lietuvos bendradarbiavimo per sieną programą, įgyvendinimo metu įgytą turtą, </w:t>
      </w:r>
      <w:r w:rsidRPr="00EA0F58">
        <w:t>Molėtų rajono savivaldybės administracijos direktoriaus</w:t>
      </w:r>
      <w:r w:rsidR="00AC709C" w:rsidRPr="00EA0F58">
        <w:t xml:space="preserve"> įsakymus: </w:t>
      </w:r>
      <w:bookmarkStart w:id="6" w:name="_Hlk157425957"/>
      <w:r w:rsidRPr="00EA0F58">
        <w:t>20</w:t>
      </w:r>
      <w:r w:rsidR="00D25814" w:rsidRPr="00EA0F58">
        <w:t>1</w:t>
      </w:r>
      <w:r w:rsidR="00AC709C" w:rsidRPr="00EA0F58">
        <w:t>9</w:t>
      </w:r>
      <w:r w:rsidRPr="00EA0F58">
        <w:t xml:space="preserve"> m. </w:t>
      </w:r>
      <w:r w:rsidR="00AC709C" w:rsidRPr="00EA0F58">
        <w:t>liepos 19</w:t>
      </w:r>
      <w:r w:rsidR="00D25814" w:rsidRPr="00EA0F58">
        <w:t xml:space="preserve"> </w:t>
      </w:r>
      <w:r w:rsidRPr="00EA0F58">
        <w:t>d. Nr. B6-</w:t>
      </w:r>
      <w:r w:rsidR="00AC709C" w:rsidRPr="00EA0F58">
        <w:t>568</w:t>
      </w:r>
      <w:r w:rsidRPr="00EA0F58">
        <w:t xml:space="preserve"> „Dėl</w:t>
      </w:r>
      <w:r w:rsidR="00D25814" w:rsidRPr="00EA0F58">
        <w:t xml:space="preserve"> </w:t>
      </w:r>
      <w:r w:rsidR="00AC709C" w:rsidRPr="00EA0F58">
        <w:t xml:space="preserve">Molėtų rajono </w:t>
      </w:r>
      <w:r w:rsidR="00D25814" w:rsidRPr="00EA0F58">
        <w:t xml:space="preserve">savivaldybės </w:t>
      </w:r>
      <w:r w:rsidRPr="00EA0F58">
        <w:t>turto pripažinimo nereikalingu</w:t>
      </w:r>
      <w:r w:rsidR="00D25814" w:rsidRPr="00EA0F58">
        <w:t xml:space="preserve"> savivaldybės administracijos funkcijoms vykdyti</w:t>
      </w:r>
      <w:r w:rsidR="00AC709C" w:rsidRPr="00EA0F58">
        <w:t xml:space="preserve"> ir perdavimo pagal panaudos sutartį</w:t>
      </w:r>
      <w:r w:rsidRPr="00EA0F58">
        <w:t>“,</w:t>
      </w:r>
      <w:bookmarkEnd w:id="6"/>
      <w:r w:rsidR="00AC709C" w:rsidRPr="00EA0F58">
        <w:t xml:space="preserve"> 2019 m. lapkričio 4 d. Nr. B6-905 „Dėl Molėtų rajono savivaldybės turto pripažinimo nereikalingu ir perdavimo pagal panaudos sutartį Molėtų socialinės paramos centrui“, 2019 m. lapkričio 27 d. Nr. B6-977 „Dėl Molėtų rajono savivaldybės turto pripažinimo nereikalingu ir perdavimo Molėtų socialinės paramos centrui“,   </w:t>
      </w:r>
    </w:p>
    <w:p w14:paraId="637994E9" w14:textId="77777777" w:rsidR="004F1115" w:rsidRPr="00EA0F58" w:rsidRDefault="004F1115" w:rsidP="004F1115">
      <w:pPr>
        <w:spacing w:line="360" w:lineRule="auto"/>
        <w:ind w:firstLine="709"/>
        <w:jc w:val="both"/>
        <w:rPr>
          <w:szCs w:val="18"/>
        </w:rPr>
      </w:pPr>
      <w:r w:rsidRPr="00EA0F58">
        <w:rPr>
          <w:color w:val="000000"/>
          <w:szCs w:val="18"/>
        </w:rPr>
        <w:t>Molėtų</w:t>
      </w:r>
      <w:r w:rsidRPr="00EA0F58">
        <w:rPr>
          <w:szCs w:val="18"/>
        </w:rPr>
        <w:t xml:space="preserve"> rajono savivaldybės taryba  n u s p r e n d ž i a: </w:t>
      </w:r>
    </w:p>
    <w:p w14:paraId="48B879D1" w14:textId="074EF32C" w:rsidR="00EB7129" w:rsidRPr="00EA0F58" w:rsidRDefault="00D25814" w:rsidP="00EB7129">
      <w:pPr>
        <w:tabs>
          <w:tab w:val="left" w:pos="680"/>
          <w:tab w:val="left" w:pos="1206"/>
        </w:tabs>
        <w:spacing w:line="360" w:lineRule="auto"/>
        <w:jc w:val="both"/>
      </w:pPr>
      <w:r w:rsidRPr="00EA0F58">
        <w:tab/>
      </w:r>
      <w:r w:rsidR="004F1115" w:rsidRPr="00EA0F58">
        <w:t xml:space="preserve">Perduoti </w:t>
      </w:r>
      <w:r w:rsidRPr="00EA0F58">
        <w:t xml:space="preserve">Molėtų </w:t>
      </w:r>
      <w:r w:rsidR="00E73830" w:rsidRPr="00EA0F58">
        <w:t>socialinės paramos centrui</w:t>
      </w:r>
      <w:r w:rsidRPr="00EA0F58">
        <w:t xml:space="preserve"> (kodas 1</w:t>
      </w:r>
      <w:r w:rsidR="00E73830" w:rsidRPr="00EA0F58">
        <w:t>88713552</w:t>
      </w:r>
      <w:r w:rsidRPr="00EA0F58">
        <w:t>)</w:t>
      </w:r>
      <w:r w:rsidR="00EB7129" w:rsidRPr="00EA0F58">
        <w:rPr>
          <w:lang w:eastAsia="zh-CN"/>
        </w:rPr>
        <w:t xml:space="preserve"> </w:t>
      </w:r>
      <w:r w:rsidR="003F3D6E" w:rsidRPr="00EA0F58">
        <w:rPr>
          <w:lang w:eastAsia="zh-CN"/>
        </w:rPr>
        <w:t xml:space="preserve">savivaldybei nuosavybės teise priklausantį ir šiuo metu Molėtų rajono savivaldybės administracijos patikėjimo teise valdomą turtą </w:t>
      </w:r>
      <w:r w:rsidR="00EB7129" w:rsidRPr="00EA0F58">
        <w:rPr>
          <w:lang w:eastAsia="zh-CN"/>
        </w:rPr>
        <w:t>patikėjimo teise valdyti, naudoti ir disponuoti juo</w:t>
      </w:r>
      <w:r w:rsidR="00481716" w:rsidRPr="00EA0F58">
        <w:t xml:space="preserve"> savivaldybės savarankiškųjų funkcijų – </w:t>
      </w:r>
      <w:r w:rsidR="00E73830" w:rsidRPr="00EA0F58">
        <w:t>socialinių paslaugų teikimo užtikrinim</w:t>
      </w:r>
      <w:r w:rsidR="003F3D6E" w:rsidRPr="00EA0F58">
        <w:t>o</w:t>
      </w:r>
      <w:r w:rsidR="00E73830" w:rsidRPr="00EA0F58">
        <w:t xml:space="preserve"> planuojant ir organizuojant socialines paslaugas, kontroliuojant bendrųjų socialinių paslaugų ir socialinės priežiūros kokybę</w:t>
      </w:r>
      <w:r w:rsidR="00EB7129" w:rsidRPr="00EA0F58">
        <w:t xml:space="preserve"> - įgyvendinimui</w:t>
      </w:r>
      <w:r w:rsidR="00EB7129" w:rsidRPr="00EA0F58">
        <w:rPr>
          <w:lang w:eastAsia="zh-CN"/>
        </w:rPr>
        <w:t>:</w:t>
      </w:r>
      <w:r w:rsidR="00EB7129" w:rsidRPr="00EA0F58">
        <w:t xml:space="preserve"> </w:t>
      </w:r>
    </w:p>
    <w:p w14:paraId="2A10ACBD" w14:textId="4DF2DFB6" w:rsidR="00F466B8" w:rsidRPr="00EA0F58" w:rsidRDefault="00730C05" w:rsidP="00D25814">
      <w:pPr>
        <w:pStyle w:val="Sraopastraipa"/>
        <w:numPr>
          <w:ilvl w:val="0"/>
          <w:numId w:val="10"/>
        </w:numPr>
        <w:tabs>
          <w:tab w:val="left" w:pos="709"/>
          <w:tab w:val="left" w:pos="993"/>
        </w:tabs>
        <w:spacing w:line="360" w:lineRule="auto"/>
        <w:jc w:val="both"/>
      </w:pPr>
      <w:r w:rsidRPr="00EA0F58">
        <w:t>I</w:t>
      </w:r>
      <w:r w:rsidR="00D25814" w:rsidRPr="00EA0F58">
        <w:t>lgalaikį</w:t>
      </w:r>
      <w:r w:rsidRPr="00EA0F58">
        <w:t xml:space="preserve"> </w:t>
      </w:r>
      <w:r w:rsidR="000A5587" w:rsidRPr="00EA0F58">
        <w:t>materialųjį</w:t>
      </w:r>
      <w:r w:rsidR="00F466B8" w:rsidRPr="00EA0F58">
        <w:t>:</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51"/>
        <w:gridCol w:w="1417"/>
        <w:gridCol w:w="1272"/>
        <w:gridCol w:w="1280"/>
        <w:gridCol w:w="2268"/>
      </w:tblGrid>
      <w:tr w:rsidR="00E63A84" w:rsidRPr="00EA0F58" w14:paraId="0996989D" w14:textId="77777777" w:rsidTr="00C957D0">
        <w:trPr>
          <w:trHeight w:val="840"/>
        </w:trPr>
        <w:tc>
          <w:tcPr>
            <w:tcW w:w="959" w:type="dxa"/>
            <w:tcBorders>
              <w:top w:val="single" w:sz="4" w:space="0" w:color="auto"/>
              <w:left w:val="single" w:sz="4" w:space="0" w:color="auto"/>
              <w:bottom w:val="single" w:sz="4" w:space="0" w:color="auto"/>
              <w:right w:val="single" w:sz="4" w:space="0" w:color="auto"/>
            </w:tcBorders>
            <w:hideMark/>
          </w:tcPr>
          <w:p w14:paraId="03E0EFD8" w14:textId="77777777" w:rsidR="00E63A84" w:rsidRPr="00EA0F58" w:rsidRDefault="00E63A84" w:rsidP="00F217F8">
            <w:pPr>
              <w:pStyle w:val="Pagrindinistekstas"/>
              <w:spacing w:line="254" w:lineRule="auto"/>
            </w:pPr>
            <w:r w:rsidRPr="00EA0F58">
              <w:lastRenderedPageBreak/>
              <w:t>Eil. Nr.</w:t>
            </w:r>
          </w:p>
        </w:tc>
        <w:tc>
          <w:tcPr>
            <w:tcW w:w="2551" w:type="dxa"/>
            <w:tcBorders>
              <w:top w:val="single" w:sz="4" w:space="0" w:color="auto"/>
              <w:left w:val="single" w:sz="4" w:space="0" w:color="auto"/>
              <w:bottom w:val="single" w:sz="4" w:space="0" w:color="auto"/>
              <w:right w:val="single" w:sz="4" w:space="0" w:color="auto"/>
            </w:tcBorders>
            <w:hideMark/>
          </w:tcPr>
          <w:p w14:paraId="675DD8E1" w14:textId="77777777" w:rsidR="00E63A84" w:rsidRPr="00EA0F58" w:rsidRDefault="00E63A84" w:rsidP="00F217F8">
            <w:pPr>
              <w:pStyle w:val="Pagrindinistekstas"/>
              <w:spacing w:line="254" w:lineRule="auto"/>
            </w:pPr>
            <w:r w:rsidRPr="00EA0F58">
              <w:t>Turto pavadinimas</w:t>
            </w:r>
          </w:p>
        </w:tc>
        <w:tc>
          <w:tcPr>
            <w:tcW w:w="1417" w:type="dxa"/>
            <w:tcBorders>
              <w:top w:val="single" w:sz="4" w:space="0" w:color="auto"/>
              <w:left w:val="single" w:sz="4" w:space="0" w:color="auto"/>
              <w:bottom w:val="single" w:sz="4" w:space="0" w:color="auto"/>
              <w:right w:val="single" w:sz="4" w:space="0" w:color="auto"/>
            </w:tcBorders>
          </w:tcPr>
          <w:p w14:paraId="65D79138" w14:textId="4FC8CF5B" w:rsidR="00E63A84" w:rsidRPr="00EA0F58" w:rsidRDefault="00E63A84" w:rsidP="00F217F8">
            <w:pPr>
              <w:pStyle w:val="Pagrindinistekstas"/>
              <w:spacing w:line="254" w:lineRule="auto"/>
              <w:ind w:left="-111" w:right="-111" w:firstLine="3"/>
            </w:pPr>
            <w:r w:rsidRPr="00EA0F58">
              <w:t>Inventorinis Nr.</w:t>
            </w:r>
          </w:p>
        </w:tc>
        <w:tc>
          <w:tcPr>
            <w:tcW w:w="1272" w:type="dxa"/>
            <w:tcBorders>
              <w:top w:val="single" w:sz="4" w:space="0" w:color="auto"/>
              <w:left w:val="single" w:sz="4" w:space="0" w:color="auto"/>
              <w:bottom w:val="single" w:sz="4" w:space="0" w:color="auto"/>
              <w:right w:val="single" w:sz="4" w:space="0" w:color="auto"/>
            </w:tcBorders>
            <w:hideMark/>
          </w:tcPr>
          <w:p w14:paraId="2E5753AF" w14:textId="77777777" w:rsidR="00E63A84" w:rsidRPr="00EA0F58" w:rsidRDefault="00E63A84" w:rsidP="00F217F8">
            <w:pPr>
              <w:pStyle w:val="Pagrindinistekstas"/>
              <w:spacing w:line="254" w:lineRule="auto"/>
            </w:pPr>
            <w:r w:rsidRPr="00EA0F58">
              <w:t>Įsigijimo vertė, Eur</w:t>
            </w:r>
          </w:p>
        </w:tc>
        <w:tc>
          <w:tcPr>
            <w:tcW w:w="1280" w:type="dxa"/>
            <w:tcBorders>
              <w:top w:val="single" w:sz="4" w:space="0" w:color="auto"/>
              <w:left w:val="single" w:sz="4" w:space="0" w:color="auto"/>
              <w:bottom w:val="single" w:sz="4" w:space="0" w:color="auto"/>
              <w:right w:val="single" w:sz="4" w:space="0" w:color="auto"/>
            </w:tcBorders>
          </w:tcPr>
          <w:p w14:paraId="76A1C002" w14:textId="4ED368E9" w:rsidR="00E63A84" w:rsidRPr="00EA0F58" w:rsidRDefault="00E63A84" w:rsidP="00F217F8">
            <w:pPr>
              <w:pStyle w:val="Pagrindinistekstas"/>
              <w:spacing w:line="254" w:lineRule="auto"/>
            </w:pPr>
            <w:r w:rsidRPr="00EA0F58">
              <w:t>Likutinė vertė, 2024-03-01, Eur</w:t>
            </w:r>
          </w:p>
        </w:tc>
        <w:tc>
          <w:tcPr>
            <w:tcW w:w="2268" w:type="dxa"/>
            <w:tcBorders>
              <w:top w:val="single" w:sz="4" w:space="0" w:color="auto"/>
              <w:left w:val="single" w:sz="4" w:space="0" w:color="auto"/>
              <w:bottom w:val="single" w:sz="4" w:space="0" w:color="auto"/>
              <w:right w:val="single" w:sz="4" w:space="0" w:color="auto"/>
            </w:tcBorders>
            <w:hideMark/>
          </w:tcPr>
          <w:p w14:paraId="673223DC" w14:textId="69321D49" w:rsidR="00E63A84" w:rsidRPr="00EA0F58" w:rsidRDefault="00E63A84" w:rsidP="00F217F8">
            <w:pPr>
              <w:pStyle w:val="Pagrindinistekstas"/>
              <w:spacing w:line="254" w:lineRule="auto"/>
            </w:pPr>
            <w:r w:rsidRPr="00EA0F58">
              <w:t>Finansavimo lėšų šaltinis, balansinė sąskaita</w:t>
            </w:r>
          </w:p>
        </w:tc>
      </w:tr>
      <w:tr w:rsidR="00E63A84" w:rsidRPr="00EA0F58" w14:paraId="3EE88E48" w14:textId="77777777" w:rsidTr="00C957D0">
        <w:tc>
          <w:tcPr>
            <w:tcW w:w="959" w:type="dxa"/>
            <w:tcBorders>
              <w:top w:val="single" w:sz="4" w:space="0" w:color="auto"/>
              <w:left w:val="single" w:sz="4" w:space="0" w:color="auto"/>
              <w:bottom w:val="single" w:sz="4" w:space="0" w:color="auto"/>
              <w:right w:val="single" w:sz="4" w:space="0" w:color="auto"/>
            </w:tcBorders>
            <w:hideMark/>
          </w:tcPr>
          <w:p w14:paraId="71696732" w14:textId="77777777" w:rsidR="00E63A84" w:rsidRPr="00EA0F58" w:rsidRDefault="00E63A84" w:rsidP="00F217F8">
            <w:pPr>
              <w:pStyle w:val="Pagrindinistekstas"/>
              <w:spacing w:line="254" w:lineRule="auto"/>
            </w:pPr>
            <w:r w:rsidRPr="00EA0F58">
              <w:t>1.1.</w:t>
            </w:r>
          </w:p>
        </w:tc>
        <w:tc>
          <w:tcPr>
            <w:tcW w:w="2551" w:type="dxa"/>
            <w:tcBorders>
              <w:top w:val="single" w:sz="4" w:space="0" w:color="auto"/>
              <w:left w:val="single" w:sz="4" w:space="0" w:color="auto"/>
              <w:bottom w:val="single" w:sz="4" w:space="0" w:color="auto"/>
              <w:right w:val="single" w:sz="4" w:space="0" w:color="auto"/>
            </w:tcBorders>
            <w:hideMark/>
          </w:tcPr>
          <w:p w14:paraId="73A8D0C9" w14:textId="5CF62654" w:rsidR="00E63A84" w:rsidRPr="00EA0F58" w:rsidRDefault="00E63A84" w:rsidP="00B544A9">
            <w:pPr>
              <w:pStyle w:val="Pagrindinistekstas"/>
              <w:spacing w:line="254" w:lineRule="auto"/>
            </w:pPr>
            <w:r w:rsidRPr="00EA0F58">
              <w:t xml:space="preserve">Laiptų </w:t>
            </w:r>
            <w:proofErr w:type="spellStart"/>
            <w:r w:rsidRPr="00EA0F58">
              <w:t>kopiklis</w:t>
            </w:r>
            <w:proofErr w:type="spellEnd"/>
          </w:p>
        </w:tc>
        <w:tc>
          <w:tcPr>
            <w:tcW w:w="1417" w:type="dxa"/>
            <w:tcBorders>
              <w:top w:val="single" w:sz="4" w:space="0" w:color="auto"/>
              <w:left w:val="single" w:sz="4" w:space="0" w:color="auto"/>
              <w:bottom w:val="single" w:sz="4" w:space="0" w:color="auto"/>
              <w:right w:val="single" w:sz="4" w:space="0" w:color="auto"/>
            </w:tcBorders>
          </w:tcPr>
          <w:p w14:paraId="1FED47DD" w14:textId="77777777" w:rsidR="00E63A84" w:rsidRPr="00EA0F58" w:rsidRDefault="001D0D04" w:rsidP="00C957D0">
            <w:pPr>
              <w:pStyle w:val="Pagrindinistekstas"/>
              <w:spacing w:line="254" w:lineRule="auto"/>
              <w:jc w:val="right"/>
            </w:pPr>
            <w:r w:rsidRPr="00EA0F58">
              <w:t>486392</w:t>
            </w:r>
          </w:p>
          <w:p w14:paraId="7F044E7F" w14:textId="77777777" w:rsidR="00493798" w:rsidRPr="00EA0F58" w:rsidRDefault="00493798" w:rsidP="00C957D0">
            <w:pPr>
              <w:pStyle w:val="Pagrindinistekstas"/>
              <w:spacing w:line="254" w:lineRule="auto"/>
              <w:jc w:val="right"/>
            </w:pPr>
          </w:p>
          <w:p w14:paraId="51EF5540" w14:textId="77777777" w:rsidR="00493798" w:rsidRPr="00EA0F58" w:rsidRDefault="00493798" w:rsidP="00C957D0">
            <w:pPr>
              <w:pStyle w:val="Pagrindinistekstas"/>
              <w:spacing w:line="254" w:lineRule="auto"/>
              <w:jc w:val="right"/>
            </w:pPr>
          </w:p>
          <w:p w14:paraId="764A7A14" w14:textId="6344654E" w:rsidR="001D0D04" w:rsidRPr="00EA0F58" w:rsidRDefault="001D0D04" w:rsidP="00C957D0">
            <w:pPr>
              <w:pStyle w:val="Pagrindinistekstas"/>
              <w:spacing w:line="254" w:lineRule="auto"/>
              <w:jc w:val="right"/>
            </w:pPr>
            <w:r w:rsidRPr="00EA0F58">
              <w:t>486392SB</w:t>
            </w:r>
          </w:p>
          <w:p w14:paraId="38A52E28" w14:textId="77777777" w:rsidR="00493798" w:rsidRPr="00EA0F58" w:rsidRDefault="00493798" w:rsidP="00C957D0">
            <w:pPr>
              <w:pStyle w:val="Pagrindinistekstas"/>
              <w:spacing w:line="254" w:lineRule="auto"/>
              <w:jc w:val="right"/>
            </w:pPr>
          </w:p>
          <w:p w14:paraId="7C377DD8" w14:textId="77777777" w:rsidR="00493798" w:rsidRPr="00EA0F58" w:rsidRDefault="00493798" w:rsidP="00C957D0">
            <w:pPr>
              <w:pStyle w:val="Pagrindinistekstas"/>
              <w:spacing w:line="254" w:lineRule="auto"/>
              <w:jc w:val="right"/>
            </w:pPr>
          </w:p>
          <w:p w14:paraId="68D9675E" w14:textId="33E8920B" w:rsidR="001D0D04" w:rsidRPr="00EA0F58" w:rsidRDefault="001D0D04" w:rsidP="00C957D0">
            <w:pPr>
              <w:pStyle w:val="Pagrindinistekstas"/>
              <w:spacing w:line="254" w:lineRule="auto"/>
              <w:jc w:val="right"/>
            </w:pPr>
            <w:r w:rsidRPr="00EA0F58">
              <w:t>486392VB</w:t>
            </w:r>
          </w:p>
        </w:tc>
        <w:tc>
          <w:tcPr>
            <w:tcW w:w="1272" w:type="dxa"/>
            <w:tcBorders>
              <w:top w:val="single" w:sz="4" w:space="0" w:color="auto"/>
              <w:left w:val="single" w:sz="4" w:space="0" w:color="auto"/>
              <w:bottom w:val="single" w:sz="4" w:space="0" w:color="auto"/>
              <w:right w:val="single" w:sz="4" w:space="0" w:color="auto"/>
            </w:tcBorders>
            <w:hideMark/>
          </w:tcPr>
          <w:p w14:paraId="2F34A871" w14:textId="6F2E4FA2" w:rsidR="00E63A84" w:rsidRPr="00EA0F58" w:rsidRDefault="001D0D04" w:rsidP="00C957D0">
            <w:pPr>
              <w:pStyle w:val="Pagrindinistekstas"/>
              <w:spacing w:line="254" w:lineRule="auto"/>
              <w:jc w:val="right"/>
            </w:pPr>
            <w:r w:rsidRPr="00EA0F58">
              <w:t>1955</w:t>
            </w:r>
            <w:r w:rsidR="00C957D0" w:rsidRPr="00EA0F58">
              <w:t>,</w:t>
            </w:r>
            <w:r w:rsidRPr="00EA0F58">
              <w:t>00</w:t>
            </w:r>
          </w:p>
          <w:p w14:paraId="2800FCF8" w14:textId="77777777" w:rsidR="00C957D0" w:rsidRPr="00EA0F58" w:rsidRDefault="00C957D0" w:rsidP="00C957D0">
            <w:pPr>
              <w:pStyle w:val="Pagrindinistekstas"/>
              <w:spacing w:line="254" w:lineRule="auto"/>
              <w:jc w:val="right"/>
            </w:pPr>
          </w:p>
          <w:p w14:paraId="0D01D3A2" w14:textId="77777777" w:rsidR="00C957D0" w:rsidRPr="00EA0F58" w:rsidRDefault="00C957D0" w:rsidP="00C957D0">
            <w:pPr>
              <w:pStyle w:val="Pagrindinistekstas"/>
              <w:spacing w:line="254" w:lineRule="auto"/>
              <w:jc w:val="right"/>
            </w:pPr>
          </w:p>
          <w:p w14:paraId="5333D829" w14:textId="48F57E79" w:rsidR="001D0D04" w:rsidRPr="00EA0F58" w:rsidRDefault="001D0D04" w:rsidP="00C957D0">
            <w:pPr>
              <w:pStyle w:val="Pagrindinistekstas"/>
              <w:spacing w:line="254" w:lineRule="auto"/>
              <w:jc w:val="right"/>
            </w:pPr>
            <w:r w:rsidRPr="00EA0F58">
              <w:t>172</w:t>
            </w:r>
            <w:r w:rsidR="00C957D0" w:rsidRPr="00EA0F58">
              <w:t>,</w:t>
            </w:r>
            <w:r w:rsidRPr="00EA0F58">
              <w:t>50</w:t>
            </w:r>
          </w:p>
          <w:p w14:paraId="70F3C405" w14:textId="77777777" w:rsidR="00C957D0" w:rsidRPr="00EA0F58" w:rsidRDefault="00C957D0" w:rsidP="00C957D0">
            <w:pPr>
              <w:pStyle w:val="Pagrindinistekstas"/>
              <w:spacing w:line="254" w:lineRule="auto"/>
              <w:jc w:val="right"/>
            </w:pPr>
          </w:p>
          <w:p w14:paraId="5CC4D437" w14:textId="77777777" w:rsidR="00C957D0" w:rsidRPr="00EA0F58" w:rsidRDefault="00C957D0" w:rsidP="00C957D0">
            <w:pPr>
              <w:pStyle w:val="Pagrindinistekstas"/>
              <w:spacing w:line="254" w:lineRule="auto"/>
              <w:jc w:val="right"/>
            </w:pPr>
          </w:p>
          <w:p w14:paraId="03C7C1B2" w14:textId="52B3F4D8" w:rsidR="001D0D04" w:rsidRPr="00EA0F58" w:rsidRDefault="001D0D04" w:rsidP="00C957D0">
            <w:pPr>
              <w:pStyle w:val="Pagrindinistekstas"/>
              <w:spacing w:line="254" w:lineRule="auto"/>
              <w:jc w:val="right"/>
            </w:pPr>
            <w:r w:rsidRPr="00EA0F58">
              <w:t>172</w:t>
            </w:r>
            <w:r w:rsidR="00C957D0" w:rsidRPr="00EA0F58">
              <w:t>,</w:t>
            </w:r>
            <w:r w:rsidRPr="00EA0F58">
              <w:t>50</w:t>
            </w:r>
          </w:p>
        </w:tc>
        <w:tc>
          <w:tcPr>
            <w:tcW w:w="1280" w:type="dxa"/>
            <w:tcBorders>
              <w:top w:val="single" w:sz="4" w:space="0" w:color="auto"/>
              <w:left w:val="single" w:sz="4" w:space="0" w:color="auto"/>
              <w:bottom w:val="single" w:sz="4" w:space="0" w:color="auto"/>
              <w:right w:val="single" w:sz="4" w:space="0" w:color="auto"/>
            </w:tcBorders>
          </w:tcPr>
          <w:p w14:paraId="79BC39E6" w14:textId="36AB4D6E" w:rsidR="00E63A84" w:rsidRPr="00EA0F58" w:rsidRDefault="001D0D04" w:rsidP="00C957D0">
            <w:pPr>
              <w:pStyle w:val="Pagrindinistekstas"/>
              <w:spacing w:line="254" w:lineRule="auto"/>
              <w:jc w:val="right"/>
            </w:pPr>
            <w:r w:rsidRPr="00EA0F58">
              <w:t>0</w:t>
            </w:r>
            <w:r w:rsidR="00C957D0" w:rsidRPr="00EA0F58">
              <w:t>,00</w:t>
            </w:r>
          </w:p>
          <w:p w14:paraId="757D47EE" w14:textId="77777777" w:rsidR="00C957D0" w:rsidRPr="00EA0F58" w:rsidRDefault="00C957D0" w:rsidP="00C957D0">
            <w:pPr>
              <w:pStyle w:val="Pagrindinistekstas"/>
              <w:spacing w:line="254" w:lineRule="auto"/>
              <w:jc w:val="right"/>
            </w:pPr>
          </w:p>
          <w:p w14:paraId="6AC68D47" w14:textId="77777777" w:rsidR="00C957D0" w:rsidRPr="00EA0F58" w:rsidRDefault="00C957D0" w:rsidP="00C957D0">
            <w:pPr>
              <w:pStyle w:val="Pagrindinistekstas"/>
              <w:spacing w:line="254" w:lineRule="auto"/>
              <w:jc w:val="right"/>
            </w:pPr>
          </w:p>
          <w:p w14:paraId="3FC51EE0" w14:textId="623D7536" w:rsidR="001D0D04" w:rsidRPr="00EA0F58" w:rsidRDefault="001D0D04" w:rsidP="00C957D0">
            <w:pPr>
              <w:pStyle w:val="Pagrindinistekstas"/>
              <w:spacing w:line="254" w:lineRule="auto"/>
              <w:jc w:val="right"/>
            </w:pPr>
            <w:r w:rsidRPr="00EA0F58">
              <w:t>0</w:t>
            </w:r>
            <w:r w:rsidR="00C957D0" w:rsidRPr="00EA0F58">
              <w:t>,00</w:t>
            </w:r>
          </w:p>
          <w:p w14:paraId="12E7E099" w14:textId="77777777" w:rsidR="00C957D0" w:rsidRPr="00EA0F58" w:rsidRDefault="00C957D0" w:rsidP="00C957D0">
            <w:pPr>
              <w:pStyle w:val="Pagrindinistekstas"/>
              <w:spacing w:line="254" w:lineRule="auto"/>
              <w:jc w:val="right"/>
            </w:pPr>
          </w:p>
          <w:p w14:paraId="6A720151" w14:textId="77777777" w:rsidR="00C957D0" w:rsidRPr="00EA0F58" w:rsidRDefault="00C957D0" w:rsidP="00C957D0">
            <w:pPr>
              <w:pStyle w:val="Pagrindinistekstas"/>
              <w:spacing w:line="254" w:lineRule="auto"/>
              <w:jc w:val="right"/>
            </w:pPr>
          </w:p>
          <w:p w14:paraId="3965C8B0" w14:textId="64A00879" w:rsidR="001D0D04" w:rsidRPr="00EA0F58" w:rsidRDefault="001D0D04" w:rsidP="00C957D0">
            <w:pPr>
              <w:pStyle w:val="Pagrindinistekstas"/>
              <w:spacing w:line="254" w:lineRule="auto"/>
              <w:jc w:val="right"/>
            </w:pPr>
            <w:r w:rsidRPr="00EA0F58">
              <w:t>0</w:t>
            </w:r>
            <w:r w:rsidR="00C957D0" w:rsidRPr="00EA0F58">
              <w:t>,00</w:t>
            </w:r>
          </w:p>
        </w:tc>
        <w:tc>
          <w:tcPr>
            <w:tcW w:w="2268" w:type="dxa"/>
            <w:tcBorders>
              <w:top w:val="single" w:sz="4" w:space="0" w:color="auto"/>
              <w:left w:val="single" w:sz="4" w:space="0" w:color="auto"/>
              <w:bottom w:val="single" w:sz="4" w:space="0" w:color="auto"/>
              <w:right w:val="single" w:sz="4" w:space="0" w:color="auto"/>
            </w:tcBorders>
          </w:tcPr>
          <w:p w14:paraId="039FF017" w14:textId="40DCAE06" w:rsidR="00E63A84" w:rsidRPr="00EA0F58" w:rsidRDefault="00C957D0" w:rsidP="00C957D0">
            <w:pPr>
              <w:pStyle w:val="Pagrindinistekstas"/>
              <w:spacing w:line="254" w:lineRule="auto"/>
            </w:pPr>
            <w:r w:rsidRPr="00EA0F58">
              <w:t xml:space="preserve">Europos Sąjungos lėšos (toliau - </w:t>
            </w:r>
            <w:r w:rsidR="001D0D04" w:rsidRPr="00EA0F58">
              <w:t>ES lėšos</w:t>
            </w:r>
            <w:r w:rsidRPr="00EA0F58">
              <w:t>)</w:t>
            </w:r>
          </w:p>
          <w:p w14:paraId="03A64839" w14:textId="1C02166F" w:rsidR="001D0D04" w:rsidRPr="00EA0F58" w:rsidRDefault="00C957D0" w:rsidP="00C957D0">
            <w:pPr>
              <w:pStyle w:val="Pagrindinistekstas"/>
              <w:spacing w:line="254" w:lineRule="auto"/>
            </w:pPr>
            <w:r w:rsidRPr="00EA0F58">
              <w:t xml:space="preserve">Savivaldybės biudžeto lėšos (toliau - </w:t>
            </w:r>
            <w:r w:rsidR="001D0D04" w:rsidRPr="00EA0F58">
              <w:t>SB lėšos</w:t>
            </w:r>
            <w:r w:rsidRPr="00EA0F58">
              <w:t>)</w:t>
            </w:r>
          </w:p>
          <w:p w14:paraId="4CB14174" w14:textId="6AF97A3A" w:rsidR="001D0D04" w:rsidRPr="00EA0F58" w:rsidRDefault="00C957D0" w:rsidP="00C957D0">
            <w:pPr>
              <w:pStyle w:val="Pagrindinistekstas"/>
              <w:spacing w:line="254" w:lineRule="auto"/>
            </w:pPr>
            <w:r w:rsidRPr="00EA0F58">
              <w:t xml:space="preserve">Valstybės biudžeto lėšos (toliau - </w:t>
            </w:r>
            <w:r w:rsidR="001D0D04" w:rsidRPr="00EA0F58">
              <w:t>VB lėšos</w:t>
            </w:r>
            <w:r w:rsidRPr="00EA0F58">
              <w:t>),</w:t>
            </w:r>
          </w:p>
          <w:p w14:paraId="215E6F82" w14:textId="541F9564" w:rsidR="001D0D04" w:rsidRPr="00EA0F58" w:rsidRDefault="001D0D04" w:rsidP="00C957D0">
            <w:pPr>
              <w:pStyle w:val="Pagrindinistekstas"/>
              <w:spacing w:line="254" w:lineRule="auto"/>
              <w:jc w:val="right"/>
              <w:rPr>
                <w:color w:val="FF0000"/>
              </w:rPr>
            </w:pPr>
            <w:r w:rsidRPr="00EA0F58">
              <w:t xml:space="preserve"> 1209401</w:t>
            </w:r>
          </w:p>
        </w:tc>
      </w:tr>
      <w:tr w:rsidR="00D84F37" w:rsidRPr="00EA0F58" w14:paraId="610A9B2F" w14:textId="77777777" w:rsidTr="00C957D0">
        <w:trPr>
          <w:trHeight w:val="309"/>
        </w:trPr>
        <w:tc>
          <w:tcPr>
            <w:tcW w:w="959" w:type="dxa"/>
            <w:tcBorders>
              <w:top w:val="single" w:sz="4" w:space="0" w:color="auto"/>
              <w:left w:val="single" w:sz="4" w:space="0" w:color="auto"/>
              <w:bottom w:val="single" w:sz="4" w:space="0" w:color="auto"/>
              <w:right w:val="single" w:sz="4" w:space="0" w:color="auto"/>
            </w:tcBorders>
            <w:hideMark/>
          </w:tcPr>
          <w:p w14:paraId="18534F18" w14:textId="4E9CD473" w:rsidR="00D84F37" w:rsidRPr="00EA0F58" w:rsidRDefault="00D84F37" w:rsidP="00F217F8">
            <w:pPr>
              <w:pStyle w:val="Pagrindinistekstas"/>
              <w:spacing w:line="254" w:lineRule="auto"/>
            </w:pPr>
            <w:r w:rsidRPr="00EA0F58">
              <w:t>1.2.</w:t>
            </w:r>
          </w:p>
        </w:tc>
        <w:tc>
          <w:tcPr>
            <w:tcW w:w="2551" w:type="dxa"/>
            <w:tcBorders>
              <w:top w:val="single" w:sz="4" w:space="0" w:color="auto"/>
              <w:left w:val="single" w:sz="4" w:space="0" w:color="auto"/>
              <w:bottom w:val="single" w:sz="4" w:space="0" w:color="auto"/>
              <w:right w:val="single" w:sz="4" w:space="0" w:color="auto"/>
            </w:tcBorders>
            <w:hideMark/>
          </w:tcPr>
          <w:p w14:paraId="4F0E1D8A" w14:textId="410207F1" w:rsidR="00D84F37" w:rsidRPr="00EA0F58" w:rsidRDefault="00D84F37" w:rsidP="00B544A9">
            <w:pPr>
              <w:spacing w:line="256" w:lineRule="auto"/>
              <w:jc w:val="both"/>
              <w:rPr>
                <w:color w:val="000000"/>
              </w:rPr>
            </w:pPr>
            <w:r w:rsidRPr="00EA0F58">
              <w:rPr>
                <w:color w:val="000000"/>
              </w:rPr>
              <w:t xml:space="preserve">Sulankstoma </w:t>
            </w:r>
            <w:r w:rsidR="00C957D0" w:rsidRPr="00EA0F58">
              <w:rPr>
                <w:color w:val="000000"/>
              </w:rPr>
              <w:t>„</w:t>
            </w:r>
            <w:proofErr w:type="spellStart"/>
            <w:r w:rsidRPr="00EA0F58">
              <w:rPr>
                <w:color w:val="000000"/>
              </w:rPr>
              <w:t>EasyFold</w:t>
            </w:r>
            <w:proofErr w:type="spellEnd"/>
            <w:r w:rsidRPr="00EA0F58">
              <w:rPr>
                <w:color w:val="000000"/>
              </w:rPr>
              <w:t xml:space="preserve"> Pro rampa</w:t>
            </w:r>
            <w:r w:rsidR="00C957D0" w:rsidRPr="00EA0F58">
              <w:rPr>
                <w:color w:val="000000"/>
              </w:rPr>
              <w:t>“</w:t>
            </w:r>
            <w:r w:rsidRPr="00EA0F58">
              <w:rPr>
                <w:color w:val="000000"/>
              </w:rPr>
              <w:t>, 150 cm</w:t>
            </w:r>
          </w:p>
        </w:tc>
        <w:tc>
          <w:tcPr>
            <w:tcW w:w="1417" w:type="dxa"/>
            <w:tcBorders>
              <w:top w:val="single" w:sz="4" w:space="0" w:color="auto"/>
              <w:left w:val="single" w:sz="4" w:space="0" w:color="auto"/>
              <w:bottom w:val="single" w:sz="4" w:space="0" w:color="auto"/>
              <w:right w:val="single" w:sz="4" w:space="0" w:color="auto"/>
            </w:tcBorders>
          </w:tcPr>
          <w:p w14:paraId="50567C46" w14:textId="7A1B123E" w:rsidR="00D84F37" w:rsidRPr="00EA0F58" w:rsidRDefault="00D84F37" w:rsidP="00C957D0">
            <w:pPr>
              <w:spacing w:line="256" w:lineRule="auto"/>
              <w:jc w:val="right"/>
            </w:pPr>
            <w:r w:rsidRPr="00EA0F58">
              <w:t xml:space="preserve">486394          </w:t>
            </w:r>
          </w:p>
          <w:p w14:paraId="496262B4" w14:textId="77777777" w:rsidR="00D84F37" w:rsidRPr="00EA0F58" w:rsidRDefault="00D84F37" w:rsidP="00C957D0">
            <w:pPr>
              <w:spacing w:line="256" w:lineRule="auto"/>
              <w:jc w:val="right"/>
            </w:pPr>
            <w:r w:rsidRPr="00EA0F58">
              <w:t>486394SB</w:t>
            </w:r>
          </w:p>
          <w:p w14:paraId="334AEC7F" w14:textId="725417A1" w:rsidR="00D84F37" w:rsidRPr="00EA0F58" w:rsidRDefault="00D84F37" w:rsidP="00C957D0">
            <w:pPr>
              <w:spacing w:line="256" w:lineRule="auto"/>
              <w:jc w:val="right"/>
            </w:pPr>
            <w:r w:rsidRPr="00EA0F58">
              <w:t>486394VB</w:t>
            </w:r>
          </w:p>
        </w:tc>
        <w:tc>
          <w:tcPr>
            <w:tcW w:w="1272" w:type="dxa"/>
            <w:tcBorders>
              <w:top w:val="single" w:sz="4" w:space="0" w:color="auto"/>
              <w:left w:val="single" w:sz="4" w:space="0" w:color="auto"/>
              <w:bottom w:val="single" w:sz="4" w:space="0" w:color="auto"/>
              <w:right w:val="single" w:sz="4" w:space="0" w:color="auto"/>
            </w:tcBorders>
          </w:tcPr>
          <w:p w14:paraId="0DBFD9C4" w14:textId="322850AE" w:rsidR="00D84F37" w:rsidRPr="00EA0F58" w:rsidRDefault="00AF1D21" w:rsidP="00C957D0">
            <w:pPr>
              <w:pStyle w:val="Pagrindinistekstas"/>
              <w:spacing w:line="254" w:lineRule="auto"/>
              <w:jc w:val="right"/>
            </w:pPr>
            <w:r w:rsidRPr="00EA0F58">
              <w:t>665</w:t>
            </w:r>
            <w:r w:rsidR="00C957D0" w:rsidRPr="00EA0F58">
              <w:t>,</w:t>
            </w:r>
            <w:r w:rsidRPr="00EA0F58">
              <w:t>47</w:t>
            </w:r>
          </w:p>
          <w:p w14:paraId="070C4DA6" w14:textId="103AD9E3" w:rsidR="00AF1D21" w:rsidRPr="00EA0F58" w:rsidRDefault="00AF1D21" w:rsidP="00C957D0">
            <w:pPr>
              <w:pStyle w:val="Pagrindinistekstas"/>
              <w:spacing w:line="254" w:lineRule="auto"/>
              <w:jc w:val="right"/>
            </w:pPr>
            <w:r w:rsidRPr="00EA0F58">
              <w:t>58</w:t>
            </w:r>
            <w:r w:rsidR="00C957D0" w:rsidRPr="00EA0F58">
              <w:t>,</w:t>
            </w:r>
            <w:r w:rsidRPr="00EA0F58">
              <w:t>72</w:t>
            </w:r>
          </w:p>
          <w:p w14:paraId="36C329D9" w14:textId="01668F1B" w:rsidR="00AF1D21" w:rsidRPr="00EA0F58" w:rsidRDefault="00AF1D21" w:rsidP="00C957D0">
            <w:pPr>
              <w:pStyle w:val="Pagrindinistekstas"/>
              <w:spacing w:line="254" w:lineRule="auto"/>
              <w:jc w:val="right"/>
            </w:pPr>
            <w:r w:rsidRPr="00EA0F58">
              <w:t>58</w:t>
            </w:r>
            <w:r w:rsidR="00C957D0" w:rsidRPr="00EA0F58">
              <w:t>,</w:t>
            </w:r>
            <w:r w:rsidRPr="00EA0F58">
              <w:t>72</w:t>
            </w:r>
          </w:p>
        </w:tc>
        <w:tc>
          <w:tcPr>
            <w:tcW w:w="1280" w:type="dxa"/>
            <w:tcBorders>
              <w:top w:val="single" w:sz="4" w:space="0" w:color="auto"/>
              <w:left w:val="single" w:sz="4" w:space="0" w:color="auto"/>
              <w:bottom w:val="single" w:sz="4" w:space="0" w:color="auto"/>
              <w:right w:val="single" w:sz="4" w:space="0" w:color="auto"/>
            </w:tcBorders>
          </w:tcPr>
          <w:p w14:paraId="3675C9CF" w14:textId="211824D9" w:rsidR="00D84F37" w:rsidRPr="00EA0F58" w:rsidRDefault="00D84F37" w:rsidP="00C957D0">
            <w:pPr>
              <w:spacing w:line="256" w:lineRule="auto"/>
              <w:jc w:val="right"/>
            </w:pPr>
            <w:r w:rsidRPr="00EA0F58">
              <w:t>0</w:t>
            </w:r>
            <w:r w:rsidR="00C957D0" w:rsidRPr="00EA0F58">
              <w:t>,00</w:t>
            </w:r>
          </w:p>
          <w:p w14:paraId="5A84DA37" w14:textId="67759B49" w:rsidR="00D84F37" w:rsidRPr="00EA0F58" w:rsidRDefault="00D84F37" w:rsidP="00C957D0">
            <w:pPr>
              <w:spacing w:line="256" w:lineRule="auto"/>
              <w:jc w:val="right"/>
            </w:pPr>
            <w:r w:rsidRPr="00EA0F58">
              <w:t>0</w:t>
            </w:r>
            <w:r w:rsidR="00C957D0" w:rsidRPr="00EA0F58">
              <w:t>,00</w:t>
            </w:r>
          </w:p>
          <w:p w14:paraId="1D4AE97C" w14:textId="4CB9CBF2" w:rsidR="00D84F37" w:rsidRPr="00EA0F58" w:rsidRDefault="00D84F37" w:rsidP="00C957D0">
            <w:pPr>
              <w:spacing w:line="256" w:lineRule="auto"/>
              <w:jc w:val="right"/>
            </w:pPr>
            <w:r w:rsidRPr="00EA0F58">
              <w:t>0</w:t>
            </w:r>
            <w:r w:rsidR="00C957D0" w:rsidRPr="00EA0F58">
              <w:t>,00</w:t>
            </w:r>
          </w:p>
        </w:tc>
        <w:tc>
          <w:tcPr>
            <w:tcW w:w="2268" w:type="dxa"/>
            <w:tcBorders>
              <w:top w:val="single" w:sz="4" w:space="0" w:color="auto"/>
              <w:left w:val="single" w:sz="4" w:space="0" w:color="auto"/>
              <w:bottom w:val="single" w:sz="4" w:space="0" w:color="auto"/>
              <w:right w:val="single" w:sz="4" w:space="0" w:color="auto"/>
            </w:tcBorders>
          </w:tcPr>
          <w:p w14:paraId="22E52F2C" w14:textId="77777777" w:rsidR="00D84F37" w:rsidRPr="00EA0F58" w:rsidRDefault="00D84F37" w:rsidP="00C957D0">
            <w:pPr>
              <w:pStyle w:val="Pagrindinistekstas"/>
              <w:spacing w:line="254" w:lineRule="auto"/>
              <w:jc w:val="right"/>
            </w:pPr>
            <w:r w:rsidRPr="00EA0F58">
              <w:t>ES lėšos</w:t>
            </w:r>
          </w:p>
          <w:p w14:paraId="4D4F6B6C" w14:textId="77777777" w:rsidR="00D84F37" w:rsidRPr="00EA0F58" w:rsidRDefault="00D84F37" w:rsidP="00C957D0">
            <w:pPr>
              <w:pStyle w:val="Pagrindinistekstas"/>
              <w:spacing w:line="254" w:lineRule="auto"/>
              <w:jc w:val="right"/>
            </w:pPr>
            <w:r w:rsidRPr="00EA0F58">
              <w:t>SB lėšos</w:t>
            </w:r>
          </w:p>
          <w:p w14:paraId="7AD8F02A" w14:textId="77777777" w:rsidR="00D84F37" w:rsidRPr="00EA0F58" w:rsidRDefault="00D84F37" w:rsidP="00C957D0">
            <w:pPr>
              <w:pStyle w:val="Pagrindinistekstas"/>
              <w:spacing w:line="254" w:lineRule="auto"/>
              <w:jc w:val="right"/>
            </w:pPr>
            <w:r w:rsidRPr="00EA0F58">
              <w:t>VB lėšos</w:t>
            </w:r>
          </w:p>
          <w:p w14:paraId="78293CB3" w14:textId="2EBEE927" w:rsidR="00D84F37" w:rsidRPr="00EA0F58" w:rsidRDefault="00D84F37" w:rsidP="00C957D0">
            <w:pPr>
              <w:spacing w:line="256" w:lineRule="auto"/>
              <w:jc w:val="right"/>
              <w:rPr>
                <w:color w:val="FF0000"/>
              </w:rPr>
            </w:pPr>
            <w:r w:rsidRPr="00EA0F58">
              <w:t>1209401</w:t>
            </w:r>
          </w:p>
        </w:tc>
      </w:tr>
      <w:tr w:rsidR="00D84F37" w:rsidRPr="00EA0F58" w14:paraId="2285CA0C" w14:textId="77777777" w:rsidTr="00C957D0">
        <w:tc>
          <w:tcPr>
            <w:tcW w:w="959" w:type="dxa"/>
            <w:tcBorders>
              <w:top w:val="single" w:sz="4" w:space="0" w:color="auto"/>
              <w:left w:val="single" w:sz="4" w:space="0" w:color="auto"/>
              <w:bottom w:val="single" w:sz="4" w:space="0" w:color="auto"/>
              <w:right w:val="single" w:sz="4" w:space="0" w:color="auto"/>
            </w:tcBorders>
          </w:tcPr>
          <w:p w14:paraId="40AEC102" w14:textId="5C2E6DE0" w:rsidR="00D84F37" w:rsidRPr="00EA0F58" w:rsidRDefault="00D84F37" w:rsidP="00E45D0E">
            <w:pPr>
              <w:pStyle w:val="Pagrindinistekstas"/>
              <w:spacing w:line="254" w:lineRule="auto"/>
            </w:pPr>
            <w:r w:rsidRPr="00EA0F58">
              <w:t>1.3.</w:t>
            </w:r>
          </w:p>
        </w:tc>
        <w:tc>
          <w:tcPr>
            <w:tcW w:w="2551" w:type="dxa"/>
            <w:tcBorders>
              <w:top w:val="single" w:sz="4" w:space="0" w:color="auto"/>
              <w:left w:val="single" w:sz="4" w:space="0" w:color="auto"/>
              <w:bottom w:val="single" w:sz="4" w:space="0" w:color="auto"/>
              <w:right w:val="single" w:sz="4" w:space="0" w:color="auto"/>
            </w:tcBorders>
          </w:tcPr>
          <w:p w14:paraId="0B2F3EEC" w14:textId="169DAFD1" w:rsidR="00D84F37" w:rsidRPr="00EA0F58" w:rsidRDefault="00D84F37" w:rsidP="00B544A9">
            <w:pPr>
              <w:pStyle w:val="Pagrindinistekstas"/>
              <w:spacing w:line="254" w:lineRule="auto"/>
            </w:pPr>
            <w:r w:rsidRPr="00EA0F58">
              <w:t>Automobilis FORD TRANSIT CUSTOM COMBI, 2019 m., identifikavimo Nr. WF01XXTTG1KK67156</w:t>
            </w:r>
          </w:p>
        </w:tc>
        <w:tc>
          <w:tcPr>
            <w:tcW w:w="1417" w:type="dxa"/>
            <w:tcBorders>
              <w:top w:val="single" w:sz="4" w:space="0" w:color="auto"/>
              <w:left w:val="single" w:sz="4" w:space="0" w:color="auto"/>
              <w:bottom w:val="single" w:sz="4" w:space="0" w:color="auto"/>
              <w:right w:val="single" w:sz="4" w:space="0" w:color="auto"/>
            </w:tcBorders>
          </w:tcPr>
          <w:p w14:paraId="0161212F" w14:textId="77777777" w:rsidR="00D84F37" w:rsidRPr="00EA0F58" w:rsidRDefault="00D84F37" w:rsidP="00C957D0">
            <w:pPr>
              <w:pStyle w:val="Pagrindinistekstas"/>
              <w:spacing w:line="254" w:lineRule="auto"/>
              <w:jc w:val="right"/>
            </w:pPr>
            <w:r w:rsidRPr="00EA0F58">
              <w:t>486423</w:t>
            </w:r>
          </w:p>
          <w:p w14:paraId="2E8DAB5E" w14:textId="1D1F78DA" w:rsidR="00D84F37" w:rsidRPr="00EA0F58" w:rsidRDefault="00D84F37" w:rsidP="00C957D0">
            <w:pPr>
              <w:pStyle w:val="Pagrindinistekstas"/>
              <w:spacing w:line="254" w:lineRule="auto"/>
              <w:jc w:val="right"/>
            </w:pPr>
            <w:r w:rsidRPr="00EA0F58">
              <w:t>486423ES</w:t>
            </w:r>
          </w:p>
        </w:tc>
        <w:tc>
          <w:tcPr>
            <w:tcW w:w="1272" w:type="dxa"/>
            <w:tcBorders>
              <w:top w:val="single" w:sz="4" w:space="0" w:color="auto"/>
              <w:left w:val="single" w:sz="4" w:space="0" w:color="auto"/>
              <w:bottom w:val="single" w:sz="4" w:space="0" w:color="auto"/>
              <w:right w:val="single" w:sz="4" w:space="0" w:color="auto"/>
            </w:tcBorders>
          </w:tcPr>
          <w:p w14:paraId="1A3764DE" w14:textId="2339F35B" w:rsidR="00D84F37" w:rsidRPr="00EA0F58" w:rsidRDefault="00AF1D21" w:rsidP="00C957D0">
            <w:pPr>
              <w:pStyle w:val="Pagrindinistekstas"/>
              <w:spacing w:line="254" w:lineRule="auto"/>
              <w:jc w:val="right"/>
            </w:pPr>
            <w:r w:rsidRPr="00EA0F58">
              <w:t>2416</w:t>
            </w:r>
            <w:r w:rsidR="00C957D0" w:rsidRPr="00EA0F58">
              <w:t>,</w:t>
            </w:r>
            <w:r w:rsidRPr="00EA0F58">
              <w:t>30</w:t>
            </w:r>
          </w:p>
          <w:p w14:paraId="0BF40181" w14:textId="1FC1245E" w:rsidR="00AF1D21" w:rsidRPr="00EA0F58" w:rsidRDefault="00AF1D21" w:rsidP="00C957D0">
            <w:pPr>
              <w:pStyle w:val="Pagrindinistekstas"/>
              <w:spacing w:line="254" w:lineRule="auto"/>
              <w:jc w:val="right"/>
            </w:pPr>
            <w:r w:rsidRPr="00EA0F58">
              <w:t>32371</w:t>
            </w:r>
            <w:r w:rsidR="00C957D0" w:rsidRPr="00EA0F58">
              <w:t>,</w:t>
            </w:r>
            <w:r w:rsidRPr="00EA0F58">
              <w:t>20</w:t>
            </w:r>
          </w:p>
        </w:tc>
        <w:tc>
          <w:tcPr>
            <w:tcW w:w="1280" w:type="dxa"/>
            <w:tcBorders>
              <w:top w:val="single" w:sz="4" w:space="0" w:color="auto"/>
              <w:left w:val="single" w:sz="4" w:space="0" w:color="auto"/>
              <w:bottom w:val="single" w:sz="4" w:space="0" w:color="auto"/>
              <w:right w:val="single" w:sz="4" w:space="0" w:color="auto"/>
            </w:tcBorders>
          </w:tcPr>
          <w:p w14:paraId="00EC1B98" w14:textId="0BAD17C7" w:rsidR="00D84F37" w:rsidRPr="00EA0F58" w:rsidRDefault="00D84F37" w:rsidP="00C957D0">
            <w:pPr>
              <w:spacing w:line="256" w:lineRule="auto"/>
              <w:jc w:val="right"/>
            </w:pPr>
            <w:r w:rsidRPr="00EA0F58">
              <w:t>0</w:t>
            </w:r>
            <w:r w:rsidR="00C957D0" w:rsidRPr="00EA0F58">
              <w:t>,00</w:t>
            </w:r>
          </w:p>
          <w:p w14:paraId="2AEA68DD" w14:textId="68A6E6F1" w:rsidR="00D84F37" w:rsidRPr="00EA0F58" w:rsidRDefault="00D84F37" w:rsidP="00C957D0">
            <w:pPr>
              <w:spacing w:line="256" w:lineRule="auto"/>
              <w:jc w:val="right"/>
            </w:pPr>
            <w:r w:rsidRPr="00EA0F58">
              <w:t>10790</w:t>
            </w:r>
            <w:r w:rsidR="00C957D0" w:rsidRPr="00EA0F58">
              <w:t>,</w:t>
            </w:r>
            <w:r w:rsidRPr="00EA0F58">
              <w:t>04</w:t>
            </w:r>
          </w:p>
        </w:tc>
        <w:tc>
          <w:tcPr>
            <w:tcW w:w="2268" w:type="dxa"/>
            <w:tcBorders>
              <w:top w:val="single" w:sz="4" w:space="0" w:color="auto"/>
              <w:left w:val="single" w:sz="4" w:space="0" w:color="auto"/>
              <w:bottom w:val="single" w:sz="4" w:space="0" w:color="auto"/>
              <w:right w:val="single" w:sz="4" w:space="0" w:color="auto"/>
            </w:tcBorders>
          </w:tcPr>
          <w:p w14:paraId="17753CDA" w14:textId="77777777" w:rsidR="00D84F37" w:rsidRPr="00EA0F58" w:rsidRDefault="00AF1D21" w:rsidP="00C957D0">
            <w:pPr>
              <w:spacing w:line="256" w:lineRule="auto"/>
              <w:jc w:val="right"/>
            </w:pPr>
            <w:r w:rsidRPr="00EA0F58">
              <w:t>SB lėšos</w:t>
            </w:r>
          </w:p>
          <w:p w14:paraId="6B295CE2" w14:textId="77777777" w:rsidR="00AF1D21" w:rsidRPr="00EA0F58" w:rsidRDefault="00AF1D21" w:rsidP="00C957D0">
            <w:pPr>
              <w:spacing w:line="256" w:lineRule="auto"/>
              <w:jc w:val="right"/>
            </w:pPr>
            <w:r w:rsidRPr="00EA0F58">
              <w:t>ES lėšos</w:t>
            </w:r>
          </w:p>
          <w:p w14:paraId="7DC5A632" w14:textId="3CFBCE73" w:rsidR="00F42C6F" w:rsidRPr="00EA0F58" w:rsidRDefault="00F42C6F" w:rsidP="00C957D0">
            <w:pPr>
              <w:spacing w:line="256" w:lineRule="auto"/>
              <w:jc w:val="right"/>
            </w:pPr>
            <w:r w:rsidRPr="00EA0F58">
              <w:t>1206001</w:t>
            </w:r>
          </w:p>
        </w:tc>
      </w:tr>
      <w:tr w:rsidR="00D84F37" w:rsidRPr="00EA0F58" w14:paraId="107A4E93" w14:textId="77777777" w:rsidTr="00C957D0">
        <w:tc>
          <w:tcPr>
            <w:tcW w:w="959" w:type="dxa"/>
            <w:tcBorders>
              <w:top w:val="single" w:sz="4" w:space="0" w:color="auto"/>
              <w:left w:val="single" w:sz="4" w:space="0" w:color="auto"/>
              <w:bottom w:val="single" w:sz="4" w:space="0" w:color="auto"/>
              <w:right w:val="single" w:sz="4" w:space="0" w:color="auto"/>
            </w:tcBorders>
          </w:tcPr>
          <w:p w14:paraId="01A4E7D5" w14:textId="72797580" w:rsidR="00D84F37" w:rsidRPr="00EA0F58" w:rsidRDefault="00D84F37" w:rsidP="00E45D0E">
            <w:pPr>
              <w:pStyle w:val="Pagrindinistekstas"/>
              <w:spacing w:line="254" w:lineRule="auto"/>
            </w:pPr>
            <w:r w:rsidRPr="00EA0F58">
              <w:t>1.4.</w:t>
            </w:r>
          </w:p>
        </w:tc>
        <w:tc>
          <w:tcPr>
            <w:tcW w:w="2551" w:type="dxa"/>
            <w:tcBorders>
              <w:top w:val="single" w:sz="4" w:space="0" w:color="auto"/>
              <w:left w:val="single" w:sz="4" w:space="0" w:color="auto"/>
              <w:bottom w:val="single" w:sz="4" w:space="0" w:color="auto"/>
              <w:right w:val="single" w:sz="4" w:space="0" w:color="auto"/>
            </w:tcBorders>
          </w:tcPr>
          <w:p w14:paraId="2E5E9612" w14:textId="3972AB29" w:rsidR="00D84F37" w:rsidRPr="00EA0F58" w:rsidRDefault="00D84F37" w:rsidP="003F3D6E">
            <w:pPr>
              <w:spacing w:line="254" w:lineRule="auto"/>
              <w:jc w:val="both"/>
            </w:pPr>
            <w:r w:rsidRPr="00EA0F58">
              <w:t xml:space="preserve">Nešiojamas kompiuteris „Acer </w:t>
            </w:r>
            <w:proofErr w:type="spellStart"/>
            <w:r w:rsidRPr="00EA0F58">
              <w:t>Aspire</w:t>
            </w:r>
            <w:proofErr w:type="spellEnd"/>
            <w:r w:rsidRPr="00EA0F58">
              <w:t xml:space="preserve"> 5 A515-52</w:t>
            </w:r>
            <w:r w:rsidR="00C957D0" w:rsidRPr="00EA0F58">
              <w:t>“</w:t>
            </w:r>
            <w:r w:rsidRPr="00EA0F58">
              <w:t xml:space="preserve"> su </w:t>
            </w:r>
            <w:r w:rsidR="003F3D6E" w:rsidRPr="00EA0F58">
              <w:t>„</w:t>
            </w:r>
            <w:r w:rsidRPr="00EA0F58">
              <w:t xml:space="preserve">Windows 10 </w:t>
            </w:r>
            <w:proofErr w:type="spellStart"/>
            <w:r w:rsidRPr="00EA0F58">
              <w:t>Home</w:t>
            </w:r>
            <w:proofErr w:type="spellEnd"/>
            <w:r w:rsidR="003F3D6E" w:rsidRPr="00EA0F58">
              <w:t>“</w:t>
            </w:r>
            <w:r w:rsidRPr="00EA0F58">
              <w:t xml:space="preserve"> operacine sistema</w:t>
            </w:r>
            <w:r w:rsidR="003F3D6E" w:rsidRPr="00EA0F58">
              <w:t xml:space="preserve"> </w:t>
            </w:r>
            <w:r w:rsidRPr="00EA0F58">
              <w:t xml:space="preserve">ir </w:t>
            </w:r>
            <w:r w:rsidR="003F3D6E" w:rsidRPr="00EA0F58">
              <w:t>„</w:t>
            </w:r>
            <w:r w:rsidRPr="00EA0F58">
              <w:t xml:space="preserve">Microsoft Office </w:t>
            </w:r>
            <w:proofErr w:type="spellStart"/>
            <w:r w:rsidRPr="00EA0F58">
              <w:t>Home</w:t>
            </w:r>
            <w:proofErr w:type="spellEnd"/>
            <w:r w:rsidRPr="00EA0F58">
              <w:t xml:space="preserve"> </w:t>
            </w:r>
            <w:proofErr w:type="spellStart"/>
            <w:r w:rsidRPr="00EA0F58">
              <w:t>and</w:t>
            </w:r>
            <w:proofErr w:type="spellEnd"/>
            <w:r w:rsidRPr="00EA0F58">
              <w:t xml:space="preserve"> </w:t>
            </w:r>
            <w:proofErr w:type="spellStart"/>
            <w:r w:rsidRPr="00EA0F58">
              <w:t>Business</w:t>
            </w:r>
            <w:proofErr w:type="spellEnd"/>
            <w:r w:rsidRPr="00EA0F58">
              <w:t xml:space="preserve"> 2019</w:t>
            </w:r>
            <w:r w:rsidR="003F3D6E" w:rsidRPr="00EA0F58">
              <w:t>“</w:t>
            </w:r>
            <w:r w:rsidRPr="00EA0F58">
              <w:t xml:space="preserve"> </w:t>
            </w:r>
          </w:p>
        </w:tc>
        <w:tc>
          <w:tcPr>
            <w:tcW w:w="1417" w:type="dxa"/>
            <w:tcBorders>
              <w:top w:val="single" w:sz="4" w:space="0" w:color="auto"/>
              <w:left w:val="single" w:sz="4" w:space="0" w:color="auto"/>
              <w:bottom w:val="single" w:sz="4" w:space="0" w:color="auto"/>
              <w:right w:val="single" w:sz="4" w:space="0" w:color="auto"/>
            </w:tcBorders>
          </w:tcPr>
          <w:p w14:paraId="55FD4093" w14:textId="77777777" w:rsidR="00D84F37" w:rsidRPr="00EA0F58" w:rsidRDefault="00D84F37" w:rsidP="00C957D0">
            <w:pPr>
              <w:pStyle w:val="Pagrindinistekstas"/>
              <w:spacing w:line="254" w:lineRule="auto"/>
              <w:jc w:val="right"/>
            </w:pPr>
            <w:r w:rsidRPr="00EA0F58">
              <w:t>486412</w:t>
            </w:r>
          </w:p>
          <w:p w14:paraId="7DAFF326" w14:textId="417379CD" w:rsidR="00AF1D21" w:rsidRPr="00EA0F58" w:rsidRDefault="00AF1D21" w:rsidP="00C957D0">
            <w:pPr>
              <w:pStyle w:val="Pagrindinistekstas"/>
              <w:spacing w:line="254" w:lineRule="auto"/>
              <w:jc w:val="right"/>
            </w:pPr>
            <w:r w:rsidRPr="00EA0F58">
              <w:t>486412ES</w:t>
            </w:r>
          </w:p>
        </w:tc>
        <w:tc>
          <w:tcPr>
            <w:tcW w:w="1272" w:type="dxa"/>
            <w:tcBorders>
              <w:top w:val="single" w:sz="4" w:space="0" w:color="auto"/>
              <w:left w:val="single" w:sz="4" w:space="0" w:color="auto"/>
              <w:bottom w:val="single" w:sz="4" w:space="0" w:color="auto"/>
              <w:right w:val="single" w:sz="4" w:space="0" w:color="auto"/>
            </w:tcBorders>
          </w:tcPr>
          <w:p w14:paraId="737355DC" w14:textId="314FAA10" w:rsidR="00D84F37" w:rsidRPr="00EA0F58" w:rsidRDefault="00AF1D21" w:rsidP="00C957D0">
            <w:pPr>
              <w:pStyle w:val="Pagrindinistekstas"/>
              <w:spacing w:line="254" w:lineRule="auto"/>
              <w:jc w:val="right"/>
            </w:pPr>
            <w:r w:rsidRPr="00EA0F58">
              <w:t>582</w:t>
            </w:r>
            <w:r w:rsidR="00C957D0" w:rsidRPr="00EA0F58">
              <w:t>,</w:t>
            </w:r>
            <w:r w:rsidRPr="00EA0F58">
              <w:t>18</w:t>
            </w:r>
          </w:p>
          <w:p w14:paraId="620FF080" w14:textId="0E57F507" w:rsidR="00AF1D21" w:rsidRPr="00EA0F58" w:rsidRDefault="00AF1D21" w:rsidP="00C957D0">
            <w:pPr>
              <w:pStyle w:val="Pagrindinistekstas"/>
              <w:spacing w:line="254" w:lineRule="auto"/>
              <w:jc w:val="right"/>
            </w:pPr>
            <w:r w:rsidRPr="00EA0F58">
              <w:t>352</w:t>
            </w:r>
            <w:r w:rsidR="00C957D0" w:rsidRPr="00EA0F58">
              <w:t>,</w:t>
            </w:r>
            <w:r w:rsidRPr="00EA0F58">
              <w:t>70</w:t>
            </w:r>
          </w:p>
        </w:tc>
        <w:tc>
          <w:tcPr>
            <w:tcW w:w="1280" w:type="dxa"/>
            <w:tcBorders>
              <w:top w:val="single" w:sz="4" w:space="0" w:color="auto"/>
              <w:left w:val="single" w:sz="4" w:space="0" w:color="auto"/>
              <w:bottom w:val="single" w:sz="4" w:space="0" w:color="auto"/>
              <w:right w:val="single" w:sz="4" w:space="0" w:color="auto"/>
            </w:tcBorders>
          </w:tcPr>
          <w:p w14:paraId="2B600C1D" w14:textId="266DBBA3" w:rsidR="00D84F37" w:rsidRPr="00EA0F58" w:rsidRDefault="00AF1D21" w:rsidP="00C957D0">
            <w:pPr>
              <w:spacing w:line="256" w:lineRule="auto"/>
              <w:jc w:val="right"/>
            </w:pPr>
            <w:r w:rsidRPr="00EA0F58">
              <w:t>0</w:t>
            </w:r>
            <w:r w:rsidR="00C957D0" w:rsidRPr="00EA0F58">
              <w:t>,00</w:t>
            </w:r>
          </w:p>
          <w:p w14:paraId="188A521E" w14:textId="346B2EBA" w:rsidR="00AF1D21" w:rsidRPr="00EA0F58" w:rsidRDefault="00AF1D21" w:rsidP="00C957D0">
            <w:pPr>
              <w:spacing w:line="256" w:lineRule="auto"/>
              <w:jc w:val="right"/>
            </w:pPr>
            <w:r w:rsidRPr="00EA0F58">
              <w:t>0</w:t>
            </w:r>
            <w:r w:rsidR="00C957D0" w:rsidRPr="00EA0F58">
              <w:t>,00</w:t>
            </w:r>
          </w:p>
        </w:tc>
        <w:tc>
          <w:tcPr>
            <w:tcW w:w="2268" w:type="dxa"/>
            <w:tcBorders>
              <w:top w:val="single" w:sz="4" w:space="0" w:color="auto"/>
              <w:left w:val="single" w:sz="4" w:space="0" w:color="auto"/>
              <w:bottom w:val="single" w:sz="4" w:space="0" w:color="auto"/>
              <w:right w:val="single" w:sz="4" w:space="0" w:color="auto"/>
            </w:tcBorders>
          </w:tcPr>
          <w:p w14:paraId="23A9B84A" w14:textId="77777777" w:rsidR="00D84F37" w:rsidRPr="00EA0F58" w:rsidRDefault="00AF1D21" w:rsidP="00C957D0">
            <w:pPr>
              <w:spacing w:line="256" w:lineRule="auto"/>
              <w:jc w:val="right"/>
            </w:pPr>
            <w:r w:rsidRPr="00EA0F58">
              <w:t>SB lėšos</w:t>
            </w:r>
          </w:p>
          <w:p w14:paraId="504387D5" w14:textId="77777777" w:rsidR="00AF1D21" w:rsidRPr="00EA0F58" w:rsidRDefault="00AF1D21" w:rsidP="00C957D0">
            <w:pPr>
              <w:spacing w:line="256" w:lineRule="auto"/>
              <w:jc w:val="right"/>
            </w:pPr>
            <w:r w:rsidRPr="00EA0F58">
              <w:t>ES lėšos</w:t>
            </w:r>
          </w:p>
          <w:p w14:paraId="16A54E73" w14:textId="60CD3F21" w:rsidR="00F42C6F" w:rsidRPr="00EA0F58" w:rsidRDefault="00F42C6F" w:rsidP="00C957D0">
            <w:pPr>
              <w:spacing w:line="256" w:lineRule="auto"/>
              <w:jc w:val="right"/>
            </w:pPr>
            <w:r w:rsidRPr="00EA0F58">
              <w:t>1208201</w:t>
            </w:r>
          </w:p>
          <w:p w14:paraId="6B552021" w14:textId="77777777" w:rsidR="00F42C6F" w:rsidRPr="00EA0F58" w:rsidRDefault="00F42C6F" w:rsidP="00C957D0">
            <w:pPr>
              <w:spacing w:line="256" w:lineRule="auto"/>
              <w:jc w:val="right"/>
            </w:pPr>
          </w:p>
          <w:p w14:paraId="0D7D06CB" w14:textId="3CE09D32" w:rsidR="00F42C6F" w:rsidRPr="00EA0F58" w:rsidRDefault="00F42C6F" w:rsidP="00C957D0">
            <w:pPr>
              <w:spacing w:line="256" w:lineRule="auto"/>
              <w:jc w:val="right"/>
            </w:pPr>
          </w:p>
        </w:tc>
      </w:tr>
      <w:tr w:rsidR="00D84F37" w:rsidRPr="00EA0F58" w14:paraId="73234329" w14:textId="77777777" w:rsidTr="00C957D0">
        <w:tc>
          <w:tcPr>
            <w:tcW w:w="959" w:type="dxa"/>
            <w:tcBorders>
              <w:top w:val="single" w:sz="4" w:space="0" w:color="auto"/>
              <w:left w:val="single" w:sz="4" w:space="0" w:color="auto"/>
              <w:bottom w:val="single" w:sz="4" w:space="0" w:color="auto"/>
              <w:right w:val="single" w:sz="4" w:space="0" w:color="auto"/>
            </w:tcBorders>
          </w:tcPr>
          <w:p w14:paraId="376A6DAA" w14:textId="33D9AA46" w:rsidR="00D84F37" w:rsidRPr="00EA0F58" w:rsidRDefault="00D84F37" w:rsidP="00BF7CEE">
            <w:pPr>
              <w:pStyle w:val="Pagrindinistekstas"/>
              <w:spacing w:line="254" w:lineRule="auto"/>
            </w:pPr>
            <w:r w:rsidRPr="00EA0F58">
              <w:t>1.5.</w:t>
            </w:r>
          </w:p>
        </w:tc>
        <w:tc>
          <w:tcPr>
            <w:tcW w:w="2551" w:type="dxa"/>
            <w:tcBorders>
              <w:top w:val="single" w:sz="4" w:space="0" w:color="auto"/>
              <w:left w:val="single" w:sz="4" w:space="0" w:color="auto"/>
              <w:bottom w:val="single" w:sz="4" w:space="0" w:color="auto"/>
              <w:right w:val="single" w:sz="4" w:space="0" w:color="auto"/>
            </w:tcBorders>
          </w:tcPr>
          <w:p w14:paraId="08FDF298" w14:textId="3F1F5175" w:rsidR="00D84F37" w:rsidRPr="00EA0F58" w:rsidRDefault="00D84F37" w:rsidP="00B544A9">
            <w:pPr>
              <w:pStyle w:val="Pagrindinistekstas"/>
              <w:spacing w:line="254" w:lineRule="auto"/>
            </w:pPr>
            <w:r w:rsidRPr="00EA0F58">
              <w:rPr>
                <w:color w:val="000000"/>
                <w:lang w:eastAsia="lt-LT"/>
              </w:rPr>
              <w:t xml:space="preserve">Mobilus keltuvas „INVACARE </w:t>
            </w:r>
            <w:proofErr w:type="spellStart"/>
            <w:r w:rsidRPr="00EA0F58">
              <w:rPr>
                <w:color w:val="000000"/>
                <w:lang w:eastAsia="lt-LT"/>
              </w:rPr>
              <w:t>Birdie</w:t>
            </w:r>
            <w:proofErr w:type="spellEnd"/>
            <w:r w:rsidRPr="00EA0F58">
              <w:rPr>
                <w:color w:val="000000"/>
                <w:lang w:eastAsia="lt-LT"/>
              </w:rPr>
              <w:t xml:space="preserve"> </w:t>
            </w:r>
            <w:proofErr w:type="spellStart"/>
            <w:r w:rsidRPr="00EA0F58">
              <w:rPr>
                <w:color w:val="000000"/>
                <w:lang w:eastAsia="lt-LT"/>
              </w:rPr>
              <w:t>Evo</w:t>
            </w:r>
            <w:proofErr w:type="spellEnd"/>
            <w:r w:rsidRPr="00EA0F58">
              <w:rPr>
                <w:color w:val="000000"/>
                <w:lang w:eastAsia="lt-LT"/>
              </w:rPr>
              <w:t>“</w:t>
            </w:r>
          </w:p>
        </w:tc>
        <w:tc>
          <w:tcPr>
            <w:tcW w:w="1417" w:type="dxa"/>
            <w:tcBorders>
              <w:top w:val="nil"/>
              <w:left w:val="nil"/>
              <w:bottom w:val="single" w:sz="4" w:space="0" w:color="auto"/>
              <w:right w:val="single" w:sz="4" w:space="0" w:color="auto"/>
            </w:tcBorders>
            <w:shd w:val="clear" w:color="auto" w:fill="auto"/>
          </w:tcPr>
          <w:p w14:paraId="4A4C590F" w14:textId="77777777" w:rsidR="00D84F37" w:rsidRPr="00EA0F58" w:rsidRDefault="00AF1D21" w:rsidP="00C957D0">
            <w:pPr>
              <w:pStyle w:val="Pagrindinistekstas"/>
              <w:spacing w:line="254" w:lineRule="auto"/>
              <w:jc w:val="right"/>
            </w:pPr>
            <w:r w:rsidRPr="00EA0F58">
              <w:t>486427</w:t>
            </w:r>
          </w:p>
          <w:p w14:paraId="115070E9" w14:textId="049D2A65" w:rsidR="00AF1D21" w:rsidRPr="00EA0F58" w:rsidRDefault="00AF1D21" w:rsidP="00C957D0">
            <w:pPr>
              <w:pStyle w:val="Pagrindinistekstas"/>
              <w:spacing w:line="254" w:lineRule="auto"/>
              <w:jc w:val="right"/>
            </w:pPr>
            <w:r w:rsidRPr="00EA0F58">
              <w:t>486427ES</w:t>
            </w:r>
          </w:p>
        </w:tc>
        <w:tc>
          <w:tcPr>
            <w:tcW w:w="1272" w:type="dxa"/>
            <w:tcBorders>
              <w:top w:val="single" w:sz="4" w:space="0" w:color="auto"/>
              <w:left w:val="single" w:sz="4" w:space="0" w:color="auto"/>
              <w:bottom w:val="single" w:sz="4" w:space="0" w:color="auto"/>
              <w:right w:val="single" w:sz="4" w:space="0" w:color="auto"/>
            </w:tcBorders>
          </w:tcPr>
          <w:p w14:paraId="7CF77A43" w14:textId="1573FEE0" w:rsidR="00D84F37" w:rsidRPr="00EA0F58" w:rsidRDefault="00AF1D21" w:rsidP="00C957D0">
            <w:pPr>
              <w:pStyle w:val="Pagrindinistekstas"/>
              <w:spacing w:line="254" w:lineRule="auto"/>
              <w:jc w:val="right"/>
            </w:pPr>
            <w:r w:rsidRPr="00EA0F58">
              <w:t>152</w:t>
            </w:r>
            <w:r w:rsidR="00C957D0" w:rsidRPr="00EA0F58">
              <w:t>,</w:t>
            </w:r>
            <w:r w:rsidRPr="00EA0F58">
              <w:t>75</w:t>
            </w:r>
          </w:p>
          <w:p w14:paraId="56085D41" w14:textId="590DD7F0" w:rsidR="00AF1D21" w:rsidRPr="00EA0F58" w:rsidRDefault="00AF1D21" w:rsidP="00C957D0">
            <w:pPr>
              <w:pStyle w:val="Pagrindinistekstas"/>
              <w:spacing w:line="254" w:lineRule="auto"/>
              <w:jc w:val="right"/>
            </w:pPr>
            <w:r w:rsidRPr="00EA0F58">
              <w:t>947</w:t>
            </w:r>
            <w:r w:rsidR="00C957D0" w:rsidRPr="00EA0F58">
              <w:t>,</w:t>
            </w:r>
            <w:r w:rsidRPr="00EA0F58">
              <w:t>25</w:t>
            </w:r>
          </w:p>
        </w:tc>
        <w:tc>
          <w:tcPr>
            <w:tcW w:w="1280" w:type="dxa"/>
            <w:tcBorders>
              <w:top w:val="nil"/>
              <w:left w:val="nil"/>
              <w:bottom w:val="single" w:sz="4" w:space="0" w:color="auto"/>
              <w:right w:val="single" w:sz="4" w:space="0" w:color="auto"/>
            </w:tcBorders>
            <w:shd w:val="clear" w:color="auto" w:fill="auto"/>
          </w:tcPr>
          <w:p w14:paraId="683E60F5" w14:textId="61159ABE" w:rsidR="00D84F37" w:rsidRPr="00EA0F58" w:rsidRDefault="00AF1D21" w:rsidP="00C957D0">
            <w:pPr>
              <w:spacing w:line="256" w:lineRule="auto"/>
              <w:jc w:val="right"/>
            </w:pPr>
            <w:r w:rsidRPr="00EA0F58">
              <w:t>0</w:t>
            </w:r>
            <w:r w:rsidR="00C957D0" w:rsidRPr="00EA0F58">
              <w:t>,00</w:t>
            </w:r>
          </w:p>
          <w:p w14:paraId="19EE72D0" w14:textId="5D1D2593" w:rsidR="00AF1D21" w:rsidRPr="00EA0F58" w:rsidRDefault="00AF1D21" w:rsidP="00C957D0">
            <w:pPr>
              <w:spacing w:line="256" w:lineRule="auto"/>
              <w:jc w:val="right"/>
            </w:pPr>
            <w:r w:rsidRPr="00EA0F58">
              <w:t>0</w:t>
            </w:r>
            <w:r w:rsidR="00C957D0" w:rsidRPr="00EA0F58">
              <w:t>,00</w:t>
            </w:r>
          </w:p>
        </w:tc>
        <w:tc>
          <w:tcPr>
            <w:tcW w:w="2268" w:type="dxa"/>
            <w:tcBorders>
              <w:top w:val="nil"/>
              <w:left w:val="nil"/>
              <w:bottom w:val="single" w:sz="4" w:space="0" w:color="auto"/>
              <w:right w:val="single" w:sz="4" w:space="0" w:color="auto"/>
            </w:tcBorders>
            <w:shd w:val="clear" w:color="auto" w:fill="auto"/>
          </w:tcPr>
          <w:p w14:paraId="3FED26E3" w14:textId="77777777" w:rsidR="00D84F37" w:rsidRPr="00EA0F58" w:rsidRDefault="00AF1D21" w:rsidP="00C957D0">
            <w:pPr>
              <w:spacing w:line="256" w:lineRule="auto"/>
              <w:jc w:val="right"/>
            </w:pPr>
            <w:r w:rsidRPr="00EA0F58">
              <w:t>SB lėšos</w:t>
            </w:r>
          </w:p>
          <w:p w14:paraId="15E6BDCF" w14:textId="77777777" w:rsidR="00AF1D21" w:rsidRPr="00EA0F58" w:rsidRDefault="00AF1D21" w:rsidP="00C957D0">
            <w:pPr>
              <w:spacing w:line="256" w:lineRule="auto"/>
              <w:jc w:val="right"/>
            </w:pPr>
            <w:r w:rsidRPr="00EA0F58">
              <w:t>ES lėšos</w:t>
            </w:r>
          </w:p>
          <w:p w14:paraId="6BB75420" w14:textId="423766EC" w:rsidR="00AF1D21" w:rsidRPr="00EA0F58" w:rsidRDefault="00AF1D21" w:rsidP="00C957D0">
            <w:pPr>
              <w:spacing w:line="256" w:lineRule="auto"/>
              <w:jc w:val="right"/>
            </w:pPr>
            <w:r w:rsidRPr="00EA0F58">
              <w:t>1209401</w:t>
            </w:r>
          </w:p>
        </w:tc>
      </w:tr>
      <w:tr w:rsidR="00D84F37" w:rsidRPr="00EA0F58" w14:paraId="7028D872" w14:textId="77777777" w:rsidTr="00C957D0">
        <w:tc>
          <w:tcPr>
            <w:tcW w:w="959" w:type="dxa"/>
            <w:tcBorders>
              <w:top w:val="single" w:sz="4" w:space="0" w:color="auto"/>
              <w:left w:val="single" w:sz="4" w:space="0" w:color="auto"/>
              <w:bottom w:val="single" w:sz="4" w:space="0" w:color="auto"/>
              <w:right w:val="single" w:sz="4" w:space="0" w:color="auto"/>
            </w:tcBorders>
          </w:tcPr>
          <w:p w14:paraId="7A1102AD" w14:textId="28246E25" w:rsidR="00D84F37" w:rsidRPr="00EA0F58" w:rsidRDefault="00D84F37" w:rsidP="00BF7CEE">
            <w:pPr>
              <w:pStyle w:val="Pagrindinistekstas"/>
              <w:spacing w:line="254" w:lineRule="auto"/>
            </w:pPr>
            <w:r w:rsidRPr="00EA0F58">
              <w:t>1.6.</w:t>
            </w:r>
          </w:p>
        </w:tc>
        <w:tc>
          <w:tcPr>
            <w:tcW w:w="2551" w:type="dxa"/>
            <w:tcBorders>
              <w:top w:val="nil"/>
              <w:left w:val="single" w:sz="4" w:space="0" w:color="auto"/>
              <w:bottom w:val="single" w:sz="4" w:space="0" w:color="auto"/>
              <w:right w:val="single" w:sz="4" w:space="0" w:color="auto"/>
            </w:tcBorders>
            <w:shd w:val="clear" w:color="auto" w:fill="auto"/>
          </w:tcPr>
          <w:p w14:paraId="79A0A6AC" w14:textId="73240506" w:rsidR="00D84F37" w:rsidRPr="00EA0F58" w:rsidRDefault="00D84F37" w:rsidP="00B544A9">
            <w:pPr>
              <w:pStyle w:val="Pagrindinistekstas"/>
              <w:spacing w:line="254" w:lineRule="auto"/>
            </w:pPr>
            <w:r w:rsidRPr="00EA0F58">
              <w:rPr>
                <w:color w:val="000000"/>
                <w:lang w:eastAsia="lt-LT"/>
              </w:rPr>
              <w:t xml:space="preserve">Nešiojamas kompiuteris „Asus </w:t>
            </w:r>
            <w:proofErr w:type="spellStart"/>
            <w:r w:rsidRPr="00EA0F58">
              <w:rPr>
                <w:color w:val="000000"/>
                <w:lang w:eastAsia="lt-LT"/>
              </w:rPr>
              <w:t>Vivo</w:t>
            </w:r>
            <w:proofErr w:type="spellEnd"/>
            <w:r w:rsidRPr="00EA0F58">
              <w:rPr>
                <w:color w:val="000000"/>
                <w:lang w:eastAsia="lt-LT"/>
              </w:rPr>
              <w:t xml:space="preserve"> </w:t>
            </w:r>
            <w:proofErr w:type="spellStart"/>
            <w:r w:rsidRPr="00EA0F58">
              <w:rPr>
                <w:color w:val="000000"/>
                <w:lang w:eastAsia="lt-LT"/>
              </w:rPr>
              <w:t>Book</w:t>
            </w:r>
            <w:proofErr w:type="spellEnd"/>
            <w:r w:rsidRPr="00EA0F58">
              <w:rPr>
                <w:color w:val="000000"/>
                <w:lang w:eastAsia="lt-LT"/>
              </w:rPr>
              <w:t xml:space="preserve"> S531FA-BQ028T“</w:t>
            </w:r>
          </w:p>
        </w:tc>
        <w:tc>
          <w:tcPr>
            <w:tcW w:w="1417" w:type="dxa"/>
            <w:tcBorders>
              <w:top w:val="nil"/>
              <w:left w:val="nil"/>
              <w:bottom w:val="single" w:sz="4" w:space="0" w:color="auto"/>
              <w:right w:val="single" w:sz="4" w:space="0" w:color="auto"/>
            </w:tcBorders>
            <w:shd w:val="clear" w:color="auto" w:fill="auto"/>
          </w:tcPr>
          <w:p w14:paraId="20E21FE2" w14:textId="77777777" w:rsidR="00D84F37" w:rsidRPr="00EA0F58" w:rsidRDefault="00AF1D21" w:rsidP="00C957D0">
            <w:pPr>
              <w:pStyle w:val="Pagrindinistekstas"/>
              <w:spacing w:line="254" w:lineRule="auto"/>
              <w:jc w:val="right"/>
            </w:pPr>
            <w:r w:rsidRPr="00EA0F58">
              <w:t>486426</w:t>
            </w:r>
          </w:p>
          <w:p w14:paraId="23271031" w14:textId="19FD3405" w:rsidR="00AF1D21" w:rsidRPr="00EA0F58" w:rsidRDefault="00AF1D21" w:rsidP="00C957D0">
            <w:pPr>
              <w:pStyle w:val="Pagrindinistekstas"/>
              <w:spacing w:line="254" w:lineRule="auto"/>
              <w:jc w:val="right"/>
            </w:pPr>
            <w:r w:rsidRPr="00EA0F58">
              <w:t>486426ES</w:t>
            </w:r>
          </w:p>
        </w:tc>
        <w:tc>
          <w:tcPr>
            <w:tcW w:w="1272" w:type="dxa"/>
            <w:tcBorders>
              <w:top w:val="nil"/>
              <w:left w:val="nil"/>
              <w:bottom w:val="single" w:sz="4" w:space="0" w:color="auto"/>
              <w:right w:val="single" w:sz="4" w:space="0" w:color="auto"/>
            </w:tcBorders>
            <w:shd w:val="clear" w:color="auto" w:fill="auto"/>
          </w:tcPr>
          <w:p w14:paraId="495CB106" w14:textId="7A84FAA2" w:rsidR="00D84F37" w:rsidRPr="00EA0F58" w:rsidRDefault="00AF1D21" w:rsidP="00C957D0">
            <w:pPr>
              <w:pStyle w:val="Pagrindinistekstas"/>
              <w:spacing w:line="254" w:lineRule="auto"/>
              <w:jc w:val="right"/>
            </w:pPr>
            <w:r w:rsidRPr="00EA0F58">
              <w:t>91</w:t>
            </w:r>
            <w:r w:rsidR="00C957D0" w:rsidRPr="00EA0F58">
              <w:t>,</w:t>
            </w:r>
            <w:r w:rsidRPr="00EA0F58">
              <w:t>35</w:t>
            </w:r>
          </w:p>
          <w:p w14:paraId="2CA4FD72" w14:textId="6204A386" w:rsidR="00AF1D21" w:rsidRPr="00EA0F58" w:rsidRDefault="00AF1D21" w:rsidP="00C957D0">
            <w:pPr>
              <w:pStyle w:val="Pagrindinistekstas"/>
              <w:spacing w:line="254" w:lineRule="auto"/>
              <w:jc w:val="right"/>
            </w:pPr>
            <w:r w:rsidRPr="00EA0F58">
              <w:t>785</w:t>
            </w:r>
            <w:r w:rsidR="00C957D0" w:rsidRPr="00EA0F58">
              <w:t>,</w:t>
            </w:r>
            <w:r w:rsidRPr="00EA0F58">
              <w:t>64</w:t>
            </w:r>
          </w:p>
        </w:tc>
        <w:tc>
          <w:tcPr>
            <w:tcW w:w="1280" w:type="dxa"/>
            <w:tcBorders>
              <w:top w:val="nil"/>
              <w:left w:val="nil"/>
              <w:bottom w:val="single" w:sz="4" w:space="0" w:color="auto"/>
              <w:right w:val="single" w:sz="4" w:space="0" w:color="auto"/>
            </w:tcBorders>
            <w:shd w:val="clear" w:color="auto" w:fill="auto"/>
          </w:tcPr>
          <w:p w14:paraId="384C851B" w14:textId="60B1837C" w:rsidR="00D84F37" w:rsidRPr="00EA0F58" w:rsidRDefault="00AF1D21" w:rsidP="00C957D0">
            <w:pPr>
              <w:spacing w:line="256" w:lineRule="auto"/>
              <w:jc w:val="right"/>
            </w:pPr>
            <w:r w:rsidRPr="00EA0F58">
              <w:t>0</w:t>
            </w:r>
            <w:r w:rsidR="00C957D0" w:rsidRPr="00EA0F58">
              <w:t>,00</w:t>
            </w:r>
          </w:p>
          <w:p w14:paraId="509BC97E" w14:textId="12ABDEEF" w:rsidR="00AF1D21" w:rsidRPr="00EA0F58" w:rsidRDefault="00AF1D21" w:rsidP="00C957D0">
            <w:pPr>
              <w:spacing w:line="256" w:lineRule="auto"/>
              <w:jc w:val="right"/>
            </w:pPr>
            <w:r w:rsidRPr="00EA0F58">
              <w:t>0</w:t>
            </w:r>
            <w:r w:rsidR="00C957D0" w:rsidRPr="00EA0F58">
              <w:t>,00</w:t>
            </w:r>
          </w:p>
        </w:tc>
        <w:tc>
          <w:tcPr>
            <w:tcW w:w="2268" w:type="dxa"/>
            <w:tcBorders>
              <w:top w:val="nil"/>
              <w:left w:val="nil"/>
              <w:bottom w:val="single" w:sz="4" w:space="0" w:color="auto"/>
              <w:right w:val="single" w:sz="4" w:space="0" w:color="auto"/>
            </w:tcBorders>
            <w:shd w:val="clear" w:color="auto" w:fill="auto"/>
          </w:tcPr>
          <w:p w14:paraId="1374DC2D" w14:textId="77777777" w:rsidR="00D84F37" w:rsidRPr="00EA0F58" w:rsidRDefault="00AF1D21" w:rsidP="00C957D0">
            <w:pPr>
              <w:spacing w:line="256" w:lineRule="auto"/>
              <w:jc w:val="right"/>
            </w:pPr>
            <w:r w:rsidRPr="00EA0F58">
              <w:t>SB lėšos</w:t>
            </w:r>
          </w:p>
          <w:p w14:paraId="68D6A98C" w14:textId="77777777" w:rsidR="00AF1D21" w:rsidRPr="00EA0F58" w:rsidRDefault="00AF1D21" w:rsidP="00C957D0">
            <w:pPr>
              <w:spacing w:line="256" w:lineRule="auto"/>
              <w:jc w:val="right"/>
            </w:pPr>
            <w:r w:rsidRPr="00EA0F58">
              <w:t>ES lėšos</w:t>
            </w:r>
          </w:p>
          <w:p w14:paraId="038DC0C4" w14:textId="669442F3" w:rsidR="00AF1D21" w:rsidRPr="00EA0F58" w:rsidRDefault="00AF1D21" w:rsidP="00C957D0">
            <w:pPr>
              <w:spacing w:line="256" w:lineRule="auto"/>
              <w:jc w:val="right"/>
            </w:pPr>
            <w:r w:rsidRPr="00EA0F58">
              <w:t>1208201</w:t>
            </w:r>
          </w:p>
        </w:tc>
      </w:tr>
      <w:tr w:rsidR="00D84F37" w:rsidRPr="00EA0F58" w14:paraId="5A6147CD" w14:textId="77777777" w:rsidTr="00C957D0">
        <w:tc>
          <w:tcPr>
            <w:tcW w:w="959" w:type="dxa"/>
            <w:tcBorders>
              <w:top w:val="single" w:sz="4" w:space="0" w:color="auto"/>
              <w:left w:val="single" w:sz="4" w:space="0" w:color="auto"/>
              <w:bottom w:val="single" w:sz="4" w:space="0" w:color="auto"/>
              <w:right w:val="single" w:sz="4" w:space="0" w:color="auto"/>
            </w:tcBorders>
          </w:tcPr>
          <w:p w14:paraId="39985BFD" w14:textId="7C713A18" w:rsidR="00D84F37" w:rsidRPr="00EA0F58" w:rsidRDefault="00D84F37" w:rsidP="00387F66">
            <w:pPr>
              <w:pStyle w:val="Pagrindinistekstas"/>
              <w:spacing w:line="254" w:lineRule="auto"/>
            </w:pPr>
            <w:r w:rsidRPr="00EA0F58">
              <w:t>1.7.</w:t>
            </w:r>
          </w:p>
        </w:tc>
        <w:tc>
          <w:tcPr>
            <w:tcW w:w="2551" w:type="dxa"/>
            <w:tcBorders>
              <w:top w:val="nil"/>
              <w:left w:val="single" w:sz="4" w:space="0" w:color="auto"/>
              <w:bottom w:val="single" w:sz="4" w:space="0" w:color="auto"/>
              <w:right w:val="single" w:sz="4" w:space="0" w:color="auto"/>
            </w:tcBorders>
            <w:shd w:val="clear" w:color="auto" w:fill="auto"/>
          </w:tcPr>
          <w:p w14:paraId="250DD91F" w14:textId="460C220F" w:rsidR="00D84F37" w:rsidRPr="00EA0F58" w:rsidRDefault="00D84F37" w:rsidP="00B544A9">
            <w:pPr>
              <w:pStyle w:val="Pagrindinistekstas"/>
              <w:spacing w:line="254" w:lineRule="auto"/>
            </w:pPr>
            <w:r w:rsidRPr="00EA0F58">
              <w:rPr>
                <w:color w:val="000000"/>
                <w:lang w:eastAsia="lt-LT"/>
              </w:rPr>
              <w:t xml:space="preserve">Spalvinis daugiafunkcis įrenginys „TA </w:t>
            </w:r>
            <w:proofErr w:type="spellStart"/>
            <w:r w:rsidRPr="00EA0F58">
              <w:rPr>
                <w:color w:val="000000"/>
                <w:lang w:eastAsia="lt-LT"/>
              </w:rPr>
              <w:t>Triumph</w:t>
            </w:r>
            <w:proofErr w:type="spellEnd"/>
            <w:r w:rsidRPr="00EA0F58">
              <w:rPr>
                <w:color w:val="000000"/>
                <w:lang w:eastAsia="lt-LT"/>
              </w:rPr>
              <w:t xml:space="preserve"> –</w:t>
            </w:r>
            <w:proofErr w:type="spellStart"/>
            <w:r w:rsidRPr="00EA0F58">
              <w:rPr>
                <w:color w:val="000000"/>
                <w:lang w:eastAsia="lt-LT"/>
              </w:rPr>
              <w:t>Adler</w:t>
            </w:r>
            <w:proofErr w:type="spellEnd"/>
            <w:r w:rsidRPr="00EA0F58">
              <w:rPr>
                <w:color w:val="000000"/>
                <w:lang w:eastAsia="lt-LT"/>
              </w:rPr>
              <w:t>“</w:t>
            </w:r>
          </w:p>
        </w:tc>
        <w:tc>
          <w:tcPr>
            <w:tcW w:w="1417" w:type="dxa"/>
            <w:tcBorders>
              <w:top w:val="nil"/>
              <w:left w:val="nil"/>
              <w:bottom w:val="single" w:sz="4" w:space="0" w:color="auto"/>
              <w:right w:val="single" w:sz="4" w:space="0" w:color="auto"/>
            </w:tcBorders>
            <w:shd w:val="clear" w:color="auto" w:fill="auto"/>
          </w:tcPr>
          <w:p w14:paraId="6BD0B5A2" w14:textId="77777777" w:rsidR="00D84F37" w:rsidRPr="00EA0F58" w:rsidRDefault="00AF1D21" w:rsidP="00C957D0">
            <w:pPr>
              <w:pStyle w:val="Pagrindinistekstas"/>
              <w:spacing w:line="254" w:lineRule="auto"/>
              <w:jc w:val="right"/>
            </w:pPr>
            <w:r w:rsidRPr="00EA0F58">
              <w:t>486431</w:t>
            </w:r>
          </w:p>
          <w:p w14:paraId="1F4F366E" w14:textId="6867C014" w:rsidR="00AF1D21" w:rsidRPr="00EA0F58" w:rsidRDefault="00AF1D21" w:rsidP="00C957D0">
            <w:pPr>
              <w:pStyle w:val="Pagrindinistekstas"/>
              <w:spacing w:line="254" w:lineRule="auto"/>
              <w:jc w:val="right"/>
            </w:pPr>
            <w:r w:rsidRPr="00EA0F58">
              <w:t>486431ES</w:t>
            </w:r>
          </w:p>
        </w:tc>
        <w:tc>
          <w:tcPr>
            <w:tcW w:w="1272" w:type="dxa"/>
            <w:tcBorders>
              <w:top w:val="nil"/>
              <w:left w:val="nil"/>
              <w:bottom w:val="single" w:sz="4" w:space="0" w:color="auto"/>
              <w:right w:val="single" w:sz="4" w:space="0" w:color="auto"/>
            </w:tcBorders>
            <w:shd w:val="clear" w:color="auto" w:fill="auto"/>
          </w:tcPr>
          <w:p w14:paraId="51D65131" w14:textId="5E22B9B5" w:rsidR="00D84F37" w:rsidRPr="00EA0F58" w:rsidRDefault="00AF1D21" w:rsidP="00C957D0">
            <w:pPr>
              <w:pStyle w:val="Pagrindinistekstas"/>
              <w:spacing w:line="254" w:lineRule="auto"/>
              <w:jc w:val="right"/>
            </w:pPr>
            <w:r w:rsidRPr="00EA0F58">
              <w:t>109</w:t>
            </w:r>
            <w:r w:rsidR="00C957D0" w:rsidRPr="00EA0F58">
              <w:t>,</w:t>
            </w:r>
            <w:r w:rsidRPr="00EA0F58">
              <w:t>88</w:t>
            </w:r>
          </w:p>
          <w:p w14:paraId="3CE7EE55" w14:textId="7E1AA4FC" w:rsidR="00AF1D21" w:rsidRPr="00EA0F58" w:rsidRDefault="00AF1D21" w:rsidP="00C957D0">
            <w:pPr>
              <w:pStyle w:val="Pagrindinistekstas"/>
              <w:spacing w:line="254" w:lineRule="auto"/>
              <w:jc w:val="right"/>
            </w:pPr>
            <w:r w:rsidRPr="00EA0F58">
              <w:t>1538</w:t>
            </w:r>
            <w:r w:rsidR="00C957D0" w:rsidRPr="00EA0F58">
              <w:t>,</w:t>
            </w:r>
            <w:r w:rsidRPr="00EA0F58">
              <w:t>10</w:t>
            </w:r>
          </w:p>
        </w:tc>
        <w:tc>
          <w:tcPr>
            <w:tcW w:w="1280" w:type="dxa"/>
            <w:tcBorders>
              <w:top w:val="single" w:sz="4" w:space="0" w:color="auto"/>
              <w:left w:val="single" w:sz="4" w:space="0" w:color="auto"/>
              <w:bottom w:val="single" w:sz="4" w:space="0" w:color="auto"/>
              <w:right w:val="single" w:sz="4" w:space="0" w:color="auto"/>
            </w:tcBorders>
          </w:tcPr>
          <w:p w14:paraId="1B26306E" w14:textId="2EB4717D" w:rsidR="00D84F37" w:rsidRPr="00EA0F58" w:rsidRDefault="00AF1D21" w:rsidP="00C957D0">
            <w:pPr>
              <w:spacing w:line="256" w:lineRule="auto"/>
              <w:jc w:val="right"/>
            </w:pPr>
            <w:r w:rsidRPr="00EA0F58">
              <w:t>0</w:t>
            </w:r>
            <w:r w:rsidR="00CA5F58" w:rsidRPr="00EA0F58">
              <w:t>,00</w:t>
            </w:r>
          </w:p>
          <w:p w14:paraId="28AEFA96" w14:textId="166B3378" w:rsidR="00AF1D21" w:rsidRPr="00EA0F58" w:rsidRDefault="00AF1D21" w:rsidP="00C957D0">
            <w:pPr>
              <w:spacing w:line="256" w:lineRule="auto"/>
              <w:jc w:val="right"/>
            </w:pPr>
            <w:r w:rsidRPr="00EA0F58">
              <w:t>0</w:t>
            </w:r>
            <w:r w:rsidR="00CA5F58" w:rsidRPr="00EA0F58">
              <w:t>,00</w:t>
            </w:r>
          </w:p>
        </w:tc>
        <w:tc>
          <w:tcPr>
            <w:tcW w:w="2268" w:type="dxa"/>
            <w:tcBorders>
              <w:top w:val="single" w:sz="4" w:space="0" w:color="auto"/>
              <w:left w:val="single" w:sz="4" w:space="0" w:color="auto"/>
              <w:bottom w:val="single" w:sz="4" w:space="0" w:color="auto"/>
              <w:right w:val="single" w:sz="4" w:space="0" w:color="auto"/>
            </w:tcBorders>
          </w:tcPr>
          <w:p w14:paraId="4DC50A64" w14:textId="77777777" w:rsidR="00D84F37" w:rsidRPr="00EA0F58" w:rsidRDefault="00AF1D21" w:rsidP="00C957D0">
            <w:pPr>
              <w:spacing w:line="256" w:lineRule="auto"/>
              <w:jc w:val="right"/>
            </w:pPr>
            <w:r w:rsidRPr="00EA0F58">
              <w:t>SB lėšos</w:t>
            </w:r>
          </w:p>
          <w:p w14:paraId="113823D7" w14:textId="77777777" w:rsidR="00AF1D21" w:rsidRPr="00EA0F58" w:rsidRDefault="00AF1D21" w:rsidP="00C957D0">
            <w:pPr>
              <w:spacing w:line="256" w:lineRule="auto"/>
              <w:jc w:val="right"/>
            </w:pPr>
            <w:r w:rsidRPr="00EA0F58">
              <w:t>ES lėšos</w:t>
            </w:r>
          </w:p>
          <w:p w14:paraId="5BD01FD0" w14:textId="412F3CE8" w:rsidR="00AF1D21" w:rsidRPr="00EA0F58" w:rsidRDefault="00AF1D21" w:rsidP="00C957D0">
            <w:pPr>
              <w:spacing w:line="256" w:lineRule="auto"/>
              <w:jc w:val="right"/>
            </w:pPr>
            <w:r w:rsidRPr="00EA0F58">
              <w:t>1208301</w:t>
            </w:r>
          </w:p>
        </w:tc>
      </w:tr>
      <w:tr w:rsidR="00D84F37" w:rsidRPr="00EA0F58" w14:paraId="4D38B88D" w14:textId="77777777" w:rsidTr="00C957D0">
        <w:tc>
          <w:tcPr>
            <w:tcW w:w="959" w:type="dxa"/>
            <w:tcBorders>
              <w:top w:val="single" w:sz="4" w:space="0" w:color="auto"/>
              <w:left w:val="single" w:sz="4" w:space="0" w:color="auto"/>
              <w:bottom w:val="single" w:sz="4" w:space="0" w:color="auto"/>
              <w:right w:val="single" w:sz="4" w:space="0" w:color="auto"/>
            </w:tcBorders>
            <w:hideMark/>
          </w:tcPr>
          <w:p w14:paraId="6EF03329" w14:textId="755D6CA9" w:rsidR="00D84F37" w:rsidRPr="00EA0F58" w:rsidRDefault="00D84F37" w:rsidP="00387F66">
            <w:pPr>
              <w:pStyle w:val="Pagrindinistekstas"/>
              <w:spacing w:line="254" w:lineRule="auto"/>
            </w:pPr>
            <w:r w:rsidRPr="00EA0F58">
              <w:t>1.8.</w:t>
            </w:r>
          </w:p>
        </w:tc>
        <w:tc>
          <w:tcPr>
            <w:tcW w:w="2551" w:type="dxa"/>
            <w:tcBorders>
              <w:top w:val="single" w:sz="4" w:space="0" w:color="auto"/>
              <w:left w:val="single" w:sz="4" w:space="0" w:color="auto"/>
              <w:bottom w:val="single" w:sz="4" w:space="0" w:color="auto"/>
              <w:right w:val="single" w:sz="4" w:space="0" w:color="auto"/>
            </w:tcBorders>
            <w:hideMark/>
          </w:tcPr>
          <w:p w14:paraId="0FE7AAFA" w14:textId="77777777" w:rsidR="00D84F37" w:rsidRPr="00EA0F58" w:rsidRDefault="00D84F37" w:rsidP="00387F66">
            <w:pPr>
              <w:pStyle w:val="Pagrindinistekstas"/>
              <w:spacing w:line="254" w:lineRule="auto"/>
              <w:jc w:val="right"/>
            </w:pPr>
            <w:r w:rsidRPr="00EA0F58">
              <w:t>Iš viso</w:t>
            </w:r>
          </w:p>
        </w:tc>
        <w:tc>
          <w:tcPr>
            <w:tcW w:w="1417" w:type="dxa"/>
            <w:tcBorders>
              <w:top w:val="single" w:sz="4" w:space="0" w:color="auto"/>
              <w:left w:val="single" w:sz="4" w:space="0" w:color="auto"/>
              <w:bottom w:val="single" w:sz="4" w:space="0" w:color="auto"/>
              <w:right w:val="single" w:sz="4" w:space="0" w:color="auto"/>
            </w:tcBorders>
          </w:tcPr>
          <w:p w14:paraId="5A61DB52" w14:textId="77777777" w:rsidR="00D84F37" w:rsidRPr="00EA0F58" w:rsidRDefault="00D84F37" w:rsidP="00C957D0">
            <w:pPr>
              <w:pStyle w:val="Pagrindinistekstas"/>
              <w:spacing w:line="254" w:lineRule="auto"/>
              <w:jc w:val="right"/>
            </w:pPr>
          </w:p>
        </w:tc>
        <w:tc>
          <w:tcPr>
            <w:tcW w:w="1272" w:type="dxa"/>
            <w:tcBorders>
              <w:top w:val="nil"/>
              <w:left w:val="nil"/>
              <w:bottom w:val="single" w:sz="4" w:space="0" w:color="auto"/>
              <w:right w:val="single" w:sz="4" w:space="0" w:color="auto"/>
            </w:tcBorders>
            <w:shd w:val="clear" w:color="auto" w:fill="auto"/>
            <w:vAlign w:val="bottom"/>
            <w:hideMark/>
          </w:tcPr>
          <w:p w14:paraId="77496D0B" w14:textId="109F2616" w:rsidR="00D84F37" w:rsidRPr="00EA0F58" w:rsidRDefault="00AE1B33" w:rsidP="00C957D0">
            <w:pPr>
              <w:pStyle w:val="Pagrindinistekstas"/>
              <w:spacing w:line="254" w:lineRule="auto"/>
              <w:jc w:val="right"/>
            </w:pPr>
            <w:r w:rsidRPr="00EA0F58">
              <w:t>42430</w:t>
            </w:r>
            <w:r w:rsidR="00C957D0" w:rsidRPr="00EA0F58">
              <w:t>,</w:t>
            </w:r>
            <w:r w:rsidRPr="00EA0F58">
              <w:t>26</w:t>
            </w:r>
          </w:p>
        </w:tc>
        <w:tc>
          <w:tcPr>
            <w:tcW w:w="1280" w:type="dxa"/>
            <w:tcBorders>
              <w:top w:val="single" w:sz="4" w:space="0" w:color="auto"/>
              <w:left w:val="single" w:sz="4" w:space="0" w:color="auto"/>
              <w:bottom w:val="single" w:sz="4" w:space="0" w:color="auto"/>
              <w:right w:val="single" w:sz="4" w:space="0" w:color="auto"/>
            </w:tcBorders>
          </w:tcPr>
          <w:p w14:paraId="41EC7DDB" w14:textId="603F4613" w:rsidR="00D84F37" w:rsidRPr="00EA0F58" w:rsidRDefault="00D84F37" w:rsidP="00C957D0">
            <w:pPr>
              <w:spacing w:line="256" w:lineRule="auto"/>
              <w:jc w:val="right"/>
            </w:pPr>
          </w:p>
        </w:tc>
        <w:tc>
          <w:tcPr>
            <w:tcW w:w="2268" w:type="dxa"/>
            <w:tcBorders>
              <w:top w:val="single" w:sz="4" w:space="0" w:color="auto"/>
              <w:left w:val="single" w:sz="4" w:space="0" w:color="auto"/>
              <w:bottom w:val="single" w:sz="4" w:space="0" w:color="auto"/>
              <w:right w:val="single" w:sz="4" w:space="0" w:color="auto"/>
            </w:tcBorders>
            <w:vAlign w:val="center"/>
          </w:tcPr>
          <w:p w14:paraId="56E93F92" w14:textId="5DEC00ED" w:rsidR="00D84F37" w:rsidRPr="00EA0F58" w:rsidRDefault="00D84F37" w:rsidP="00C957D0">
            <w:pPr>
              <w:spacing w:line="256" w:lineRule="auto"/>
              <w:jc w:val="right"/>
            </w:pPr>
          </w:p>
        </w:tc>
      </w:tr>
      <w:tr w:rsidR="00D84F37" w:rsidRPr="00EA0F58" w14:paraId="4629E4F6" w14:textId="77777777" w:rsidTr="00C957D0">
        <w:tc>
          <w:tcPr>
            <w:tcW w:w="959" w:type="dxa"/>
            <w:tcBorders>
              <w:top w:val="single" w:sz="4" w:space="0" w:color="auto"/>
              <w:left w:val="single" w:sz="4" w:space="0" w:color="auto"/>
              <w:bottom w:val="single" w:sz="4" w:space="0" w:color="auto"/>
              <w:right w:val="single" w:sz="4" w:space="0" w:color="auto"/>
            </w:tcBorders>
          </w:tcPr>
          <w:p w14:paraId="2AA160B2" w14:textId="77777777" w:rsidR="00D84F37" w:rsidRPr="00EA0F58" w:rsidRDefault="00D84F37" w:rsidP="00387F66">
            <w:pPr>
              <w:pStyle w:val="Pagrindinistekstas"/>
              <w:spacing w:line="254" w:lineRule="auto"/>
            </w:pPr>
          </w:p>
        </w:tc>
        <w:tc>
          <w:tcPr>
            <w:tcW w:w="2551" w:type="dxa"/>
            <w:tcBorders>
              <w:top w:val="single" w:sz="4" w:space="0" w:color="auto"/>
              <w:left w:val="single" w:sz="4" w:space="0" w:color="auto"/>
              <w:bottom w:val="single" w:sz="4" w:space="0" w:color="auto"/>
              <w:right w:val="single" w:sz="4" w:space="0" w:color="auto"/>
            </w:tcBorders>
          </w:tcPr>
          <w:p w14:paraId="0C0766E2" w14:textId="77777777" w:rsidR="00D84F37" w:rsidRPr="00EA0F58" w:rsidRDefault="00D84F37" w:rsidP="00387F66">
            <w:pPr>
              <w:pStyle w:val="Pagrindinistekstas"/>
              <w:spacing w:line="254" w:lineRule="auto"/>
              <w:jc w:val="right"/>
            </w:pPr>
          </w:p>
        </w:tc>
        <w:tc>
          <w:tcPr>
            <w:tcW w:w="1417" w:type="dxa"/>
            <w:tcBorders>
              <w:top w:val="single" w:sz="4" w:space="0" w:color="auto"/>
              <w:left w:val="single" w:sz="4" w:space="0" w:color="auto"/>
              <w:bottom w:val="single" w:sz="4" w:space="0" w:color="auto"/>
              <w:right w:val="single" w:sz="4" w:space="0" w:color="auto"/>
            </w:tcBorders>
          </w:tcPr>
          <w:p w14:paraId="130293E4" w14:textId="77777777" w:rsidR="00D84F37" w:rsidRPr="00EA0F58" w:rsidRDefault="00D84F37" w:rsidP="00387F66">
            <w:pPr>
              <w:pStyle w:val="Pagrindinistekstas"/>
              <w:spacing w:line="254" w:lineRule="auto"/>
              <w:jc w:val="center"/>
            </w:pPr>
          </w:p>
        </w:tc>
        <w:tc>
          <w:tcPr>
            <w:tcW w:w="1272" w:type="dxa"/>
            <w:tcBorders>
              <w:top w:val="single" w:sz="4" w:space="0" w:color="auto"/>
              <w:left w:val="single" w:sz="4" w:space="0" w:color="auto"/>
              <w:bottom w:val="single" w:sz="4" w:space="0" w:color="auto"/>
              <w:right w:val="single" w:sz="4" w:space="0" w:color="auto"/>
            </w:tcBorders>
          </w:tcPr>
          <w:p w14:paraId="64F0569C" w14:textId="77777777" w:rsidR="00D84F37" w:rsidRPr="00EA0F58" w:rsidRDefault="00D84F37" w:rsidP="00387F66">
            <w:pPr>
              <w:pStyle w:val="Pagrindinistekstas"/>
              <w:spacing w:line="254" w:lineRule="auto"/>
              <w:jc w:val="center"/>
            </w:pPr>
          </w:p>
        </w:tc>
        <w:tc>
          <w:tcPr>
            <w:tcW w:w="1280" w:type="dxa"/>
            <w:tcBorders>
              <w:top w:val="single" w:sz="4" w:space="0" w:color="auto"/>
              <w:left w:val="single" w:sz="4" w:space="0" w:color="auto"/>
              <w:bottom w:val="single" w:sz="4" w:space="0" w:color="auto"/>
              <w:right w:val="single" w:sz="4" w:space="0" w:color="auto"/>
            </w:tcBorders>
          </w:tcPr>
          <w:p w14:paraId="73379521" w14:textId="77777777" w:rsidR="00D84F37" w:rsidRPr="00EA0F58" w:rsidRDefault="00D84F37" w:rsidP="00387F66">
            <w:pPr>
              <w:spacing w:line="256"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66119DC" w14:textId="77777777" w:rsidR="00D84F37" w:rsidRPr="00EA0F58" w:rsidRDefault="00D84F37" w:rsidP="00387F66">
            <w:pPr>
              <w:spacing w:line="256" w:lineRule="auto"/>
              <w:jc w:val="center"/>
            </w:pPr>
          </w:p>
        </w:tc>
      </w:tr>
    </w:tbl>
    <w:p w14:paraId="304394CC" w14:textId="4641F35B" w:rsidR="00962A12" w:rsidRPr="00EA0F58" w:rsidRDefault="00962A12" w:rsidP="00DF2AE1">
      <w:pPr>
        <w:pStyle w:val="Sraopastraipa"/>
        <w:numPr>
          <w:ilvl w:val="0"/>
          <w:numId w:val="10"/>
        </w:numPr>
        <w:tabs>
          <w:tab w:val="left" w:pos="709"/>
          <w:tab w:val="left" w:pos="993"/>
        </w:tabs>
        <w:spacing w:line="360" w:lineRule="auto"/>
        <w:ind w:left="0" w:firstLine="705"/>
        <w:jc w:val="both"/>
      </w:pPr>
      <w:r w:rsidRPr="00EA0F58">
        <w:t>trumpalaikį</w:t>
      </w:r>
      <w:r w:rsidR="000A5587" w:rsidRPr="00EA0F58">
        <w:t xml:space="preserve"> materialųjį</w:t>
      </w:r>
      <w:r w:rsidRPr="00EA0F58">
        <w:t>:</w:t>
      </w:r>
    </w:p>
    <w:tbl>
      <w:tblPr>
        <w:tblW w:w="98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343"/>
        <w:gridCol w:w="890"/>
        <w:gridCol w:w="1803"/>
        <w:gridCol w:w="1056"/>
      </w:tblGrid>
      <w:tr w:rsidR="005B78BE" w:rsidRPr="00EA0F58" w14:paraId="26695C5C" w14:textId="77777777" w:rsidTr="005B78BE">
        <w:tc>
          <w:tcPr>
            <w:tcW w:w="753" w:type="dxa"/>
            <w:tcBorders>
              <w:top w:val="single" w:sz="4" w:space="0" w:color="auto"/>
              <w:left w:val="single" w:sz="4" w:space="0" w:color="auto"/>
              <w:bottom w:val="single" w:sz="4" w:space="0" w:color="auto"/>
              <w:right w:val="single" w:sz="4" w:space="0" w:color="auto"/>
            </w:tcBorders>
            <w:hideMark/>
          </w:tcPr>
          <w:p w14:paraId="0EC616B8" w14:textId="2D72D384" w:rsidR="005B78BE" w:rsidRPr="00EA0F58" w:rsidRDefault="005B78BE" w:rsidP="003B11CB">
            <w:pPr>
              <w:spacing w:after="120" w:line="254" w:lineRule="auto"/>
              <w:ind w:left="-509" w:firstLine="229"/>
            </w:pPr>
            <w:r w:rsidRPr="00EA0F58">
              <w:t xml:space="preserve">      Eil. N       Nr.</w:t>
            </w:r>
          </w:p>
        </w:tc>
        <w:tc>
          <w:tcPr>
            <w:tcW w:w="5343" w:type="dxa"/>
            <w:tcBorders>
              <w:top w:val="single" w:sz="4" w:space="0" w:color="auto"/>
              <w:left w:val="single" w:sz="4" w:space="0" w:color="auto"/>
              <w:bottom w:val="single" w:sz="4" w:space="0" w:color="auto"/>
              <w:right w:val="single" w:sz="4" w:space="0" w:color="auto"/>
            </w:tcBorders>
            <w:hideMark/>
          </w:tcPr>
          <w:p w14:paraId="33123B6A" w14:textId="77777777" w:rsidR="005B78BE" w:rsidRPr="00EA0F58" w:rsidRDefault="005B78BE" w:rsidP="00E45194">
            <w:pPr>
              <w:spacing w:after="120" w:line="254" w:lineRule="auto"/>
            </w:pPr>
            <w:r w:rsidRPr="00EA0F58">
              <w:t>Turto pavadinimas</w:t>
            </w:r>
          </w:p>
        </w:tc>
        <w:tc>
          <w:tcPr>
            <w:tcW w:w="890" w:type="dxa"/>
            <w:tcBorders>
              <w:top w:val="single" w:sz="4" w:space="0" w:color="auto"/>
              <w:left w:val="single" w:sz="4" w:space="0" w:color="auto"/>
              <w:bottom w:val="single" w:sz="4" w:space="0" w:color="auto"/>
              <w:right w:val="single" w:sz="4" w:space="0" w:color="auto"/>
            </w:tcBorders>
            <w:hideMark/>
          </w:tcPr>
          <w:p w14:paraId="5D7E3144" w14:textId="77777777" w:rsidR="005B78BE" w:rsidRPr="00EA0F58" w:rsidRDefault="005B78BE" w:rsidP="00E45194">
            <w:pPr>
              <w:spacing w:after="120" w:line="254" w:lineRule="auto"/>
              <w:ind w:left="-111" w:right="-111" w:firstLine="3"/>
            </w:pPr>
            <w:r w:rsidRPr="00EA0F58">
              <w:t xml:space="preserve"> Kiekis, vnt.</w:t>
            </w:r>
          </w:p>
        </w:tc>
        <w:tc>
          <w:tcPr>
            <w:tcW w:w="1803" w:type="dxa"/>
            <w:tcBorders>
              <w:top w:val="single" w:sz="4" w:space="0" w:color="auto"/>
              <w:left w:val="single" w:sz="4" w:space="0" w:color="auto"/>
              <w:bottom w:val="single" w:sz="4" w:space="0" w:color="auto"/>
              <w:right w:val="single" w:sz="4" w:space="0" w:color="auto"/>
            </w:tcBorders>
            <w:hideMark/>
          </w:tcPr>
          <w:p w14:paraId="4D34DCC9" w14:textId="77777777" w:rsidR="005B78BE" w:rsidRPr="00EA0F58" w:rsidRDefault="005B78BE" w:rsidP="00E45194">
            <w:pPr>
              <w:spacing w:after="120" w:line="254" w:lineRule="auto"/>
            </w:pPr>
            <w:r w:rsidRPr="00EA0F58">
              <w:t>Kaina, Eur</w:t>
            </w:r>
          </w:p>
        </w:tc>
        <w:tc>
          <w:tcPr>
            <w:tcW w:w="1056" w:type="dxa"/>
            <w:tcBorders>
              <w:top w:val="single" w:sz="4" w:space="0" w:color="auto"/>
              <w:left w:val="single" w:sz="4" w:space="0" w:color="auto"/>
              <w:bottom w:val="single" w:sz="4" w:space="0" w:color="auto"/>
              <w:right w:val="single" w:sz="4" w:space="0" w:color="auto"/>
            </w:tcBorders>
            <w:hideMark/>
          </w:tcPr>
          <w:p w14:paraId="0006F81F" w14:textId="77777777" w:rsidR="005B78BE" w:rsidRPr="00EA0F58" w:rsidRDefault="005B78BE" w:rsidP="00E45194">
            <w:pPr>
              <w:spacing w:after="120" w:line="254" w:lineRule="auto"/>
            </w:pPr>
            <w:r w:rsidRPr="00EA0F58">
              <w:t>Suma, Eur</w:t>
            </w:r>
          </w:p>
        </w:tc>
      </w:tr>
      <w:tr w:rsidR="005B78BE" w:rsidRPr="00EA0F58" w14:paraId="2A0A18E9" w14:textId="77777777" w:rsidTr="005B78BE">
        <w:tc>
          <w:tcPr>
            <w:tcW w:w="753" w:type="dxa"/>
            <w:tcBorders>
              <w:top w:val="single" w:sz="4" w:space="0" w:color="auto"/>
              <w:left w:val="single" w:sz="4" w:space="0" w:color="auto"/>
              <w:bottom w:val="single" w:sz="4" w:space="0" w:color="auto"/>
              <w:right w:val="single" w:sz="4" w:space="0" w:color="auto"/>
            </w:tcBorders>
            <w:hideMark/>
          </w:tcPr>
          <w:p w14:paraId="3308F783" w14:textId="0DF8AD97" w:rsidR="005B78BE" w:rsidRPr="00EA0F58" w:rsidRDefault="005B78BE" w:rsidP="00E45194">
            <w:pPr>
              <w:spacing w:after="120" w:line="254" w:lineRule="auto"/>
            </w:pPr>
            <w:r w:rsidRPr="00EA0F58">
              <w:t>2.1.</w:t>
            </w:r>
          </w:p>
        </w:tc>
        <w:tc>
          <w:tcPr>
            <w:tcW w:w="5343" w:type="dxa"/>
            <w:tcBorders>
              <w:top w:val="single" w:sz="4" w:space="0" w:color="auto"/>
              <w:left w:val="single" w:sz="4" w:space="0" w:color="auto"/>
              <w:bottom w:val="single" w:sz="4" w:space="0" w:color="auto"/>
              <w:right w:val="single" w:sz="4" w:space="0" w:color="auto"/>
            </w:tcBorders>
          </w:tcPr>
          <w:p w14:paraId="720FD7E1" w14:textId="5DC0B858" w:rsidR="005B78BE" w:rsidRPr="00EA0F58" w:rsidRDefault="005B78BE" w:rsidP="00E45194">
            <w:pPr>
              <w:spacing w:line="256" w:lineRule="auto"/>
            </w:pPr>
            <w:r w:rsidRPr="00EA0F58">
              <w:t>Neįgali</w:t>
            </w:r>
            <w:r w:rsidR="003F3D6E" w:rsidRPr="00EA0F58">
              <w:t>ojo</w:t>
            </w:r>
            <w:r w:rsidRPr="00EA0F58">
              <w:t xml:space="preserve"> vežimėlis</w:t>
            </w:r>
          </w:p>
        </w:tc>
        <w:tc>
          <w:tcPr>
            <w:tcW w:w="890" w:type="dxa"/>
            <w:tcBorders>
              <w:top w:val="single" w:sz="4" w:space="0" w:color="auto"/>
              <w:left w:val="single" w:sz="4" w:space="0" w:color="auto"/>
              <w:bottom w:val="single" w:sz="4" w:space="0" w:color="auto"/>
              <w:right w:val="single" w:sz="4" w:space="0" w:color="auto"/>
            </w:tcBorders>
            <w:hideMark/>
          </w:tcPr>
          <w:p w14:paraId="64D9CE11" w14:textId="77777777" w:rsidR="005B78BE" w:rsidRPr="00EA0F58" w:rsidRDefault="005B78BE" w:rsidP="00E45194">
            <w:pPr>
              <w:spacing w:line="256" w:lineRule="auto"/>
              <w:jc w:val="center"/>
            </w:pPr>
            <w:r w:rsidRPr="00EA0F58">
              <w:t>1</w:t>
            </w:r>
          </w:p>
        </w:tc>
        <w:tc>
          <w:tcPr>
            <w:tcW w:w="1803" w:type="dxa"/>
            <w:tcBorders>
              <w:top w:val="single" w:sz="4" w:space="0" w:color="auto"/>
              <w:left w:val="single" w:sz="4" w:space="0" w:color="auto"/>
              <w:bottom w:val="single" w:sz="4" w:space="0" w:color="auto"/>
              <w:right w:val="single" w:sz="4" w:space="0" w:color="auto"/>
            </w:tcBorders>
            <w:hideMark/>
          </w:tcPr>
          <w:p w14:paraId="12C361C8" w14:textId="77777777" w:rsidR="005B78BE" w:rsidRPr="00EA0F58" w:rsidRDefault="005B78BE" w:rsidP="00B544A9">
            <w:pPr>
              <w:spacing w:line="256" w:lineRule="auto"/>
              <w:jc w:val="right"/>
            </w:pPr>
            <w:r w:rsidRPr="00EA0F58">
              <w:t>169,00</w:t>
            </w:r>
          </w:p>
        </w:tc>
        <w:tc>
          <w:tcPr>
            <w:tcW w:w="1056" w:type="dxa"/>
            <w:tcBorders>
              <w:top w:val="single" w:sz="4" w:space="0" w:color="auto"/>
              <w:left w:val="single" w:sz="4" w:space="0" w:color="auto"/>
              <w:bottom w:val="single" w:sz="4" w:space="0" w:color="auto"/>
              <w:right w:val="single" w:sz="4" w:space="0" w:color="auto"/>
            </w:tcBorders>
            <w:hideMark/>
          </w:tcPr>
          <w:p w14:paraId="6C8AF5F1" w14:textId="77777777" w:rsidR="005B78BE" w:rsidRPr="00EA0F58" w:rsidRDefault="005B78BE" w:rsidP="00B544A9">
            <w:pPr>
              <w:spacing w:line="256" w:lineRule="auto"/>
              <w:jc w:val="right"/>
            </w:pPr>
            <w:r w:rsidRPr="00EA0F58">
              <w:t>169,00</w:t>
            </w:r>
          </w:p>
        </w:tc>
      </w:tr>
      <w:tr w:rsidR="005B78BE" w:rsidRPr="00EA0F58" w14:paraId="555CA298" w14:textId="77777777" w:rsidTr="005B78BE">
        <w:tc>
          <w:tcPr>
            <w:tcW w:w="753" w:type="dxa"/>
            <w:tcBorders>
              <w:top w:val="single" w:sz="4" w:space="0" w:color="auto"/>
              <w:left w:val="single" w:sz="4" w:space="0" w:color="auto"/>
              <w:bottom w:val="single" w:sz="4" w:space="0" w:color="auto"/>
              <w:right w:val="single" w:sz="4" w:space="0" w:color="auto"/>
            </w:tcBorders>
            <w:hideMark/>
          </w:tcPr>
          <w:p w14:paraId="606A6DF2" w14:textId="5B9BC24E" w:rsidR="005B78BE" w:rsidRPr="00EA0F58" w:rsidRDefault="005B78BE" w:rsidP="00E45194">
            <w:pPr>
              <w:spacing w:after="120" w:line="254" w:lineRule="auto"/>
            </w:pPr>
            <w:r w:rsidRPr="00EA0F58">
              <w:t>2.2.</w:t>
            </w:r>
          </w:p>
        </w:tc>
        <w:tc>
          <w:tcPr>
            <w:tcW w:w="5343" w:type="dxa"/>
            <w:tcBorders>
              <w:top w:val="single" w:sz="4" w:space="0" w:color="auto"/>
              <w:left w:val="single" w:sz="4" w:space="0" w:color="auto"/>
              <w:bottom w:val="single" w:sz="4" w:space="0" w:color="auto"/>
              <w:right w:val="single" w:sz="4" w:space="0" w:color="auto"/>
            </w:tcBorders>
            <w:hideMark/>
          </w:tcPr>
          <w:p w14:paraId="627F9771" w14:textId="77777777" w:rsidR="005B78BE" w:rsidRPr="00EA0F58" w:rsidRDefault="005B78BE" w:rsidP="00E45194">
            <w:pPr>
              <w:spacing w:line="256" w:lineRule="auto"/>
              <w:rPr>
                <w:color w:val="000000"/>
              </w:rPr>
            </w:pPr>
            <w:r w:rsidRPr="00EA0F58">
              <w:t>Rinkinys plaukų plovimui (vonelė, vandens talpa)</w:t>
            </w:r>
          </w:p>
        </w:tc>
        <w:tc>
          <w:tcPr>
            <w:tcW w:w="890" w:type="dxa"/>
            <w:tcBorders>
              <w:top w:val="single" w:sz="4" w:space="0" w:color="auto"/>
              <w:left w:val="single" w:sz="4" w:space="0" w:color="auto"/>
              <w:bottom w:val="single" w:sz="4" w:space="0" w:color="auto"/>
              <w:right w:val="single" w:sz="4" w:space="0" w:color="auto"/>
            </w:tcBorders>
            <w:hideMark/>
          </w:tcPr>
          <w:p w14:paraId="53E1C2C2" w14:textId="77777777" w:rsidR="005B78BE" w:rsidRPr="00EA0F58" w:rsidRDefault="005B78BE" w:rsidP="00E45194">
            <w:pPr>
              <w:spacing w:line="256" w:lineRule="auto"/>
              <w:jc w:val="center"/>
            </w:pPr>
            <w:r w:rsidRPr="00EA0F58">
              <w:t xml:space="preserve">1 </w:t>
            </w:r>
            <w:proofErr w:type="spellStart"/>
            <w:r w:rsidRPr="00EA0F58">
              <w:t>kompl</w:t>
            </w:r>
            <w:proofErr w:type="spellEnd"/>
            <w:r w:rsidRPr="00EA0F58">
              <w:t>.</w:t>
            </w:r>
          </w:p>
        </w:tc>
        <w:tc>
          <w:tcPr>
            <w:tcW w:w="1803" w:type="dxa"/>
            <w:tcBorders>
              <w:top w:val="single" w:sz="4" w:space="0" w:color="auto"/>
              <w:left w:val="single" w:sz="4" w:space="0" w:color="auto"/>
              <w:bottom w:val="single" w:sz="4" w:space="0" w:color="auto"/>
              <w:right w:val="single" w:sz="4" w:space="0" w:color="auto"/>
            </w:tcBorders>
            <w:hideMark/>
          </w:tcPr>
          <w:p w14:paraId="16F97E38" w14:textId="77777777" w:rsidR="005B78BE" w:rsidRPr="00EA0F58" w:rsidRDefault="005B78BE" w:rsidP="00B544A9">
            <w:pPr>
              <w:spacing w:line="256" w:lineRule="auto"/>
              <w:jc w:val="right"/>
            </w:pPr>
            <w:r w:rsidRPr="00EA0F58">
              <w:t>34,00</w:t>
            </w:r>
          </w:p>
        </w:tc>
        <w:tc>
          <w:tcPr>
            <w:tcW w:w="1056" w:type="dxa"/>
            <w:tcBorders>
              <w:top w:val="single" w:sz="4" w:space="0" w:color="auto"/>
              <w:left w:val="single" w:sz="4" w:space="0" w:color="auto"/>
              <w:bottom w:val="single" w:sz="4" w:space="0" w:color="auto"/>
              <w:right w:val="single" w:sz="4" w:space="0" w:color="auto"/>
            </w:tcBorders>
            <w:hideMark/>
          </w:tcPr>
          <w:p w14:paraId="7C6BF9D7" w14:textId="77777777" w:rsidR="005B78BE" w:rsidRPr="00EA0F58" w:rsidRDefault="005B78BE" w:rsidP="00B544A9">
            <w:pPr>
              <w:spacing w:line="256" w:lineRule="auto"/>
              <w:jc w:val="right"/>
            </w:pPr>
            <w:r w:rsidRPr="00EA0F58">
              <w:t>34,00</w:t>
            </w:r>
          </w:p>
        </w:tc>
      </w:tr>
      <w:tr w:rsidR="005B78BE" w:rsidRPr="00EA0F58" w14:paraId="03A88C15" w14:textId="77777777" w:rsidTr="005B78BE">
        <w:tc>
          <w:tcPr>
            <w:tcW w:w="753" w:type="dxa"/>
            <w:tcBorders>
              <w:top w:val="single" w:sz="4" w:space="0" w:color="auto"/>
              <w:left w:val="single" w:sz="4" w:space="0" w:color="auto"/>
              <w:bottom w:val="single" w:sz="4" w:space="0" w:color="auto"/>
              <w:right w:val="single" w:sz="4" w:space="0" w:color="auto"/>
            </w:tcBorders>
          </w:tcPr>
          <w:p w14:paraId="743A73C0" w14:textId="2AEE231A" w:rsidR="005B78BE" w:rsidRPr="00EA0F58" w:rsidRDefault="005B78BE" w:rsidP="00181EDC">
            <w:pPr>
              <w:spacing w:after="120" w:line="254" w:lineRule="auto"/>
            </w:pPr>
            <w:r w:rsidRPr="00EA0F58">
              <w:lastRenderedPageBreak/>
              <w:t>2.3.</w:t>
            </w:r>
          </w:p>
        </w:tc>
        <w:tc>
          <w:tcPr>
            <w:tcW w:w="5343" w:type="dxa"/>
            <w:tcBorders>
              <w:top w:val="nil"/>
              <w:left w:val="nil"/>
              <w:bottom w:val="single" w:sz="8" w:space="0" w:color="auto"/>
              <w:right w:val="single" w:sz="8" w:space="0" w:color="auto"/>
            </w:tcBorders>
          </w:tcPr>
          <w:p w14:paraId="62C61A0B" w14:textId="1A937A19" w:rsidR="005B78BE" w:rsidRPr="00EA0F58" w:rsidRDefault="005B78BE" w:rsidP="00181EDC">
            <w:pPr>
              <w:spacing w:line="256" w:lineRule="auto"/>
            </w:pPr>
            <w:r w:rsidRPr="00EA0F58">
              <w:rPr>
                <w:color w:val="000000"/>
                <w:lang w:eastAsia="lt-LT"/>
              </w:rPr>
              <w:t>Pirmosios pagalbos krepšys</w:t>
            </w:r>
          </w:p>
        </w:tc>
        <w:tc>
          <w:tcPr>
            <w:tcW w:w="890" w:type="dxa"/>
            <w:tcBorders>
              <w:top w:val="single" w:sz="4" w:space="0" w:color="auto"/>
              <w:left w:val="single" w:sz="4" w:space="0" w:color="auto"/>
              <w:bottom w:val="single" w:sz="4" w:space="0" w:color="auto"/>
              <w:right w:val="single" w:sz="4" w:space="0" w:color="auto"/>
            </w:tcBorders>
          </w:tcPr>
          <w:p w14:paraId="64E202D8" w14:textId="26BFD68B" w:rsidR="005B78BE" w:rsidRPr="00EA0F58" w:rsidRDefault="005B78BE" w:rsidP="00181EDC">
            <w:pPr>
              <w:spacing w:line="256" w:lineRule="auto"/>
              <w:jc w:val="center"/>
            </w:pPr>
            <w:r w:rsidRPr="00EA0F58">
              <w:t>2</w:t>
            </w:r>
          </w:p>
        </w:tc>
        <w:tc>
          <w:tcPr>
            <w:tcW w:w="1803" w:type="dxa"/>
            <w:tcBorders>
              <w:top w:val="single" w:sz="4" w:space="0" w:color="auto"/>
              <w:left w:val="single" w:sz="4" w:space="0" w:color="auto"/>
              <w:bottom w:val="single" w:sz="4" w:space="0" w:color="auto"/>
              <w:right w:val="single" w:sz="4" w:space="0" w:color="auto"/>
            </w:tcBorders>
          </w:tcPr>
          <w:p w14:paraId="4D93FE85" w14:textId="28965496" w:rsidR="005B78BE" w:rsidRPr="00EA0F58" w:rsidRDefault="005B78BE" w:rsidP="00B544A9">
            <w:pPr>
              <w:spacing w:line="256" w:lineRule="auto"/>
              <w:jc w:val="right"/>
            </w:pPr>
            <w:r w:rsidRPr="00EA0F58">
              <w:t>37,00</w:t>
            </w:r>
          </w:p>
        </w:tc>
        <w:tc>
          <w:tcPr>
            <w:tcW w:w="1056" w:type="dxa"/>
            <w:tcBorders>
              <w:top w:val="single" w:sz="4" w:space="0" w:color="auto"/>
              <w:left w:val="single" w:sz="4" w:space="0" w:color="auto"/>
              <w:bottom w:val="single" w:sz="4" w:space="0" w:color="auto"/>
              <w:right w:val="single" w:sz="4" w:space="0" w:color="auto"/>
            </w:tcBorders>
          </w:tcPr>
          <w:p w14:paraId="41981D4B" w14:textId="2A37B9E9" w:rsidR="005B78BE" w:rsidRPr="00EA0F58" w:rsidRDefault="005B78BE" w:rsidP="00B544A9">
            <w:pPr>
              <w:spacing w:line="256" w:lineRule="auto"/>
              <w:jc w:val="right"/>
            </w:pPr>
            <w:r w:rsidRPr="00EA0F58">
              <w:t>74,00</w:t>
            </w:r>
          </w:p>
        </w:tc>
      </w:tr>
      <w:tr w:rsidR="005B78BE" w:rsidRPr="00EA0F58" w14:paraId="48A0CBFB" w14:textId="77777777" w:rsidTr="005B78BE">
        <w:tc>
          <w:tcPr>
            <w:tcW w:w="753" w:type="dxa"/>
            <w:tcBorders>
              <w:top w:val="single" w:sz="4" w:space="0" w:color="auto"/>
              <w:left w:val="single" w:sz="4" w:space="0" w:color="auto"/>
              <w:bottom w:val="single" w:sz="4" w:space="0" w:color="auto"/>
              <w:right w:val="single" w:sz="4" w:space="0" w:color="auto"/>
            </w:tcBorders>
          </w:tcPr>
          <w:p w14:paraId="05146D7C" w14:textId="3C4E8390" w:rsidR="005B78BE" w:rsidRPr="00EA0F58" w:rsidRDefault="005B78BE" w:rsidP="00181EDC">
            <w:pPr>
              <w:spacing w:after="120" w:line="254" w:lineRule="auto"/>
            </w:pPr>
            <w:r w:rsidRPr="00EA0F58">
              <w:t>2.4.</w:t>
            </w:r>
          </w:p>
        </w:tc>
        <w:tc>
          <w:tcPr>
            <w:tcW w:w="5343" w:type="dxa"/>
            <w:tcBorders>
              <w:top w:val="nil"/>
              <w:left w:val="single" w:sz="4" w:space="0" w:color="auto"/>
              <w:bottom w:val="single" w:sz="4" w:space="0" w:color="auto"/>
              <w:right w:val="single" w:sz="4" w:space="0" w:color="auto"/>
            </w:tcBorders>
          </w:tcPr>
          <w:p w14:paraId="7DDECCCA" w14:textId="23930ACB" w:rsidR="005B78BE" w:rsidRPr="00EA0F58" w:rsidRDefault="005B78BE" w:rsidP="00181EDC">
            <w:pPr>
              <w:spacing w:line="256" w:lineRule="auto"/>
            </w:pPr>
            <w:r w:rsidRPr="00EA0F58">
              <w:rPr>
                <w:color w:val="000000"/>
                <w:lang w:eastAsia="lt-LT"/>
              </w:rPr>
              <w:t>Dokumentų spinta SBMM</w:t>
            </w:r>
          </w:p>
        </w:tc>
        <w:tc>
          <w:tcPr>
            <w:tcW w:w="890" w:type="dxa"/>
            <w:tcBorders>
              <w:top w:val="nil"/>
              <w:left w:val="nil"/>
              <w:bottom w:val="single" w:sz="4" w:space="0" w:color="auto"/>
              <w:right w:val="single" w:sz="4" w:space="0" w:color="auto"/>
            </w:tcBorders>
            <w:vAlign w:val="bottom"/>
          </w:tcPr>
          <w:p w14:paraId="67635B24" w14:textId="5B11CF02" w:rsidR="005B78BE" w:rsidRPr="00EA0F58" w:rsidRDefault="005B78BE" w:rsidP="00181EDC">
            <w:pPr>
              <w:spacing w:line="256" w:lineRule="auto"/>
              <w:jc w:val="center"/>
            </w:pPr>
            <w:r w:rsidRPr="00EA0F58">
              <w:rPr>
                <w:color w:val="000000"/>
                <w:lang w:eastAsia="lt-LT"/>
              </w:rPr>
              <w:t>1</w:t>
            </w:r>
          </w:p>
        </w:tc>
        <w:tc>
          <w:tcPr>
            <w:tcW w:w="1803" w:type="dxa"/>
            <w:tcBorders>
              <w:top w:val="nil"/>
              <w:left w:val="nil"/>
              <w:bottom w:val="single" w:sz="4" w:space="0" w:color="auto"/>
              <w:right w:val="single" w:sz="4" w:space="0" w:color="auto"/>
            </w:tcBorders>
            <w:vAlign w:val="bottom"/>
          </w:tcPr>
          <w:p w14:paraId="69AC545C" w14:textId="553F6195" w:rsidR="005B78BE" w:rsidRPr="00EA0F58" w:rsidRDefault="005B78BE" w:rsidP="00B544A9">
            <w:pPr>
              <w:spacing w:line="256" w:lineRule="auto"/>
              <w:jc w:val="right"/>
            </w:pPr>
            <w:r w:rsidRPr="00EA0F58">
              <w:rPr>
                <w:color w:val="000000"/>
                <w:lang w:eastAsia="lt-LT"/>
              </w:rPr>
              <w:t>310,61</w:t>
            </w:r>
          </w:p>
        </w:tc>
        <w:tc>
          <w:tcPr>
            <w:tcW w:w="1056" w:type="dxa"/>
            <w:tcBorders>
              <w:top w:val="nil"/>
              <w:left w:val="nil"/>
              <w:bottom w:val="single" w:sz="4" w:space="0" w:color="auto"/>
              <w:right w:val="single" w:sz="4" w:space="0" w:color="auto"/>
            </w:tcBorders>
            <w:vAlign w:val="bottom"/>
          </w:tcPr>
          <w:p w14:paraId="132D36ED" w14:textId="7B8F7382" w:rsidR="005B78BE" w:rsidRPr="00EA0F58" w:rsidRDefault="005B78BE" w:rsidP="00B544A9">
            <w:pPr>
              <w:spacing w:line="256" w:lineRule="auto"/>
              <w:jc w:val="right"/>
            </w:pPr>
            <w:r w:rsidRPr="00EA0F58">
              <w:rPr>
                <w:color w:val="000000"/>
                <w:lang w:eastAsia="lt-LT"/>
              </w:rPr>
              <w:t>310,61</w:t>
            </w:r>
          </w:p>
        </w:tc>
      </w:tr>
      <w:tr w:rsidR="005B78BE" w:rsidRPr="00EA0F58" w14:paraId="365968DA" w14:textId="77777777" w:rsidTr="005B78BE">
        <w:tc>
          <w:tcPr>
            <w:tcW w:w="753" w:type="dxa"/>
            <w:tcBorders>
              <w:top w:val="single" w:sz="4" w:space="0" w:color="auto"/>
              <w:left w:val="single" w:sz="4" w:space="0" w:color="auto"/>
              <w:bottom w:val="single" w:sz="4" w:space="0" w:color="auto"/>
              <w:right w:val="single" w:sz="4" w:space="0" w:color="auto"/>
            </w:tcBorders>
          </w:tcPr>
          <w:p w14:paraId="3DB3994F" w14:textId="68454BAA" w:rsidR="005B78BE" w:rsidRPr="00EA0F58" w:rsidRDefault="005B78BE" w:rsidP="00181EDC">
            <w:pPr>
              <w:spacing w:after="120" w:line="254" w:lineRule="auto"/>
            </w:pPr>
            <w:r w:rsidRPr="00EA0F58">
              <w:t>2.5.</w:t>
            </w:r>
          </w:p>
        </w:tc>
        <w:tc>
          <w:tcPr>
            <w:tcW w:w="5343" w:type="dxa"/>
            <w:tcBorders>
              <w:top w:val="nil"/>
              <w:left w:val="single" w:sz="4" w:space="0" w:color="auto"/>
              <w:bottom w:val="single" w:sz="4" w:space="0" w:color="auto"/>
              <w:right w:val="single" w:sz="4" w:space="0" w:color="auto"/>
            </w:tcBorders>
          </w:tcPr>
          <w:p w14:paraId="4DD9CFE2" w14:textId="494F2F06" w:rsidR="005B78BE" w:rsidRPr="00EA0F58" w:rsidRDefault="005B78BE" w:rsidP="00181EDC">
            <w:pPr>
              <w:spacing w:line="256" w:lineRule="auto"/>
            </w:pPr>
            <w:r w:rsidRPr="00EA0F58">
              <w:rPr>
                <w:color w:val="000000"/>
                <w:lang w:eastAsia="lt-LT"/>
              </w:rPr>
              <w:t>Kuprinė „</w:t>
            </w:r>
            <w:proofErr w:type="spellStart"/>
            <w:r w:rsidRPr="00EA0F58">
              <w:rPr>
                <w:color w:val="000000"/>
                <w:lang w:eastAsia="lt-LT"/>
              </w:rPr>
              <w:t>Business</w:t>
            </w:r>
            <w:proofErr w:type="spellEnd"/>
            <w:r w:rsidRPr="00EA0F58">
              <w:rPr>
                <w:color w:val="000000"/>
                <w:lang w:eastAsia="lt-LT"/>
              </w:rPr>
              <w:t xml:space="preserve"> </w:t>
            </w:r>
            <w:proofErr w:type="spellStart"/>
            <w:r w:rsidRPr="00EA0F58">
              <w:rPr>
                <w:color w:val="000000"/>
                <w:lang w:eastAsia="lt-LT"/>
              </w:rPr>
              <w:t>backpack</w:t>
            </w:r>
            <w:proofErr w:type="spellEnd"/>
            <w:r w:rsidRPr="00EA0F58">
              <w:rPr>
                <w:color w:val="000000"/>
                <w:lang w:eastAsia="lt-LT"/>
              </w:rPr>
              <w:t xml:space="preserve"> </w:t>
            </w:r>
            <w:proofErr w:type="spellStart"/>
            <w:r w:rsidRPr="00EA0F58">
              <w:rPr>
                <w:color w:val="000000"/>
                <w:lang w:eastAsia="lt-LT"/>
              </w:rPr>
              <w:t>anthracite</w:t>
            </w:r>
            <w:proofErr w:type="spellEnd"/>
            <w:r w:rsidRPr="00EA0F58">
              <w:rPr>
                <w:color w:val="000000"/>
                <w:lang w:eastAsia="lt-LT"/>
              </w:rPr>
              <w:t>“</w:t>
            </w:r>
          </w:p>
        </w:tc>
        <w:tc>
          <w:tcPr>
            <w:tcW w:w="890" w:type="dxa"/>
            <w:tcBorders>
              <w:top w:val="nil"/>
              <w:left w:val="nil"/>
              <w:bottom w:val="single" w:sz="4" w:space="0" w:color="auto"/>
              <w:right w:val="single" w:sz="4" w:space="0" w:color="auto"/>
            </w:tcBorders>
            <w:vAlign w:val="bottom"/>
          </w:tcPr>
          <w:p w14:paraId="3808DE94" w14:textId="7DCBC920" w:rsidR="005B78BE" w:rsidRPr="00EA0F58" w:rsidRDefault="005B78BE" w:rsidP="00181EDC">
            <w:pPr>
              <w:spacing w:line="256" w:lineRule="auto"/>
              <w:jc w:val="center"/>
            </w:pPr>
            <w:r w:rsidRPr="00EA0F58">
              <w:rPr>
                <w:color w:val="000000"/>
                <w:lang w:eastAsia="lt-LT"/>
              </w:rPr>
              <w:t>5</w:t>
            </w:r>
          </w:p>
        </w:tc>
        <w:tc>
          <w:tcPr>
            <w:tcW w:w="1803" w:type="dxa"/>
            <w:tcBorders>
              <w:top w:val="nil"/>
              <w:left w:val="nil"/>
              <w:bottom w:val="single" w:sz="4" w:space="0" w:color="auto"/>
              <w:right w:val="single" w:sz="4" w:space="0" w:color="auto"/>
            </w:tcBorders>
            <w:vAlign w:val="bottom"/>
          </w:tcPr>
          <w:p w14:paraId="474FA690" w14:textId="0DEFC990" w:rsidR="005B78BE" w:rsidRPr="00EA0F58" w:rsidRDefault="005B78BE" w:rsidP="00B544A9">
            <w:pPr>
              <w:spacing w:line="256" w:lineRule="auto"/>
              <w:jc w:val="right"/>
            </w:pPr>
            <w:r w:rsidRPr="00EA0F58">
              <w:rPr>
                <w:color w:val="000000"/>
                <w:lang w:eastAsia="lt-LT"/>
              </w:rPr>
              <w:t>49,948</w:t>
            </w:r>
          </w:p>
        </w:tc>
        <w:tc>
          <w:tcPr>
            <w:tcW w:w="1056" w:type="dxa"/>
            <w:tcBorders>
              <w:top w:val="nil"/>
              <w:left w:val="nil"/>
              <w:bottom w:val="single" w:sz="4" w:space="0" w:color="auto"/>
              <w:right w:val="single" w:sz="4" w:space="0" w:color="auto"/>
            </w:tcBorders>
            <w:vAlign w:val="bottom"/>
          </w:tcPr>
          <w:p w14:paraId="55B5B123" w14:textId="43145362" w:rsidR="005B78BE" w:rsidRPr="00EA0F58" w:rsidRDefault="005B78BE" w:rsidP="00B544A9">
            <w:pPr>
              <w:spacing w:line="256" w:lineRule="auto"/>
              <w:jc w:val="right"/>
            </w:pPr>
            <w:r w:rsidRPr="00EA0F58">
              <w:rPr>
                <w:color w:val="000000"/>
                <w:lang w:eastAsia="lt-LT"/>
              </w:rPr>
              <w:t>249,74</w:t>
            </w:r>
          </w:p>
        </w:tc>
      </w:tr>
      <w:tr w:rsidR="005B78BE" w:rsidRPr="00EA0F58" w14:paraId="2B286D0F" w14:textId="77777777" w:rsidTr="005B78BE">
        <w:tc>
          <w:tcPr>
            <w:tcW w:w="753" w:type="dxa"/>
            <w:tcBorders>
              <w:top w:val="single" w:sz="4" w:space="0" w:color="auto"/>
              <w:left w:val="single" w:sz="4" w:space="0" w:color="auto"/>
              <w:bottom w:val="single" w:sz="4" w:space="0" w:color="auto"/>
              <w:right w:val="single" w:sz="4" w:space="0" w:color="auto"/>
            </w:tcBorders>
          </w:tcPr>
          <w:p w14:paraId="70851AF3" w14:textId="3D52C785" w:rsidR="005B78BE" w:rsidRPr="00EA0F58" w:rsidRDefault="005B78BE" w:rsidP="00730C05">
            <w:pPr>
              <w:spacing w:after="120" w:line="254" w:lineRule="auto"/>
            </w:pPr>
            <w:r w:rsidRPr="00EA0F58">
              <w:t>2.6.</w:t>
            </w:r>
          </w:p>
        </w:tc>
        <w:tc>
          <w:tcPr>
            <w:tcW w:w="5343" w:type="dxa"/>
            <w:tcBorders>
              <w:top w:val="single" w:sz="4" w:space="0" w:color="auto"/>
              <w:left w:val="single" w:sz="4" w:space="0" w:color="auto"/>
              <w:bottom w:val="single" w:sz="4" w:space="0" w:color="auto"/>
              <w:right w:val="single" w:sz="4" w:space="0" w:color="auto"/>
            </w:tcBorders>
          </w:tcPr>
          <w:p w14:paraId="533D5B1E" w14:textId="35F422E6" w:rsidR="005B78BE" w:rsidRPr="00EA0F58" w:rsidRDefault="005B78BE" w:rsidP="00730C05">
            <w:pPr>
              <w:spacing w:line="256" w:lineRule="auto"/>
            </w:pPr>
            <w:r w:rsidRPr="00EA0F58">
              <w:rPr>
                <w:color w:val="000000"/>
                <w:lang w:eastAsia="lt-LT"/>
              </w:rPr>
              <w:t>Darbo stalas RYK25</w:t>
            </w:r>
          </w:p>
        </w:tc>
        <w:tc>
          <w:tcPr>
            <w:tcW w:w="890" w:type="dxa"/>
            <w:tcBorders>
              <w:top w:val="single" w:sz="4" w:space="0" w:color="auto"/>
              <w:left w:val="single" w:sz="4" w:space="0" w:color="auto"/>
              <w:bottom w:val="single" w:sz="4" w:space="0" w:color="auto"/>
              <w:right w:val="single" w:sz="4" w:space="0" w:color="auto"/>
            </w:tcBorders>
            <w:vAlign w:val="bottom"/>
          </w:tcPr>
          <w:p w14:paraId="73DD7A8B" w14:textId="71EBA360" w:rsidR="005B78BE" w:rsidRPr="00EA0F58" w:rsidRDefault="005B78BE" w:rsidP="00730C05">
            <w:pPr>
              <w:spacing w:line="256" w:lineRule="auto"/>
              <w:jc w:val="center"/>
            </w:pPr>
            <w:r w:rsidRPr="00EA0F58">
              <w:rPr>
                <w:color w:val="000000"/>
                <w:lang w:eastAsia="lt-LT"/>
              </w:rPr>
              <w:t>1</w:t>
            </w:r>
          </w:p>
        </w:tc>
        <w:tc>
          <w:tcPr>
            <w:tcW w:w="1803" w:type="dxa"/>
            <w:tcBorders>
              <w:top w:val="single" w:sz="4" w:space="0" w:color="auto"/>
              <w:left w:val="single" w:sz="4" w:space="0" w:color="auto"/>
              <w:bottom w:val="single" w:sz="4" w:space="0" w:color="auto"/>
              <w:right w:val="single" w:sz="4" w:space="0" w:color="auto"/>
            </w:tcBorders>
            <w:vAlign w:val="bottom"/>
          </w:tcPr>
          <w:p w14:paraId="12B30EE0" w14:textId="77E78133" w:rsidR="005B78BE" w:rsidRPr="00EA0F58" w:rsidRDefault="005B78BE" w:rsidP="00730C05">
            <w:pPr>
              <w:spacing w:line="256" w:lineRule="auto"/>
              <w:jc w:val="right"/>
            </w:pPr>
            <w:r w:rsidRPr="00EA0F58">
              <w:rPr>
                <w:color w:val="000000"/>
                <w:lang w:eastAsia="lt-LT"/>
              </w:rPr>
              <w:t>191,00</w:t>
            </w:r>
          </w:p>
        </w:tc>
        <w:tc>
          <w:tcPr>
            <w:tcW w:w="1056" w:type="dxa"/>
            <w:tcBorders>
              <w:top w:val="single" w:sz="4" w:space="0" w:color="auto"/>
              <w:left w:val="single" w:sz="4" w:space="0" w:color="auto"/>
              <w:bottom w:val="single" w:sz="4" w:space="0" w:color="auto"/>
              <w:right w:val="single" w:sz="4" w:space="0" w:color="auto"/>
            </w:tcBorders>
            <w:vAlign w:val="bottom"/>
          </w:tcPr>
          <w:p w14:paraId="7A4E5BE6" w14:textId="07546DF4" w:rsidR="005B78BE" w:rsidRPr="00EA0F58" w:rsidRDefault="005B78BE" w:rsidP="00730C05">
            <w:pPr>
              <w:spacing w:line="256" w:lineRule="auto"/>
              <w:jc w:val="right"/>
            </w:pPr>
            <w:r w:rsidRPr="00EA0F58">
              <w:rPr>
                <w:color w:val="000000"/>
                <w:lang w:eastAsia="lt-LT"/>
              </w:rPr>
              <w:t>191,00</w:t>
            </w:r>
          </w:p>
        </w:tc>
      </w:tr>
      <w:tr w:rsidR="005B78BE" w:rsidRPr="00EA0F58" w14:paraId="33E0966E" w14:textId="77777777" w:rsidTr="005B78BE">
        <w:tc>
          <w:tcPr>
            <w:tcW w:w="753" w:type="dxa"/>
            <w:tcBorders>
              <w:top w:val="single" w:sz="4" w:space="0" w:color="auto"/>
              <w:left w:val="single" w:sz="4" w:space="0" w:color="auto"/>
              <w:bottom w:val="single" w:sz="4" w:space="0" w:color="auto"/>
              <w:right w:val="single" w:sz="4" w:space="0" w:color="auto"/>
            </w:tcBorders>
          </w:tcPr>
          <w:p w14:paraId="46D868D8" w14:textId="07146578" w:rsidR="005B78BE" w:rsidRPr="00EA0F58" w:rsidRDefault="005B78BE" w:rsidP="00730C05">
            <w:pPr>
              <w:spacing w:after="120" w:line="254" w:lineRule="auto"/>
            </w:pPr>
            <w:r w:rsidRPr="00EA0F58">
              <w:t>2.7.</w:t>
            </w:r>
          </w:p>
        </w:tc>
        <w:tc>
          <w:tcPr>
            <w:tcW w:w="5343" w:type="dxa"/>
            <w:tcBorders>
              <w:top w:val="single" w:sz="4" w:space="0" w:color="auto"/>
              <w:left w:val="single" w:sz="4" w:space="0" w:color="auto"/>
              <w:bottom w:val="single" w:sz="4" w:space="0" w:color="auto"/>
              <w:right w:val="single" w:sz="4" w:space="0" w:color="auto"/>
            </w:tcBorders>
          </w:tcPr>
          <w:p w14:paraId="2FCF451F" w14:textId="4D0AD6D2" w:rsidR="005B78BE" w:rsidRPr="00EA0F58" w:rsidRDefault="005B78BE" w:rsidP="00730C05">
            <w:pPr>
              <w:spacing w:line="256" w:lineRule="auto"/>
            </w:pPr>
            <w:r w:rsidRPr="00EA0F58">
              <w:rPr>
                <w:color w:val="000000"/>
                <w:lang w:eastAsia="lt-LT"/>
              </w:rPr>
              <w:t>Spintelė (pristatoma prie stalo)</w:t>
            </w:r>
          </w:p>
        </w:tc>
        <w:tc>
          <w:tcPr>
            <w:tcW w:w="890" w:type="dxa"/>
            <w:tcBorders>
              <w:top w:val="single" w:sz="4" w:space="0" w:color="auto"/>
              <w:left w:val="nil"/>
              <w:bottom w:val="single" w:sz="4" w:space="0" w:color="auto"/>
              <w:right w:val="single" w:sz="4" w:space="0" w:color="auto"/>
            </w:tcBorders>
            <w:vAlign w:val="bottom"/>
          </w:tcPr>
          <w:p w14:paraId="3D9B8E01" w14:textId="33E0246F" w:rsidR="005B78BE" w:rsidRPr="00EA0F58" w:rsidRDefault="005B78BE" w:rsidP="00730C05">
            <w:pPr>
              <w:spacing w:line="256" w:lineRule="auto"/>
              <w:jc w:val="center"/>
            </w:pPr>
            <w:r w:rsidRPr="00EA0F58">
              <w:rPr>
                <w:color w:val="000000"/>
                <w:lang w:eastAsia="lt-LT"/>
              </w:rPr>
              <w:t>1</w:t>
            </w:r>
          </w:p>
        </w:tc>
        <w:tc>
          <w:tcPr>
            <w:tcW w:w="1803" w:type="dxa"/>
            <w:tcBorders>
              <w:top w:val="single" w:sz="4" w:space="0" w:color="auto"/>
              <w:left w:val="nil"/>
              <w:bottom w:val="single" w:sz="4" w:space="0" w:color="auto"/>
              <w:right w:val="single" w:sz="4" w:space="0" w:color="auto"/>
            </w:tcBorders>
            <w:vAlign w:val="bottom"/>
          </w:tcPr>
          <w:p w14:paraId="13A38ABE" w14:textId="38E2909D" w:rsidR="005B78BE" w:rsidRPr="00EA0F58" w:rsidRDefault="005B78BE" w:rsidP="00730C05">
            <w:pPr>
              <w:spacing w:line="256" w:lineRule="auto"/>
              <w:jc w:val="right"/>
            </w:pPr>
            <w:r w:rsidRPr="00EA0F58">
              <w:rPr>
                <w:color w:val="000000"/>
                <w:lang w:eastAsia="lt-LT"/>
              </w:rPr>
              <w:t>169,00</w:t>
            </w:r>
          </w:p>
        </w:tc>
        <w:tc>
          <w:tcPr>
            <w:tcW w:w="1056" w:type="dxa"/>
            <w:tcBorders>
              <w:top w:val="single" w:sz="4" w:space="0" w:color="auto"/>
              <w:left w:val="nil"/>
              <w:bottom w:val="single" w:sz="4" w:space="0" w:color="auto"/>
              <w:right w:val="single" w:sz="4" w:space="0" w:color="auto"/>
            </w:tcBorders>
            <w:vAlign w:val="bottom"/>
          </w:tcPr>
          <w:p w14:paraId="040E4E5A" w14:textId="66D2AC27" w:rsidR="005B78BE" w:rsidRPr="00EA0F58" w:rsidRDefault="005B78BE" w:rsidP="00730C05">
            <w:pPr>
              <w:spacing w:line="256" w:lineRule="auto"/>
              <w:jc w:val="right"/>
            </w:pPr>
            <w:r w:rsidRPr="00EA0F58">
              <w:rPr>
                <w:color w:val="000000"/>
                <w:lang w:eastAsia="lt-LT"/>
              </w:rPr>
              <w:t>169,00</w:t>
            </w:r>
          </w:p>
        </w:tc>
      </w:tr>
      <w:tr w:rsidR="005B78BE" w:rsidRPr="00EA0F58" w14:paraId="0721492C" w14:textId="77777777" w:rsidTr="005B78BE">
        <w:tc>
          <w:tcPr>
            <w:tcW w:w="753" w:type="dxa"/>
            <w:tcBorders>
              <w:top w:val="single" w:sz="4" w:space="0" w:color="auto"/>
              <w:left w:val="single" w:sz="4" w:space="0" w:color="auto"/>
              <w:bottom w:val="single" w:sz="4" w:space="0" w:color="auto"/>
              <w:right w:val="single" w:sz="4" w:space="0" w:color="auto"/>
            </w:tcBorders>
          </w:tcPr>
          <w:p w14:paraId="270C5755" w14:textId="0101A32A" w:rsidR="005B78BE" w:rsidRPr="00EA0F58" w:rsidRDefault="005B78BE" w:rsidP="00730C05">
            <w:pPr>
              <w:spacing w:after="120" w:line="254" w:lineRule="auto"/>
            </w:pPr>
            <w:r w:rsidRPr="00EA0F58">
              <w:t>2.8.</w:t>
            </w:r>
          </w:p>
        </w:tc>
        <w:tc>
          <w:tcPr>
            <w:tcW w:w="5343" w:type="dxa"/>
            <w:tcBorders>
              <w:top w:val="single" w:sz="4" w:space="0" w:color="auto"/>
              <w:left w:val="single" w:sz="4" w:space="0" w:color="auto"/>
              <w:bottom w:val="single" w:sz="4" w:space="0" w:color="auto"/>
              <w:right w:val="single" w:sz="4" w:space="0" w:color="auto"/>
            </w:tcBorders>
          </w:tcPr>
          <w:p w14:paraId="689E4B52" w14:textId="3B233B32" w:rsidR="005B78BE" w:rsidRPr="00EA0F58" w:rsidRDefault="005B78BE" w:rsidP="00730C05">
            <w:pPr>
              <w:spacing w:line="256" w:lineRule="auto"/>
              <w:jc w:val="right"/>
            </w:pPr>
            <w:r w:rsidRPr="00EA0F58">
              <w:t>Iš viso</w:t>
            </w:r>
          </w:p>
        </w:tc>
        <w:tc>
          <w:tcPr>
            <w:tcW w:w="890" w:type="dxa"/>
            <w:tcBorders>
              <w:top w:val="single" w:sz="4" w:space="0" w:color="auto"/>
              <w:left w:val="single" w:sz="4" w:space="0" w:color="auto"/>
              <w:bottom w:val="single" w:sz="4" w:space="0" w:color="auto"/>
              <w:right w:val="single" w:sz="4" w:space="0" w:color="auto"/>
            </w:tcBorders>
          </w:tcPr>
          <w:p w14:paraId="1BBC8938" w14:textId="721258F8" w:rsidR="005B78BE" w:rsidRPr="00EA0F58" w:rsidRDefault="005B78BE" w:rsidP="00730C05">
            <w:pPr>
              <w:spacing w:line="256" w:lineRule="auto"/>
              <w:jc w:val="center"/>
            </w:pPr>
          </w:p>
        </w:tc>
        <w:tc>
          <w:tcPr>
            <w:tcW w:w="1803" w:type="dxa"/>
            <w:tcBorders>
              <w:top w:val="single" w:sz="4" w:space="0" w:color="auto"/>
              <w:left w:val="single" w:sz="4" w:space="0" w:color="auto"/>
              <w:bottom w:val="single" w:sz="4" w:space="0" w:color="auto"/>
              <w:right w:val="single" w:sz="4" w:space="0" w:color="auto"/>
            </w:tcBorders>
          </w:tcPr>
          <w:p w14:paraId="2AE8E98F" w14:textId="714EAB66" w:rsidR="005B78BE" w:rsidRPr="00EA0F58" w:rsidRDefault="005B78BE" w:rsidP="00730C05">
            <w:pPr>
              <w:spacing w:line="256" w:lineRule="auto"/>
              <w:jc w:val="right"/>
            </w:pPr>
          </w:p>
        </w:tc>
        <w:tc>
          <w:tcPr>
            <w:tcW w:w="1056" w:type="dxa"/>
            <w:tcBorders>
              <w:top w:val="single" w:sz="4" w:space="0" w:color="auto"/>
              <w:left w:val="single" w:sz="4" w:space="0" w:color="auto"/>
              <w:bottom w:val="single" w:sz="4" w:space="0" w:color="auto"/>
              <w:right w:val="single" w:sz="4" w:space="0" w:color="auto"/>
            </w:tcBorders>
          </w:tcPr>
          <w:p w14:paraId="4454DFFA" w14:textId="468476DE" w:rsidR="005B78BE" w:rsidRPr="00EA0F58" w:rsidRDefault="005B78BE" w:rsidP="00730C05">
            <w:pPr>
              <w:spacing w:line="256" w:lineRule="auto"/>
              <w:jc w:val="right"/>
            </w:pPr>
            <w:r w:rsidRPr="00EA0F58">
              <w:fldChar w:fldCharType="begin"/>
            </w:r>
            <w:r w:rsidRPr="00EA0F58">
              <w:instrText xml:space="preserve"> =SUM(ABOVE) \# "# ##0,00" </w:instrText>
            </w:r>
            <w:r w:rsidRPr="00EA0F58">
              <w:fldChar w:fldCharType="separate"/>
            </w:r>
            <w:r w:rsidRPr="00EA0F58">
              <w:rPr>
                <w:noProof/>
              </w:rPr>
              <w:t>1 197,35</w:t>
            </w:r>
            <w:r w:rsidRPr="00EA0F58">
              <w:fldChar w:fldCharType="end"/>
            </w:r>
          </w:p>
        </w:tc>
      </w:tr>
    </w:tbl>
    <w:p w14:paraId="4C2AF337" w14:textId="6ECE48BB" w:rsidR="00DF2AE1" w:rsidRPr="00EA0F58" w:rsidRDefault="00C62919" w:rsidP="00962A12">
      <w:pPr>
        <w:pStyle w:val="Antrats"/>
        <w:tabs>
          <w:tab w:val="clear" w:pos="4819"/>
          <w:tab w:val="left" w:pos="709"/>
        </w:tabs>
        <w:spacing w:line="360" w:lineRule="auto"/>
        <w:jc w:val="both"/>
      </w:pPr>
      <w:r w:rsidRPr="00EA0F58">
        <w:rPr>
          <w:color w:val="FF0000"/>
        </w:rPr>
        <w:t xml:space="preserve">            </w:t>
      </w:r>
      <w:r w:rsidRPr="00EA0F58">
        <w:t>Trumpalaikis turtas perduodamas iš nebalansinės sąskaitos 021.</w:t>
      </w:r>
    </w:p>
    <w:p w14:paraId="0942E436" w14:textId="7AC92DE8" w:rsidR="007B5BB9" w:rsidRPr="001158BD" w:rsidRDefault="00C62919" w:rsidP="008A1B6F">
      <w:pPr>
        <w:tabs>
          <w:tab w:val="left" w:pos="851"/>
          <w:tab w:val="left" w:pos="993"/>
        </w:tabs>
        <w:spacing w:line="360" w:lineRule="auto"/>
        <w:ind w:firstLine="720"/>
        <w:jc w:val="both"/>
      </w:pPr>
      <w:r w:rsidRPr="00EA0F58">
        <w:rPr>
          <w:color w:val="000000"/>
          <w:shd w:val="clear" w:color="auto" w:fill="FFFFFF"/>
        </w:rPr>
        <w:t>Š</w:t>
      </w:r>
      <w:r w:rsidR="007B5BB9" w:rsidRPr="00EA0F58">
        <w:rPr>
          <w:color w:val="000000"/>
          <w:shd w:val="clear" w:color="auto" w:fill="FFFFFF"/>
        </w:rPr>
        <w:t>is sprendimas gali būti skundžiamas Molėtų rajono savivaldybės tarybai (Vilniaus g. 44, 33140 Molėtai) Lietuvos Respublikos viešojo administravimo įstatymo</w:t>
      </w:r>
      <w:r w:rsidR="007B5BB9" w:rsidRPr="001158BD">
        <w:rPr>
          <w:color w:val="000000"/>
          <w:shd w:val="clear" w:color="auto" w:fill="FFFFFF"/>
        </w:rPr>
        <w:t xml:space="preserve">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B5BB9" w:rsidRPr="001158BD">
        <w:t> </w:t>
      </w:r>
    </w:p>
    <w:p w14:paraId="372C91CA" w14:textId="77777777" w:rsidR="00813EE8" w:rsidRDefault="00813EE8" w:rsidP="007B5BB9">
      <w:pPr>
        <w:spacing w:line="360" w:lineRule="auto"/>
        <w:ind w:firstLine="709"/>
        <w:jc w:val="both"/>
      </w:pPr>
    </w:p>
    <w:p w14:paraId="0F8C6778" w14:textId="77777777" w:rsidR="007B5BB9" w:rsidRDefault="007B5BB9" w:rsidP="007B5BB9">
      <w:pPr>
        <w:spacing w:line="360" w:lineRule="auto"/>
        <w:ind w:firstLine="709"/>
        <w:jc w:val="both"/>
      </w:pPr>
    </w:p>
    <w:p w14:paraId="4B306076" w14:textId="77777777" w:rsidR="00F40CAC" w:rsidRDefault="00F40CAC" w:rsidP="007B5BB9">
      <w:pPr>
        <w:spacing w:line="360" w:lineRule="auto"/>
        <w:ind w:firstLine="709"/>
        <w:jc w:val="both"/>
      </w:pPr>
    </w:p>
    <w:p w14:paraId="4CF05AED" w14:textId="690AFEE6" w:rsidR="00F40CAC" w:rsidRDefault="00F40CAC" w:rsidP="007B5BB9">
      <w:pPr>
        <w:spacing w:line="360" w:lineRule="auto"/>
        <w:ind w:firstLine="709"/>
        <w:jc w:val="both"/>
        <w:sectPr w:rsidR="00F40CAC" w:rsidSect="005F3DC8">
          <w:type w:val="continuous"/>
          <w:pgSz w:w="11906" w:h="16838" w:code="9"/>
          <w:pgMar w:top="1134" w:right="567" w:bottom="1134" w:left="1701" w:header="851" w:footer="454" w:gutter="0"/>
          <w:cols w:space="708"/>
          <w:formProt w:val="0"/>
          <w:docGrid w:linePitch="360"/>
        </w:sectPr>
      </w:pPr>
    </w:p>
    <w:p w14:paraId="3BDD10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ACD5AF5" w14:textId="77777777" w:rsidR="007951EA" w:rsidRDefault="007951EA" w:rsidP="007951EA">
      <w:pPr>
        <w:tabs>
          <w:tab w:val="left" w:pos="680"/>
          <w:tab w:val="left" w:pos="1674"/>
        </w:tabs>
        <w:spacing w:line="360" w:lineRule="auto"/>
      </w:pPr>
    </w:p>
    <w:p w14:paraId="2327258C" w14:textId="77777777" w:rsidR="007951EA" w:rsidRDefault="007951EA" w:rsidP="007951EA">
      <w:pPr>
        <w:tabs>
          <w:tab w:val="left" w:pos="1674"/>
        </w:tabs>
        <w:sectPr w:rsidR="007951EA" w:rsidSect="005F3DC8">
          <w:type w:val="continuous"/>
          <w:pgSz w:w="11906" w:h="16838" w:code="9"/>
          <w:pgMar w:top="1134" w:right="567" w:bottom="1134" w:left="1701" w:header="851" w:footer="454" w:gutter="0"/>
          <w:cols w:space="708"/>
          <w:docGrid w:linePitch="360"/>
        </w:sectPr>
      </w:pPr>
    </w:p>
    <w:p w14:paraId="2FD83CB5" w14:textId="77777777" w:rsidR="007951EA" w:rsidRDefault="007951EA" w:rsidP="0002489F"/>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DBC7" w14:textId="77777777" w:rsidR="005F3DC8" w:rsidRDefault="005F3DC8">
      <w:r>
        <w:separator/>
      </w:r>
    </w:p>
  </w:endnote>
  <w:endnote w:type="continuationSeparator" w:id="0">
    <w:p w14:paraId="0E80D356" w14:textId="77777777" w:rsidR="005F3DC8" w:rsidRDefault="005F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4D53" w14:textId="77777777" w:rsidR="005F3DC8" w:rsidRDefault="005F3DC8">
      <w:r>
        <w:separator/>
      </w:r>
    </w:p>
  </w:footnote>
  <w:footnote w:type="continuationSeparator" w:id="0">
    <w:p w14:paraId="5FBD1B2B" w14:textId="77777777" w:rsidR="005F3DC8" w:rsidRDefault="005F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6C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F8C04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4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7EBF">
      <w:rPr>
        <w:rStyle w:val="Puslapionumeris"/>
        <w:noProof/>
      </w:rPr>
      <w:t>2</w:t>
    </w:r>
    <w:r>
      <w:rPr>
        <w:rStyle w:val="Puslapionumeris"/>
      </w:rPr>
      <w:fldChar w:fldCharType="end"/>
    </w:r>
  </w:p>
  <w:p w14:paraId="43B97A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85C8" w14:textId="77777777" w:rsidR="00C16EA1" w:rsidRDefault="00384B4D">
    <w:pPr>
      <w:pStyle w:val="Antrats"/>
      <w:jc w:val="center"/>
    </w:pPr>
    <w:r>
      <w:rPr>
        <w:noProof/>
        <w:lang w:eastAsia="lt-LT"/>
      </w:rPr>
      <w:drawing>
        <wp:inline distT="0" distB="0" distL="0" distR="0" wp14:anchorId="53A4F901" wp14:editId="7AF174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1A2"/>
    <w:multiLevelType w:val="hybridMultilevel"/>
    <w:tmpl w:val="DB0A9970"/>
    <w:lvl w:ilvl="0" w:tplc="15DE50F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3F3E5FEB"/>
    <w:multiLevelType w:val="multilevel"/>
    <w:tmpl w:val="6D6EA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4A5B4C3B"/>
    <w:multiLevelType w:val="multilevel"/>
    <w:tmpl w:val="25E6546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CE522A1"/>
    <w:multiLevelType w:val="hybridMultilevel"/>
    <w:tmpl w:val="B284044C"/>
    <w:lvl w:ilvl="0" w:tplc="BAE8CA68">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6"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7D59024A"/>
    <w:multiLevelType w:val="hybridMultilevel"/>
    <w:tmpl w:val="EC62ED7C"/>
    <w:lvl w:ilvl="0" w:tplc="BDFAB67A">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1"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853955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759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462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669154">
    <w:abstractNumId w:val="8"/>
  </w:num>
  <w:num w:numId="5" w16cid:durableId="2114738283">
    <w:abstractNumId w:val="4"/>
  </w:num>
  <w:num w:numId="6" w16cid:durableId="1712684794">
    <w:abstractNumId w:val="1"/>
  </w:num>
  <w:num w:numId="7" w16cid:durableId="398014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382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168246">
    <w:abstractNumId w:val="2"/>
  </w:num>
  <w:num w:numId="10" w16cid:durableId="1165246171">
    <w:abstractNumId w:val="0"/>
  </w:num>
  <w:num w:numId="11" w16cid:durableId="926810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3670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32E1"/>
    <w:rsid w:val="00004D87"/>
    <w:rsid w:val="00013B1B"/>
    <w:rsid w:val="00013CDE"/>
    <w:rsid w:val="00013FB8"/>
    <w:rsid w:val="0002489F"/>
    <w:rsid w:val="00033DF3"/>
    <w:rsid w:val="00036E36"/>
    <w:rsid w:val="000451F9"/>
    <w:rsid w:val="0006127B"/>
    <w:rsid w:val="00064313"/>
    <w:rsid w:val="00065888"/>
    <w:rsid w:val="00072DD3"/>
    <w:rsid w:val="000730A0"/>
    <w:rsid w:val="00080432"/>
    <w:rsid w:val="000921D9"/>
    <w:rsid w:val="000A5587"/>
    <w:rsid w:val="000B3DD9"/>
    <w:rsid w:val="000C0FD5"/>
    <w:rsid w:val="000D04A2"/>
    <w:rsid w:val="000D60B3"/>
    <w:rsid w:val="000E48E6"/>
    <w:rsid w:val="00110B8C"/>
    <w:rsid w:val="001156B7"/>
    <w:rsid w:val="001207CC"/>
    <w:rsid w:val="0012091C"/>
    <w:rsid w:val="00131B90"/>
    <w:rsid w:val="00132437"/>
    <w:rsid w:val="0013518F"/>
    <w:rsid w:val="00144E13"/>
    <w:rsid w:val="00154BB2"/>
    <w:rsid w:val="00164CA5"/>
    <w:rsid w:val="00171CFA"/>
    <w:rsid w:val="0017271F"/>
    <w:rsid w:val="00181EDC"/>
    <w:rsid w:val="001866C6"/>
    <w:rsid w:val="0019473E"/>
    <w:rsid w:val="001A0C62"/>
    <w:rsid w:val="001A1E21"/>
    <w:rsid w:val="001A7002"/>
    <w:rsid w:val="001A7B7F"/>
    <w:rsid w:val="001B68B0"/>
    <w:rsid w:val="001B7A3B"/>
    <w:rsid w:val="001D0D04"/>
    <w:rsid w:val="001F66C8"/>
    <w:rsid w:val="00211F14"/>
    <w:rsid w:val="00216AC6"/>
    <w:rsid w:val="00227AB2"/>
    <w:rsid w:val="0025420A"/>
    <w:rsid w:val="0025762D"/>
    <w:rsid w:val="002704BE"/>
    <w:rsid w:val="002746BF"/>
    <w:rsid w:val="00286A0A"/>
    <w:rsid w:val="00293B50"/>
    <w:rsid w:val="002948B8"/>
    <w:rsid w:val="002A1557"/>
    <w:rsid w:val="002A1911"/>
    <w:rsid w:val="002B499E"/>
    <w:rsid w:val="002C069F"/>
    <w:rsid w:val="002C0B2F"/>
    <w:rsid w:val="002C2127"/>
    <w:rsid w:val="002C46CE"/>
    <w:rsid w:val="002D0B05"/>
    <w:rsid w:val="002E55A3"/>
    <w:rsid w:val="002F40F1"/>
    <w:rsid w:val="00305758"/>
    <w:rsid w:val="00306240"/>
    <w:rsid w:val="00312046"/>
    <w:rsid w:val="00315E50"/>
    <w:rsid w:val="003314C5"/>
    <w:rsid w:val="00334A38"/>
    <w:rsid w:val="00341D56"/>
    <w:rsid w:val="0034449C"/>
    <w:rsid w:val="00352F77"/>
    <w:rsid w:val="0035647A"/>
    <w:rsid w:val="00362FDA"/>
    <w:rsid w:val="00364F92"/>
    <w:rsid w:val="00372C50"/>
    <w:rsid w:val="00377A51"/>
    <w:rsid w:val="00384B4D"/>
    <w:rsid w:val="00387F66"/>
    <w:rsid w:val="00391DC6"/>
    <w:rsid w:val="00393325"/>
    <w:rsid w:val="00395495"/>
    <w:rsid w:val="003975CE"/>
    <w:rsid w:val="003A762C"/>
    <w:rsid w:val="003B11CB"/>
    <w:rsid w:val="003B19D5"/>
    <w:rsid w:val="003C0483"/>
    <w:rsid w:val="003C0B88"/>
    <w:rsid w:val="003C706F"/>
    <w:rsid w:val="003D032C"/>
    <w:rsid w:val="003E37FF"/>
    <w:rsid w:val="003F137C"/>
    <w:rsid w:val="003F3D6E"/>
    <w:rsid w:val="004078AE"/>
    <w:rsid w:val="00412417"/>
    <w:rsid w:val="00412E80"/>
    <w:rsid w:val="00415D11"/>
    <w:rsid w:val="00417EBF"/>
    <w:rsid w:val="00423CD9"/>
    <w:rsid w:val="00447051"/>
    <w:rsid w:val="004561C6"/>
    <w:rsid w:val="0045664E"/>
    <w:rsid w:val="004623F0"/>
    <w:rsid w:val="0048092D"/>
    <w:rsid w:val="0048113D"/>
    <w:rsid w:val="00481716"/>
    <w:rsid w:val="00493798"/>
    <w:rsid w:val="004968FC"/>
    <w:rsid w:val="004A202B"/>
    <w:rsid w:val="004A70E3"/>
    <w:rsid w:val="004C1DCF"/>
    <w:rsid w:val="004C269E"/>
    <w:rsid w:val="004C705E"/>
    <w:rsid w:val="004D19A6"/>
    <w:rsid w:val="004D5F67"/>
    <w:rsid w:val="004E7BB3"/>
    <w:rsid w:val="004F1115"/>
    <w:rsid w:val="004F285B"/>
    <w:rsid w:val="004F7A4B"/>
    <w:rsid w:val="00503B36"/>
    <w:rsid w:val="00504780"/>
    <w:rsid w:val="005076DB"/>
    <w:rsid w:val="00512A9C"/>
    <w:rsid w:val="0052507B"/>
    <w:rsid w:val="00526EC1"/>
    <w:rsid w:val="00531044"/>
    <w:rsid w:val="00534A6C"/>
    <w:rsid w:val="005353E9"/>
    <w:rsid w:val="00541F6E"/>
    <w:rsid w:val="00542980"/>
    <w:rsid w:val="005453AF"/>
    <w:rsid w:val="00561916"/>
    <w:rsid w:val="00580FC8"/>
    <w:rsid w:val="00585925"/>
    <w:rsid w:val="00592A11"/>
    <w:rsid w:val="0059508D"/>
    <w:rsid w:val="005974AE"/>
    <w:rsid w:val="005A43EC"/>
    <w:rsid w:val="005A4424"/>
    <w:rsid w:val="005A7BEB"/>
    <w:rsid w:val="005B78BE"/>
    <w:rsid w:val="005C04A9"/>
    <w:rsid w:val="005C5464"/>
    <w:rsid w:val="005C7A62"/>
    <w:rsid w:val="005E43E3"/>
    <w:rsid w:val="005F38B6"/>
    <w:rsid w:val="005F3DC8"/>
    <w:rsid w:val="005F72E4"/>
    <w:rsid w:val="00603374"/>
    <w:rsid w:val="00606B83"/>
    <w:rsid w:val="006116E4"/>
    <w:rsid w:val="006213AE"/>
    <w:rsid w:val="00622866"/>
    <w:rsid w:val="00627AEA"/>
    <w:rsid w:val="00632763"/>
    <w:rsid w:val="00644FEE"/>
    <w:rsid w:val="00656963"/>
    <w:rsid w:val="0066523D"/>
    <w:rsid w:val="00666A22"/>
    <w:rsid w:val="00684342"/>
    <w:rsid w:val="0069022F"/>
    <w:rsid w:val="00690AFE"/>
    <w:rsid w:val="0069600E"/>
    <w:rsid w:val="006A61FC"/>
    <w:rsid w:val="006C044F"/>
    <w:rsid w:val="006C262E"/>
    <w:rsid w:val="006C4C4E"/>
    <w:rsid w:val="006C59C2"/>
    <w:rsid w:val="006C5D61"/>
    <w:rsid w:val="006C72F4"/>
    <w:rsid w:val="00722931"/>
    <w:rsid w:val="0073076B"/>
    <w:rsid w:val="00730C05"/>
    <w:rsid w:val="00731C06"/>
    <w:rsid w:val="007343CD"/>
    <w:rsid w:val="007358E8"/>
    <w:rsid w:val="00735B94"/>
    <w:rsid w:val="00741AAD"/>
    <w:rsid w:val="00741D02"/>
    <w:rsid w:val="00743CD0"/>
    <w:rsid w:val="007479D1"/>
    <w:rsid w:val="0075268A"/>
    <w:rsid w:val="00755E5E"/>
    <w:rsid w:val="007752CA"/>
    <w:rsid w:val="00776F64"/>
    <w:rsid w:val="00786883"/>
    <w:rsid w:val="0079116C"/>
    <w:rsid w:val="00794407"/>
    <w:rsid w:val="00794C2F"/>
    <w:rsid w:val="00795011"/>
    <w:rsid w:val="007951EA"/>
    <w:rsid w:val="00795863"/>
    <w:rsid w:val="00796C66"/>
    <w:rsid w:val="007A05AA"/>
    <w:rsid w:val="007A3F5C"/>
    <w:rsid w:val="007B5BB9"/>
    <w:rsid w:val="007D579F"/>
    <w:rsid w:val="007D64C5"/>
    <w:rsid w:val="007E4010"/>
    <w:rsid w:val="007E4516"/>
    <w:rsid w:val="00813EE8"/>
    <w:rsid w:val="0083463F"/>
    <w:rsid w:val="0085190F"/>
    <w:rsid w:val="00855D1F"/>
    <w:rsid w:val="00861387"/>
    <w:rsid w:val="00872337"/>
    <w:rsid w:val="00873E08"/>
    <w:rsid w:val="00877D04"/>
    <w:rsid w:val="00880308"/>
    <w:rsid w:val="00882A0C"/>
    <w:rsid w:val="008A1B6F"/>
    <w:rsid w:val="008A401C"/>
    <w:rsid w:val="008A579D"/>
    <w:rsid w:val="008B77D4"/>
    <w:rsid w:val="008C42FB"/>
    <w:rsid w:val="008F27EC"/>
    <w:rsid w:val="008F3649"/>
    <w:rsid w:val="008F57C6"/>
    <w:rsid w:val="00910C1D"/>
    <w:rsid w:val="0091123C"/>
    <w:rsid w:val="0093412A"/>
    <w:rsid w:val="009550F8"/>
    <w:rsid w:val="009570C8"/>
    <w:rsid w:val="00962A12"/>
    <w:rsid w:val="00982C82"/>
    <w:rsid w:val="00983078"/>
    <w:rsid w:val="0098562B"/>
    <w:rsid w:val="00986925"/>
    <w:rsid w:val="00987A81"/>
    <w:rsid w:val="009911D6"/>
    <w:rsid w:val="009B4614"/>
    <w:rsid w:val="009C46B2"/>
    <w:rsid w:val="009D69BE"/>
    <w:rsid w:val="009E5E38"/>
    <w:rsid w:val="009E70D9"/>
    <w:rsid w:val="009F010B"/>
    <w:rsid w:val="00A27542"/>
    <w:rsid w:val="00A315F8"/>
    <w:rsid w:val="00A70301"/>
    <w:rsid w:val="00A87A2E"/>
    <w:rsid w:val="00AA17ED"/>
    <w:rsid w:val="00AC709C"/>
    <w:rsid w:val="00AE1B33"/>
    <w:rsid w:val="00AE325A"/>
    <w:rsid w:val="00AE7828"/>
    <w:rsid w:val="00AF1D21"/>
    <w:rsid w:val="00AF5231"/>
    <w:rsid w:val="00B010B5"/>
    <w:rsid w:val="00B015EF"/>
    <w:rsid w:val="00B11734"/>
    <w:rsid w:val="00B30B57"/>
    <w:rsid w:val="00B36678"/>
    <w:rsid w:val="00B37D41"/>
    <w:rsid w:val="00B543CC"/>
    <w:rsid w:val="00B544A9"/>
    <w:rsid w:val="00B54C56"/>
    <w:rsid w:val="00B60CA1"/>
    <w:rsid w:val="00B636AC"/>
    <w:rsid w:val="00B64923"/>
    <w:rsid w:val="00B670D2"/>
    <w:rsid w:val="00B70C05"/>
    <w:rsid w:val="00B82415"/>
    <w:rsid w:val="00B93573"/>
    <w:rsid w:val="00BA1C4E"/>
    <w:rsid w:val="00BA47B0"/>
    <w:rsid w:val="00BA65BB"/>
    <w:rsid w:val="00BA7185"/>
    <w:rsid w:val="00BB56FC"/>
    <w:rsid w:val="00BB70B1"/>
    <w:rsid w:val="00BD2757"/>
    <w:rsid w:val="00BE1812"/>
    <w:rsid w:val="00BE19DF"/>
    <w:rsid w:val="00BF346F"/>
    <w:rsid w:val="00BF5467"/>
    <w:rsid w:val="00BF7CEE"/>
    <w:rsid w:val="00C106AA"/>
    <w:rsid w:val="00C16EA1"/>
    <w:rsid w:val="00C2442B"/>
    <w:rsid w:val="00C430AB"/>
    <w:rsid w:val="00C4741A"/>
    <w:rsid w:val="00C53056"/>
    <w:rsid w:val="00C5564F"/>
    <w:rsid w:val="00C6111A"/>
    <w:rsid w:val="00C62919"/>
    <w:rsid w:val="00C716DB"/>
    <w:rsid w:val="00C73648"/>
    <w:rsid w:val="00C74D32"/>
    <w:rsid w:val="00C77E92"/>
    <w:rsid w:val="00C90BCE"/>
    <w:rsid w:val="00C957D0"/>
    <w:rsid w:val="00CA5F58"/>
    <w:rsid w:val="00CC1DF9"/>
    <w:rsid w:val="00CC62B6"/>
    <w:rsid w:val="00CC7634"/>
    <w:rsid w:val="00CD0227"/>
    <w:rsid w:val="00D02F2D"/>
    <w:rsid w:val="00D03505"/>
    <w:rsid w:val="00D03D5A"/>
    <w:rsid w:val="00D0561C"/>
    <w:rsid w:val="00D25814"/>
    <w:rsid w:val="00D312F9"/>
    <w:rsid w:val="00D33FE1"/>
    <w:rsid w:val="00D373AC"/>
    <w:rsid w:val="00D458F7"/>
    <w:rsid w:val="00D5695D"/>
    <w:rsid w:val="00D74773"/>
    <w:rsid w:val="00D8136A"/>
    <w:rsid w:val="00D84F37"/>
    <w:rsid w:val="00D925A0"/>
    <w:rsid w:val="00DB7660"/>
    <w:rsid w:val="00DC4E0B"/>
    <w:rsid w:val="00DC6469"/>
    <w:rsid w:val="00DE0676"/>
    <w:rsid w:val="00DE38BF"/>
    <w:rsid w:val="00DF2AE1"/>
    <w:rsid w:val="00E032E8"/>
    <w:rsid w:val="00E10ECD"/>
    <w:rsid w:val="00E162A4"/>
    <w:rsid w:val="00E25B83"/>
    <w:rsid w:val="00E340EC"/>
    <w:rsid w:val="00E35B4C"/>
    <w:rsid w:val="00E41ED4"/>
    <w:rsid w:val="00E45194"/>
    <w:rsid w:val="00E45D0E"/>
    <w:rsid w:val="00E63A84"/>
    <w:rsid w:val="00E660DD"/>
    <w:rsid w:val="00E73830"/>
    <w:rsid w:val="00E85BDC"/>
    <w:rsid w:val="00EA0F58"/>
    <w:rsid w:val="00EA2949"/>
    <w:rsid w:val="00EB372D"/>
    <w:rsid w:val="00EB4292"/>
    <w:rsid w:val="00EB7129"/>
    <w:rsid w:val="00EC2A53"/>
    <w:rsid w:val="00EC3D42"/>
    <w:rsid w:val="00EC3EDE"/>
    <w:rsid w:val="00EC574C"/>
    <w:rsid w:val="00EC6D15"/>
    <w:rsid w:val="00EE645F"/>
    <w:rsid w:val="00EF3391"/>
    <w:rsid w:val="00EF6A79"/>
    <w:rsid w:val="00F02334"/>
    <w:rsid w:val="00F02DFE"/>
    <w:rsid w:val="00F03909"/>
    <w:rsid w:val="00F10281"/>
    <w:rsid w:val="00F158AA"/>
    <w:rsid w:val="00F226BA"/>
    <w:rsid w:val="00F3187C"/>
    <w:rsid w:val="00F31E11"/>
    <w:rsid w:val="00F372BA"/>
    <w:rsid w:val="00F40CAC"/>
    <w:rsid w:val="00F42C6F"/>
    <w:rsid w:val="00F466B8"/>
    <w:rsid w:val="00F50E2D"/>
    <w:rsid w:val="00F54307"/>
    <w:rsid w:val="00F76DB5"/>
    <w:rsid w:val="00F8158A"/>
    <w:rsid w:val="00F8231F"/>
    <w:rsid w:val="00F861C9"/>
    <w:rsid w:val="00F908C3"/>
    <w:rsid w:val="00F912CC"/>
    <w:rsid w:val="00FB77DF"/>
    <w:rsid w:val="00FD0756"/>
    <w:rsid w:val="00FD21C7"/>
    <w:rsid w:val="00FD2C0A"/>
    <w:rsid w:val="00FD3C7A"/>
    <w:rsid w:val="00FE0D95"/>
    <w:rsid w:val="00FE68D1"/>
    <w:rsid w:val="00FE704F"/>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33DC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paragraph" w:styleId="HTMLiankstoformatuotas">
    <w:name w:val="HTML Preformatted"/>
    <w:basedOn w:val="prastasis"/>
    <w:link w:val="HTMLiankstoformatuotasDiagrama"/>
    <w:unhideWhenUsed/>
    <w:rsid w:val="004F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4F1115"/>
    <w:rPr>
      <w:rFonts w:ascii="Consolas" w:hAnsi="Consolas"/>
      <w:lang w:eastAsia="en-US"/>
    </w:rPr>
  </w:style>
  <w:style w:type="character" w:customStyle="1" w:styleId="AntratsDiagrama">
    <w:name w:val="Antraštės Diagrama"/>
    <w:basedOn w:val="Numatytasispastraiposriftas"/>
    <w:link w:val="Antrats"/>
    <w:rsid w:val="002D0B05"/>
    <w:rPr>
      <w:sz w:val="24"/>
      <w:szCs w:val="24"/>
      <w:lang w:eastAsia="en-US"/>
    </w:rPr>
  </w:style>
  <w:style w:type="table" w:styleId="Lentelstinklelis">
    <w:name w:val="Table Grid"/>
    <w:basedOn w:val="prastojilentel"/>
    <w:rsid w:val="00DF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9">
      <w:bodyDiv w:val="1"/>
      <w:marLeft w:val="0"/>
      <w:marRight w:val="0"/>
      <w:marTop w:val="0"/>
      <w:marBottom w:val="0"/>
      <w:divBdr>
        <w:top w:val="none" w:sz="0" w:space="0" w:color="auto"/>
        <w:left w:val="none" w:sz="0" w:space="0" w:color="auto"/>
        <w:bottom w:val="none" w:sz="0" w:space="0" w:color="auto"/>
        <w:right w:val="none" w:sz="0" w:space="0" w:color="auto"/>
      </w:divBdr>
    </w:div>
    <w:div w:id="76364005">
      <w:bodyDiv w:val="1"/>
      <w:marLeft w:val="0"/>
      <w:marRight w:val="0"/>
      <w:marTop w:val="0"/>
      <w:marBottom w:val="0"/>
      <w:divBdr>
        <w:top w:val="none" w:sz="0" w:space="0" w:color="auto"/>
        <w:left w:val="none" w:sz="0" w:space="0" w:color="auto"/>
        <w:bottom w:val="none" w:sz="0" w:space="0" w:color="auto"/>
        <w:right w:val="none" w:sz="0" w:space="0" w:color="auto"/>
      </w:divBdr>
    </w:div>
    <w:div w:id="91359890">
      <w:bodyDiv w:val="1"/>
      <w:marLeft w:val="0"/>
      <w:marRight w:val="0"/>
      <w:marTop w:val="0"/>
      <w:marBottom w:val="0"/>
      <w:divBdr>
        <w:top w:val="none" w:sz="0" w:space="0" w:color="auto"/>
        <w:left w:val="none" w:sz="0" w:space="0" w:color="auto"/>
        <w:bottom w:val="none" w:sz="0" w:space="0" w:color="auto"/>
        <w:right w:val="none" w:sz="0" w:space="0" w:color="auto"/>
      </w:divBdr>
    </w:div>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791287573">
      <w:bodyDiv w:val="1"/>
      <w:marLeft w:val="0"/>
      <w:marRight w:val="0"/>
      <w:marTop w:val="0"/>
      <w:marBottom w:val="0"/>
      <w:divBdr>
        <w:top w:val="none" w:sz="0" w:space="0" w:color="auto"/>
        <w:left w:val="none" w:sz="0" w:space="0" w:color="auto"/>
        <w:bottom w:val="none" w:sz="0" w:space="0" w:color="auto"/>
        <w:right w:val="none" w:sz="0" w:space="0" w:color="auto"/>
      </w:divBdr>
    </w:div>
    <w:div w:id="1040982022">
      <w:bodyDiv w:val="1"/>
      <w:marLeft w:val="0"/>
      <w:marRight w:val="0"/>
      <w:marTop w:val="0"/>
      <w:marBottom w:val="0"/>
      <w:divBdr>
        <w:top w:val="none" w:sz="0" w:space="0" w:color="auto"/>
        <w:left w:val="none" w:sz="0" w:space="0" w:color="auto"/>
        <w:bottom w:val="none" w:sz="0" w:space="0" w:color="auto"/>
        <w:right w:val="none" w:sz="0" w:space="0" w:color="auto"/>
      </w:divBdr>
    </w:div>
    <w:div w:id="1348170328">
      <w:bodyDiv w:val="1"/>
      <w:marLeft w:val="0"/>
      <w:marRight w:val="0"/>
      <w:marTop w:val="0"/>
      <w:marBottom w:val="0"/>
      <w:divBdr>
        <w:top w:val="none" w:sz="0" w:space="0" w:color="auto"/>
        <w:left w:val="none" w:sz="0" w:space="0" w:color="auto"/>
        <w:bottom w:val="none" w:sz="0" w:space="0" w:color="auto"/>
        <w:right w:val="none" w:sz="0" w:space="0" w:color="auto"/>
      </w:divBdr>
    </w:div>
    <w:div w:id="139384435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05488498">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69955390">
      <w:bodyDiv w:val="1"/>
      <w:marLeft w:val="0"/>
      <w:marRight w:val="0"/>
      <w:marTop w:val="0"/>
      <w:marBottom w:val="0"/>
      <w:divBdr>
        <w:top w:val="none" w:sz="0" w:space="0" w:color="auto"/>
        <w:left w:val="none" w:sz="0" w:space="0" w:color="auto"/>
        <w:bottom w:val="none" w:sz="0" w:space="0" w:color="auto"/>
        <w:right w:val="none" w:sz="0" w:space="0" w:color="auto"/>
      </w:divBdr>
    </w:div>
    <w:div w:id="2125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485F"/>
    <w:rsid w:val="00033362"/>
    <w:rsid w:val="00034AA0"/>
    <w:rsid w:val="00061831"/>
    <w:rsid w:val="00071E9C"/>
    <w:rsid w:val="00077675"/>
    <w:rsid w:val="000A424B"/>
    <w:rsid w:val="000D2BAA"/>
    <w:rsid w:val="000E460C"/>
    <w:rsid w:val="000E4B9D"/>
    <w:rsid w:val="000E582C"/>
    <w:rsid w:val="00110BE6"/>
    <w:rsid w:val="00180AD7"/>
    <w:rsid w:val="001878B8"/>
    <w:rsid w:val="001A00FB"/>
    <w:rsid w:val="001A14F4"/>
    <w:rsid w:val="001B14FD"/>
    <w:rsid w:val="001B29E4"/>
    <w:rsid w:val="001C52A8"/>
    <w:rsid w:val="001C7276"/>
    <w:rsid w:val="001D71C8"/>
    <w:rsid w:val="00236370"/>
    <w:rsid w:val="0024348C"/>
    <w:rsid w:val="00244EFE"/>
    <w:rsid w:val="00251A77"/>
    <w:rsid w:val="00251BB1"/>
    <w:rsid w:val="00273392"/>
    <w:rsid w:val="002B1878"/>
    <w:rsid w:val="002C183D"/>
    <w:rsid w:val="002D461C"/>
    <w:rsid w:val="002E5859"/>
    <w:rsid w:val="00312D9D"/>
    <w:rsid w:val="00332C84"/>
    <w:rsid w:val="003450FC"/>
    <w:rsid w:val="00354949"/>
    <w:rsid w:val="00381AF7"/>
    <w:rsid w:val="003871E6"/>
    <w:rsid w:val="00395A73"/>
    <w:rsid w:val="003B2FD1"/>
    <w:rsid w:val="00413807"/>
    <w:rsid w:val="004202A4"/>
    <w:rsid w:val="0042273F"/>
    <w:rsid w:val="00434EE6"/>
    <w:rsid w:val="0044034B"/>
    <w:rsid w:val="00445E34"/>
    <w:rsid w:val="00460813"/>
    <w:rsid w:val="00482BBA"/>
    <w:rsid w:val="004A12AC"/>
    <w:rsid w:val="004A1631"/>
    <w:rsid w:val="004B0766"/>
    <w:rsid w:val="004D301E"/>
    <w:rsid w:val="004E50DA"/>
    <w:rsid w:val="004F557D"/>
    <w:rsid w:val="004F6F16"/>
    <w:rsid w:val="00520CEA"/>
    <w:rsid w:val="005226DF"/>
    <w:rsid w:val="005470B6"/>
    <w:rsid w:val="0055138D"/>
    <w:rsid w:val="00574529"/>
    <w:rsid w:val="005B0258"/>
    <w:rsid w:val="005B1A68"/>
    <w:rsid w:val="005C1107"/>
    <w:rsid w:val="005C2F56"/>
    <w:rsid w:val="005E7B23"/>
    <w:rsid w:val="00615D6C"/>
    <w:rsid w:val="00674EDD"/>
    <w:rsid w:val="006764B8"/>
    <w:rsid w:val="00677308"/>
    <w:rsid w:val="006B10BB"/>
    <w:rsid w:val="006C711E"/>
    <w:rsid w:val="006F5A63"/>
    <w:rsid w:val="00720437"/>
    <w:rsid w:val="00720A40"/>
    <w:rsid w:val="00731AA2"/>
    <w:rsid w:val="007979F1"/>
    <w:rsid w:val="007B3FFD"/>
    <w:rsid w:val="007C07DE"/>
    <w:rsid w:val="007C0B2F"/>
    <w:rsid w:val="007E1EA0"/>
    <w:rsid w:val="0081383F"/>
    <w:rsid w:val="00836D13"/>
    <w:rsid w:val="008925E7"/>
    <w:rsid w:val="008B2800"/>
    <w:rsid w:val="008C2245"/>
    <w:rsid w:val="008C6F3F"/>
    <w:rsid w:val="008E46C7"/>
    <w:rsid w:val="008F31D4"/>
    <w:rsid w:val="009026AF"/>
    <w:rsid w:val="00952129"/>
    <w:rsid w:val="00961F74"/>
    <w:rsid w:val="00972FE4"/>
    <w:rsid w:val="00996986"/>
    <w:rsid w:val="009B1742"/>
    <w:rsid w:val="009C28DF"/>
    <w:rsid w:val="00A1516B"/>
    <w:rsid w:val="00A166FA"/>
    <w:rsid w:val="00A30EDF"/>
    <w:rsid w:val="00AA68BF"/>
    <w:rsid w:val="00AB70BA"/>
    <w:rsid w:val="00AB72B3"/>
    <w:rsid w:val="00AB74B9"/>
    <w:rsid w:val="00AE00EA"/>
    <w:rsid w:val="00B379E1"/>
    <w:rsid w:val="00BA2805"/>
    <w:rsid w:val="00BB03AD"/>
    <w:rsid w:val="00BC2B59"/>
    <w:rsid w:val="00BC635A"/>
    <w:rsid w:val="00BC6FE9"/>
    <w:rsid w:val="00C34C76"/>
    <w:rsid w:val="00C579D2"/>
    <w:rsid w:val="00C73FC1"/>
    <w:rsid w:val="00C92D55"/>
    <w:rsid w:val="00C97281"/>
    <w:rsid w:val="00CA1CA7"/>
    <w:rsid w:val="00CE1C78"/>
    <w:rsid w:val="00CF2415"/>
    <w:rsid w:val="00D02DC4"/>
    <w:rsid w:val="00D30D20"/>
    <w:rsid w:val="00D44693"/>
    <w:rsid w:val="00D46CD3"/>
    <w:rsid w:val="00D71B27"/>
    <w:rsid w:val="00D74C13"/>
    <w:rsid w:val="00D97C16"/>
    <w:rsid w:val="00DA1036"/>
    <w:rsid w:val="00DA3488"/>
    <w:rsid w:val="00DC4BC1"/>
    <w:rsid w:val="00DC7F8A"/>
    <w:rsid w:val="00DE6041"/>
    <w:rsid w:val="00E069EE"/>
    <w:rsid w:val="00E2085E"/>
    <w:rsid w:val="00E26730"/>
    <w:rsid w:val="00E343D7"/>
    <w:rsid w:val="00E35E0E"/>
    <w:rsid w:val="00E77A0A"/>
    <w:rsid w:val="00E81279"/>
    <w:rsid w:val="00E86F9E"/>
    <w:rsid w:val="00EA7DDE"/>
    <w:rsid w:val="00EC0F0D"/>
    <w:rsid w:val="00EF201E"/>
    <w:rsid w:val="00F31530"/>
    <w:rsid w:val="00F7638F"/>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3DBA-3BDF-4000-9AF0-E69481C1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1</Pages>
  <Words>3191</Words>
  <Characters>1819</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2020-06-11T07:15:00Z</cp:lastPrinted>
  <dcterms:created xsi:type="dcterms:W3CDTF">2024-02-06T12:22:00Z</dcterms:created>
  <dcterms:modified xsi:type="dcterms:W3CDTF">2024-02-06T12:40:00Z</dcterms:modified>
</cp:coreProperties>
</file>