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052D" w14:textId="30624FCB" w:rsidR="0080557C" w:rsidRPr="00B158F9" w:rsidRDefault="0080557C" w:rsidP="00175976">
      <w:pPr>
        <w:spacing w:after="0" w:line="360" w:lineRule="auto"/>
        <w:jc w:val="center"/>
        <w:rPr>
          <w:rFonts w:ascii="Times New Roman" w:hAnsi="Times New Roman" w:cs="Times New Roman"/>
          <w:sz w:val="24"/>
          <w:szCs w:val="24"/>
        </w:rPr>
      </w:pPr>
      <w:r w:rsidRPr="00B158F9">
        <w:rPr>
          <w:rFonts w:ascii="Times New Roman" w:hAnsi="Times New Roman" w:cs="Times New Roman"/>
          <w:sz w:val="24"/>
          <w:szCs w:val="24"/>
        </w:rPr>
        <w:t>AIŠKINAMASIS RAŠTAS</w:t>
      </w:r>
    </w:p>
    <w:p w14:paraId="469BF597" w14:textId="68296956" w:rsidR="0080557C" w:rsidRPr="00B158F9" w:rsidRDefault="0080557C" w:rsidP="00175976">
      <w:pPr>
        <w:spacing w:after="0" w:line="360" w:lineRule="auto"/>
        <w:jc w:val="center"/>
        <w:rPr>
          <w:rFonts w:ascii="Times New Roman" w:hAnsi="Times New Roman" w:cs="Times New Roman"/>
          <w:sz w:val="24"/>
          <w:szCs w:val="24"/>
        </w:rPr>
      </w:pPr>
    </w:p>
    <w:p w14:paraId="6D8C3CA3" w14:textId="6DE947B6" w:rsidR="004706C6" w:rsidRDefault="00D71FF3" w:rsidP="00D71FF3">
      <w:pPr>
        <w:spacing w:after="0" w:line="360" w:lineRule="auto"/>
        <w:jc w:val="center"/>
        <w:rPr>
          <w:rFonts w:ascii="Times New Roman" w:hAnsi="Times New Roman" w:cs="Times New Roman"/>
          <w:sz w:val="24"/>
          <w:szCs w:val="24"/>
        </w:rPr>
      </w:pPr>
      <w:r w:rsidRPr="00D71FF3">
        <w:rPr>
          <w:rFonts w:ascii="Times New Roman" w:hAnsi="Times New Roman" w:cs="Times New Roman"/>
          <w:sz w:val="24"/>
          <w:szCs w:val="24"/>
        </w:rPr>
        <w:t>Dėl pritarimo Molėtų rajono savivaldybės dalyvavimui projekte ir jungtinės veiklos (partnerystės) sutarties pasirašymui</w:t>
      </w:r>
    </w:p>
    <w:p w14:paraId="6E5F6ED0" w14:textId="77777777" w:rsidR="00D71FF3" w:rsidRPr="00B158F9" w:rsidRDefault="00D71FF3" w:rsidP="00D71FF3">
      <w:pPr>
        <w:spacing w:after="0" w:line="360" w:lineRule="auto"/>
        <w:jc w:val="center"/>
        <w:rPr>
          <w:rFonts w:ascii="Times New Roman" w:hAnsi="Times New Roman" w:cs="Times New Roman"/>
          <w:sz w:val="24"/>
          <w:szCs w:val="24"/>
        </w:rPr>
      </w:pPr>
    </w:p>
    <w:p w14:paraId="6CF67B40" w14:textId="77777777" w:rsidR="0080557C" w:rsidRPr="00B158F9" w:rsidRDefault="0080557C" w:rsidP="00175976">
      <w:pPr>
        <w:pStyle w:val="Sraopastraipa"/>
        <w:numPr>
          <w:ilvl w:val="0"/>
          <w:numId w:val="1"/>
        </w:numPr>
        <w:tabs>
          <w:tab w:val="left" w:pos="993"/>
        </w:tabs>
        <w:spacing w:after="0" w:line="360" w:lineRule="auto"/>
        <w:ind w:left="709" w:hanging="11"/>
        <w:jc w:val="both"/>
        <w:rPr>
          <w:rFonts w:ascii="Times New Roman" w:hAnsi="Times New Roman" w:cs="Times New Roman"/>
          <w:b/>
          <w:bCs/>
          <w:sz w:val="24"/>
          <w:szCs w:val="24"/>
        </w:rPr>
      </w:pPr>
      <w:r w:rsidRPr="00B158F9">
        <w:rPr>
          <w:rFonts w:ascii="Times New Roman" w:hAnsi="Times New Roman" w:cs="Times New Roman"/>
          <w:b/>
          <w:bCs/>
          <w:sz w:val="24"/>
          <w:szCs w:val="24"/>
        </w:rPr>
        <w:t>Parengto tarybos sprendimo projekto tikslai ir uždaviniai:</w:t>
      </w:r>
    </w:p>
    <w:p w14:paraId="7DDD75A0" w14:textId="4A3B70F1" w:rsidR="004706C6" w:rsidRPr="004706C6" w:rsidRDefault="004706C6" w:rsidP="00246737">
      <w:pPr>
        <w:spacing w:after="0" w:line="360" w:lineRule="auto"/>
        <w:ind w:firstLine="720"/>
        <w:jc w:val="both"/>
        <w:rPr>
          <w:rFonts w:ascii="Times New Roman" w:hAnsi="Times New Roman" w:cs="Times New Roman"/>
        </w:rPr>
      </w:pPr>
      <w:r w:rsidRPr="004706C6">
        <w:rPr>
          <w:rFonts w:ascii="Times New Roman" w:hAnsi="Times New Roman" w:cs="Times New Roman"/>
        </w:rPr>
        <w:t xml:space="preserve">Į Molėtų rajono savivaldybę kreipėsi viešoji įstaiga universalus daugiafunkcis centras  „Kaimynystės namai“ su prašymu dėl partnerystės projekte „Sveikatingumo infrastruktūros aktyviam poilsiui ir turiningam laisvalaikiui sukūrimas Balninkuose“ (toliau – projektas). </w:t>
      </w:r>
    </w:p>
    <w:p w14:paraId="33F680A6" w14:textId="77777777" w:rsidR="004706C6" w:rsidRPr="004706C6" w:rsidRDefault="004706C6" w:rsidP="00246737">
      <w:pPr>
        <w:spacing w:after="0" w:line="360" w:lineRule="auto"/>
        <w:ind w:firstLine="720"/>
        <w:jc w:val="both"/>
        <w:rPr>
          <w:rFonts w:ascii="Times New Roman" w:hAnsi="Times New Roman" w:cs="Times New Roman"/>
        </w:rPr>
      </w:pPr>
      <w:r w:rsidRPr="004706C6">
        <w:rPr>
          <w:rFonts w:ascii="Times New Roman" w:hAnsi="Times New Roman" w:cs="Times New Roman"/>
        </w:rPr>
        <w:t xml:space="preserve">Šio tarybos sprendimo projekto tikslas yra pritarti Molėtų rajono savivaldybės administracijos dalyvavimui projekte, </w:t>
      </w:r>
      <w:r w:rsidRPr="004706C6">
        <w:rPr>
          <w:rFonts w:ascii="Times New Roman" w:hAnsi="Times New Roman" w:cs="Times New Roman"/>
          <w:color w:val="000000"/>
        </w:rPr>
        <w:t xml:space="preserve">planuojamam įgyvendinti pagal Molėtų rajono vietos veiklos grupės „Keisdamiesi keičiame“ vietos plėtros strategijos „Molėtų rajono VVG teritorijos vietos plėtros strategija 2014-2020 m.“ 1 prioriteto „Socialinės ekonomikos ir bendradarbiavimo vystymas“ priemonę Nr. LEADER-19.2-SAVA-5 „Kaimo gyventojams skirtų pagrindinių vietos paslaugų ir susijusios infrastruktūros gerinimas“, </w:t>
      </w:r>
      <w:r w:rsidRPr="004706C6">
        <w:rPr>
          <w:rFonts w:ascii="Times New Roman" w:hAnsi="Times New Roman" w:cs="Times New Roman"/>
        </w:rPr>
        <w:t>partnerio teisėmis.</w:t>
      </w:r>
    </w:p>
    <w:p w14:paraId="6731557E" w14:textId="77777777" w:rsidR="00CB7709" w:rsidRPr="00CB7709" w:rsidRDefault="004706C6" w:rsidP="00246737">
      <w:pPr>
        <w:spacing w:after="0" w:line="360" w:lineRule="auto"/>
        <w:ind w:firstLine="720"/>
        <w:jc w:val="both"/>
        <w:rPr>
          <w:rFonts w:ascii="Times New Roman" w:eastAsia="Times New Roman" w:hAnsi="Times New Roman" w:cs="Times New Roman"/>
          <w:sz w:val="24"/>
          <w:szCs w:val="24"/>
        </w:rPr>
      </w:pPr>
      <w:r w:rsidRPr="004706C6">
        <w:rPr>
          <w:rFonts w:ascii="Times New Roman" w:hAnsi="Times New Roman" w:cs="Times New Roman"/>
          <w:color w:val="000000"/>
        </w:rPr>
        <w:t xml:space="preserve">Projekto tikslas </w:t>
      </w:r>
      <w:r w:rsidR="00CB7709" w:rsidRPr="00CB7709">
        <w:rPr>
          <w:rFonts w:ascii="Times New Roman" w:eastAsia="Times New Roman" w:hAnsi="Times New Roman" w:cs="Times New Roman"/>
          <w:iCs/>
        </w:rPr>
        <w:t>gerinti teikiamų paslaugų kokybę, plėsti jų spektrą sukuriant sveikatingumo infrastruktūrą Balninkuose. Bus sudarytos palankios sąlygas senyvo amžiaus asmenų ir asmenų su negalia fizinės, dvasinės, psichinės sveikatos bei psichologinės, socialinės gerovės tausojimui ir stiprinimui. Planuojama įrengti tris erdves aktyviam laisvalaikiui ir poilsiui: sodininkystės, treniruoklių ir relaksacijos; įsigyti pritaikytus senjorams ir neįgaliesiems treniruoklius ir šiltnamį.</w:t>
      </w:r>
    </w:p>
    <w:p w14:paraId="09E225E2" w14:textId="6348455F" w:rsidR="004706C6" w:rsidRDefault="004706C6" w:rsidP="00246737">
      <w:pPr>
        <w:spacing w:after="0" w:line="360" w:lineRule="auto"/>
        <w:ind w:firstLine="720"/>
        <w:jc w:val="both"/>
        <w:rPr>
          <w:rFonts w:ascii="Times New Roman" w:hAnsi="Times New Roman" w:cs="Times New Roman"/>
          <w:color w:val="000000"/>
        </w:rPr>
      </w:pPr>
      <w:r w:rsidRPr="004706C6">
        <w:rPr>
          <w:rFonts w:ascii="Times New Roman" w:hAnsi="Times New Roman" w:cs="Times New Roman"/>
          <w:color w:val="000000"/>
        </w:rPr>
        <w:t>Paraiška turi būti pateikta Molėtų rajono vietos veiklos grupei „Keisdamiesi keičiame“ iki 20</w:t>
      </w:r>
      <w:r w:rsidR="00CB7709">
        <w:rPr>
          <w:rFonts w:ascii="Times New Roman" w:hAnsi="Times New Roman" w:cs="Times New Roman"/>
          <w:color w:val="000000"/>
        </w:rPr>
        <w:t>24</w:t>
      </w:r>
      <w:r w:rsidRPr="004706C6">
        <w:rPr>
          <w:rFonts w:ascii="Times New Roman" w:hAnsi="Times New Roman" w:cs="Times New Roman"/>
          <w:color w:val="000000"/>
        </w:rPr>
        <w:t xml:space="preserve"> m. </w:t>
      </w:r>
      <w:r w:rsidR="00CB7709">
        <w:rPr>
          <w:rFonts w:ascii="Times New Roman" w:hAnsi="Times New Roman" w:cs="Times New Roman"/>
          <w:color w:val="000000"/>
        </w:rPr>
        <w:t xml:space="preserve">vasario 29 d. </w:t>
      </w:r>
      <w:r w:rsidRPr="004706C6">
        <w:rPr>
          <w:rFonts w:ascii="Times New Roman" w:hAnsi="Times New Roman" w:cs="Times New Roman"/>
          <w:color w:val="000000"/>
        </w:rPr>
        <w:t xml:space="preserve">. </w:t>
      </w:r>
    </w:p>
    <w:p w14:paraId="40673D11" w14:textId="77777777" w:rsidR="00A63CE3" w:rsidRPr="00F302B0" w:rsidRDefault="00A63CE3" w:rsidP="00246737">
      <w:pPr>
        <w:spacing w:after="0" w:line="360" w:lineRule="auto"/>
        <w:ind w:firstLine="567"/>
        <w:jc w:val="both"/>
        <w:rPr>
          <w:rFonts w:ascii="Times New Roman" w:hAnsi="Times New Roman" w:cs="Times New Roman"/>
          <w:sz w:val="24"/>
          <w:szCs w:val="24"/>
        </w:rPr>
      </w:pPr>
      <w:r w:rsidRPr="00E80E5C">
        <w:rPr>
          <w:rFonts w:ascii="Times New Roman" w:hAnsi="Times New Roman" w:cs="Times New Roman"/>
          <w:sz w:val="24"/>
          <w:szCs w:val="24"/>
        </w:rPr>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papunkčiais, yra būtinas išankstinis savivaldybės tarybos pritarimas sutarties sudarymui pagal pateiktą sutarties projektą.</w:t>
      </w:r>
    </w:p>
    <w:p w14:paraId="0919292B" w14:textId="178D0D21" w:rsidR="00246737" w:rsidRDefault="00246737" w:rsidP="00246737">
      <w:pPr>
        <w:spacing w:after="0" w:line="360" w:lineRule="auto"/>
        <w:ind w:firstLine="567"/>
        <w:jc w:val="both"/>
        <w:rPr>
          <w:rFonts w:ascii="Times New Roman" w:hAnsi="Times New Roman" w:cs="Times New Roman"/>
          <w:sz w:val="24"/>
          <w:szCs w:val="24"/>
        </w:rPr>
      </w:pPr>
      <w:r w:rsidRPr="00233485">
        <w:rPr>
          <w:rFonts w:ascii="Times New Roman" w:hAnsi="Times New Roman" w:cs="Times New Roman"/>
          <w:sz w:val="24"/>
          <w:szCs w:val="24"/>
        </w:rPr>
        <w:t xml:space="preserve">Sprendimo uždaviniai: priimti sprendimą įsipareigoti </w:t>
      </w:r>
      <w:r>
        <w:rPr>
          <w:rFonts w:ascii="Times New Roman" w:hAnsi="Times New Roman" w:cs="Times New Roman"/>
          <w:sz w:val="24"/>
          <w:szCs w:val="24"/>
        </w:rPr>
        <w:t xml:space="preserve">prisidėti prie projekto </w:t>
      </w:r>
      <w:r w:rsidR="004B4316">
        <w:rPr>
          <w:rFonts w:ascii="Times New Roman" w:hAnsi="Times New Roman" w:cs="Times New Roman"/>
          <w:sz w:val="24"/>
          <w:szCs w:val="24"/>
        </w:rPr>
        <w:t xml:space="preserve">4,2472 proc. bet ne daugiau kaip </w:t>
      </w:r>
      <w:r>
        <w:rPr>
          <w:rFonts w:ascii="Times New Roman" w:hAnsi="Times New Roman" w:cs="Times New Roman"/>
          <w:sz w:val="24"/>
          <w:szCs w:val="24"/>
        </w:rPr>
        <w:t xml:space="preserve">4000 </w:t>
      </w:r>
      <w:r w:rsidR="0001218A">
        <w:rPr>
          <w:rFonts w:ascii="Times New Roman" w:hAnsi="Times New Roman" w:cs="Times New Roman"/>
          <w:sz w:val="24"/>
          <w:szCs w:val="24"/>
        </w:rPr>
        <w:t>E</w:t>
      </w:r>
      <w:r>
        <w:rPr>
          <w:rFonts w:ascii="Times New Roman" w:hAnsi="Times New Roman" w:cs="Times New Roman"/>
          <w:sz w:val="24"/>
          <w:szCs w:val="24"/>
        </w:rPr>
        <w:t xml:space="preserve">ur. sumą </w:t>
      </w:r>
      <w:r>
        <w:rPr>
          <w:rFonts w:ascii="Times New Roman" w:hAnsi="Times New Roman" w:cs="Times New Roman"/>
          <w:sz w:val="24"/>
          <w:szCs w:val="24"/>
        </w:rPr>
        <w:t xml:space="preserve">ir </w:t>
      </w:r>
      <w:r w:rsidRPr="00F302B0">
        <w:rPr>
          <w:rFonts w:ascii="Times New Roman" w:hAnsi="Times New Roman" w:cs="Times New Roman"/>
          <w:color w:val="000000" w:themeColor="text1"/>
          <w:sz w:val="24"/>
          <w:szCs w:val="24"/>
        </w:rPr>
        <w:t>tarp pareiškėjo ir projekto partnerio sudaryt</w:t>
      </w:r>
      <w:r>
        <w:rPr>
          <w:rFonts w:ascii="Times New Roman" w:hAnsi="Times New Roman" w:cs="Times New Roman"/>
          <w:color w:val="000000" w:themeColor="text1"/>
          <w:sz w:val="24"/>
          <w:szCs w:val="24"/>
        </w:rPr>
        <w:t>i</w:t>
      </w:r>
      <w:r w:rsidRPr="00F302B0">
        <w:rPr>
          <w:rFonts w:ascii="Times New Roman" w:hAnsi="Times New Roman" w:cs="Times New Roman"/>
          <w:color w:val="000000" w:themeColor="text1"/>
          <w:sz w:val="24"/>
          <w:szCs w:val="24"/>
        </w:rPr>
        <w:t xml:space="preserve"> partnerystės sutart</w:t>
      </w:r>
      <w:r>
        <w:rPr>
          <w:rFonts w:ascii="Times New Roman" w:hAnsi="Times New Roman" w:cs="Times New Roman"/>
          <w:color w:val="000000" w:themeColor="text1"/>
          <w:sz w:val="24"/>
          <w:szCs w:val="24"/>
        </w:rPr>
        <w:t>į</w:t>
      </w:r>
      <w:r w:rsidRPr="00F302B0">
        <w:rPr>
          <w:rFonts w:ascii="Times New Roman" w:hAnsi="Times New Roman" w:cs="Times New Roman"/>
          <w:color w:val="000000" w:themeColor="text1"/>
          <w:sz w:val="24"/>
          <w:szCs w:val="24"/>
        </w:rPr>
        <w:t>, kurioje turi būti nustatytos tarpusavio</w:t>
      </w:r>
      <w:r w:rsidRPr="008514D1">
        <w:rPr>
          <w:rFonts w:ascii="Times New Roman" w:hAnsi="Times New Roman" w:cs="Times New Roman"/>
          <w:sz w:val="24"/>
          <w:szCs w:val="24"/>
        </w:rPr>
        <w:t xml:space="preserve"> teisės, lėšų pasiskirstymas, vykdomos veiklos, pareigos ir atsakomybės įgyvendinant projektą.</w:t>
      </w:r>
    </w:p>
    <w:p w14:paraId="7AC70712" w14:textId="77777777" w:rsidR="00A63CE3" w:rsidRPr="004706C6" w:rsidRDefault="00A63CE3" w:rsidP="004706C6">
      <w:pPr>
        <w:spacing w:line="360" w:lineRule="auto"/>
        <w:ind w:firstLine="720"/>
        <w:jc w:val="both"/>
        <w:rPr>
          <w:rFonts w:ascii="Times New Roman" w:hAnsi="Times New Roman" w:cs="Times New Roman"/>
          <w:color w:val="000000"/>
        </w:rPr>
      </w:pPr>
    </w:p>
    <w:p w14:paraId="60F1F221" w14:textId="77777777" w:rsidR="0080557C" w:rsidRPr="004B4316" w:rsidRDefault="0080557C" w:rsidP="00175976">
      <w:pPr>
        <w:pStyle w:val="Sraopastraipa"/>
        <w:numPr>
          <w:ilvl w:val="0"/>
          <w:numId w:val="1"/>
        </w:numPr>
        <w:tabs>
          <w:tab w:val="left" w:pos="993"/>
        </w:tabs>
        <w:spacing w:after="0" w:line="360" w:lineRule="auto"/>
        <w:ind w:left="709" w:hanging="11"/>
        <w:jc w:val="both"/>
        <w:rPr>
          <w:rFonts w:ascii="Times New Roman" w:hAnsi="Times New Roman" w:cs="Times New Roman"/>
          <w:b/>
          <w:bCs/>
          <w:sz w:val="24"/>
          <w:szCs w:val="24"/>
        </w:rPr>
      </w:pPr>
      <w:r w:rsidRPr="004B4316">
        <w:rPr>
          <w:rFonts w:ascii="Times New Roman" w:hAnsi="Times New Roman" w:cs="Times New Roman"/>
          <w:b/>
          <w:bCs/>
          <w:sz w:val="24"/>
          <w:szCs w:val="24"/>
        </w:rPr>
        <w:t>Siūlomos teisinio reguliavimo nuostatos:</w:t>
      </w:r>
    </w:p>
    <w:p w14:paraId="697FAEEE" w14:textId="2D379282" w:rsidR="0080557C" w:rsidRPr="004B4316" w:rsidRDefault="004E1E55" w:rsidP="00175976">
      <w:pPr>
        <w:spacing w:after="0" w:line="360" w:lineRule="auto"/>
        <w:ind w:firstLine="709"/>
        <w:jc w:val="both"/>
        <w:rPr>
          <w:rFonts w:ascii="Times New Roman" w:hAnsi="Times New Roman" w:cs="Times New Roman"/>
          <w:sz w:val="24"/>
          <w:szCs w:val="24"/>
        </w:rPr>
      </w:pPr>
      <w:r w:rsidRPr="004B4316">
        <w:rPr>
          <w:rFonts w:ascii="Times New Roman" w:hAnsi="Times New Roman" w:cs="Times New Roman"/>
          <w:noProof/>
          <w:sz w:val="24"/>
          <w:szCs w:val="24"/>
        </w:rPr>
        <w:t>Teisinio reguliavimo nuostatos nenustatomos.</w:t>
      </w:r>
    </w:p>
    <w:p w14:paraId="449E58E0" w14:textId="77777777" w:rsidR="0080557C" w:rsidRPr="004B4316" w:rsidRDefault="0080557C" w:rsidP="00175976">
      <w:pPr>
        <w:pStyle w:val="Sraopastraipa"/>
        <w:numPr>
          <w:ilvl w:val="0"/>
          <w:numId w:val="1"/>
        </w:numPr>
        <w:tabs>
          <w:tab w:val="left" w:pos="993"/>
        </w:tabs>
        <w:spacing w:after="0" w:line="360" w:lineRule="auto"/>
        <w:ind w:left="709" w:hanging="11"/>
        <w:jc w:val="both"/>
        <w:rPr>
          <w:rFonts w:ascii="Times New Roman" w:hAnsi="Times New Roman" w:cs="Times New Roman"/>
          <w:b/>
          <w:bCs/>
          <w:sz w:val="24"/>
          <w:szCs w:val="24"/>
        </w:rPr>
      </w:pPr>
      <w:r w:rsidRPr="004B4316">
        <w:rPr>
          <w:rFonts w:ascii="Times New Roman" w:hAnsi="Times New Roman" w:cs="Times New Roman"/>
          <w:b/>
          <w:bCs/>
          <w:sz w:val="24"/>
          <w:szCs w:val="24"/>
        </w:rPr>
        <w:t>Laukiami rezultatai:</w:t>
      </w:r>
    </w:p>
    <w:p w14:paraId="2960763B" w14:textId="616BAA8C" w:rsidR="0080557C" w:rsidRPr="00B158F9" w:rsidRDefault="004B4316" w:rsidP="00175976">
      <w:pPr>
        <w:tabs>
          <w:tab w:val="left" w:pos="426"/>
          <w:tab w:val="left" w:pos="993"/>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Projekto metu planuojama įrengti tris erdves aktyviam laisvalaikiui ir poilsiui: sodininkystės, treniruoklių, relaksacijos ir sukurti ne mažiau kaip 2 darbo vietas (aplinkos priežiūros darbininko ir užimtumo specialisto. </w:t>
      </w:r>
    </w:p>
    <w:p w14:paraId="603B67AA" w14:textId="77777777" w:rsidR="0080557C" w:rsidRPr="00B158F9" w:rsidRDefault="0080557C" w:rsidP="00175976">
      <w:pPr>
        <w:pStyle w:val="Sraopastraipa"/>
        <w:numPr>
          <w:ilvl w:val="0"/>
          <w:numId w:val="1"/>
        </w:numPr>
        <w:tabs>
          <w:tab w:val="left" w:pos="993"/>
        </w:tabs>
        <w:spacing w:after="0" w:line="360" w:lineRule="auto"/>
        <w:ind w:left="709" w:hanging="11"/>
        <w:jc w:val="both"/>
        <w:rPr>
          <w:rFonts w:ascii="Times New Roman" w:hAnsi="Times New Roman" w:cs="Times New Roman"/>
          <w:b/>
          <w:bCs/>
          <w:sz w:val="24"/>
          <w:szCs w:val="24"/>
        </w:rPr>
      </w:pPr>
      <w:r w:rsidRPr="00B158F9">
        <w:rPr>
          <w:rFonts w:ascii="Times New Roman" w:hAnsi="Times New Roman" w:cs="Times New Roman"/>
          <w:b/>
          <w:bCs/>
          <w:sz w:val="24"/>
          <w:szCs w:val="24"/>
        </w:rPr>
        <w:t>Lėšų poreikis ir jų šaltiniai:</w:t>
      </w:r>
    </w:p>
    <w:p w14:paraId="323B9303" w14:textId="213D20BF" w:rsidR="0080557C" w:rsidRPr="003B15FB" w:rsidRDefault="0080557C" w:rsidP="00175976">
      <w:pPr>
        <w:tabs>
          <w:tab w:val="left" w:pos="426"/>
          <w:tab w:val="left" w:pos="993"/>
        </w:tabs>
        <w:spacing w:after="0" w:line="360" w:lineRule="auto"/>
        <w:ind w:firstLine="709"/>
        <w:jc w:val="both"/>
        <w:rPr>
          <w:rFonts w:ascii="Times New Roman" w:hAnsi="Times New Roman" w:cs="Times New Roman"/>
          <w:sz w:val="24"/>
          <w:szCs w:val="24"/>
        </w:rPr>
      </w:pPr>
      <w:r w:rsidRPr="003B15FB">
        <w:rPr>
          <w:rFonts w:ascii="Times New Roman" w:hAnsi="Times New Roman" w:cs="Times New Roman"/>
          <w:sz w:val="24"/>
          <w:szCs w:val="24"/>
        </w:rPr>
        <w:t>Planuojama bendra projekto preliminari vertė –</w:t>
      </w:r>
      <w:r w:rsidR="00803081" w:rsidRPr="003B15FB">
        <w:rPr>
          <w:rFonts w:ascii="Times New Roman" w:hAnsi="Times New Roman" w:cs="Times New Roman"/>
          <w:sz w:val="24"/>
          <w:szCs w:val="24"/>
        </w:rPr>
        <w:t xml:space="preserve"> </w:t>
      </w:r>
      <w:r w:rsidR="00EE7AEB" w:rsidRPr="00EE7AEB">
        <w:rPr>
          <w:rFonts w:ascii="Times New Roman" w:hAnsi="Times New Roman" w:cs="Times New Roman"/>
          <w:sz w:val="24"/>
          <w:szCs w:val="24"/>
        </w:rPr>
        <w:t>94</w:t>
      </w:r>
      <w:r w:rsidR="00EE7AEB">
        <w:rPr>
          <w:rFonts w:ascii="Times New Roman" w:hAnsi="Times New Roman" w:cs="Times New Roman"/>
          <w:sz w:val="24"/>
          <w:szCs w:val="24"/>
        </w:rPr>
        <w:t xml:space="preserve"> </w:t>
      </w:r>
      <w:r w:rsidR="00EE7AEB" w:rsidRPr="00EE7AEB">
        <w:rPr>
          <w:rFonts w:ascii="Times New Roman" w:hAnsi="Times New Roman" w:cs="Times New Roman"/>
          <w:sz w:val="24"/>
          <w:szCs w:val="24"/>
        </w:rPr>
        <w:t xml:space="preserve">179,39 </w:t>
      </w:r>
      <w:r w:rsidRPr="003B15FB">
        <w:rPr>
          <w:rFonts w:ascii="Times New Roman" w:hAnsi="Times New Roman" w:cs="Times New Roman"/>
          <w:sz w:val="24"/>
          <w:szCs w:val="24"/>
        </w:rPr>
        <w:t>Eur</w:t>
      </w:r>
      <w:r w:rsidR="004C657E" w:rsidRPr="003B15FB">
        <w:rPr>
          <w:rFonts w:ascii="Times New Roman" w:hAnsi="Times New Roman" w:cs="Times New Roman"/>
          <w:sz w:val="24"/>
          <w:szCs w:val="24"/>
        </w:rPr>
        <w:t>.</w:t>
      </w:r>
      <w:r w:rsidRPr="003B15FB">
        <w:rPr>
          <w:rFonts w:ascii="Times New Roman" w:hAnsi="Times New Roman" w:cs="Times New Roman"/>
          <w:sz w:val="24"/>
          <w:szCs w:val="24"/>
        </w:rPr>
        <w:t xml:space="preserve">, iš jų ES fondų investicijų lėšos – </w:t>
      </w:r>
      <w:r w:rsidR="00EE7AEB" w:rsidRPr="00EE7AEB">
        <w:rPr>
          <w:rFonts w:ascii="Times New Roman" w:eastAsia="Calibri" w:hAnsi="Times New Roman" w:cs="Times New Roman"/>
          <w:iCs/>
          <w:sz w:val="24"/>
          <w:szCs w:val="24"/>
        </w:rPr>
        <w:t>89</w:t>
      </w:r>
      <w:r w:rsidR="00EE7AEB">
        <w:rPr>
          <w:rFonts w:ascii="Times New Roman" w:eastAsia="Calibri" w:hAnsi="Times New Roman" w:cs="Times New Roman"/>
          <w:iCs/>
          <w:sz w:val="24"/>
          <w:szCs w:val="24"/>
        </w:rPr>
        <w:t xml:space="preserve"> </w:t>
      </w:r>
      <w:r w:rsidR="00EE7AEB" w:rsidRPr="00EE7AEB">
        <w:rPr>
          <w:rFonts w:ascii="Times New Roman" w:eastAsia="Calibri" w:hAnsi="Times New Roman" w:cs="Times New Roman"/>
          <w:iCs/>
          <w:sz w:val="24"/>
          <w:szCs w:val="24"/>
        </w:rPr>
        <w:t xml:space="preserve">470,42 </w:t>
      </w:r>
      <w:r w:rsidR="000C734B" w:rsidRPr="003B15FB">
        <w:rPr>
          <w:rFonts w:ascii="Times New Roman" w:eastAsia="Calibri" w:hAnsi="Times New Roman" w:cs="Times New Roman"/>
          <w:iCs/>
          <w:sz w:val="24"/>
          <w:szCs w:val="24"/>
        </w:rPr>
        <w:t>Eur</w:t>
      </w:r>
      <w:r w:rsidRPr="003B15FB">
        <w:rPr>
          <w:rFonts w:ascii="Times New Roman" w:hAnsi="Times New Roman" w:cs="Times New Roman"/>
          <w:sz w:val="24"/>
          <w:szCs w:val="24"/>
        </w:rPr>
        <w:t>, pareiškėjo lėšų dalis –</w:t>
      </w:r>
      <w:r w:rsidR="00803081" w:rsidRPr="003B15FB">
        <w:rPr>
          <w:rFonts w:ascii="Times New Roman" w:hAnsi="Times New Roman" w:cs="Times New Roman"/>
          <w:sz w:val="24"/>
          <w:szCs w:val="24"/>
        </w:rPr>
        <w:t xml:space="preserve"> </w:t>
      </w:r>
      <w:r w:rsidR="00EE7AEB" w:rsidRPr="00EE7AEB">
        <w:rPr>
          <w:rFonts w:ascii="Times New Roman" w:eastAsia="Times New Roman" w:hAnsi="Times New Roman" w:cs="Times New Roman"/>
          <w:iCs/>
          <w:sz w:val="24"/>
          <w:szCs w:val="24"/>
        </w:rPr>
        <w:t>708,97</w:t>
      </w:r>
      <w:r w:rsidR="00365B29">
        <w:rPr>
          <w:rFonts w:ascii="Times New Roman" w:eastAsia="Times New Roman" w:hAnsi="Times New Roman" w:cs="Times New Roman"/>
          <w:iCs/>
          <w:sz w:val="24"/>
          <w:szCs w:val="24"/>
        </w:rPr>
        <w:t xml:space="preserve"> </w:t>
      </w:r>
      <w:r w:rsidR="000C734B" w:rsidRPr="003B15FB">
        <w:rPr>
          <w:rFonts w:ascii="Times New Roman" w:eastAsia="Times New Roman" w:hAnsi="Times New Roman" w:cs="Times New Roman"/>
          <w:iCs/>
          <w:sz w:val="24"/>
          <w:szCs w:val="24"/>
        </w:rPr>
        <w:t xml:space="preserve"> Eur</w:t>
      </w:r>
      <w:r w:rsidR="00365B29">
        <w:rPr>
          <w:rFonts w:ascii="Times New Roman" w:eastAsia="Times New Roman" w:hAnsi="Times New Roman" w:cs="Times New Roman"/>
          <w:iCs/>
          <w:sz w:val="24"/>
          <w:szCs w:val="24"/>
        </w:rPr>
        <w:t>. (0,7528 proc.)</w:t>
      </w:r>
      <w:r w:rsidR="00EE7AEB">
        <w:rPr>
          <w:rFonts w:ascii="Times New Roman" w:hAnsi="Times New Roman" w:cs="Times New Roman"/>
          <w:sz w:val="24"/>
          <w:szCs w:val="24"/>
        </w:rPr>
        <w:t xml:space="preserve">, Molėtų rajono savivaldybės administracijos lėšų dalis - 4000 </w:t>
      </w:r>
      <w:r w:rsidR="00365B29">
        <w:rPr>
          <w:rFonts w:ascii="Times New Roman" w:hAnsi="Times New Roman" w:cs="Times New Roman"/>
          <w:sz w:val="24"/>
          <w:szCs w:val="24"/>
        </w:rPr>
        <w:t>E</w:t>
      </w:r>
      <w:r w:rsidR="00EE7AEB">
        <w:rPr>
          <w:rFonts w:ascii="Times New Roman" w:hAnsi="Times New Roman" w:cs="Times New Roman"/>
          <w:sz w:val="24"/>
          <w:szCs w:val="24"/>
        </w:rPr>
        <w:t xml:space="preserve">ur. </w:t>
      </w:r>
      <w:r w:rsidR="004467CC">
        <w:rPr>
          <w:rFonts w:ascii="Times New Roman" w:hAnsi="Times New Roman" w:cs="Times New Roman"/>
          <w:sz w:val="24"/>
          <w:szCs w:val="24"/>
        </w:rPr>
        <w:t>(4,2472 proc.)</w:t>
      </w:r>
    </w:p>
    <w:p w14:paraId="3B8B87A5" w14:textId="20CBE3C9" w:rsidR="008E490A" w:rsidRDefault="00175976" w:rsidP="00175976">
      <w:pPr>
        <w:pStyle w:val="Sraopastraipa"/>
        <w:tabs>
          <w:tab w:val="left" w:pos="993"/>
        </w:tabs>
        <w:spacing w:after="0" w:line="360" w:lineRule="auto"/>
        <w:ind w:left="709"/>
        <w:jc w:val="both"/>
        <w:rPr>
          <w:rFonts w:ascii="Times New Roman" w:hAnsi="Times New Roman" w:cs="Times New Roman"/>
          <w:b/>
          <w:bCs/>
          <w:sz w:val="24"/>
          <w:szCs w:val="24"/>
        </w:rPr>
      </w:pPr>
      <w:r w:rsidRPr="00B158F9">
        <w:rPr>
          <w:rFonts w:ascii="Times New Roman" w:hAnsi="Times New Roman" w:cs="Times New Roman"/>
          <w:b/>
          <w:bCs/>
          <w:sz w:val="24"/>
          <w:szCs w:val="24"/>
        </w:rPr>
        <w:t xml:space="preserve">5. </w:t>
      </w:r>
      <w:r w:rsidR="0080557C" w:rsidRPr="00B158F9">
        <w:rPr>
          <w:rFonts w:ascii="Times New Roman" w:hAnsi="Times New Roman" w:cs="Times New Roman"/>
          <w:b/>
          <w:bCs/>
          <w:sz w:val="24"/>
          <w:szCs w:val="24"/>
        </w:rPr>
        <w:t>Kiti sprendimui priimti reikalingi pagrindimai, skaičiavimai ar paaiškinimai.</w:t>
      </w:r>
    </w:p>
    <w:p w14:paraId="73B102C6" w14:textId="604216AB" w:rsidR="004B4316" w:rsidRPr="004B4316" w:rsidRDefault="004B4316" w:rsidP="00175976">
      <w:pPr>
        <w:pStyle w:val="Sraopastraipa"/>
        <w:tabs>
          <w:tab w:val="left" w:pos="993"/>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w:t>
      </w:r>
      <w:r w:rsidRPr="004B4316">
        <w:rPr>
          <w:rFonts w:ascii="Times New Roman" w:hAnsi="Times New Roman" w:cs="Times New Roman"/>
          <w:sz w:val="24"/>
          <w:szCs w:val="24"/>
        </w:rPr>
        <w:t>ėra</w:t>
      </w:r>
      <w:r w:rsidR="009475C5">
        <w:rPr>
          <w:rFonts w:ascii="Times New Roman" w:hAnsi="Times New Roman" w:cs="Times New Roman"/>
          <w:sz w:val="24"/>
          <w:szCs w:val="24"/>
        </w:rPr>
        <w:t>.</w:t>
      </w:r>
    </w:p>
    <w:sectPr w:rsidR="004B4316" w:rsidRPr="004B4316" w:rsidSect="00696F3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num w:numId="1" w16cid:durableId="156857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7C"/>
    <w:rsid w:val="00011EDB"/>
    <w:rsid w:val="0001218A"/>
    <w:rsid w:val="000532BE"/>
    <w:rsid w:val="00085127"/>
    <w:rsid w:val="000C734B"/>
    <w:rsid w:val="000E7080"/>
    <w:rsid w:val="00175976"/>
    <w:rsid w:val="00246737"/>
    <w:rsid w:val="00294B16"/>
    <w:rsid w:val="002A3C16"/>
    <w:rsid w:val="002A6A35"/>
    <w:rsid w:val="002F7435"/>
    <w:rsid w:val="003021E0"/>
    <w:rsid w:val="00355FCE"/>
    <w:rsid w:val="00365B29"/>
    <w:rsid w:val="003B15FB"/>
    <w:rsid w:val="00421633"/>
    <w:rsid w:val="00443B41"/>
    <w:rsid w:val="004467CC"/>
    <w:rsid w:val="004564EF"/>
    <w:rsid w:val="00457EE3"/>
    <w:rsid w:val="00467054"/>
    <w:rsid w:val="004706C6"/>
    <w:rsid w:val="004B33BA"/>
    <w:rsid w:val="004B4316"/>
    <w:rsid w:val="004C657E"/>
    <w:rsid w:val="004D3205"/>
    <w:rsid w:val="004E1E55"/>
    <w:rsid w:val="004E55F1"/>
    <w:rsid w:val="00541F43"/>
    <w:rsid w:val="0056249C"/>
    <w:rsid w:val="005B031D"/>
    <w:rsid w:val="005D584F"/>
    <w:rsid w:val="005F3971"/>
    <w:rsid w:val="006428BA"/>
    <w:rsid w:val="0065739C"/>
    <w:rsid w:val="00665F7C"/>
    <w:rsid w:val="00696F34"/>
    <w:rsid w:val="006E466A"/>
    <w:rsid w:val="007007D3"/>
    <w:rsid w:val="00704108"/>
    <w:rsid w:val="007B61B8"/>
    <w:rsid w:val="007F11F1"/>
    <w:rsid w:val="00803081"/>
    <w:rsid w:val="0080557C"/>
    <w:rsid w:val="00825400"/>
    <w:rsid w:val="00856E66"/>
    <w:rsid w:val="0087468D"/>
    <w:rsid w:val="008A26C4"/>
    <w:rsid w:val="008E490A"/>
    <w:rsid w:val="009475C5"/>
    <w:rsid w:val="0095437E"/>
    <w:rsid w:val="00984B35"/>
    <w:rsid w:val="009D1FDF"/>
    <w:rsid w:val="00A056FA"/>
    <w:rsid w:val="00A43C0C"/>
    <w:rsid w:val="00A62A00"/>
    <w:rsid w:val="00A63CE3"/>
    <w:rsid w:val="00A945FA"/>
    <w:rsid w:val="00AD2172"/>
    <w:rsid w:val="00AF713B"/>
    <w:rsid w:val="00B1074B"/>
    <w:rsid w:val="00B158F9"/>
    <w:rsid w:val="00C57EFF"/>
    <w:rsid w:val="00C604D1"/>
    <w:rsid w:val="00C97FA8"/>
    <w:rsid w:val="00CB7709"/>
    <w:rsid w:val="00CC4A75"/>
    <w:rsid w:val="00D31E39"/>
    <w:rsid w:val="00D47C3F"/>
    <w:rsid w:val="00D66B5F"/>
    <w:rsid w:val="00D71FF3"/>
    <w:rsid w:val="00D91B83"/>
    <w:rsid w:val="00DA0ABC"/>
    <w:rsid w:val="00DD2BEB"/>
    <w:rsid w:val="00E421C8"/>
    <w:rsid w:val="00E62339"/>
    <w:rsid w:val="00E90C03"/>
    <w:rsid w:val="00E9610E"/>
    <w:rsid w:val="00EB6341"/>
    <w:rsid w:val="00EE7AEB"/>
    <w:rsid w:val="00EF21BE"/>
    <w:rsid w:val="00F11508"/>
    <w:rsid w:val="00F5229A"/>
    <w:rsid w:val="00FC119C"/>
    <w:rsid w:val="00FE1420"/>
    <w:rsid w:val="00FF1463"/>
    <w:rsid w:val="00FF3C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F85"/>
  <w15:chartTrackingRefBased/>
  <w15:docId w15:val="{13259BE6-7CB5-44F5-82AA-DD1F848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5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557C"/>
    <w:pPr>
      <w:ind w:left="720"/>
      <w:contextualSpacing/>
    </w:pPr>
  </w:style>
  <w:style w:type="paragraph" w:customStyle="1" w:styleId="WW-BodyText2">
    <w:name w:val="WW-Body Text 2"/>
    <w:basedOn w:val="prastasis"/>
    <w:rsid w:val="0080557C"/>
    <w:pPr>
      <w:widowControl w:val="0"/>
      <w:suppressAutoHyphens/>
      <w:spacing w:after="0" w:line="240" w:lineRule="auto"/>
      <w:jc w:val="center"/>
    </w:pPr>
    <w:rPr>
      <w:rFonts w:ascii="Times New Roman" w:eastAsia="Lucida Sans Unicode" w:hAnsi="Times New Roman" w:cs="Times New Roman"/>
      <w:b/>
      <w:bCs/>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1917</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Aurelija Aidietė</cp:lastModifiedBy>
  <cp:revision>11</cp:revision>
  <dcterms:created xsi:type="dcterms:W3CDTF">2023-12-08T12:37:00Z</dcterms:created>
  <dcterms:modified xsi:type="dcterms:W3CDTF">2024-01-31T08:28:00Z</dcterms:modified>
</cp:coreProperties>
</file>