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5C7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4E0EA65" w14:textId="77777777" w:rsidR="00504780" w:rsidRPr="0093412A" w:rsidRDefault="00504780" w:rsidP="00794C2F">
      <w:pPr>
        <w:spacing w:before="120" w:after="120"/>
        <w:jc w:val="center"/>
        <w:rPr>
          <w:b/>
          <w:spacing w:val="20"/>
          <w:w w:val="110"/>
        </w:rPr>
      </w:pPr>
    </w:p>
    <w:p w14:paraId="038D0D5F" w14:textId="77777777" w:rsidR="00C16EA1" w:rsidRDefault="00C16EA1" w:rsidP="00561916">
      <w:pPr>
        <w:spacing w:after="120"/>
        <w:jc w:val="center"/>
        <w:rPr>
          <w:b/>
          <w:spacing w:val="20"/>
          <w:w w:val="110"/>
          <w:sz w:val="28"/>
        </w:rPr>
      </w:pPr>
      <w:r>
        <w:rPr>
          <w:b/>
          <w:spacing w:val="20"/>
          <w:w w:val="110"/>
          <w:sz w:val="28"/>
        </w:rPr>
        <w:t>SPRENDIMAS</w:t>
      </w:r>
    </w:p>
    <w:p w14:paraId="55469F78" w14:textId="735622D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87002E">
        <w:rPr>
          <w:b/>
          <w:caps/>
          <w:noProof/>
        </w:rPr>
        <w:t>Molėtų rajono savivaldybės tarybos 2023 m. rugsėjo 2</w:t>
      </w:r>
      <w:r w:rsidR="00B42C49">
        <w:rPr>
          <w:b/>
          <w:caps/>
          <w:noProof/>
        </w:rPr>
        <w:t>7</w:t>
      </w:r>
      <w:r w:rsidR="0087002E">
        <w:rPr>
          <w:b/>
          <w:caps/>
          <w:noProof/>
        </w:rPr>
        <w:t xml:space="preserve"> d. sprendimo NR. b1-201 "Dėl </w:t>
      </w:r>
      <w:r w:rsidR="00543F1E">
        <w:rPr>
          <w:b/>
          <w:caps/>
          <w:noProof/>
        </w:rPr>
        <w:t>Sutikimo reorganizuoti viešąją įstaigą Molėtų r. pirminės sveikatos priežiūros centrą ir viešają įstaigą Molėtų ligoninę</w:t>
      </w:r>
      <w:r w:rsidR="0087002E">
        <w:rPr>
          <w:b/>
          <w:caps/>
          <w:noProof/>
        </w:rPr>
        <w:t>" pakeitimo</w:t>
      </w:r>
      <w:r>
        <w:rPr>
          <w:b/>
          <w:caps/>
        </w:rPr>
        <w:fldChar w:fldCharType="end"/>
      </w:r>
      <w:bookmarkEnd w:id="1"/>
      <w:r w:rsidR="00C16EA1">
        <w:rPr>
          <w:b/>
          <w:caps/>
        </w:rPr>
        <w:br/>
      </w:r>
    </w:p>
    <w:p w14:paraId="1160B402" w14:textId="4F747A14"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5E1E24">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859CD">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E1E24">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E1E24">
        <w:rPr>
          <w:noProof/>
        </w:rPr>
        <w:t>B1-3</w:t>
      </w:r>
      <w:r w:rsidR="004F285B">
        <w:fldChar w:fldCharType="end"/>
      </w:r>
      <w:bookmarkEnd w:id="5"/>
    </w:p>
    <w:p w14:paraId="45E67C67" w14:textId="77777777" w:rsidR="00C16EA1" w:rsidRDefault="00C16EA1" w:rsidP="00D74773">
      <w:pPr>
        <w:jc w:val="center"/>
      </w:pPr>
      <w:r>
        <w:t>Molėtai</w:t>
      </w:r>
    </w:p>
    <w:p w14:paraId="363F66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43A3AE5" w14:textId="77777777" w:rsidR="00801C20" w:rsidRDefault="00801C20" w:rsidP="003F7E26">
      <w:pPr>
        <w:tabs>
          <w:tab w:val="left" w:pos="1674"/>
        </w:tabs>
        <w:spacing w:line="360" w:lineRule="auto"/>
        <w:ind w:firstLine="1247"/>
        <w:jc w:val="both"/>
        <w:rPr>
          <w:b/>
          <w:spacing w:val="20"/>
          <w:sz w:val="28"/>
          <w:szCs w:val="28"/>
        </w:rPr>
      </w:pPr>
    </w:p>
    <w:p w14:paraId="1EC5FFD4" w14:textId="77777777" w:rsidR="005E1E24" w:rsidRDefault="005E1E24" w:rsidP="003F7E26">
      <w:pPr>
        <w:tabs>
          <w:tab w:val="left" w:pos="1674"/>
        </w:tabs>
        <w:spacing w:line="360" w:lineRule="auto"/>
        <w:ind w:firstLine="1247"/>
        <w:jc w:val="both"/>
      </w:pPr>
    </w:p>
    <w:p w14:paraId="067DD596" w14:textId="2CE345B1" w:rsidR="00DD6E81" w:rsidRDefault="00801C20" w:rsidP="002A21F0">
      <w:pPr>
        <w:tabs>
          <w:tab w:val="left" w:pos="1674"/>
        </w:tabs>
        <w:spacing w:line="360" w:lineRule="auto"/>
        <w:ind w:firstLine="1247"/>
        <w:jc w:val="both"/>
      </w:pPr>
      <w:r w:rsidRPr="00801C20">
        <w:t>Vadovaudamasi Lietuvos Respublikos civilinio kodekso 2.96 straipsniu,</w:t>
      </w:r>
      <w:r>
        <w:t xml:space="preserve"> </w:t>
      </w:r>
      <w:r w:rsidR="000C0D41">
        <w:t>Lietuvos Respublikos vietos savivaldos įstatymo 15 straipsnio 2 dalies 16 punktu,</w:t>
      </w:r>
      <w:r w:rsidR="0087002E">
        <w:t xml:space="preserve"> 16 straipsnio 1 dalimi,</w:t>
      </w:r>
      <w:r w:rsidR="000C0D41">
        <w:t xml:space="preserve"> Lietuvos Respublikos </w:t>
      </w:r>
      <w:r w:rsidR="002A21F0">
        <w:t>viešųjų įstaigų įstatymo 15 straipsni</w:t>
      </w:r>
      <w:r w:rsidR="0087002E">
        <w:t>o 8 dalimi</w:t>
      </w:r>
      <w:r w:rsidR="002A21F0">
        <w:t xml:space="preserve">, Lietuvos Respublikos sveikatos priežiūros įstaigų įstatymo 28 straipsnio 9 punktu, </w:t>
      </w:r>
    </w:p>
    <w:p w14:paraId="621B021C" w14:textId="2E517838" w:rsidR="00C16EA1" w:rsidRDefault="002A21F0" w:rsidP="002A21F0">
      <w:pPr>
        <w:tabs>
          <w:tab w:val="left" w:pos="1674"/>
        </w:tabs>
        <w:spacing w:line="360" w:lineRule="auto"/>
        <w:ind w:firstLine="1247"/>
        <w:jc w:val="both"/>
      </w:pPr>
      <w:r w:rsidRPr="001F0114">
        <w:t>Molėtų rajono savivaldybės taryba n u s p r e n d ž i a:</w:t>
      </w:r>
    </w:p>
    <w:p w14:paraId="3CA432A8" w14:textId="77777777" w:rsidR="00D4326E" w:rsidRDefault="00DD6E81" w:rsidP="00D4326E">
      <w:pPr>
        <w:pStyle w:val="Sraopastraipa"/>
        <w:tabs>
          <w:tab w:val="left" w:pos="1701"/>
        </w:tabs>
        <w:spacing w:line="360" w:lineRule="auto"/>
        <w:ind w:left="0" w:firstLine="1277"/>
        <w:jc w:val="both"/>
      </w:pPr>
      <w:r>
        <w:t>Pakeisti Molėtų rajono savivaldybės tarybos 2023 m. rugsėjo 2</w:t>
      </w:r>
      <w:r w:rsidR="00F859CD">
        <w:t>7</w:t>
      </w:r>
      <w:r>
        <w:t xml:space="preserve"> d. sprendimo Nr. B1-201 „Dėl sutikimo reorganizuoti viešąją įstaigą Molėtų r. pirminės sveikatos priežiūros centrą ir viešąją įstaigą Molėtų ligoninę“</w:t>
      </w:r>
      <w:r w:rsidR="00D4326E">
        <w:t>:</w:t>
      </w:r>
    </w:p>
    <w:p w14:paraId="3B282B9F" w14:textId="5A5ACA75" w:rsidR="00DD6E81" w:rsidRDefault="00D4326E" w:rsidP="00BA6A11">
      <w:pPr>
        <w:pStyle w:val="Sraopastraipa"/>
        <w:numPr>
          <w:ilvl w:val="0"/>
          <w:numId w:val="4"/>
        </w:numPr>
        <w:tabs>
          <w:tab w:val="left" w:pos="1418"/>
        </w:tabs>
        <w:spacing w:line="360" w:lineRule="auto"/>
        <w:ind w:left="0" w:firstLine="1418"/>
        <w:jc w:val="both"/>
      </w:pPr>
      <w:r>
        <w:t>Pakeisti</w:t>
      </w:r>
      <w:r w:rsidR="00DD6E81">
        <w:t xml:space="preserve"> </w:t>
      </w:r>
      <w:r w:rsidR="00A14476">
        <w:t>1</w:t>
      </w:r>
      <w:r w:rsidR="00DD6E81">
        <w:t xml:space="preserve"> punktą ir išdėstyti jį taip:</w:t>
      </w:r>
    </w:p>
    <w:p w14:paraId="009439F0" w14:textId="78401600" w:rsidR="002A21F0" w:rsidRDefault="00DD6E81" w:rsidP="00BA6A11">
      <w:pPr>
        <w:tabs>
          <w:tab w:val="left" w:pos="1277"/>
          <w:tab w:val="left" w:pos="1418"/>
        </w:tabs>
        <w:spacing w:line="360" w:lineRule="auto"/>
        <w:ind w:firstLine="1418"/>
        <w:jc w:val="both"/>
      </w:pPr>
      <w:r>
        <w:t>„1.</w:t>
      </w:r>
      <w:r w:rsidR="00C812FA">
        <w:tab/>
      </w:r>
      <w:r w:rsidR="002A21F0" w:rsidRPr="001F0114">
        <w:t xml:space="preserve">Sutikti, kad viešoji įstaiga Molėtų r. pirminės sveikatos priežiūros centras ir viešoji įstaiga Molėtų ligoninė nuo 2024 m. </w:t>
      </w:r>
      <w:r w:rsidR="00B66825">
        <w:t xml:space="preserve">liepos 1 d. </w:t>
      </w:r>
      <w:r w:rsidR="002A21F0" w:rsidRPr="001F0114">
        <w:t>būtų reorganizuotos sujungimo būdu.</w:t>
      </w:r>
    </w:p>
    <w:p w14:paraId="13B6F088" w14:textId="0ED1284B" w:rsidR="00D4326E" w:rsidRDefault="00D4326E" w:rsidP="00BA6A11">
      <w:pPr>
        <w:pStyle w:val="Sraopastraipa"/>
        <w:numPr>
          <w:ilvl w:val="0"/>
          <w:numId w:val="4"/>
        </w:numPr>
        <w:tabs>
          <w:tab w:val="left" w:pos="1277"/>
          <w:tab w:val="left" w:pos="1418"/>
        </w:tabs>
        <w:spacing w:line="360" w:lineRule="auto"/>
        <w:ind w:left="0" w:firstLine="1418"/>
        <w:jc w:val="both"/>
      </w:pPr>
      <w:r>
        <w:t>Pakeisti 3 punktą ir išdėstyti jį taip:</w:t>
      </w:r>
    </w:p>
    <w:p w14:paraId="6201FF31" w14:textId="3A603C18" w:rsidR="00D4326E" w:rsidRPr="001F0114" w:rsidRDefault="00D4326E" w:rsidP="00BA6A11">
      <w:pPr>
        <w:tabs>
          <w:tab w:val="left" w:pos="851"/>
          <w:tab w:val="left" w:pos="1134"/>
          <w:tab w:val="left" w:pos="1418"/>
        </w:tabs>
        <w:spacing w:line="360" w:lineRule="auto"/>
        <w:ind w:firstLine="1418"/>
        <w:jc w:val="both"/>
      </w:pPr>
      <w:r>
        <w:t>„3.</w:t>
      </w:r>
      <w:r>
        <w:tab/>
        <w:t xml:space="preserve">Įpareigoti </w:t>
      </w:r>
      <w:r w:rsidRPr="001F0114">
        <w:t>viešosios įstaigos Molėtų r. pirminės sveikatos priežiūros centro ir viešosios įstaigos Molėtų ligoninės vadovus:</w:t>
      </w:r>
    </w:p>
    <w:p w14:paraId="01A7E548" w14:textId="3FC454A3" w:rsidR="00D4326E" w:rsidRDefault="00F53FE4" w:rsidP="00BA6A11">
      <w:pPr>
        <w:pStyle w:val="Sraopastraipa"/>
        <w:numPr>
          <w:ilvl w:val="1"/>
          <w:numId w:val="5"/>
        </w:numPr>
        <w:tabs>
          <w:tab w:val="left" w:pos="851"/>
          <w:tab w:val="left" w:pos="1134"/>
          <w:tab w:val="left" w:pos="1276"/>
          <w:tab w:val="left" w:pos="1418"/>
        </w:tabs>
        <w:spacing w:line="360" w:lineRule="auto"/>
        <w:ind w:left="0" w:firstLine="1418"/>
        <w:jc w:val="both"/>
      </w:pPr>
      <w:r>
        <w:t>p</w:t>
      </w:r>
      <w:r w:rsidR="00D4326E" w:rsidRPr="001F0114">
        <w:t xml:space="preserve">arengti Lietuvos Respublikos civilinio kodekso ir Viešųjų įstaigų įstatymo nustatyta tvarka </w:t>
      </w:r>
      <w:r w:rsidR="0063580F" w:rsidRPr="001463AF">
        <w:t xml:space="preserve">naują </w:t>
      </w:r>
      <w:r w:rsidR="00D4326E" w:rsidRPr="001463AF">
        <w:t xml:space="preserve">viešosios </w:t>
      </w:r>
      <w:r w:rsidR="00D4326E" w:rsidRPr="001F0114">
        <w:t>įstaigos Molėtų r. pirminės sveikatos priežiūros centro ir viešosios įstaigos Molėtų ligoninės reorganizavimo sąlygų aprašą iki 202</w:t>
      </w:r>
      <w:r w:rsidR="00D4326E">
        <w:t>4</w:t>
      </w:r>
      <w:r w:rsidR="00D4326E" w:rsidRPr="001F0114">
        <w:t xml:space="preserve"> m. </w:t>
      </w:r>
      <w:r w:rsidR="00D4326E">
        <w:t>sausio</w:t>
      </w:r>
      <w:r w:rsidR="00D4326E" w:rsidRPr="001F0114">
        <w:t xml:space="preserve"> </w:t>
      </w:r>
      <w:r w:rsidR="00D4326E">
        <w:t>31</w:t>
      </w:r>
      <w:r w:rsidR="00D4326E" w:rsidRPr="001F0114">
        <w:t xml:space="preserve"> d. ir apie reorganizavimo sąlygų sudarymą paskelbti viešai;</w:t>
      </w:r>
    </w:p>
    <w:p w14:paraId="2113A38B" w14:textId="77777777" w:rsidR="00D4326E" w:rsidRDefault="00D4326E" w:rsidP="00BA6A11">
      <w:pPr>
        <w:pStyle w:val="Sraopastraipa"/>
        <w:numPr>
          <w:ilvl w:val="1"/>
          <w:numId w:val="5"/>
        </w:numPr>
        <w:tabs>
          <w:tab w:val="left" w:pos="851"/>
          <w:tab w:val="left" w:pos="1134"/>
          <w:tab w:val="left" w:pos="1276"/>
          <w:tab w:val="left" w:pos="1418"/>
        </w:tabs>
        <w:spacing w:line="360" w:lineRule="auto"/>
        <w:ind w:left="0" w:firstLine="1418"/>
        <w:jc w:val="both"/>
      </w:pPr>
      <w:r w:rsidRPr="001F0114">
        <w:t>teisės aktų nustatyta tvarka įstaigos reorganizavimo sąlygų aprašą ne vėliau kaip pirmą viešo paskelbimo apie jo parengimą dieną pateikti Juridinių asmenų registrui;</w:t>
      </w:r>
    </w:p>
    <w:p w14:paraId="0975E1AB" w14:textId="77777777" w:rsidR="00D4326E" w:rsidRPr="001F0114" w:rsidRDefault="00D4326E" w:rsidP="00BA6A11">
      <w:pPr>
        <w:pStyle w:val="Sraopastraipa"/>
        <w:numPr>
          <w:ilvl w:val="1"/>
          <w:numId w:val="5"/>
        </w:numPr>
        <w:tabs>
          <w:tab w:val="left" w:pos="851"/>
          <w:tab w:val="left" w:pos="1134"/>
          <w:tab w:val="left" w:pos="1276"/>
          <w:tab w:val="left" w:pos="1418"/>
        </w:tabs>
        <w:spacing w:line="360" w:lineRule="auto"/>
        <w:ind w:left="0" w:firstLine="1418"/>
        <w:jc w:val="both"/>
      </w:pPr>
      <w:r w:rsidRPr="001F0114">
        <w:lastRenderedPageBreak/>
        <w:t>pranešti raštu visiems viešosios įstaigos Molėtų r. pirminės sveikatos priežiūros centro ir viešosios įstaigos Molėtų ligoninės kreditoriams apie įstaigų reorganizavimo sąlygų sudarymą;</w:t>
      </w:r>
    </w:p>
    <w:p w14:paraId="0A5F17C2" w14:textId="2FDBA65D" w:rsidR="00D4326E" w:rsidRPr="001F0114" w:rsidRDefault="001463AF" w:rsidP="00BA6A11">
      <w:pPr>
        <w:pStyle w:val="Sraopastraipa"/>
        <w:numPr>
          <w:ilvl w:val="1"/>
          <w:numId w:val="5"/>
        </w:numPr>
        <w:tabs>
          <w:tab w:val="left" w:pos="851"/>
          <w:tab w:val="left" w:pos="1134"/>
          <w:tab w:val="left" w:pos="1276"/>
          <w:tab w:val="left" w:pos="1418"/>
          <w:tab w:val="left" w:pos="1701"/>
        </w:tabs>
        <w:spacing w:line="360" w:lineRule="auto"/>
        <w:ind w:left="0" w:firstLine="1276"/>
        <w:jc w:val="both"/>
      </w:pPr>
      <w:r>
        <w:t xml:space="preserve"> iki 2024 m. vasario 1 d. </w:t>
      </w:r>
      <w:r w:rsidR="00D4326E" w:rsidRPr="001F0114">
        <w:t>pateikti Molėtų rajono savivaldybės tarybai tvirtinti reorganizavimo sąlygų aprašą, nurodytą šio sprendimo 3.1 papunktyje;</w:t>
      </w:r>
    </w:p>
    <w:p w14:paraId="7D1F12E6" w14:textId="2AFF7F1F" w:rsidR="00D4326E" w:rsidRDefault="00D4326E" w:rsidP="00BA6A11">
      <w:pPr>
        <w:pStyle w:val="Sraopastraipa"/>
        <w:numPr>
          <w:ilvl w:val="1"/>
          <w:numId w:val="5"/>
        </w:numPr>
        <w:tabs>
          <w:tab w:val="left" w:pos="851"/>
          <w:tab w:val="left" w:pos="1134"/>
          <w:tab w:val="left" w:pos="1276"/>
          <w:tab w:val="left" w:pos="1418"/>
          <w:tab w:val="left" w:pos="1701"/>
        </w:tabs>
        <w:spacing w:line="360" w:lineRule="auto"/>
        <w:ind w:left="0" w:firstLine="1276"/>
        <w:jc w:val="both"/>
      </w:pPr>
      <w:r w:rsidRPr="001F0114">
        <w:rPr>
          <w:bCs/>
          <w:szCs w:val="23"/>
        </w:rPr>
        <w:t xml:space="preserve"> iki 202</w:t>
      </w:r>
      <w:r w:rsidR="00BA6A11">
        <w:rPr>
          <w:bCs/>
          <w:szCs w:val="23"/>
        </w:rPr>
        <w:t>4</w:t>
      </w:r>
      <w:r w:rsidRPr="001F0114">
        <w:rPr>
          <w:bCs/>
          <w:szCs w:val="23"/>
        </w:rPr>
        <w:t xml:space="preserve"> m. </w:t>
      </w:r>
      <w:r w:rsidR="00BA6A11">
        <w:rPr>
          <w:bCs/>
          <w:szCs w:val="23"/>
        </w:rPr>
        <w:t>vasario 1</w:t>
      </w:r>
      <w:r w:rsidRPr="001F0114">
        <w:rPr>
          <w:bCs/>
          <w:szCs w:val="23"/>
        </w:rPr>
        <w:t xml:space="preserve"> d.</w:t>
      </w:r>
      <w:r w:rsidRPr="001F0114">
        <w:t xml:space="preserve"> parengti</w:t>
      </w:r>
      <w:r>
        <w:t xml:space="preserve"> naują Molėtų rajono sveikatos centro įstatų redakciją </w:t>
      </w:r>
      <w:r w:rsidRPr="001F0114">
        <w:t>ir ją pateikti</w:t>
      </w:r>
      <w:r>
        <w:t xml:space="preserve"> tvirtinti Molėtų rajono savivaldybės tarybai.“</w:t>
      </w:r>
    </w:p>
    <w:p w14:paraId="6D9B53EC" w14:textId="75EDA32F" w:rsidR="0043119F" w:rsidRDefault="0043119F" w:rsidP="00C812FA">
      <w:pPr>
        <w:tabs>
          <w:tab w:val="left" w:pos="851"/>
          <w:tab w:val="left" w:pos="1134"/>
          <w:tab w:val="left" w:pos="1276"/>
          <w:tab w:val="left" w:pos="1418"/>
          <w:tab w:val="left" w:pos="1701"/>
        </w:tabs>
        <w:spacing w:line="360" w:lineRule="auto"/>
        <w:ind w:firstLine="1276"/>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AEF8336" w14:textId="77777777" w:rsidR="003975CE" w:rsidRDefault="003975CE" w:rsidP="0043119F">
      <w:pPr>
        <w:tabs>
          <w:tab w:val="left" w:pos="1674"/>
        </w:tabs>
        <w:ind w:firstLine="1247"/>
      </w:pPr>
    </w:p>
    <w:p w14:paraId="51899FD5" w14:textId="77777777" w:rsidR="00C16EA1" w:rsidRDefault="00C16EA1" w:rsidP="009B4614">
      <w:pPr>
        <w:tabs>
          <w:tab w:val="left" w:pos="680"/>
          <w:tab w:val="left" w:pos="1674"/>
        </w:tabs>
        <w:spacing w:line="360" w:lineRule="auto"/>
      </w:pPr>
    </w:p>
    <w:p w14:paraId="27C599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2ADFF7E" w14:textId="317FF19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475DD89A28E416D9692D9F56559AB2A"/>
          </w:placeholder>
          <w:dropDownList>
            <w:listItem w:displayText="             " w:value="             "/>
            <w:listItem w:displayText="Saulius Jauneika" w:value="Saulius Jauneika"/>
          </w:dropDownList>
        </w:sdtPr>
        <w:sdtEndPr/>
        <w:sdtContent>
          <w:r w:rsidR="005E1E24">
            <w:t>Saulius Jauneika</w:t>
          </w:r>
        </w:sdtContent>
      </w:sdt>
    </w:p>
    <w:p w14:paraId="482F770A" w14:textId="77777777" w:rsidR="007951EA" w:rsidRDefault="007951EA" w:rsidP="007951EA">
      <w:pPr>
        <w:tabs>
          <w:tab w:val="left" w:pos="680"/>
          <w:tab w:val="left" w:pos="1674"/>
        </w:tabs>
        <w:spacing w:line="360" w:lineRule="auto"/>
      </w:pPr>
    </w:p>
    <w:p w14:paraId="5FF6948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1AD978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9837" w14:textId="77777777" w:rsidR="009B5C44" w:rsidRDefault="009B5C44">
      <w:r>
        <w:separator/>
      </w:r>
    </w:p>
  </w:endnote>
  <w:endnote w:type="continuationSeparator" w:id="0">
    <w:p w14:paraId="32D22265" w14:textId="77777777" w:rsidR="009B5C44" w:rsidRDefault="009B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DEC5" w14:textId="77777777" w:rsidR="009B5C44" w:rsidRDefault="009B5C44">
      <w:r>
        <w:separator/>
      </w:r>
    </w:p>
  </w:footnote>
  <w:footnote w:type="continuationSeparator" w:id="0">
    <w:p w14:paraId="58A10BDA" w14:textId="77777777" w:rsidR="009B5C44" w:rsidRDefault="009B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CE5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27955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567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CB16D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6E18" w14:textId="77777777" w:rsidR="00C16EA1" w:rsidRDefault="00384B4D">
    <w:pPr>
      <w:pStyle w:val="Antrats"/>
      <w:jc w:val="center"/>
    </w:pPr>
    <w:r>
      <w:rPr>
        <w:noProof/>
        <w:lang w:eastAsia="lt-LT"/>
      </w:rPr>
      <w:drawing>
        <wp:inline distT="0" distB="0" distL="0" distR="0" wp14:anchorId="652C8DE4" wp14:editId="794C5B3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9D1"/>
    <w:multiLevelType w:val="multilevel"/>
    <w:tmpl w:val="125A6478"/>
    <w:lvl w:ilvl="0">
      <w:start w:val="1"/>
      <w:numFmt w:val="decimal"/>
      <w:lvlText w:val="%1."/>
      <w:lvlJc w:val="left"/>
      <w:pPr>
        <w:ind w:left="163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1" w15:restartNumberingAfterBreak="0">
    <w:nsid w:val="25F311B8"/>
    <w:multiLevelType w:val="multilevel"/>
    <w:tmpl w:val="E8D27F60"/>
    <w:lvl w:ilvl="0">
      <w:start w:val="3"/>
      <w:numFmt w:val="decimal"/>
      <w:lvlText w:val="%1."/>
      <w:lvlJc w:val="left"/>
      <w:pPr>
        <w:ind w:left="1495" w:hanging="360"/>
      </w:pPr>
      <w:rPr>
        <w:rFonts w:hint="default"/>
      </w:rPr>
    </w:lvl>
    <w:lvl w:ilvl="1">
      <w:start w:val="1"/>
      <w:numFmt w:val="decimal"/>
      <w:lvlText w:val="%1.%2."/>
      <w:lvlJc w:val="left"/>
      <w:pPr>
        <w:ind w:left="2717" w:hanging="360"/>
      </w:pPr>
      <w:rPr>
        <w:rFonts w:hint="default"/>
      </w:rPr>
    </w:lvl>
    <w:lvl w:ilvl="2">
      <w:start w:val="1"/>
      <w:numFmt w:val="decimal"/>
      <w:lvlText w:val="%1.%2.%3."/>
      <w:lvlJc w:val="left"/>
      <w:pPr>
        <w:ind w:left="5434" w:hanging="720"/>
      </w:pPr>
      <w:rPr>
        <w:rFonts w:hint="default"/>
      </w:rPr>
    </w:lvl>
    <w:lvl w:ilvl="3">
      <w:start w:val="1"/>
      <w:numFmt w:val="decimal"/>
      <w:lvlText w:val="%1.%2.%3.%4."/>
      <w:lvlJc w:val="left"/>
      <w:pPr>
        <w:ind w:left="7791" w:hanging="720"/>
      </w:pPr>
      <w:rPr>
        <w:rFonts w:hint="default"/>
      </w:rPr>
    </w:lvl>
    <w:lvl w:ilvl="4">
      <w:start w:val="1"/>
      <w:numFmt w:val="decimal"/>
      <w:lvlText w:val="%1.%2.%3.%4.%5."/>
      <w:lvlJc w:val="left"/>
      <w:pPr>
        <w:ind w:left="10508" w:hanging="1080"/>
      </w:pPr>
      <w:rPr>
        <w:rFonts w:hint="default"/>
      </w:rPr>
    </w:lvl>
    <w:lvl w:ilvl="5">
      <w:start w:val="1"/>
      <w:numFmt w:val="decimal"/>
      <w:lvlText w:val="%1.%2.%3.%4.%5.%6."/>
      <w:lvlJc w:val="left"/>
      <w:pPr>
        <w:ind w:left="12865" w:hanging="1080"/>
      </w:pPr>
      <w:rPr>
        <w:rFonts w:hint="default"/>
      </w:rPr>
    </w:lvl>
    <w:lvl w:ilvl="6">
      <w:start w:val="1"/>
      <w:numFmt w:val="decimal"/>
      <w:lvlText w:val="%1.%2.%3.%4.%5.%6.%7."/>
      <w:lvlJc w:val="left"/>
      <w:pPr>
        <w:ind w:left="15582" w:hanging="1440"/>
      </w:pPr>
      <w:rPr>
        <w:rFonts w:hint="default"/>
      </w:rPr>
    </w:lvl>
    <w:lvl w:ilvl="7">
      <w:start w:val="1"/>
      <w:numFmt w:val="decimal"/>
      <w:lvlText w:val="%1.%2.%3.%4.%5.%6.%7.%8."/>
      <w:lvlJc w:val="left"/>
      <w:pPr>
        <w:ind w:left="17939" w:hanging="1440"/>
      </w:pPr>
      <w:rPr>
        <w:rFonts w:hint="default"/>
      </w:rPr>
    </w:lvl>
    <w:lvl w:ilvl="8">
      <w:start w:val="1"/>
      <w:numFmt w:val="decimal"/>
      <w:lvlText w:val="%1.%2.%3.%4.%5.%6.%7.%8.%9."/>
      <w:lvlJc w:val="left"/>
      <w:pPr>
        <w:ind w:left="20656" w:hanging="1800"/>
      </w:pPr>
      <w:rPr>
        <w:rFonts w:hint="default"/>
      </w:rPr>
    </w:lvl>
  </w:abstractNum>
  <w:abstractNum w:abstractNumId="2" w15:restartNumberingAfterBreak="0">
    <w:nsid w:val="3C7B0427"/>
    <w:multiLevelType w:val="hybridMultilevel"/>
    <w:tmpl w:val="CADC0F36"/>
    <w:lvl w:ilvl="0" w:tplc="33C6AAA4">
      <w:start w:val="1"/>
      <w:numFmt w:val="decimal"/>
      <w:lvlText w:val="%1."/>
      <w:lvlJc w:val="left"/>
      <w:pPr>
        <w:ind w:left="1637" w:hanging="360"/>
      </w:pPr>
      <w:rPr>
        <w:rFonts w:hint="default"/>
      </w:rPr>
    </w:lvl>
    <w:lvl w:ilvl="1" w:tplc="04270019">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3" w15:restartNumberingAfterBreak="0">
    <w:nsid w:val="49F61FC2"/>
    <w:multiLevelType w:val="hybridMultilevel"/>
    <w:tmpl w:val="3AD66C8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77717B11"/>
    <w:multiLevelType w:val="hybridMultilevel"/>
    <w:tmpl w:val="91585BEE"/>
    <w:lvl w:ilvl="0" w:tplc="A9163FEC">
      <w:start w:val="1"/>
      <w:numFmt w:val="decimal"/>
      <w:lvlText w:val="%1."/>
      <w:lvlJc w:val="left"/>
      <w:pPr>
        <w:ind w:left="1211" w:hanging="360"/>
      </w:pPr>
      <w:rPr>
        <w:rFonts w:eastAsia="Times New Roman"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995302740">
    <w:abstractNumId w:val="3"/>
  </w:num>
  <w:num w:numId="2" w16cid:durableId="373700346">
    <w:abstractNumId w:val="4"/>
  </w:num>
  <w:num w:numId="3" w16cid:durableId="787042493">
    <w:abstractNumId w:val="0"/>
  </w:num>
  <w:num w:numId="4" w16cid:durableId="655112242">
    <w:abstractNumId w:val="2"/>
  </w:num>
  <w:num w:numId="5" w16cid:durableId="43910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44"/>
    <w:rsid w:val="000164D4"/>
    <w:rsid w:val="000A3A67"/>
    <w:rsid w:val="000C0D41"/>
    <w:rsid w:val="000D291C"/>
    <w:rsid w:val="001156B7"/>
    <w:rsid w:val="0012091C"/>
    <w:rsid w:val="00132437"/>
    <w:rsid w:val="001463AF"/>
    <w:rsid w:val="001F0114"/>
    <w:rsid w:val="00211F14"/>
    <w:rsid w:val="002A21F0"/>
    <w:rsid w:val="002A3648"/>
    <w:rsid w:val="002B09CD"/>
    <w:rsid w:val="00305758"/>
    <w:rsid w:val="00341D56"/>
    <w:rsid w:val="00384B4D"/>
    <w:rsid w:val="003975CE"/>
    <w:rsid w:val="003A762C"/>
    <w:rsid w:val="003F7E26"/>
    <w:rsid w:val="0043119F"/>
    <w:rsid w:val="004968FC"/>
    <w:rsid w:val="004D19A6"/>
    <w:rsid w:val="004D4851"/>
    <w:rsid w:val="004F285B"/>
    <w:rsid w:val="004F628E"/>
    <w:rsid w:val="00503B36"/>
    <w:rsid w:val="00504780"/>
    <w:rsid w:val="00543F1E"/>
    <w:rsid w:val="00561916"/>
    <w:rsid w:val="005A4424"/>
    <w:rsid w:val="005B5E9F"/>
    <w:rsid w:val="005E1E24"/>
    <w:rsid w:val="005F38B6"/>
    <w:rsid w:val="006066B9"/>
    <w:rsid w:val="006213AE"/>
    <w:rsid w:val="00623AE5"/>
    <w:rsid w:val="00632669"/>
    <w:rsid w:val="0063580F"/>
    <w:rsid w:val="00694A22"/>
    <w:rsid w:val="00776F64"/>
    <w:rsid w:val="00794407"/>
    <w:rsid w:val="00794C2F"/>
    <w:rsid w:val="007951EA"/>
    <w:rsid w:val="00796C66"/>
    <w:rsid w:val="007A3F5C"/>
    <w:rsid w:val="007E4516"/>
    <w:rsid w:val="00801C20"/>
    <w:rsid w:val="0087002E"/>
    <w:rsid w:val="00872337"/>
    <w:rsid w:val="00887B5F"/>
    <w:rsid w:val="008A401C"/>
    <w:rsid w:val="0093412A"/>
    <w:rsid w:val="00942DA3"/>
    <w:rsid w:val="00945A29"/>
    <w:rsid w:val="009B4614"/>
    <w:rsid w:val="009B5C44"/>
    <w:rsid w:val="009E70D9"/>
    <w:rsid w:val="00A14476"/>
    <w:rsid w:val="00A90731"/>
    <w:rsid w:val="00AE325A"/>
    <w:rsid w:val="00B42C49"/>
    <w:rsid w:val="00B5115D"/>
    <w:rsid w:val="00B66825"/>
    <w:rsid w:val="00BA65BB"/>
    <w:rsid w:val="00BA6A11"/>
    <w:rsid w:val="00BB70B1"/>
    <w:rsid w:val="00C16EA1"/>
    <w:rsid w:val="00C33B46"/>
    <w:rsid w:val="00C41257"/>
    <w:rsid w:val="00C60FDF"/>
    <w:rsid w:val="00C812FA"/>
    <w:rsid w:val="00CC1DF9"/>
    <w:rsid w:val="00CD5EA6"/>
    <w:rsid w:val="00D03D5A"/>
    <w:rsid w:val="00D4326E"/>
    <w:rsid w:val="00D43886"/>
    <w:rsid w:val="00D53374"/>
    <w:rsid w:val="00D74773"/>
    <w:rsid w:val="00D8136A"/>
    <w:rsid w:val="00DB7660"/>
    <w:rsid w:val="00DC6469"/>
    <w:rsid w:val="00DD6E81"/>
    <w:rsid w:val="00E032E8"/>
    <w:rsid w:val="00EE645F"/>
    <w:rsid w:val="00EE7A3E"/>
    <w:rsid w:val="00EF6A79"/>
    <w:rsid w:val="00F24686"/>
    <w:rsid w:val="00F3252A"/>
    <w:rsid w:val="00F53FE4"/>
    <w:rsid w:val="00F54307"/>
    <w:rsid w:val="00F859C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C300E"/>
  <w15:chartTrackingRefBased/>
  <w15:docId w15:val="{3BC2B0E5-1C7A-4954-B1A9-1DFEF20F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5DD89A28E416D9692D9F56559AB2A"/>
        <w:category>
          <w:name w:val="Bendrosios nuostatos"/>
          <w:gallery w:val="placeholder"/>
        </w:category>
        <w:types>
          <w:type w:val="bbPlcHdr"/>
        </w:types>
        <w:behaviors>
          <w:behavior w:val="content"/>
        </w:behaviors>
        <w:guid w:val="{C10E21C0-0331-4564-AC73-2EA3820EE2E2}"/>
      </w:docPartPr>
      <w:docPartBody>
        <w:p w:rsidR="00D457DB" w:rsidRDefault="00D457DB">
          <w:pPr>
            <w:pStyle w:val="2475DD89A28E416D9692D9F56559AB2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DB"/>
    <w:rsid w:val="00D457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475DD89A28E416D9692D9F56559AB2A">
    <w:name w:val="2475DD89A28E416D9692D9F56559A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2</Pages>
  <Words>397</Words>
  <Characters>2649</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Asta Kanapienienė</cp:lastModifiedBy>
  <cp:revision>4</cp:revision>
  <cp:lastPrinted>2024-01-16T13:47:00Z</cp:lastPrinted>
  <dcterms:created xsi:type="dcterms:W3CDTF">2024-01-16T14:24:00Z</dcterms:created>
  <dcterms:modified xsi:type="dcterms:W3CDTF">2024-01-25T09:51:00Z</dcterms:modified>
</cp:coreProperties>
</file>