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EA8B" w14:textId="77777777" w:rsidR="0000648A" w:rsidRDefault="0000648A" w:rsidP="0000648A">
      <w:pPr>
        <w:tabs>
          <w:tab w:val="num" w:pos="0"/>
          <w:tab w:val="left" w:pos="720"/>
        </w:tabs>
        <w:spacing w:line="360" w:lineRule="auto"/>
        <w:ind w:firstLine="360"/>
        <w:jc w:val="center"/>
      </w:pPr>
      <w:r>
        <w:t>AIŠKINAMASIS RAŠTAS</w:t>
      </w:r>
    </w:p>
    <w:p w14:paraId="3F6DFE06" w14:textId="77777777" w:rsidR="00EF1645" w:rsidRPr="00EF1645" w:rsidRDefault="00EF1645" w:rsidP="00EF1645">
      <w:pPr>
        <w:tabs>
          <w:tab w:val="left" w:pos="720"/>
          <w:tab w:val="num" w:pos="3960"/>
        </w:tabs>
        <w:spacing w:line="360" w:lineRule="auto"/>
        <w:jc w:val="center"/>
        <w:rPr>
          <w:bCs/>
        </w:rPr>
      </w:pPr>
      <w:r>
        <w:rPr>
          <w:bCs/>
          <w:noProof/>
        </w:rPr>
        <w:t>D</w:t>
      </w:r>
      <w:r w:rsidRPr="00EF1645">
        <w:rPr>
          <w:bCs/>
          <w:noProof/>
        </w:rPr>
        <w:t xml:space="preserve">ėl </w:t>
      </w:r>
      <w:r>
        <w:rPr>
          <w:bCs/>
          <w:noProof/>
        </w:rPr>
        <w:t>M</w:t>
      </w:r>
      <w:r w:rsidRPr="00EF1645">
        <w:rPr>
          <w:bCs/>
          <w:noProof/>
        </w:rPr>
        <w:t xml:space="preserve">olėtų rajono savivaldybės tarybos 2021 m. rugsėjo 30 d. sprendimo </w:t>
      </w:r>
      <w:r>
        <w:rPr>
          <w:bCs/>
          <w:noProof/>
        </w:rPr>
        <w:t>N</w:t>
      </w:r>
      <w:r w:rsidRPr="00EF1645">
        <w:rPr>
          <w:bCs/>
          <w:noProof/>
        </w:rPr>
        <w:t xml:space="preserve">r. </w:t>
      </w:r>
      <w:r>
        <w:rPr>
          <w:bCs/>
          <w:noProof/>
        </w:rPr>
        <w:t>B</w:t>
      </w:r>
      <w:r w:rsidRPr="00EF1645">
        <w:rPr>
          <w:bCs/>
          <w:noProof/>
        </w:rPr>
        <w:t>1-208  ,,</w:t>
      </w:r>
      <w:r>
        <w:rPr>
          <w:bCs/>
          <w:noProof/>
        </w:rPr>
        <w:t>D</w:t>
      </w:r>
      <w:r w:rsidRPr="00EF1645">
        <w:rPr>
          <w:bCs/>
          <w:noProof/>
        </w:rPr>
        <w:t xml:space="preserve">ėl </w:t>
      </w:r>
      <w:r>
        <w:rPr>
          <w:bCs/>
          <w:noProof/>
        </w:rPr>
        <w:t>M</w:t>
      </w:r>
      <w:r w:rsidRPr="00EF1645">
        <w:rPr>
          <w:bCs/>
          <w:noProof/>
        </w:rPr>
        <w:t>olėtų  rajono savivaldybės  sporto projektų finansavimo tvarkos aprašo patvirtinimo“ pakeitimo</w:t>
      </w:r>
    </w:p>
    <w:p w14:paraId="5C95C5A6" w14:textId="77777777" w:rsidR="00772D3F" w:rsidRDefault="00772D3F" w:rsidP="00D34A97">
      <w:pPr>
        <w:tabs>
          <w:tab w:val="left" w:pos="1674"/>
        </w:tabs>
        <w:jc w:val="center"/>
        <w:rPr>
          <w:bCs/>
        </w:rPr>
      </w:pPr>
    </w:p>
    <w:p w14:paraId="24901B6F" w14:textId="74B3670B" w:rsidR="00EA4638" w:rsidRPr="00102455" w:rsidRDefault="00EA4638" w:rsidP="00EA4638">
      <w:pPr>
        <w:pStyle w:val="Sraopastraipa"/>
        <w:numPr>
          <w:ilvl w:val="0"/>
          <w:numId w:val="3"/>
        </w:numPr>
        <w:tabs>
          <w:tab w:val="left" w:pos="720"/>
        </w:tabs>
        <w:spacing w:line="360" w:lineRule="auto"/>
        <w:ind w:hanging="11"/>
        <w:jc w:val="both"/>
        <w:outlineLvl w:val="0"/>
      </w:pPr>
      <w:r w:rsidRPr="006806B0">
        <w:rPr>
          <w:b/>
        </w:rPr>
        <w:t>Parengto tarybos sprendimo projekto tikslai ir uždaviniai:</w:t>
      </w:r>
    </w:p>
    <w:p w14:paraId="218508E2" w14:textId="79E27117" w:rsidR="00102455" w:rsidRDefault="00F21850" w:rsidP="007C6052">
      <w:pPr>
        <w:tabs>
          <w:tab w:val="left" w:pos="0"/>
          <w:tab w:val="left" w:pos="1276"/>
        </w:tabs>
        <w:spacing w:line="360" w:lineRule="auto"/>
        <w:jc w:val="both"/>
      </w:pPr>
      <w:r>
        <w:t xml:space="preserve">            </w:t>
      </w:r>
      <w:r w:rsidR="00076410">
        <w:rPr>
          <w:bCs/>
          <w:noProof/>
        </w:rPr>
        <w:t>M</w:t>
      </w:r>
      <w:r w:rsidR="00076410" w:rsidRPr="00EF1645">
        <w:rPr>
          <w:bCs/>
          <w:noProof/>
        </w:rPr>
        <w:t>olėtų rajono savivaldybės tarybos 2021 m. rugsėjo 30 d. sprendim</w:t>
      </w:r>
      <w:r w:rsidR="00076410">
        <w:rPr>
          <w:bCs/>
          <w:noProof/>
        </w:rPr>
        <w:t>u</w:t>
      </w:r>
      <w:r w:rsidR="00076410" w:rsidRPr="00EF1645">
        <w:rPr>
          <w:bCs/>
          <w:noProof/>
        </w:rPr>
        <w:t xml:space="preserve"> </w:t>
      </w:r>
      <w:r w:rsidR="00076410">
        <w:rPr>
          <w:bCs/>
          <w:noProof/>
        </w:rPr>
        <w:t>N</w:t>
      </w:r>
      <w:r w:rsidR="00076410" w:rsidRPr="00EF1645">
        <w:rPr>
          <w:bCs/>
          <w:noProof/>
        </w:rPr>
        <w:t xml:space="preserve">r. </w:t>
      </w:r>
      <w:r w:rsidR="00076410">
        <w:rPr>
          <w:bCs/>
          <w:noProof/>
        </w:rPr>
        <w:t>B</w:t>
      </w:r>
      <w:r w:rsidR="00076410" w:rsidRPr="00EF1645">
        <w:rPr>
          <w:bCs/>
          <w:noProof/>
        </w:rPr>
        <w:t>1-208</w:t>
      </w:r>
      <w:r w:rsidR="00076410">
        <w:rPr>
          <w:bCs/>
          <w:noProof/>
        </w:rPr>
        <w:t xml:space="preserve"> buvo patvirtintas </w:t>
      </w:r>
      <w:r w:rsidR="00076410">
        <w:rPr>
          <w:bCs/>
          <w:noProof/>
        </w:rPr>
        <w:t>M</w:t>
      </w:r>
      <w:r w:rsidR="00076410" w:rsidRPr="00EF1645">
        <w:rPr>
          <w:bCs/>
          <w:noProof/>
        </w:rPr>
        <w:t>olėtų  rajono savivaldybės  sporto projektų finansavimo tvarkos apraš</w:t>
      </w:r>
      <w:r w:rsidR="00076410">
        <w:rPr>
          <w:bCs/>
          <w:noProof/>
        </w:rPr>
        <w:t xml:space="preserve">as (toliau </w:t>
      </w:r>
      <w:r w:rsidR="007C6052">
        <w:rPr>
          <w:bCs/>
          <w:noProof/>
        </w:rPr>
        <w:t>–</w:t>
      </w:r>
      <w:r w:rsidR="00076410">
        <w:rPr>
          <w:bCs/>
          <w:noProof/>
        </w:rPr>
        <w:t xml:space="preserve"> Aprašas</w:t>
      </w:r>
      <w:r w:rsidR="007C6052">
        <w:rPr>
          <w:bCs/>
          <w:noProof/>
        </w:rPr>
        <w:t>)</w:t>
      </w:r>
      <w:r w:rsidR="00076410">
        <w:rPr>
          <w:bCs/>
          <w:noProof/>
        </w:rPr>
        <w:t xml:space="preserve">. Vadovaujantis </w:t>
      </w:r>
      <w:r w:rsidR="007C6052">
        <w:rPr>
          <w:bCs/>
          <w:noProof/>
        </w:rPr>
        <w:t>A</w:t>
      </w:r>
      <w:r w:rsidR="00076410">
        <w:rPr>
          <w:bCs/>
          <w:noProof/>
        </w:rPr>
        <w:t xml:space="preserve">prašu, įvyko du projektų atrankos konkursai, kurių metu išaiškėjo, kad daugeliui Molėtų rajone veiklas vykdančių klubų sudėtinga atitikti apraše numatytus paraiškų vertinimo kriterijus. Todėl, siekiant sudaryti sąlygas gauti didesnį finansavimą sporto veikloms bei atsižvelgus į sporto klubų pasiūlymus, teikiamos </w:t>
      </w:r>
      <w:r w:rsidR="007C6052">
        <w:rPr>
          <w:bCs/>
          <w:noProof/>
        </w:rPr>
        <w:t xml:space="preserve">Aprašo pataisos. Keičiamos finansavimo ribos atskirų sporto veiklų slenksčiams ir keli vertinimo kriterijai. </w:t>
      </w:r>
    </w:p>
    <w:p w14:paraId="3A8A83D9" w14:textId="7C55D6DF" w:rsidR="00EA4638" w:rsidRPr="00C90D3A" w:rsidRDefault="00EA4638" w:rsidP="00EA4638">
      <w:pPr>
        <w:pStyle w:val="Sraopastraipa"/>
        <w:spacing w:line="360" w:lineRule="auto"/>
        <w:ind w:left="0" w:firstLine="720"/>
        <w:jc w:val="both"/>
      </w:pPr>
      <w:r w:rsidRPr="002301FF">
        <w:t xml:space="preserve">Parengto sprendimo projekto tikslas – </w:t>
      </w:r>
      <w:r>
        <w:t>pa</w:t>
      </w:r>
      <w:r w:rsidR="00076410">
        <w:t>keisti</w:t>
      </w:r>
      <w:r>
        <w:t xml:space="preserve"> </w:t>
      </w:r>
      <w:r>
        <w:rPr>
          <w:bCs/>
        </w:rPr>
        <w:t xml:space="preserve">Molėtų rajono savivaldybės kūno kultūros  ir  sporto projektų finansavimo tvarkos aprašą. </w:t>
      </w:r>
    </w:p>
    <w:p w14:paraId="6EF0ED6D" w14:textId="77777777" w:rsidR="00EA4638" w:rsidRPr="00F052BA" w:rsidRDefault="00EA4638" w:rsidP="00EA4638">
      <w:pPr>
        <w:pStyle w:val="Sraopastraipa"/>
        <w:numPr>
          <w:ilvl w:val="0"/>
          <w:numId w:val="3"/>
        </w:numPr>
        <w:tabs>
          <w:tab w:val="left" w:pos="720"/>
        </w:tabs>
        <w:spacing w:line="360" w:lineRule="auto"/>
        <w:ind w:hanging="11"/>
        <w:rPr>
          <w:b/>
        </w:rPr>
      </w:pPr>
      <w:r w:rsidRPr="00F4142A">
        <w:rPr>
          <w:b/>
        </w:rPr>
        <w:t>Siūlomos teisinio reguliavimo nuostatos:</w:t>
      </w:r>
    </w:p>
    <w:p w14:paraId="2BD16762" w14:textId="3E9E0B3E" w:rsidR="00EA4638" w:rsidRPr="002301FF" w:rsidRDefault="00EA4638" w:rsidP="00EA4638">
      <w:pPr>
        <w:pStyle w:val="Sraopastraipa"/>
        <w:tabs>
          <w:tab w:val="left" w:pos="709"/>
        </w:tabs>
        <w:spacing w:line="360" w:lineRule="auto"/>
        <w:ind w:left="0" w:firstLine="567"/>
        <w:jc w:val="both"/>
      </w:pPr>
      <w:r>
        <w:tab/>
        <w:t xml:space="preserve">Šiuo sprendimu siūloma </w:t>
      </w:r>
      <w:r w:rsidR="007C6052">
        <w:t>pakeisti</w:t>
      </w:r>
      <w:r w:rsidR="00F21850">
        <w:t xml:space="preserve"> fizinių ir juridinių asmenų, veikiančių sporto srityje, projektų finansavimo tvarką. </w:t>
      </w:r>
    </w:p>
    <w:p w14:paraId="522F4B1D" w14:textId="77777777" w:rsidR="00A04C59" w:rsidRDefault="00EA4638" w:rsidP="00A04C59">
      <w:pPr>
        <w:pStyle w:val="Sraopastraipa"/>
        <w:numPr>
          <w:ilvl w:val="0"/>
          <w:numId w:val="3"/>
        </w:numPr>
        <w:tabs>
          <w:tab w:val="left" w:pos="720"/>
        </w:tabs>
        <w:spacing w:line="360" w:lineRule="auto"/>
        <w:ind w:left="0" w:firstLine="709"/>
        <w:rPr>
          <w:b/>
        </w:rPr>
      </w:pPr>
      <w:r w:rsidRPr="00F4142A">
        <w:rPr>
          <w:b/>
        </w:rPr>
        <w:t>Laukiami rezultatai:</w:t>
      </w:r>
    </w:p>
    <w:p w14:paraId="2EAD4EB4" w14:textId="6137D419" w:rsidR="007C6052" w:rsidRDefault="00A04C59" w:rsidP="00F21850">
      <w:pPr>
        <w:tabs>
          <w:tab w:val="left" w:pos="720"/>
        </w:tabs>
        <w:spacing w:line="360" w:lineRule="auto"/>
        <w:rPr>
          <w:bCs/>
        </w:rPr>
      </w:pPr>
      <w:r>
        <w:rPr>
          <w:bCs/>
        </w:rPr>
        <w:tab/>
        <w:t xml:space="preserve">Bus </w:t>
      </w:r>
      <w:r w:rsidR="007C6052">
        <w:rPr>
          <w:bCs/>
          <w:noProof/>
        </w:rPr>
        <w:t>sudaryt</w:t>
      </w:r>
      <w:r w:rsidR="007C6052">
        <w:rPr>
          <w:bCs/>
          <w:noProof/>
        </w:rPr>
        <w:t>os</w:t>
      </w:r>
      <w:r w:rsidR="007C6052">
        <w:rPr>
          <w:bCs/>
          <w:noProof/>
        </w:rPr>
        <w:t xml:space="preserve"> sąlyg</w:t>
      </w:r>
      <w:r w:rsidR="007C6052">
        <w:rPr>
          <w:bCs/>
          <w:noProof/>
        </w:rPr>
        <w:t>o</w:t>
      </w:r>
      <w:r w:rsidR="007C6052">
        <w:rPr>
          <w:bCs/>
          <w:noProof/>
        </w:rPr>
        <w:t xml:space="preserve">s </w:t>
      </w:r>
      <w:r w:rsidR="007C6052">
        <w:rPr>
          <w:bCs/>
          <w:noProof/>
        </w:rPr>
        <w:t xml:space="preserve">geriau </w:t>
      </w:r>
      <w:r w:rsidR="007C6052">
        <w:rPr>
          <w:bCs/>
          <w:noProof/>
        </w:rPr>
        <w:t>finans</w:t>
      </w:r>
      <w:r w:rsidR="007C6052">
        <w:rPr>
          <w:bCs/>
          <w:noProof/>
        </w:rPr>
        <w:t>uoti</w:t>
      </w:r>
      <w:r w:rsidR="007C6052">
        <w:rPr>
          <w:bCs/>
          <w:noProof/>
        </w:rPr>
        <w:t xml:space="preserve"> sporto veikl</w:t>
      </w:r>
      <w:r w:rsidR="007C6052">
        <w:rPr>
          <w:bCs/>
          <w:noProof/>
        </w:rPr>
        <w:t>a</w:t>
      </w:r>
      <w:r w:rsidR="007C6052">
        <w:rPr>
          <w:bCs/>
          <w:noProof/>
        </w:rPr>
        <w:t>s</w:t>
      </w:r>
      <w:r w:rsidR="007C6052">
        <w:rPr>
          <w:bCs/>
          <w:noProof/>
        </w:rPr>
        <w:t>.</w:t>
      </w:r>
    </w:p>
    <w:p w14:paraId="78488987" w14:textId="77777777" w:rsidR="00EA4638" w:rsidRDefault="00EA4638" w:rsidP="00EA4638">
      <w:pPr>
        <w:pStyle w:val="Sraopastraipa"/>
        <w:numPr>
          <w:ilvl w:val="0"/>
          <w:numId w:val="3"/>
        </w:numPr>
        <w:tabs>
          <w:tab w:val="left" w:pos="993"/>
        </w:tabs>
        <w:spacing w:line="360" w:lineRule="auto"/>
        <w:ind w:hanging="11"/>
        <w:rPr>
          <w:b/>
        </w:rPr>
      </w:pPr>
      <w:r>
        <w:rPr>
          <w:b/>
        </w:rPr>
        <w:t xml:space="preserve">      </w:t>
      </w:r>
      <w:r w:rsidRPr="00F4142A">
        <w:rPr>
          <w:b/>
        </w:rPr>
        <w:t>Lėšų poreikis ir jų šaltiniai:</w:t>
      </w:r>
    </w:p>
    <w:p w14:paraId="11D0F589" w14:textId="007179E0" w:rsidR="00EA4638" w:rsidRPr="00772D3F" w:rsidRDefault="00772D3F" w:rsidP="00772D3F">
      <w:pPr>
        <w:pStyle w:val="Sraopastraipa"/>
        <w:tabs>
          <w:tab w:val="left" w:pos="720"/>
          <w:tab w:val="num" w:pos="3960"/>
        </w:tabs>
        <w:spacing w:line="360" w:lineRule="auto"/>
        <w:ind w:right="-143"/>
        <w:jc w:val="both"/>
      </w:pPr>
      <w:r>
        <w:t>Savivaldybės biudžeto lėšos, numatomos kiekvienų metų biudžete.</w:t>
      </w:r>
    </w:p>
    <w:p w14:paraId="3F0E2547" w14:textId="45CAE2A2" w:rsidR="00CC36CB" w:rsidRDefault="00EA4638" w:rsidP="007C6052">
      <w:pPr>
        <w:pStyle w:val="Sraopastraipa"/>
        <w:numPr>
          <w:ilvl w:val="0"/>
          <w:numId w:val="3"/>
        </w:numPr>
        <w:tabs>
          <w:tab w:val="left" w:pos="720"/>
        </w:tabs>
        <w:spacing w:line="360" w:lineRule="auto"/>
        <w:ind w:left="0" w:firstLine="709"/>
        <w:rPr>
          <w:b/>
        </w:rPr>
      </w:pPr>
      <w:r w:rsidRPr="00F4142A">
        <w:rPr>
          <w:b/>
        </w:rPr>
        <w:t>Kiti sprendimui priimti reikalingi pagrindima</w:t>
      </w:r>
      <w:r>
        <w:rPr>
          <w:b/>
        </w:rPr>
        <w:t>i, skaičiavimai ar paaiškinimai:</w:t>
      </w:r>
    </w:p>
    <w:p w14:paraId="2FBFB07F" w14:textId="297B18A4" w:rsidR="007C6052" w:rsidRPr="007C6052" w:rsidRDefault="007C6052" w:rsidP="007C6052">
      <w:pPr>
        <w:pStyle w:val="Sraopastraipa"/>
        <w:tabs>
          <w:tab w:val="left" w:pos="720"/>
        </w:tabs>
        <w:spacing w:line="360" w:lineRule="auto"/>
        <w:ind w:left="709"/>
        <w:rPr>
          <w:bCs/>
        </w:rPr>
      </w:pPr>
      <w:r>
        <w:rPr>
          <w:bCs/>
        </w:rPr>
        <w:t>Pridedamas Aprašo lyginamasis variantas.</w:t>
      </w:r>
    </w:p>
    <w:p w14:paraId="7CA6BA43" w14:textId="1D1F0F0C" w:rsidR="0000648A" w:rsidRPr="00567794" w:rsidRDefault="0000648A" w:rsidP="0000648A">
      <w:pPr>
        <w:tabs>
          <w:tab w:val="left" w:pos="720"/>
          <w:tab w:val="num" w:pos="3960"/>
        </w:tabs>
        <w:spacing w:line="360" w:lineRule="auto"/>
        <w:jc w:val="both"/>
      </w:pPr>
      <w:r>
        <w:rPr>
          <w:b/>
        </w:rPr>
        <w:t xml:space="preserve">   </w:t>
      </w:r>
      <w:r w:rsidR="00D032A9">
        <w:rPr>
          <w:b/>
        </w:rPr>
        <w:tab/>
      </w:r>
    </w:p>
    <w:p w14:paraId="1BF99DDE" w14:textId="62DEEC60" w:rsidR="00AA0DCC" w:rsidRDefault="00D032A9" w:rsidP="00F21850">
      <w:pPr>
        <w:tabs>
          <w:tab w:val="left" w:pos="720"/>
          <w:tab w:val="num" w:pos="3960"/>
        </w:tabs>
        <w:spacing w:line="360" w:lineRule="auto"/>
        <w:jc w:val="both"/>
      </w:pPr>
      <w:r>
        <w:rPr>
          <w:b/>
        </w:rPr>
        <w:tab/>
      </w:r>
    </w:p>
    <w:p w14:paraId="75D81E1C" w14:textId="62D2B5C7" w:rsidR="0000648A" w:rsidRPr="00EF1645" w:rsidRDefault="00D032A9" w:rsidP="00F21850">
      <w:pPr>
        <w:tabs>
          <w:tab w:val="left" w:pos="720"/>
          <w:tab w:val="num" w:pos="3960"/>
        </w:tabs>
        <w:spacing w:line="360" w:lineRule="auto"/>
        <w:jc w:val="both"/>
        <w:rPr>
          <w:bCs/>
        </w:rPr>
      </w:pPr>
      <w:r>
        <w:rPr>
          <w:b/>
        </w:rPr>
        <w:tab/>
      </w:r>
    </w:p>
    <w:p w14:paraId="469B7825" w14:textId="151A75BA" w:rsidR="00F40232" w:rsidRDefault="00D032A9" w:rsidP="00F21850">
      <w:pPr>
        <w:tabs>
          <w:tab w:val="left" w:pos="720"/>
          <w:tab w:val="num" w:pos="3960"/>
        </w:tabs>
        <w:spacing w:line="360" w:lineRule="auto"/>
        <w:jc w:val="both"/>
      </w:pPr>
      <w:r>
        <w:rPr>
          <w:b/>
        </w:rPr>
        <w:tab/>
      </w:r>
      <w:r w:rsidR="0000648A" w:rsidRPr="00E346E1">
        <w:t xml:space="preserve"> </w:t>
      </w:r>
    </w:p>
    <w:sectPr w:rsidR="00F40232" w:rsidSect="0018507C">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C06"/>
    <w:multiLevelType w:val="hybridMultilevel"/>
    <w:tmpl w:val="51349E22"/>
    <w:lvl w:ilvl="0" w:tplc="626C24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E77C32"/>
    <w:multiLevelType w:val="hybridMultilevel"/>
    <w:tmpl w:val="9A50A00E"/>
    <w:lvl w:ilvl="0" w:tplc="8D7E7C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D1E2E18"/>
    <w:multiLevelType w:val="hybridMultilevel"/>
    <w:tmpl w:val="98F695D8"/>
    <w:lvl w:ilvl="0" w:tplc="99E0A3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86626215">
    <w:abstractNumId w:val="0"/>
  </w:num>
  <w:num w:numId="2" w16cid:durableId="1276450437">
    <w:abstractNumId w:val="1"/>
  </w:num>
  <w:num w:numId="3" w16cid:durableId="135883143">
    <w:abstractNumId w:val="3"/>
  </w:num>
  <w:num w:numId="4" w16cid:durableId="251164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15"/>
    <w:rsid w:val="000051C4"/>
    <w:rsid w:val="0000648A"/>
    <w:rsid w:val="000378CB"/>
    <w:rsid w:val="00076410"/>
    <w:rsid w:val="0009211E"/>
    <w:rsid w:val="000C4C4A"/>
    <w:rsid w:val="00102455"/>
    <w:rsid w:val="00163E8C"/>
    <w:rsid w:val="0018507C"/>
    <w:rsid w:val="00267DDD"/>
    <w:rsid w:val="002B7286"/>
    <w:rsid w:val="002C2265"/>
    <w:rsid w:val="003D0638"/>
    <w:rsid w:val="005254E4"/>
    <w:rsid w:val="00530E05"/>
    <w:rsid w:val="005379AB"/>
    <w:rsid w:val="005922DD"/>
    <w:rsid w:val="006D5BC0"/>
    <w:rsid w:val="00717116"/>
    <w:rsid w:val="00772D3F"/>
    <w:rsid w:val="007C6052"/>
    <w:rsid w:val="0088509B"/>
    <w:rsid w:val="008E12EA"/>
    <w:rsid w:val="00974118"/>
    <w:rsid w:val="009D1854"/>
    <w:rsid w:val="009D563C"/>
    <w:rsid w:val="00A04C59"/>
    <w:rsid w:val="00AA0DCC"/>
    <w:rsid w:val="00B15A0A"/>
    <w:rsid w:val="00B70815"/>
    <w:rsid w:val="00B94E00"/>
    <w:rsid w:val="00BC17EA"/>
    <w:rsid w:val="00C70424"/>
    <w:rsid w:val="00C77629"/>
    <w:rsid w:val="00CC36CB"/>
    <w:rsid w:val="00D032A9"/>
    <w:rsid w:val="00D34A97"/>
    <w:rsid w:val="00D601F2"/>
    <w:rsid w:val="00E03C87"/>
    <w:rsid w:val="00EA4638"/>
    <w:rsid w:val="00EE1AFF"/>
    <w:rsid w:val="00EF1645"/>
    <w:rsid w:val="00F21850"/>
    <w:rsid w:val="00F34C3F"/>
    <w:rsid w:val="00F40232"/>
    <w:rsid w:val="00F46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32FB"/>
  <w15:docId w15:val="{B2E5A88B-2DF6-4B24-9A1E-EB5B26C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648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BC0"/>
    <w:pPr>
      <w:ind w:left="720"/>
      <w:contextualSpacing/>
    </w:pPr>
  </w:style>
  <w:style w:type="character" w:styleId="Hipersaitas">
    <w:name w:val="Hyperlink"/>
    <w:rsid w:val="006D5BC0"/>
    <w:rPr>
      <w:color w:val="0000FF"/>
      <w:u w:val="single"/>
    </w:rPr>
  </w:style>
  <w:style w:type="paragraph" w:styleId="Debesliotekstas">
    <w:name w:val="Balloon Text"/>
    <w:basedOn w:val="prastasis"/>
    <w:link w:val="DebesliotekstasDiagrama"/>
    <w:uiPriority w:val="99"/>
    <w:semiHidden/>
    <w:unhideWhenUsed/>
    <w:rsid w:val="009D56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56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03919">
      <w:bodyDiv w:val="1"/>
      <w:marLeft w:val="0"/>
      <w:marRight w:val="0"/>
      <w:marTop w:val="0"/>
      <w:marBottom w:val="0"/>
      <w:divBdr>
        <w:top w:val="none" w:sz="0" w:space="0" w:color="auto"/>
        <w:left w:val="none" w:sz="0" w:space="0" w:color="auto"/>
        <w:bottom w:val="none" w:sz="0" w:space="0" w:color="auto"/>
        <w:right w:val="none" w:sz="0" w:space="0" w:color="auto"/>
      </w:divBdr>
    </w:div>
    <w:div w:id="15686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963</Words>
  <Characters>550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Štelbienė Loreta</dc:creator>
  <cp:keywords/>
  <dc:description/>
  <cp:lastModifiedBy>Gintautas Matkevičius</cp:lastModifiedBy>
  <cp:revision>4</cp:revision>
  <cp:lastPrinted>2019-09-25T11:38:00Z</cp:lastPrinted>
  <dcterms:created xsi:type="dcterms:W3CDTF">2024-01-12T07:28:00Z</dcterms:created>
  <dcterms:modified xsi:type="dcterms:W3CDTF">2024-01-12T13:23:00Z</dcterms:modified>
</cp:coreProperties>
</file>