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4151BD19" w:rsidR="00994174" w:rsidRDefault="000A0D6E" w:rsidP="000A0D6E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0A0D6E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0A0D6E">
        <w:rPr>
          <w:rFonts w:ascii="Times New Roman" w:hAnsi="Times New Roman" w:cs="Times New Roman"/>
          <w:noProof/>
          <w:sz w:val="24"/>
          <w:szCs w:val="24"/>
        </w:rPr>
        <w:t>olėtų rajono savivaldybės peticijų komisjos nuostatų patvirtinimo</w:t>
      </w:r>
    </w:p>
    <w:p w14:paraId="41005FC5" w14:textId="77777777" w:rsidR="00411387" w:rsidRDefault="00123F7B" w:rsidP="000A0D6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  <w:r w:rsidR="000A0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E2797" w14:textId="6318945B" w:rsidR="00123F7B" w:rsidRDefault="000A0D6E" w:rsidP="00411387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tikslas yra patvirtinti </w:t>
      </w:r>
      <w:r w:rsidRPr="000A0D6E">
        <w:rPr>
          <w:rFonts w:ascii="Times New Roman" w:hAnsi="Times New Roman" w:cs="Times New Roman"/>
          <w:sz w:val="24"/>
          <w:szCs w:val="24"/>
        </w:rPr>
        <w:t>Lietuvos Respublikos peticijų konstitucini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A0D6E">
        <w:rPr>
          <w:rFonts w:ascii="Times New Roman" w:hAnsi="Times New Roman" w:cs="Times New Roman"/>
          <w:sz w:val="24"/>
          <w:szCs w:val="24"/>
        </w:rPr>
        <w:t xml:space="preserve"> įstatym</w:t>
      </w:r>
      <w:r>
        <w:rPr>
          <w:rFonts w:ascii="Times New Roman" w:hAnsi="Times New Roman" w:cs="Times New Roman"/>
          <w:sz w:val="24"/>
          <w:szCs w:val="24"/>
        </w:rPr>
        <w:t xml:space="preserve">o nuostatoms atitinkančius Molėtų rajono savivaldybės peticijų komisijos nuostatus. </w:t>
      </w:r>
      <w:r w:rsidRPr="000A0D6E">
        <w:rPr>
          <w:rFonts w:ascii="Times New Roman" w:hAnsi="Times New Roman" w:cs="Times New Roman"/>
          <w:sz w:val="24"/>
          <w:szCs w:val="24"/>
        </w:rPr>
        <w:t>2023-07-01 įsigaliojo</w:t>
      </w:r>
      <w:r>
        <w:rPr>
          <w:rFonts w:ascii="Times New Roman" w:hAnsi="Times New Roman" w:cs="Times New Roman"/>
          <w:sz w:val="24"/>
          <w:szCs w:val="24"/>
        </w:rPr>
        <w:t xml:space="preserve"> naujas </w:t>
      </w:r>
      <w:r w:rsidRPr="000A0D6E">
        <w:rPr>
          <w:rFonts w:ascii="Times New Roman" w:hAnsi="Times New Roman" w:cs="Times New Roman"/>
          <w:sz w:val="24"/>
          <w:szCs w:val="24"/>
        </w:rPr>
        <w:t>Lietuvos Respublikos peticijų konstitucini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A0D6E">
        <w:rPr>
          <w:rFonts w:ascii="Times New Roman" w:hAnsi="Times New Roman" w:cs="Times New Roman"/>
          <w:sz w:val="24"/>
          <w:szCs w:val="24"/>
        </w:rPr>
        <w:t xml:space="preserve"> įstatym</w:t>
      </w:r>
      <w:r>
        <w:rPr>
          <w:rFonts w:ascii="Times New Roman" w:hAnsi="Times New Roman" w:cs="Times New Roman"/>
          <w:sz w:val="24"/>
          <w:szCs w:val="24"/>
        </w:rPr>
        <w:t>as ir atsiradus naujam reglamentavimui, keičiami komisijos nuostatai.</w:t>
      </w:r>
    </w:p>
    <w:p w14:paraId="4627E28D" w14:textId="77777777" w:rsidR="00123F7B" w:rsidRPr="00123F7B" w:rsidRDefault="00123F7B" w:rsidP="000A0D6E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032B0DCC" w:rsidR="00123F7B" w:rsidRDefault="00123F7B" w:rsidP="000A0D6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D51885F" w14:textId="77777777" w:rsidR="000A0D6E" w:rsidRPr="000A0D6E" w:rsidRDefault="000A0D6E" w:rsidP="000A0D6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392CF8CC" w14:textId="5989EDB0" w:rsidR="000A0D6E" w:rsidRDefault="000A0D6E" w:rsidP="000A0D6E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Sprendimu </w:t>
      </w:r>
      <w:r w:rsidRPr="000A0D6E">
        <w:rPr>
          <w:rFonts w:ascii="Times New Roman" w:hAnsi="Times New Roman" w:cs="Times New Roman"/>
          <w:sz w:val="24"/>
          <w:szCs w:val="24"/>
        </w:rPr>
        <w:t>teisinio reguliavimo nuostatos</w:t>
      </w:r>
      <w:r>
        <w:rPr>
          <w:rFonts w:ascii="Times New Roman" w:hAnsi="Times New Roman" w:cs="Times New Roman"/>
          <w:sz w:val="24"/>
          <w:szCs w:val="24"/>
        </w:rPr>
        <w:t xml:space="preserve"> nėra nustatomos.</w:t>
      </w:r>
    </w:p>
    <w:p w14:paraId="5F76C70B" w14:textId="77777777" w:rsidR="00123F7B" w:rsidRPr="00123F7B" w:rsidRDefault="00123F7B" w:rsidP="000A0D6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5D9CCAAF" w14:textId="77777777" w:rsidR="00411387" w:rsidRDefault="00123F7B" w:rsidP="000A0D6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  <w:r w:rsidR="000A0D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6FD" w14:textId="60093E02" w:rsidR="00123F7B" w:rsidRDefault="000A0D6E" w:rsidP="00411387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priėmus sprendimą komisija dirbs pagal nuostatus, kurie atitinka šiuo metu galiojantį reglamentavimą.</w:t>
      </w:r>
    </w:p>
    <w:p w14:paraId="16E30717" w14:textId="77777777" w:rsidR="00123F7B" w:rsidRPr="00123F7B" w:rsidRDefault="00123F7B" w:rsidP="000A0D6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43F76451" w:rsidR="00123F7B" w:rsidRDefault="00123F7B" w:rsidP="000A0D6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  <w:r w:rsidR="000A0D6E">
        <w:rPr>
          <w:rFonts w:ascii="Times New Roman" w:hAnsi="Times New Roman" w:cs="Times New Roman"/>
          <w:sz w:val="24"/>
          <w:szCs w:val="24"/>
        </w:rPr>
        <w:t xml:space="preserve"> nėra.</w:t>
      </w:r>
    </w:p>
    <w:p w14:paraId="1AD24D0F" w14:textId="77777777" w:rsidR="00123F7B" w:rsidRPr="00123F7B" w:rsidRDefault="00123F7B" w:rsidP="000A0D6E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779AEF5A" w:rsidR="00123F7B" w:rsidRDefault="00123F7B" w:rsidP="000A0D6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0A0D6E">
        <w:rPr>
          <w:rFonts w:ascii="Times New Roman" w:hAnsi="Times New Roman" w:cs="Times New Roman"/>
          <w:sz w:val="24"/>
          <w:szCs w:val="24"/>
        </w:rPr>
        <w:t xml:space="preserve"> – nėra.</w:t>
      </w:r>
    </w:p>
    <w:p w14:paraId="1F7F078F" w14:textId="77777777" w:rsidR="00123F7B" w:rsidRPr="00123F7B" w:rsidRDefault="00123F7B" w:rsidP="000A0D6E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24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A0D6E"/>
    <w:rsid w:val="00123F7B"/>
    <w:rsid w:val="00411387"/>
    <w:rsid w:val="00994174"/>
    <w:rsid w:val="00D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299</Characters>
  <Application>Microsoft Office Word</Application>
  <DocSecurity>0</DocSecurity>
  <Lines>2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Remigijus Tamošiūnas</cp:lastModifiedBy>
  <cp:revision>3</cp:revision>
  <dcterms:created xsi:type="dcterms:W3CDTF">2023-12-12T09:43:00Z</dcterms:created>
  <dcterms:modified xsi:type="dcterms:W3CDTF">2023-12-12T09:44:00Z</dcterms:modified>
</cp:coreProperties>
</file>