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28AB" w14:textId="4CB391A5" w:rsidR="004E5EF5" w:rsidRPr="00864233" w:rsidRDefault="004E5EF5" w:rsidP="004E5EF5">
      <w:pPr>
        <w:ind w:left="3888" w:firstLine="1296"/>
      </w:pPr>
      <w:r w:rsidRPr="004E5EF5">
        <w:t xml:space="preserve">       </w:t>
      </w:r>
      <w:r w:rsidRPr="00864233">
        <w:t>PATVIRTINTA</w:t>
      </w:r>
    </w:p>
    <w:p w14:paraId="70B201E2" w14:textId="5B76851F" w:rsidR="004E5EF5" w:rsidRPr="00864233" w:rsidRDefault="004E5EF5" w:rsidP="004E5EF5">
      <w:pPr>
        <w:ind w:left="3888" w:firstLine="1296"/>
      </w:pPr>
      <w:r w:rsidRPr="00864233">
        <w:t xml:space="preserve">       Molėtų rajono savivaldybės tarybos</w:t>
      </w:r>
    </w:p>
    <w:p w14:paraId="77FF2C2A" w14:textId="6CDDF018" w:rsidR="004E5EF5" w:rsidRPr="00864233" w:rsidRDefault="004E5EF5" w:rsidP="004E5EF5">
      <w:pPr>
        <w:ind w:left="3888"/>
        <w:jc w:val="center"/>
      </w:pPr>
      <w:r w:rsidRPr="00864233">
        <w:t xml:space="preserve">                 2023 m. gruodžio     d. sprendimu</w:t>
      </w:r>
    </w:p>
    <w:p w14:paraId="2698DBED" w14:textId="632CA35F" w:rsidR="004E5EF5" w:rsidRPr="00864233" w:rsidRDefault="004E5EF5" w:rsidP="004E5EF5">
      <w:pPr>
        <w:jc w:val="center"/>
      </w:pPr>
      <w:r w:rsidRPr="00864233">
        <w:t xml:space="preserve">                                       Nr. B1- </w:t>
      </w:r>
      <w:r w:rsidRPr="00864233">
        <w:cr/>
      </w:r>
    </w:p>
    <w:p w14:paraId="32EDCB45" w14:textId="77777777" w:rsidR="004E5EF5" w:rsidRPr="00864233" w:rsidRDefault="004E5EF5" w:rsidP="00261062">
      <w:pPr>
        <w:spacing w:line="276" w:lineRule="auto"/>
        <w:jc w:val="center"/>
        <w:rPr>
          <w:b/>
          <w:bCs/>
        </w:rPr>
      </w:pPr>
    </w:p>
    <w:p w14:paraId="466D3A27" w14:textId="5139D6AF" w:rsidR="00412DF0" w:rsidRPr="00864233" w:rsidRDefault="00BD15D3" w:rsidP="00261062">
      <w:pPr>
        <w:spacing w:line="276" w:lineRule="auto"/>
        <w:jc w:val="center"/>
        <w:rPr>
          <w:b/>
          <w:bCs/>
        </w:rPr>
      </w:pPr>
      <w:r w:rsidRPr="00864233">
        <w:rPr>
          <w:b/>
          <w:bCs/>
        </w:rPr>
        <w:t>MOLĖTŲ RAJONO SAVIVALDYBĖS PETICIJŲ KOMISIJOS NUOSTATAI</w:t>
      </w:r>
    </w:p>
    <w:p w14:paraId="062A4362" w14:textId="77777777" w:rsidR="00BD15D3" w:rsidRPr="00864233" w:rsidRDefault="00BD15D3" w:rsidP="00261062">
      <w:pPr>
        <w:spacing w:line="276" w:lineRule="auto"/>
        <w:jc w:val="center"/>
        <w:rPr>
          <w:b/>
          <w:bCs/>
        </w:rPr>
      </w:pPr>
    </w:p>
    <w:p w14:paraId="0C26A545" w14:textId="471F7F9A" w:rsidR="00BD15D3" w:rsidRPr="00864233" w:rsidRDefault="00BD15D3" w:rsidP="00261062">
      <w:pPr>
        <w:spacing w:line="276" w:lineRule="auto"/>
        <w:jc w:val="center"/>
        <w:rPr>
          <w:b/>
          <w:bCs/>
        </w:rPr>
      </w:pPr>
      <w:r w:rsidRPr="00864233">
        <w:rPr>
          <w:b/>
          <w:bCs/>
        </w:rPr>
        <w:t>I SKYRIUS</w:t>
      </w:r>
    </w:p>
    <w:p w14:paraId="2764EF5D" w14:textId="103C5686" w:rsidR="00BD15D3" w:rsidRPr="00864233" w:rsidRDefault="00BD15D3" w:rsidP="00261062">
      <w:pPr>
        <w:spacing w:line="276" w:lineRule="auto"/>
        <w:jc w:val="center"/>
        <w:rPr>
          <w:b/>
          <w:bCs/>
        </w:rPr>
      </w:pPr>
      <w:r w:rsidRPr="00864233">
        <w:rPr>
          <w:b/>
          <w:bCs/>
        </w:rPr>
        <w:t>BENDROSOS NUOSTATOS</w:t>
      </w:r>
    </w:p>
    <w:p w14:paraId="26D2C0EE" w14:textId="57E7A58E" w:rsidR="00244C7C" w:rsidRPr="00864233" w:rsidRDefault="004722DC" w:rsidP="00261062">
      <w:pPr>
        <w:pStyle w:val="Sraopastraipa"/>
        <w:numPr>
          <w:ilvl w:val="0"/>
          <w:numId w:val="1"/>
        </w:numPr>
        <w:tabs>
          <w:tab w:val="left" w:pos="567"/>
        </w:tabs>
        <w:spacing w:line="276" w:lineRule="auto"/>
        <w:ind w:left="-567" w:firstLine="927"/>
        <w:jc w:val="both"/>
      </w:pPr>
      <w:r w:rsidRPr="00864233">
        <w:t xml:space="preserve"> </w:t>
      </w:r>
      <w:r w:rsidR="00BD15D3" w:rsidRPr="00864233">
        <w:t>Molėtų rajono savivaldybės peticijų komisij</w:t>
      </w:r>
      <w:r w:rsidR="00244C7C" w:rsidRPr="00864233">
        <w:t xml:space="preserve">os nuostatai (toliau – Nuostatai) reglamentuoja Molėtų rajono savivaldybės peticijų komisijos  (toliau – Peticijų komisija) kompetenciją, teises ir pareigas, darbo organizavimą, peticijų nagrinėjimo tvarką. </w:t>
      </w:r>
    </w:p>
    <w:p w14:paraId="47276E1C" w14:textId="6CC70E74" w:rsidR="00BD15D3" w:rsidRPr="00864233" w:rsidRDefault="004722DC" w:rsidP="00261062">
      <w:pPr>
        <w:pStyle w:val="Sraopastraipa"/>
        <w:numPr>
          <w:ilvl w:val="0"/>
          <w:numId w:val="1"/>
        </w:numPr>
        <w:tabs>
          <w:tab w:val="left" w:pos="567"/>
        </w:tabs>
        <w:spacing w:line="276" w:lineRule="auto"/>
        <w:ind w:left="-567" w:firstLine="927"/>
        <w:jc w:val="both"/>
      </w:pPr>
      <w:r w:rsidRPr="00864233">
        <w:t xml:space="preserve"> </w:t>
      </w:r>
      <w:r w:rsidR="00244C7C" w:rsidRPr="00864233">
        <w:t>Peticijų komisij</w:t>
      </w:r>
      <w:r w:rsidR="00664CDE" w:rsidRPr="00864233">
        <w:t xml:space="preserve">os </w:t>
      </w:r>
      <w:r w:rsidR="00345FAF" w:rsidRPr="00864233">
        <w:t xml:space="preserve">veikla organizuojama </w:t>
      </w:r>
      <w:r w:rsidR="00BD15D3" w:rsidRPr="00864233">
        <w:t>vadovaujantis</w:t>
      </w:r>
      <w:r w:rsidR="00F40CBE" w:rsidRPr="00864233">
        <w:t xml:space="preserve"> Nuostatais, </w:t>
      </w:r>
      <w:r w:rsidR="001F00E6" w:rsidRPr="00864233">
        <w:t xml:space="preserve">Lietuvos Respublikos Konstitucija, </w:t>
      </w:r>
      <w:r w:rsidR="00BD15D3" w:rsidRPr="00864233">
        <w:t xml:space="preserve">Lietuvos Respublikos </w:t>
      </w:r>
      <w:r w:rsidR="00345FAF" w:rsidRPr="00864233">
        <w:t>peticijų konstituciniu įstatymu</w:t>
      </w:r>
      <w:r w:rsidR="00664CDE" w:rsidRPr="00864233">
        <w:t xml:space="preserve"> (toliau – Įstatymas),</w:t>
      </w:r>
      <w:r w:rsidR="00345FAF" w:rsidRPr="00864233">
        <w:t xml:space="preserve"> Lietuvos Respublikos </w:t>
      </w:r>
      <w:r w:rsidR="00BD15D3" w:rsidRPr="00864233">
        <w:t>vietos savivaldos įstatym</w:t>
      </w:r>
      <w:r w:rsidR="00345FAF" w:rsidRPr="00864233">
        <w:t>u</w:t>
      </w:r>
      <w:r w:rsidR="001F00E6" w:rsidRPr="00864233">
        <w:t xml:space="preserve"> ir kitais teisės aktais.</w:t>
      </w:r>
    </w:p>
    <w:p w14:paraId="610BAC70" w14:textId="2B825820" w:rsidR="00345FAF" w:rsidRPr="00864233" w:rsidRDefault="004722DC" w:rsidP="00261062">
      <w:pPr>
        <w:pStyle w:val="Sraopastraipa"/>
        <w:numPr>
          <w:ilvl w:val="0"/>
          <w:numId w:val="1"/>
        </w:numPr>
        <w:tabs>
          <w:tab w:val="left" w:pos="567"/>
        </w:tabs>
        <w:spacing w:line="276" w:lineRule="auto"/>
        <w:ind w:left="-567" w:firstLine="927"/>
        <w:jc w:val="both"/>
      </w:pPr>
      <w:r w:rsidRPr="00864233">
        <w:t xml:space="preserve"> </w:t>
      </w:r>
      <w:r w:rsidR="00345FAF" w:rsidRPr="00864233">
        <w:t>Peticijų komisij</w:t>
      </w:r>
      <w:r w:rsidR="009D68A5" w:rsidRPr="00864233">
        <w:t>ą</w:t>
      </w:r>
      <w:r w:rsidR="00664CDE" w:rsidRPr="00864233">
        <w:t xml:space="preserve"> sudaro Molėtų rajono savivaldybės taryb</w:t>
      </w:r>
      <w:r w:rsidR="009D68A5" w:rsidRPr="00864233">
        <w:t>a savo</w:t>
      </w:r>
      <w:r w:rsidR="00664CDE" w:rsidRPr="00864233">
        <w:t xml:space="preserve"> kadencijos laikotarpiui.</w:t>
      </w:r>
    </w:p>
    <w:p w14:paraId="4692A2D5" w14:textId="2F894AC5" w:rsidR="00664CDE" w:rsidRPr="00864233" w:rsidRDefault="004722DC" w:rsidP="00261062">
      <w:pPr>
        <w:pStyle w:val="Sraopastraipa"/>
        <w:numPr>
          <w:ilvl w:val="0"/>
          <w:numId w:val="1"/>
        </w:numPr>
        <w:tabs>
          <w:tab w:val="left" w:pos="567"/>
        </w:tabs>
        <w:spacing w:line="276" w:lineRule="auto"/>
        <w:ind w:left="-567" w:firstLine="927"/>
        <w:jc w:val="both"/>
      </w:pPr>
      <w:r w:rsidRPr="00864233">
        <w:t xml:space="preserve"> </w:t>
      </w:r>
      <w:r w:rsidR="00664CDE" w:rsidRPr="00864233">
        <w:t>Peticijų komisija yra atsakinga ir atskaitinga Molėtų rajono savivaldybės tarybai.</w:t>
      </w:r>
    </w:p>
    <w:p w14:paraId="39C2AEE6" w14:textId="45C48E32" w:rsidR="00664CDE" w:rsidRPr="00864233" w:rsidRDefault="004722DC" w:rsidP="00261062">
      <w:pPr>
        <w:pStyle w:val="Sraopastraipa"/>
        <w:numPr>
          <w:ilvl w:val="0"/>
          <w:numId w:val="1"/>
        </w:numPr>
        <w:tabs>
          <w:tab w:val="left" w:pos="567"/>
        </w:tabs>
        <w:spacing w:line="276" w:lineRule="auto"/>
        <w:ind w:left="-567" w:firstLine="927"/>
        <w:jc w:val="both"/>
      </w:pPr>
      <w:r w:rsidRPr="00864233">
        <w:t xml:space="preserve"> </w:t>
      </w:r>
      <w:r w:rsidR="008F08BB" w:rsidRPr="00864233">
        <w:t>Peticijų komisija nagrinėja peticijas dėl savivaldybės institucijų priimamų norminių teisės ak</w:t>
      </w:r>
      <w:r w:rsidR="00C41857" w:rsidRPr="00864233">
        <w:t>t</w:t>
      </w:r>
      <w:r w:rsidR="008F08BB" w:rsidRPr="00864233">
        <w:t>ų.</w:t>
      </w:r>
    </w:p>
    <w:p w14:paraId="32F33C61" w14:textId="5F7A2D63" w:rsidR="00C41857" w:rsidRPr="00864233" w:rsidRDefault="004722DC" w:rsidP="00261062">
      <w:pPr>
        <w:pStyle w:val="Sraopastraipa"/>
        <w:numPr>
          <w:ilvl w:val="0"/>
          <w:numId w:val="1"/>
        </w:numPr>
        <w:tabs>
          <w:tab w:val="left" w:pos="567"/>
        </w:tabs>
        <w:spacing w:line="276" w:lineRule="auto"/>
        <w:ind w:left="-567" w:firstLine="927"/>
        <w:jc w:val="both"/>
      </w:pPr>
      <w:r w:rsidRPr="00864233">
        <w:t xml:space="preserve"> </w:t>
      </w:r>
      <w:r w:rsidR="00C41857" w:rsidRPr="00864233">
        <w:t xml:space="preserve">Nuostatuose vartojamos sąvokos taip, kaip jos yra apibrėžtos </w:t>
      </w:r>
      <w:r w:rsidR="007D1A53" w:rsidRPr="00864233">
        <w:t xml:space="preserve">Lietuvos Respublikos peticijų konstituciniame įstatyme ir kituose </w:t>
      </w:r>
      <w:r w:rsidR="00C41857" w:rsidRPr="00864233">
        <w:t>teisės aktuose.</w:t>
      </w:r>
    </w:p>
    <w:p w14:paraId="5C2C6080" w14:textId="77777777" w:rsidR="00F25D11" w:rsidRPr="00864233" w:rsidRDefault="00F25D11" w:rsidP="00261062">
      <w:pPr>
        <w:pStyle w:val="Sraopastraipa"/>
        <w:spacing w:line="276" w:lineRule="auto"/>
        <w:ind w:left="360"/>
        <w:jc w:val="center"/>
        <w:rPr>
          <w:b/>
          <w:bCs/>
        </w:rPr>
      </w:pPr>
    </w:p>
    <w:p w14:paraId="07D62C92" w14:textId="2E53B3FB" w:rsidR="00E72C9E" w:rsidRPr="00864233" w:rsidRDefault="00E72C9E" w:rsidP="00261062">
      <w:pPr>
        <w:pStyle w:val="Sraopastraipa"/>
        <w:spacing w:line="276" w:lineRule="auto"/>
        <w:ind w:left="360"/>
        <w:jc w:val="center"/>
        <w:rPr>
          <w:b/>
          <w:bCs/>
        </w:rPr>
      </w:pPr>
      <w:r w:rsidRPr="00864233">
        <w:rPr>
          <w:b/>
          <w:bCs/>
        </w:rPr>
        <w:t>II SKYRIUS</w:t>
      </w:r>
    </w:p>
    <w:p w14:paraId="5420AF03" w14:textId="77777777" w:rsidR="00CD52C6" w:rsidRPr="00864233" w:rsidRDefault="00CD52C6" w:rsidP="00261062">
      <w:pPr>
        <w:pStyle w:val="Sraopastraipa"/>
        <w:spacing w:line="276" w:lineRule="auto"/>
        <w:ind w:left="360"/>
        <w:jc w:val="center"/>
        <w:rPr>
          <w:b/>
          <w:bCs/>
        </w:rPr>
      </w:pPr>
    </w:p>
    <w:p w14:paraId="27A94153" w14:textId="1DC365A2" w:rsidR="00E72C9E" w:rsidRPr="00864233" w:rsidRDefault="00E72C9E" w:rsidP="00261062">
      <w:pPr>
        <w:pStyle w:val="Sraopastraipa"/>
        <w:spacing w:line="276" w:lineRule="auto"/>
        <w:ind w:left="360"/>
        <w:jc w:val="center"/>
        <w:rPr>
          <w:b/>
          <w:bCs/>
        </w:rPr>
      </w:pPr>
      <w:r w:rsidRPr="00864233">
        <w:rPr>
          <w:b/>
          <w:bCs/>
        </w:rPr>
        <w:t>KREIPIMOSI REIKALAVIMAI</w:t>
      </w:r>
    </w:p>
    <w:p w14:paraId="724E8847" w14:textId="77777777" w:rsidR="00E72C9E" w:rsidRPr="00864233" w:rsidRDefault="00E72C9E" w:rsidP="00261062">
      <w:pPr>
        <w:pStyle w:val="Sraopastraipa"/>
        <w:spacing w:line="276" w:lineRule="auto"/>
        <w:ind w:left="360"/>
        <w:jc w:val="center"/>
        <w:rPr>
          <w:b/>
          <w:bCs/>
        </w:rPr>
      </w:pPr>
    </w:p>
    <w:p w14:paraId="52BEB7CC" w14:textId="341FBD1B" w:rsidR="00DC1C6E" w:rsidRPr="00864233" w:rsidRDefault="002D3701" w:rsidP="00261062">
      <w:pPr>
        <w:pStyle w:val="Sraopastraipa"/>
        <w:numPr>
          <w:ilvl w:val="0"/>
          <w:numId w:val="1"/>
        </w:numPr>
        <w:tabs>
          <w:tab w:val="left" w:pos="567"/>
        </w:tabs>
        <w:spacing w:line="276" w:lineRule="auto"/>
        <w:ind w:left="-567" w:firstLine="927"/>
        <w:jc w:val="both"/>
      </w:pPr>
      <w:r w:rsidRPr="00864233">
        <w:t xml:space="preserve"> </w:t>
      </w:r>
      <w:r w:rsidR="00DC1C6E" w:rsidRPr="00864233">
        <w:t>Kreipimusi gali būti prašoma arba siūloma spręsti klausimus, nurodytus Įstatymo 7 straipsnyje.</w:t>
      </w:r>
    </w:p>
    <w:p w14:paraId="0443A6B3" w14:textId="5045B460" w:rsidR="00FB6787" w:rsidRPr="00864233" w:rsidRDefault="002D3701" w:rsidP="00261062">
      <w:pPr>
        <w:pStyle w:val="Sraopastraipa"/>
        <w:numPr>
          <w:ilvl w:val="0"/>
          <w:numId w:val="1"/>
        </w:numPr>
        <w:tabs>
          <w:tab w:val="left" w:pos="567"/>
        </w:tabs>
        <w:spacing w:line="276" w:lineRule="auto"/>
        <w:ind w:left="-567" w:firstLine="927"/>
        <w:jc w:val="both"/>
      </w:pPr>
      <w:r w:rsidRPr="00864233">
        <w:t xml:space="preserve"> </w:t>
      </w:r>
      <w:r w:rsidR="00E72C9E" w:rsidRPr="00864233">
        <w:t>Kreipim</w:t>
      </w:r>
      <w:r w:rsidR="001B4BC7" w:rsidRPr="00864233">
        <w:t xml:space="preserve">asis gali būti pateikiamas raštu tiesiogiai, paštu arba elektroninėmis ryšio priemonėmis. </w:t>
      </w:r>
      <w:r w:rsidR="00FB6787" w:rsidRPr="00864233">
        <w:t xml:space="preserve">Kreipimasis turi būti pasirašytas pareiškėjo arba jo atstovo ir komisijai pateikiamas raštu tiesiogiai, paštu arba elektroninių ryšių priemonėmis. Elektroninių ryšių priemonėmis teikiamas kreipimasis turi būti pasirašytas kvalifikuotu elektroniniu parašu arba suformuotas tokiu būdu, kuris užtikrina elektroninę asmens atpažintį ir teksto autentiškumą. </w:t>
      </w:r>
    </w:p>
    <w:p w14:paraId="1DBC2E50" w14:textId="7EA3D0D0" w:rsidR="00DC1C6E" w:rsidRPr="00864233" w:rsidRDefault="002D3701" w:rsidP="00261062">
      <w:pPr>
        <w:pStyle w:val="Sraopastraipa"/>
        <w:numPr>
          <w:ilvl w:val="0"/>
          <w:numId w:val="1"/>
        </w:numPr>
        <w:tabs>
          <w:tab w:val="left" w:pos="567"/>
        </w:tabs>
        <w:spacing w:line="276" w:lineRule="auto"/>
        <w:ind w:left="-567" w:firstLine="927"/>
        <w:jc w:val="both"/>
      </w:pPr>
      <w:r w:rsidRPr="00864233">
        <w:t xml:space="preserve"> </w:t>
      </w:r>
      <w:r w:rsidR="00DC1C6E" w:rsidRPr="00864233">
        <w:t>Kreipimesi turi būti nurodyta:</w:t>
      </w:r>
    </w:p>
    <w:p w14:paraId="37824D16" w14:textId="265F5A12" w:rsidR="00DC1C6E" w:rsidRPr="00864233" w:rsidRDefault="00DC1C6E" w:rsidP="00261062">
      <w:pPr>
        <w:pStyle w:val="Sraopastraipa"/>
        <w:numPr>
          <w:ilvl w:val="1"/>
          <w:numId w:val="1"/>
        </w:numPr>
        <w:tabs>
          <w:tab w:val="left" w:pos="851"/>
        </w:tabs>
        <w:spacing w:line="276" w:lineRule="auto"/>
        <w:ind w:left="709" w:hanging="283"/>
        <w:jc w:val="both"/>
      </w:pPr>
      <w:r w:rsidRPr="00864233">
        <w:t>Pareiškėjo vardas, pavardė, asmens kodas;</w:t>
      </w:r>
    </w:p>
    <w:p w14:paraId="1CD42846" w14:textId="558C3946" w:rsidR="00DC1C6E" w:rsidRPr="00864233" w:rsidRDefault="00DC1C6E" w:rsidP="00261062">
      <w:pPr>
        <w:pStyle w:val="Sraopastraipa"/>
        <w:numPr>
          <w:ilvl w:val="1"/>
          <w:numId w:val="1"/>
        </w:numPr>
        <w:tabs>
          <w:tab w:val="left" w:pos="851"/>
        </w:tabs>
        <w:spacing w:line="276" w:lineRule="auto"/>
        <w:ind w:left="-567" w:firstLine="993"/>
        <w:jc w:val="both"/>
      </w:pPr>
      <w:r w:rsidRPr="00864233">
        <w:t xml:space="preserve">Pareiškėjo atstovui suteiktos teisės, jeigu kreipimesi nurodytam pareiškėjo atstovui suteikiamos ne visos </w:t>
      </w:r>
      <w:r w:rsidR="00F7175C" w:rsidRPr="00864233">
        <w:t>Į</w:t>
      </w:r>
      <w:r w:rsidRPr="00864233">
        <w:t>statyme numatytos pareiškėjo teisės;</w:t>
      </w:r>
    </w:p>
    <w:p w14:paraId="1219D2C2" w14:textId="77777777" w:rsidR="00DC1C6E" w:rsidRPr="00864233" w:rsidRDefault="00DC1C6E" w:rsidP="00261062">
      <w:pPr>
        <w:pStyle w:val="Sraopastraipa"/>
        <w:numPr>
          <w:ilvl w:val="1"/>
          <w:numId w:val="1"/>
        </w:numPr>
        <w:tabs>
          <w:tab w:val="left" w:pos="851"/>
          <w:tab w:val="left" w:pos="1276"/>
        </w:tabs>
        <w:spacing w:line="276" w:lineRule="auto"/>
        <w:ind w:left="-567" w:firstLine="993"/>
        <w:jc w:val="both"/>
      </w:pPr>
      <w:r w:rsidRPr="00864233">
        <w:t>Pareiškėjo ir (ar) jo atstovo kontaktiniai duomenys (adresas ir (ar) elektroninio pašto adresas, telefono numeris), kuriais turi būti siunčiama informacija, susijusi su priimtais sprendimais dėl kreipimosi (peticijos);</w:t>
      </w:r>
    </w:p>
    <w:p w14:paraId="03B72157" w14:textId="591BCDCA" w:rsidR="00DC1C6E" w:rsidRPr="00864233" w:rsidRDefault="00F7175C" w:rsidP="00261062">
      <w:pPr>
        <w:pStyle w:val="Sraopastraipa"/>
        <w:numPr>
          <w:ilvl w:val="1"/>
          <w:numId w:val="1"/>
        </w:numPr>
        <w:spacing w:line="276" w:lineRule="auto"/>
        <w:ind w:left="851" w:hanging="425"/>
        <w:jc w:val="both"/>
      </w:pPr>
      <w:r w:rsidRPr="00864233">
        <w:lastRenderedPageBreak/>
        <w:t>i</w:t>
      </w:r>
      <w:r w:rsidR="00DC1C6E" w:rsidRPr="00864233">
        <w:t>nstitucija, kuriai teikiamas kreipimasis;</w:t>
      </w:r>
    </w:p>
    <w:p w14:paraId="2386B750" w14:textId="6D3B9CED" w:rsidR="00DC1C6E" w:rsidRPr="00864233" w:rsidRDefault="00F7175C" w:rsidP="00261062">
      <w:pPr>
        <w:pStyle w:val="Sraopastraipa"/>
        <w:numPr>
          <w:ilvl w:val="1"/>
          <w:numId w:val="1"/>
        </w:numPr>
        <w:tabs>
          <w:tab w:val="left" w:pos="851"/>
        </w:tabs>
        <w:spacing w:line="276" w:lineRule="auto"/>
        <w:ind w:left="-567" w:firstLine="993"/>
        <w:jc w:val="both"/>
      </w:pPr>
      <w:r w:rsidRPr="00864233">
        <w:t>p</w:t>
      </w:r>
      <w:r w:rsidR="00DC1C6E" w:rsidRPr="00864233">
        <w:t>rašymas pripažinti kreipimąsi peticija, aiškiai nurodant, kokį ne tik pareiškėjui, bet ir visai visuomenei ar jos daliai svarbų klausimą prašoma ar siūloma spręsti, taip pat kreipimosi pateikimo priežastis ir tikslus;</w:t>
      </w:r>
    </w:p>
    <w:p w14:paraId="02332E17" w14:textId="77777777" w:rsidR="00DC1C6E" w:rsidRPr="00864233" w:rsidRDefault="00DC1C6E" w:rsidP="00261062">
      <w:pPr>
        <w:pStyle w:val="Sraopastraipa"/>
        <w:numPr>
          <w:ilvl w:val="1"/>
          <w:numId w:val="1"/>
        </w:numPr>
        <w:tabs>
          <w:tab w:val="left" w:pos="851"/>
          <w:tab w:val="left" w:pos="1843"/>
          <w:tab w:val="left" w:pos="1985"/>
        </w:tabs>
        <w:spacing w:line="276" w:lineRule="auto"/>
        <w:ind w:left="-567" w:firstLine="993"/>
        <w:jc w:val="both"/>
      </w:pPr>
      <w:r w:rsidRPr="00864233">
        <w:t>Pareiškėjo prašymas ar siūlymas priimti, pakeisti, papildyti ar pripažinti netekusiu galios norminį teisės aktą.</w:t>
      </w:r>
    </w:p>
    <w:p w14:paraId="15CDEB58" w14:textId="448D1504" w:rsidR="003968EC" w:rsidRPr="00864233" w:rsidRDefault="00FB6787" w:rsidP="00261062">
      <w:pPr>
        <w:pStyle w:val="Sraopastraipa"/>
        <w:numPr>
          <w:ilvl w:val="0"/>
          <w:numId w:val="1"/>
        </w:numPr>
        <w:tabs>
          <w:tab w:val="left" w:pos="360"/>
          <w:tab w:val="left" w:pos="851"/>
        </w:tabs>
        <w:spacing w:line="276" w:lineRule="auto"/>
        <w:ind w:left="-567" w:firstLine="927"/>
      </w:pPr>
      <w:r w:rsidRPr="00864233">
        <w:t>Prie kreipimosi gali būti pridėti kreipimesi nurodytą prašymą ar siūlymą pagrindžiantys dokumentai ar jų kopijos, siūlomo norminio teisės akto projektas, kita su kreipimusi susijusi medžiaga.</w:t>
      </w:r>
      <w:r w:rsidR="003968EC" w:rsidRPr="00864233">
        <w:t xml:space="preserve"> Prie kreipimosi taip pat pridedamas pareiškėjo atstovavimą patvirtinantis dokumentas, jo kopija arba atstovavimą patvirtinančio elektroninio dokumento nuorašas.</w:t>
      </w:r>
    </w:p>
    <w:p w14:paraId="7B74D7AF" w14:textId="4306125B" w:rsidR="00FB6787" w:rsidRPr="00864233" w:rsidRDefault="00FB6787" w:rsidP="00261062">
      <w:pPr>
        <w:pStyle w:val="Sraopastraipa"/>
        <w:numPr>
          <w:ilvl w:val="0"/>
          <w:numId w:val="1"/>
        </w:numPr>
        <w:tabs>
          <w:tab w:val="left" w:pos="360"/>
          <w:tab w:val="left" w:pos="633"/>
          <w:tab w:val="left" w:pos="993"/>
        </w:tabs>
        <w:spacing w:line="276" w:lineRule="auto"/>
        <w:ind w:left="-567" w:firstLine="993"/>
        <w:jc w:val="both"/>
      </w:pPr>
      <w:r w:rsidRPr="00864233">
        <w:t xml:space="preserve">Gautas kreipimasis užregistruojamas </w:t>
      </w:r>
      <w:r w:rsidR="00F7175C" w:rsidRPr="00864233">
        <w:t>Savival</w:t>
      </w:r>
      <w:r w:rsidR="00C721D7" w:rsidRPr="00864233">
        <w:t>dy</w:t>
      </w:r>
      <w:r w:rsidR="00F7175C" w:rsidRPr="00864233">
        <w:t xml:space="preserve">bės administracijoje </w:t>
      </w:r>
      <w:r w:rsidRPr="00864233">
        <w:t>dokumentų valdymo</w:t>
      </w:r>
      <w:r w:rsidR="002F24A9" w:rsidRPr="00864233">
        <w:t xml:space="preserve"> </w:t>
      </w:r>
      <w:r w:rsidR="00F7175C" w:rsidRPr="00864233">
        <w:t xml:space="preserve">bendrojoje informacinėje </w:t>
      </w:r>
      <w:r w:rsidRPr="00864233">
        <w:t xml:space="preserve">sistemoje </w:t>
      </w:r>
      <w:r w:rsidR="003968EC" w:rsidRPr="00864233">
        <w:t>DBSIS</w:t>
      </w:r>
      <w:r w:rsidRPr="00864233">
        <w:t xml:space="preserve"> ir nedelsiant</w:t>
      </w:r>
      <w:r w:rsidR="003968EC" w:rsidRPr="00864233">
        <w:t xml:space="preserve"> (ne vėliau, kaip kitą darbo dieną)</w:t>
      </w:r>
      <w:r w:rsidRPr="00864233">
        <w:t xml:space="preserve"> perduodamas vertinti </w:t>
      </w:r>
      <w:r w:rsidR="003968EC" w:rsidRPr="00864233">
        <w:t>Peticijų k</w:t>
      </w:r>
      <w:r w:rsidRPr="00864233">
        <w:t xml:space="preserve">omisijai. Apie kreipimosi užregistravimą ir perdavimą </w:t>
      </w:r>
      <w:r w:rsidR="003968EC" w:rsidRPr="00864233">
        <w:t>Peticijų k</w:t>
      </w:r>
      <w:r w:rsidRPr="00864233">
        <w:t>omisijai ne vėliau kaip per 3 darbo dienas nuo kreipimosi užregistravimo dienos pranešama pareiškėjui ar jo atstovui nurodant kreipimąsi užregistravusią instituciją, kreipimosi registracijos numerį ir datą.</w:t>
      </w:r>
    </w:p>
    <w:p w14:paraId="412D4FFF" w14:textId="77777777" w:rsidR="002F24A9" w:rsidRPr="00864233" w:rsidRDefault="002F24A9" w:rsidP="00261062">
      <w:pPr>
        <w:pStyle w:val="Sraopastraipa"/>
        <w:tabs>
          <w:tab w:val="left" w:pos="360"/>
          <w:tab w:val="left" w:pos="633"/>
        </w:tabs>
        <w:spacing w:line="276" w:lineRule="auto"/>
        <w:ind w:left="633"/>
        <w:jc w:val="both"/>
      </w:pPr>
    </w:p>
    <w:p w14:paraId="7E43F77E" w14:textId="15A2CBC7" w:rsidR="003968EC" w:rsidRPr="00864233" w:rsidRDefault="003968EC" w:rsidP="00261062">
      <w:pPr>
        <w:spacing w:line="276" w:lineRule="auto"/>
        <w:jc w:val="center"/>
        <w:rPr>
          <w:b/>
          <w:bCs/>
        </w:rPr>
      </w:pPr>
      <w:r w:rsidRPr="00864233">
        <w:rPr>
          <w:b/>
          <w:bCs/>
        </w:rPr>
        <w:t>III SKYRIUS</w:t>
      </w:r>
    </w:p>
    <w:p w14:paraId="6CEB15A3" w14:textId="0B2D0314" w:rsidR="003968EC" w:rsidRPr="00864233" w:rsidRDefault="003968EC" w:rsidP="00261062">
      <w:pPr>
        <w:spacing w:line="276" w:lineRule="auto"/>
        <w:jc w:val="center"/>
        <w:rPr>
          <w:b/>
          <w:bCs/>
        </w:rPr>
      </w:pPr>
      <w:r w:rsidRPr="00864233">
        <w:rPr>
          <w:b/>
          <w:bCs/>
        </w:rPr>
        <w:t>KREIPIMOSI VERTINIMAS IR PRIPAŽINIMAS PETICIJA</w:t>
      </w:r>
    </w:p>
    <w:p w14:paraId="4E95136B" w14:textId="77777777" w:rsidR="003968EC" w:rsidRPr="00864233" w:rsidRDefault="003968EC" w:rsidP="00261062">
      <w:pPr>
        <w:spacing w:line="276" w:lineRule="auto"/>
        <w:jc w:val="both"/>
      </w:pPr>
    </w:p>
    <w:p w14:paraId="7162247D" w14:textId="0BB15624" w:rsidR="003968EC" w:rsidRPr="00864233" w:rsidRDefault="00D37488" w:rsidP="00261062">
      <w:pPr>
        <w:pStyle w:val="Sraopastraipa"/>
        <w:numPr>
          <w:ilvl w:val="0"/>
          <w:numId w:val="1"/>
        </w:numPr>
        <w:tabs>
          <w:tab w:val="left" w:pos="993"/>
        </w:tabs>
        <w:spacing w:line="276" w:lineRule="auto"/>
        <w:ind w:left="-567" w:firstLine="1134"/>
        <w:jc w:val="both"/>
      </w:pPr>
      <w:r w:rsidRPr="00864233">
        <w:t>Peticijų komisija gavusi kreipimąsi,  ne vėliau kaip per 20 darbo dienų nuo kreipimosi užregistravimo, išsprendžia kreipimosi klausimą dėl jo pripažinimo peticija ir jos priėmimo nagrinėti klausimą.</w:t>
      </w:r>
      <w:r w:rsidR="00A36062" w:rsidRPr="00864233">
        <w:t xml:space="preserve"> Kreipimasis nepripažįstamas peticija jeigu yra Lietuvos Respublikos peticijų konstitucinio įstatymo 12 straipsnyje nustatyti pagrindai.</w:t>
      </w:r>
    </w:p>
    <w:p w14:paraId="5B96E27D" w14:textId="6EA55454" w:rsidR="00D37488" w:rsidRPr="00864233" w:rsidRDefault="008B4390" w:rsidP="00261062">
      <w:pPr>
        <w:pStyle w:val="Sraopastraipa"/>
        <w:numPr>
          <w:ilvl w:val="0"/>
          <w:numId w:val="1"/>
        </w:numPr>
        <w:tabs>
          <w:tab w:val="left" w:pos="851"/>
          <w:tab w:val="left" w:pos="993"/>
        </w:tabs>
        <w:spacing w:line="276" w:lineRule="auto"/>
        <w:ind w:left="-567" w:firstLine="1134"/>
        <w:jc w:val="both"/>
      </w:pPr>
      <w:r w:rsidRPr="00864233">
        <w:t xml:space="preserve">Jeigu kreipimosi pripažinimo peticija ir peticijos priėmimo nagrinėti klausimui išspręsti reikalingi papildomi dokumentai, informacija ar nuomonė dėl kreipimesi (peticijoje) pateikto prašymo ar siūlymo 12 punkte nurodytas terminas skaičiuojamas nuo paskutinio reikalingo dokumento gavimo dienos. </w:t>
      </w:r>
    </w:p>
    <w:p w14:paraId="0110E66F" w14:textId="2B6569C6" w:rsidR="009C0615" w:rsidRPr="00864233" w:rsidRDefault="009C0615" w:rsidP="00261062">
      <w:pPr>
        <w:pStyle w:val="Sraopastraipa"/>
        <w:numPr>
          <w:ilvl w:val="0"/>
          <w:numId w:val="1"/>
        </w:numPr>
        <w:tabs>
          <w:tab w:val="left" w:pos="567"/>
          <w:tab w:val="left" w:pos="993"/>
        </w:tabs>
        <w:spacing w:line="276" w:lineRule="auto"/>
        <w:ind w:left="-567" w:firstLine="1134"/>
        <w:jc w:val="both"/>
      </w:pPr>
      <w:r w:rsidRPr="00864233">
        <w:t xml:space="preserve">Peticijų komisija, nustačiusi, kad kreipimosi nagrinėjimas nepriskirtas jos kompetencijai, per 5 darbo dienas nuo sprendimo dienos tokį kreipimąsi persiunčia Įstatymo 8 straipsnio 1 dalyje nurodytai atitinkamai institucijai </w:t>
      </w:r>
      <w:r w:rsidR="001D55C3" w:rsidRPr="00864233">
        <w:t xml:space="preserve">ir apie tai praneša pareiškėjui ir jo atstovui. </w:t>
      </w:r>
    </w:p>
    <w:p w14:paraId="02934FEC" w14:textId="7C498902" w:rsidR="001D55C3" w:rsidRPr="00864233" w:rsidRDefault="001D55C3" w:rsidP="00261062">
      <w:pPr>
        <w:pStyle w:val="Sraopastraipa"/>
        <w:numPr>
          <w:ilvl w:val="0"/>
          <w:numId w:val="1"/>
        </w:numPr>
        <w:tabs>
          <w:tab w:val="left" w:pos="993"/>
        </w:tabs>
        <w:spacing w:line="276" w:lineRule="auto"/>
        <w:ind w:left="-567" w:firstLine="1134"/>
        <w:jc w:val="both"/>
      </w:pPr>
      <w:r w:rsidRPr="00864233">
        <w:t>Anoniminis kreipimasis, kai negali būti nustatytas jį pateikęs asmuo</w:t>
      </w:r>
      <w:r w:rsidR="00A36062" w:rsidRPr="00864233">
        <w:t xml:space="preserve">, </w:t>
      </w:r>
      <w:r w:rsidR="00C721D7" w:rsidRPr="00864233">
        <w:t>P</w:t>
      </w:r>
      <w:r w:rsidR="00A36062" w:rsidRPr="00864233">
        <w:t>eticijų komisijos sprendimu paliekamas nenagrinėtas</w:t>
      </w:r>
      <w:r w:rsidR="00C721D7" w:rsidRPr="00864233">
        <w:t>,</w:t>
      </w:r>
      <w:r w:rsidR="00A36062" w:rsidRPr="00864233">
        <w:t xml:space="preserve"> </w:t>
      </w:r>
      <w:r w:rsidR="00C721D7" w:rsidRPr="00864233">
        <w:t xml:space="preserve">jo turinys </w:t>
      </w:r>
      <w:r w:rsidR="00A36062" w:rsidRPr="00864233">
        <w:t>nevertina</w:t>
      </w:r>
      <w:r w:rsidR="00C721D7" w:rsidRPr="00864233">
        <w:t>mas</w:t>
      </w:r>
      <w:r w:rsidR="00A36062" w:rsidRPr="00864233">
        <w:t>.</w:t>
      </w:r>
      <w:r w:rsidR="008B4390" w:rsidRPr="00864233">
        <w:t xml:space="preserve"> Kreipimasis, kurio turinys yra nesuprantamas arba pažeidžia etikos ar moralės normas, motyvuotu Peticijų komisijos sprendimu nenagrinė</w:t>
      </w:r>
      <w:r w:rsidR="00C721D7" w:rsidRPr="00864233">
        <w:t>jamas</w:t>
      </w:r>
      <w:r w:rsidR="008B4390" w:rsidRPr="00864233">
        <w:t xml:space="preserve"> ir apie tai ne vėliau kaip per 5 darbo dienas nuo šio sprendimo priėmimo dienos pranešama pareiškėjui ar jo atstovui.</w:t>
      </w:r>
    </w:p>
    <w:p w14:paraId="2F717C83" w14:textId="77777777" w:rsidR="001D55C3" w:rsidRPr="00864233" w:rsidRDefault="001D55C3" w:rsidP="00261062">
      <w:pPr>
        <w:pStyle w:val="Sraopastraipa"/>
        <w:spacing w:line="276" w:lineRule="auto"/>
        <w:ind w:left="0" w:firstLine="567"/>
        <w:jc w:val="both"/>
      </w:pPr>
    </w:p>
    <w:p w14:paraId="3D9C6BFA" w14:textId="77777777" w:rsidR="001D55C3" w:rsidRPr="00864233" w:rsidRDefault="001D55C3" w:rsidP="00261062">
      <w:pPr>
        <w:pStyle w:val="Sraopastraipa"/>
        <w:spacing w:line="276" w:lineRule="auto"/>
        <w:jc w:val="both"/>
      </w:pPr>
    </w:p>
    <w:p w14:paraId="320B06E9" w14:textId="18C4DE08" w:rsidR="001D55C3" w:rsidRPr="00864233" w:rsidRDefault="001D55C3" w:rsidP="00261062">
      <w:pPr>
        <w:pStyle w:val="Sraopastraipa"/>
        <w:spacing w:line="276" w:lineRule="auto"/>
        <w:jc w:val="center"/>
        <w:rPr>
          <w:b/>
          <w:bCs/>
        </w:rPr>
      </w:pPr>
      <w:r w:rsidRPr="00864233">
        <w:rPr>
          <w:b/>
          <w:bCs/>
        </w:rPr>
        <w:t>IV SKYRIUS</w:t>
      </w:r>
    </w:p>
    <w:p w14:paraId="58D719EB" w14:textId="77777777" w:rsidR="00CD52C6" w:rsidRPr="00864233" w:rsidRDefault="00CD52C6" w:rsidP="00261062">
      <w:pPr>
        <w:pStyle w:val="Sraopastraipa"/>
        <w:spacing w:line="276" w:lineRule="auto"/>
        <w:jc w:val="center"/>
        <w:rPr>
          <w:b/>
          <w:bCs/>
        </w:rPr>
      </w:pPr>
    </w:p>
    <w:p w14:paraId="22E5C609" w14:textId="3509DBED" w:rsidR="001D55C3" w:rsidRPr="00864233" w:rsidRDefault="001D55C3" w:rsidP="00261062">
      <w:pPr>
        <w:pStyle w:val="Sraopastraipa"/>
        <w:spacing w:line="276" w:lineRule="auto"/>
        <w:jc w:val="center"/>
        <w:rPr>
          <w:b/>
          <w:bCs/>
        </w:rPr>
      </w:pPr>
      <w:r w:rsidRPr="00864233">
        <w:rPr>
          <w:b/>
          <w:bCs/>
        </w:rPr>
        <w:t>PETICIJŲ KOMISISJOS KO</w:t>
      </w:r>
      <w:r w:rsidR="00A36062" w:rsidRPr="00864233">
        <w:rPr>
          <w:b/>
          <w:bCs/>
        </w:rPr>
        <w:t>M</w:t>
      </w:r>
      <w:r w:rsidRPr="00864233">
        <w:rPr>
          <w:b/>
          <w:bCs/>
        </w:rPr>
        <w:t>PETENCIJA</w:t>
      </w:r>
    </w:p>
    <w:p w14:paraId="2B78EF0C" w14:textId="77777777" w:rsidR="007C0A5F" w:rsidRPr="00864233" w:rsidRDefault="007C0A5F" w:rsidP="00261062">
      <w:pPr>
        <w:spacing w:line="276" w:lineRule="auto"/>
        <w:jc w:val="both"/>
      </w:pPr>
    </w:p>
    <w:p w14:paraId="6935A18C" w14:textId="581AD892" w:rsidR="001F5B04" w:rsidRPr="00864233" w:rsidRDefault="001F5B04" w:rsidP="00261062">
      <w:pPr>
        <w:pStyle w:val="Sraopastraipa"/>
        <w:numPr>
          <w:ilvl w:val="0"/>
          <w:numId w:val="1"/>
        </w:numPr>
        <w:tabs>
          <w:tab w:val="left" w:pos="993"/>
        </w:tabs>
        <w:spacing w:after="0" w:line="276" w:lineRule="auto"/>
        <w:ind w:left="-567" w:firstLine="1134"/>
        <w:jc w:val="both"/>
      </w:pPr>
      <w:r w:rsidRPr="00864233">
        <w:lastRenderedPageBreak/>
        <w:t>Peticijų komisija, nagrinėdama peticiją, įvertina joje pateikto prašymo ar siūlymo teisėtumą, pagrįstumą, tikslingumą, naudingumą, atitiktį teisėkūros principams ir jų įgyvendinimo galimybes. Išnagrinėjusi peticiją, Peticijų komisija vienai iš savivaldybės institucijų, kuri turi įgaliojimus priimti peticijoje pateiktam prašymui ar siūlymui įgyvendinti reikalingą norminį teisės aktą, motyvuotai teikia vieną iš šių išvadų:</w:t>
      </w:r>
    </w:p>
    <w:p w14:paraId="335C0230" w14:textId="0D563A2C" w:rsidR="001F5B04" w:rsidRPr="00864233" w:rsidRDefault="001F5B04" w:rsidP="00261062">
      <w:pPr>
        <w:tabs>
          <w:tab w:val="left" w:pos="1134"/>
        </w:tabs>
        <w:spacing w:after="0" w:line="276" w:lineRule="auto"/>
        <w:ind w:left="-567" w:firstLine="1134"/>
        <w:jc w:val="both"/>
      </w:pPr>
      <w:r w:rsidRPr="00864233">
        <w:t>16.1. visiškai ar iš dalies tenkinti peticijoje pateiktą prašymą ar siūlymą ir inicijuoti norminio teisės akto priėmimą, pakeitimą, papildymą ar pripažinimą netekusiu galios;</w:t>
      </w:r>
    </w:p>
    <w:p w14:paraId="79994A5F" w14:textId="0D9A86EE" w:rsidR="001F5B04" w:rsidRPr="00864233" w:rsidRDefault="001F5B04" w:rsidP="00261062">
      <w:pPr>
        <w:spacing w:after="0" w:line="276" w:lineRule="auto"/>
        <w:ind w:left="-567" w:firstLine="1134"/>
      </w:pPr>
      <w:r w:rsidRPr="00864233">
        <w:t>16.2. netenkinti peticijoje pateikto prašymo ar siūlymo.</w:t>
      </w:r>
    </w:p>
    <w:p w14:paraId="73D159E6" w14:textId="2DFE58BA" w:rsidR="00975DB0" w:rsidRPr="00864233" w:rsidRDefault="007C0A5F" w:rsidP="00261062">
      <w:pPr>
        <w:pStyle w:val="Sraopastraipa"/>
        <w:widowControl w:val="0"/>
        <w:numPr>
          <w:ilvl w:val="0"/>
          <w:numId w:val="1"/>
        </w:numPr>
        <w:tabs>
          <w:tab w:val="left" w:pos="720"/>
          <w:tab w:val="left" w:pos="993"/>
        </w:tabs>
        <w:spacing w:line="276" w:lineRule="auto"/>
        <w:ind w:hanging="153"/>
        <w:jc w:val="both"/>
        <w:rPr>
          <w:rFonts w:eastAsia="Lucida Sans Unicode" w:cs="Mangal"/>
          <w:kern w:val="3"/>
          <w:szCs w:val="24"/>
          <w:lang w:eastAsia="zh-CN" w:bidi="hi-IN"/>
        </w:rPr>
      </w:pPr>
      <w:r w:rsidRPr="00864233">
        <w:rPr>
          <w:rFonts w:eastAsia="Lucida Sans Unicode" w:cs="Mangal"/>
          <w:kern w:val="3"/>
          <w:szCs w:val="24"/>
          <w:lang w:eastAsia="zh-CN" w:bidi="hi-IN"/>
        </w:rPr>
        <w:t xml:space="preserve">Peticijų komisija įgyvendindama </w:t>
      </w:r>
      <w:r w:rsidR="00975DB0" w:rsidRPr="00864233">
        <w:rPr>
          <w:rFonts w:eastAsia="Lucida Sans Unicode" w:cs="Mangal"/>
          <w:kern w:val="3"/>
          <w:szCs w:val="24"/>
          <w:lang w:eastAsia="zh-CN" w:bidi="hi-IN"/>
        </w:rPr>
        <w:t xml:space="preserve">Įstatyme numatytas funkcijas, turi </w:t>
      </w:r>
      <w:r w:rsidRPr="00864233">
        <w:rPr>
          <w:rFonts w:eastAsia="Lucida Sans Unicode" w:cs="Mangal"/>
          <w:kern w:val="3"/>
          <w:szCs w:val="24"/>
          <w:lang w:eastAsia="zh-CN" w:bidi="hi-IN"/>
        </w:rPr>
        <w:t>šias teises:</w:t>
      </w:r>
    </w:p>
    <w:p w14:paraId="34EB1065" w14:textId="1620AC70" w:rsidR="00975DB0" w:rsidRPr="00864233" w:rsidRDefault="007C0A5F" w:rsidP="00261062">
      <w:pPr>
        <w:pStyle w:val="Sraopastraipa"/>
        <w:widowControl w:val="0"/>
        <w:tabs>
          <w:tab w:val="left" w:pos="567"/>
        </w:tabs>
        <w:spacing w:line="276" w:lineRule="auto"/>
        <w:ind w:left="-567"/>
        <w:jc w:val="both"/>
        <w:rPr>
          <w:rFonts w:eastAsia="Lucida Sans Unicode" w:cs="Mangal"/>
          <w:kern w:val="3"/>
          <w:szCs w:val="24"/>
          <w:lang w:eastAsia="zh-CN" w:bidi="hi-IN"/>
        </w:rPr>
      </w:pPr>
      <w:r w:rsidRPr="00864233">
        <w:rPr>
          <w:szCs w:val="24"/>
          <w:lang w:eastAsia="ar-SA"/>
        </w:rPr>
        <w:tab/>
      </w:r>
      <w:r w:rsidR="001F5B04" w:rsidRPr="00864233">
        <w:rPr>
          <w:rFonts w:eastAsia="Lucida Sans Unicode" w:cs="Mangal"/>
          <w:kern w:val="3"/>
          <w:szCs w:val="24"/>
          <w:lang w:eastAsia="zh-CN" w:bidi="hi-IN"/>
        </w:rPr>
        <w:t>17</w:t>
      </w:r>
      <w:r w:rsidR="00975DB0" w:rsidRPr="00864233">
        <w:rPr>
          <w:rFonts w:eastAsia="Lucida Sans Unicode" w:cs="Mangal"/>
          <w:kern w:val="3"/>
          <w:szCs w:val="24"/>
          <w:lang w:eastAsia="zh-CN" w:bidi="hi-IN"/>
        </w:rPr>
        <w:t xml:space="preserve">.1. </w:t>
      </w:r>
      <w:r w:rsidRPr="00864233">
        <w:rPr>
          <w:rFonts w:eastAsia="Lucida Sans Unicode" w:cs="Mangal"/>
          <w:kern w:val="3"/>
          <w:szCs w:val="24"/>
          <w:lang w:eastAsia="zh-CN" w:bidi="hi-IN"/>
        </w:rPr>
        <w:t>pasitelkti specialist</w:t>
      </w:r>
      <w:r w:rsidR="00C721D7" w:rsidRPr="00864233">
        <w:rPr>
          <w:rFonts w:eastAsia="Lucida Sans Unicode" w:cs="Mangal"/>
          <w:kern w:val="3"/>
          <w:szCs w:val="24"/>
          <w:lang w:eastAsia="zh-CN" w:bidi="hi-IN"/>
        </w:rPr>
        <w:t>us</w:t>
      </w:r>
      <w:r w:rsidRPr="00864233">
        <w:rPr>
          <w:rFonts w:eastAsia="Lucida Sans Unicode" w:cs="Mangal"/>
          <w:kern w:val="3"/>
          <w:szCs w:val="24"/>
          <w:lang w:eastAsia="zh-CN" w:bidi="hi-IN"/>
        </w:rPr>
        <w:t xml:space="preserve"> ar ekspert</w:t>
      </w:r>
      <w:r w:rsidR="00C721D7" w:rsidRPr="00864233">
        <w:rPr>
          <w:rFonts w:eastAsia="Lucida Sans Unicode" w:cs="Mangal"/>
          <w:kern w:val="3"/>
          <w:szCs w:val="24"/>
          <w:lang w:eastAsia="zh-CN" w:bidi="hi-IN"/>
        </w:rPr>
        <w:t>us</w:t>
      </w:r>
      <w:r w:rsidRPr="00864233">
        <w:rPr>
          <w:rFonts w:eastAsia="Lucida Sans Unicode" w:cs="Mangal"/>
          <w:kern w:val="3"/>
          <w:szCs w:val="24"/>
          <w:lang w:eastAsia="zh-CN" w:bidi="hi-IN"/>
        </w:rPr>
        <w:t>;</w:t>
      </w:r>
    </w:p>
    <w:p w14:paraId="0E283DAD" w14:textId="673182E3" w:rsidR="007C0A5F" w:rsidRPr="00864233" w:rsidRDefault="001F5B04" w:rsidP="00261062">
      <w:pPr>
        <w:pStyle w:val="Sraopastraipa"/>
        <w:widowControl w:val="0"/>
        <w:tabs>
          <w:tab w:val="left" w:pos="284"/>
        </w:tabs>
        <w:spacing w:line="276" w:lineRule="auto"/>
        <w:ind w:left="-567"/>
        <w:jc w:val="both"/>
        <w:rPr>
          <w:rFonts w:eastAsia="Lucida Sans Unicode" w:cs="Mangal"/>
          <w:kern w:val="3"/>
          <w:szCs w:val="24"/>
          <w:lang w:eastAsia="zh-CN" w:bidi="hi-IN"/>
        </w:rPr>
      </w:pPr>
      <w:r w:rsidRPr="00864233">
        <w:rPr>
          <w:szCs w:val="24"/>
          <w:lang w:eastAsia="ar-SA"/>
        </w:rPr>
        <w:tab/>
        <w:t xml:space="preserve">     17</w:t>
      </w:r>
      <w:r w:rsidR="00975DB0" w:rsidRPr="00864233">
        <w:rPr>
          <w:rFonts w:eastAsia="Lucida Sans Unicode" w:cs="Mangal"/>
          <w:kern w:val="3"/>
          <w:szCs w:val="24"/>
          <w:lang w:eastAsia="zh-CN" w:bidi="hi-IN"/>
        </w:rPr>
        <w:t xml:space="preserve">.2. </w:t>
      </w:r>
      <w:r w:rsidR="007C0A5F" w:rsidRPr="00864233">
        <w:rPr>
          <w:rFonts w:eastAsia="Lucida Sans Unicode" w:cs="Mangal"/>
          <w:kern w:val="3"/>
          <w:szCs w:val="24"/>
          <w:lang w:eastAsia="zh-CN" w:bidi="hi-IN"/>
        </w:rPr>
        <w:t xml:space="preserve">kreiptis į valstybės ir </w:t>
      </w:r>
      <w:r w:rsidR="00975DB0" w:rsidRPr="00864233">
        <w:rPr>
          <w:rFonts w:eastAsia="Lucida Sans Unicode" w:cs="Mangal"/>
          <w:kern w:val="3"/>
          <w:szCs w:val="24"/>
          <w:lang w:eastAsia="zh-CN" w:bidi="hi-IN"/>
        </w:rPr>
        <w:t>s</w:t>
      </w:r>
      <w:r w:rsidR="007C0A5F" w:rsidRPr="00864233">
        <w:rPr>
          <w:rFonts w:eastAsia="Lucida Sans Unicode" w:cs="Mangal"/>
          <w:kern w:val="3"/>
          <w:szCs w:val="24"/>
          <w:lang w:eastAsia="zh-CN" w:bidi="hi-IN"/>
        </w:rPr>
        <w:t>avivaldybės institucijas, mokslo ir studijų institucijas,</w:t>
      </w:r>
      <w:r w:rsidR="00E1269B" w:rsidRPr="00864233">
        <w:rPr>
          <w:rFonts w:eastAsia="Lucida Sans Unicode" w:cs="Mangal"/>
          <w:kern w:val="3"/>
          <w:szCs w:val="24"/>
          <w:lang w:eastAsia="zh-CN" w:bidi="hi-IN"/>
        </w:rPr>
        <w:t xml:space="preserve"> </w:t>
      </w:r>
      <w:r w:rsidR="007C0A5F" w:rsidRPr="00864233">
        <w:rPr>
          <w:rFonts w:eastAsia="Lucida Sans Unicode" w:cs="Mangal"/>
          <w:kern w:val="3"/>
          <w:szCs w:val="24"/>
          <w:lang w:eastAsia="zh-CN" w:bidi="hi-IN"/>
        </w:rPr>
        <w:t>švietimo įstaigas su prašymu per ne ilgesnį kaip 20 darbo dienų terminą nuo prašymo gavimo dienos pateikti nuomonę ir kitą reikiamą informaciją dėl kreipimesi (peticijoje) pateikto prašymo ar siūlymo;</w:t>
      </w:r>
    </w:p>
    <w:p w14:paraId="38D2D550" w14:textId="7E84136F" w:rsidR="007C0A5F" w:rsidRPr="00864233" w:rsidRDefault="001F5B04" w:rsidP="00261062">
      <w:pPr>
        <w:pStyle w:val="Sraopastraipa"/>
        <w:widowControl w:val="0"/>
        <w:numPr>
          <w:ilvl w:val="1"/>
          <w:numId w:val="6"/>
        </w:numPr>
        <w:tabs>
          <w:tab w:val="left" w:pos="284"/>
        </w:tabs>
        <w:spacing w:line="276" w:lineRule="auto"/>
        <w:ind w:left="-567" w:firstLine="1134"/>
        <w:jc w:val="both"/>
        <w:rPr>
          <w:rFonts w:eastAsia="Lucida Sans Unicode" w:cs="Mangal"/>
          <w:kern w:val="3"/>
          <w:szCs w:val="24"/>
          <w:lang w:eastAsia="zh-CN" w:bidi="hi-IN"/>
        </w:rPr>
      </w:pPr>
      <w:r w:rsidRPr="00864233">
        <w:rPr>
          <w:rFonts w:eastAsia="Lucida Sans Unicode" w:cs="Mangal"/>
          <w:kern w:val="3"/>
          <w:szCs w:val="24"/>
          <w:lang w:eastAsia="zh-CN" w:bidi="hi-IN"/>
        </w:rPr>
        <w:t xml:space="preserve"> </w:t>
      </w:r>
      <w:r w:rsidR="007C0A5F" w:rsidRPr="00864233">
        <w:rPr>
          <w:rFonts w:eastAsia="Lucida Sans Unicode" w:cs="Mangal"/>
          <w:kern w:val="3"/>
          <w:szCs w:val="24"/>
          <w:lang w:eastAsia="zh-CN" w:bidi="hi-IN"/>
        </w:rPr>
        <w:t>kviesti į posėdžius specialistus, ekspertus, institucijų ar įstaigų atstovus,</w:t>
      </w:r>
      <w:r w:rsidR="00975DB0" w:rsidRPr="00864233">
        <w:rPr>
          <w:rFonts w:eastAsia="Lucida Sans Unicode" w:cs="Mangal"/>
          <w:kern w:val="3"/>
          <w:szCs w:val="24"/>
          <w:lang w:eastAsia="zh-CN" w:bidi="hi-IN"/>
        </w:rPr>
        <w:t xml:space="preserve"> </w:t>
      </w:r>
      <w:r w:rsidR="007C0A5F" w:rsidRPr="00864233">
        <w:rPr>
          <w:rFonts w:eastAsia="Lucida Sans Unicode" w:cs="Mangal"/>
          <w:kern w:val="3"/>
          <w:szCs w:val="24"/>
          <w:lang w:eastAsia="zh-CN" w:bidi="hi-IN"/>
        </w:rPr>
        <w:t>pateikusius ar galinčius pateikti nuomonę ir kitą reikiamą informaciją dėl kreipimesi (peticijoje) pateikto prašymo ar siūlymo;</w:t>
      </w:r>
    </w:p>
    <w:p w14:paraId="0B4E3223" w14:textId="706C67DB" w:rsidR="007C0A5F" w:rsidRPr="00864233" w:rsidRDefault="001F5B04" w:rsidP="00261062">
      <w:pPr>
        <w:pStyle w:val="Sraopastraipa"/>
        <w:widowControl w:val="0"/>
        <w:tabs>
          <w:tab w:val="left" w:pos="284"/>
        </w:tabs>
        <w:spacing w:line="276" w:lineRule="auto"/>
        <w:ind w:left="-567" w:firstLine="1134"/>
        <w:jc w:val="both"/>
        <w:rPr>
          <w:rFonts w:eastAsia="Lucida Sans Unicode" w:cs="Mangal"/>
          <w:kern w:val="3"/>
          <w:szCs w:val="24"/>
          <w:lang w:eastAsia="zh-CN" w:bidi="hi-IN"/>
        </w:rPr>
      </w:pPr>
      <w:r w:rsidRPr="00864233">
        <w:rPr>
          <w:szCs w:val="24"/>
          <w:lang w:eastAsia="ar-SA"/>
        </w:rPr>
        <w:t>17</w:t>
      </w:r>
      <w:r w:rsidR="00975DB0" w:rsidRPr="00864233">
        <w:rPr>
          <w:szCs w:val="24"/>
          <w:lang w:eastAsia="ar-SA"/>
        </w:rPr>
        <w:t>.4</w:t>
      </w:r>
      <w:r w:rsidRPr="00864233">
        <w:rPr>
          <w:szCs w:val="24"/>
          <w:lang w:eastAsia="ar-SA"/>
        </w:rPr>
        <w:t>.</w:t>
      </w:r>
      <w:r w:rsidR="007C0A5F" w:rsidRPr="00864233">
        <w:rPr>
          <w:rFonts w:eastAsia="Lucida Sans Unicode" w:cs="Mangal"/>
          <w:kern w:val="3"/>
          <w:szCs w:val="24"/>
          <w:lang w:eastAsia="zh-CN" w:bidi="hi-IN"/>
        </w:rPr>
        <w:t xml:space="preserve"> reikalauti, kad pareiškėjas ar jo atstovas per </w:t>
      </w:r>
      <w:r w:rsidR="00C721D7" w:rsidRPr="00864233">
        <w:rPr>
          <w:rFonts w:eastAsia="Lucida Sans Unicode" w:cs="Mangal"/>
          <w:kern w:val="3"/>
          <w:szCs w:val="24"/>
          <w:lang w:eastAsia="zh-CN" w:bidi="hi-IN"/>
        </w:rPr>
        <w:t>Peticijų k</w:t>
      </w:r>
      <w:r w:rsidR="007C0A5F" w:rsidRPr="00864233">
        <w:rPr>
          <w:rFonts w:eastAsia="Lucida Sans Unicode" w:cs="Mangal"/>
          <w:kern w:val="3"/>
          <w:szCs w:val="24"/>
          <w:lang w:eastAsia="zh-CN" w:bidi="hi-IN"/>
        </w:rPr>
        <w:t>omisijos nustatytą ne ilgesnį kaip 10 darbo dienų terminą pateiktų papildomus dokumentus ar informaciją, susijusius su pateiktu kreipimusi (peticija);</w:t>
      </w:r>
    </w:p>
    <w:p w14:paraId="51E6148C" w14:textId="1867F512" w:rsidR="007C0A5F" w:rsidRPr="00864233" w:rsidRDefault="001F5B04" w:rsidP="00261062">
      <w:pPr>
        <w:pStyle w:val="Sraopastraipa"/>
        <w:widowControl w:val="0"/>
        <w:tabs>
          <w:tab w:val="left" w:pos="284"/>
        </w:tabs>
        <w:spacing w:line="276" w:lineRule="auto"/>
        <w:ind w:left="-567" w:firstLine="1134"/>
        <w:jc w:val="both"/>
        <w:rPr>
          <w:rFonts w:eastAsia="Lucida Sans Unicode" w:cs="Mangal"/>
          <w:kern w:val="3"/>
          <w:szCs w:val="24"/>
          <w:lang w:eastAsia="zh-CN" w:bidi="hi-IN"/>
        </w:rPr>
      </w:pPr>
      <w:r w:rsidRPr="00864233">
        <w:rPr>
          <w:szCs w:val="24"/>
          <w:lang w:eastAsia="ar-SA"/>
        </w:rPr>
        <w:t>17</w:t>
      </w:r>
      <w:r w:rsidR="00975DB0" w:rsidRPr="00864233">
        <w:rPr>
          <w:szCs w:val="24"/>
          <w:lang w:eastAsia="ar-SA"/>
        </w:rPr>
        <w:t>.5.</w:t>
      </w:r>
      <w:r w:rsidRPr="00864233">
        <w:rPr>
          <w:szCs w:val="24"/>
          <w:lang w:eastAsia="ar-SA"/>
        </w:rPr>
        <w:t xml:space="preserve"> </w:t>
      </w:r>
      <w:r w:rsidR="007C0A5F" w:rsidRPr="00864233">
        <w:rPr>
          <w:rFonts w:eastAsia="Lucida Sans Unicode" w:cs="Mangal"/>
          <w:kern w:val="3"/>
          <w:szCs w:val="24"/>
          <w:lang w:eastAsia="zh-CN" w:bidi="hi-IN"/>
        </w:rPr>
        <w:t>kitas Įstatyme numatytas teises.</w:t>
      </w:r>
    </w:p>
    <w:p w14:paraId="31EF034B" w14:textId="13576C4E" w:rsidR="007C0A5F" w:rsidRPr="00864233" w:rsidRDefault="00C721D7" w:rsidP="00261062">
      <w:pPr>
        <w:pStyle w:val="Sraopastraipa"/>
        <w:widowControl w:val="0"/>
        <w:numPr>
          <w:ilvl w:val="0"/>
          <w:numId w:val="5"/>
        </w:numPr>
        <w:tabs>
          <w:tab w:val="left" w:pos="851"/>
          <w:tab w:val="left" w:pos="993"/>
        </w:tabs>
        <w:spacing w:line="276" w:lineRule="auto"/>
        <w:ind w:firstLine="87"/>
        <w:jc w:val="both"/>
        <w:rPr>
          <w:rFonts w:eastAsia="Lucida Sans Unicode" w:cs="Mangal"/>
          <w:kern w:val="3"/>
          <w:szCs w:val="24"/>
          <w:lang w:eastAsia="zh-CN" w:bidi="hi-IN"/>
        </w:rPr>
      </w:pPr>
      <w:r w:rsidRPr="00864233">
        <w:rPr>
          <w:rFonts w:eastAsia="Lucida Sans Unicode" w:cs="Mangal"/>
          <w:kern w:val="3"/>
          <w:szCs w:val="24"/>
          <w:lang w:eastAsia="zh-CN" w:bidi="hi-IN"/>
        </w:rPr>
        <w:t>Peticijų k</w:t>
      </w:r>
      <w:r w:rsidR="007C0A5F" w:rsidRPr="00864233">
        <w:rPr>
          <w:rFonts w:eastAsia="Lucida Sans Unicode" w:cs="Mangal"/>
          <w:kern w:val="3"/>
          <w:szCs w:val="24"/>
          <w:lang w:eastAsia="zh-CN" w:bidi="hi-IN"/>
        </w:rPr>
        <w:t>omisijos pareigos numatytos Įstatyme ir kituose šių Nuostatų skyriuose.</w:t>
      </w:r>
    </w:p>
    <w:p w14:paraId="0D254010" w14:textId="10E1CB72" w:rsidR="007C28BB" w:rsidRPr="00864233" w:rsidRDefault="007C28BB" w:rsidP="00261062">
      <w:pPr>
        <w:spacing w:line="276" w:lineRule="auto"/>
        <w:jc w:val="center"/>
        <w:rPr>
          <w:b/>
          <w:bCs/>
        </w:rPr>
      </w:pPr>
      <w:r w:rsidRPr="00864233">
        <w:rPr>
          <w:b/>
          <w:bCs/>
        </w:rPr>
        <w:t>V SKYRIUS</w:t>
      </w:r>
    </w:p>
    <w:p w14:paraId="4B0B99A9" w14:textId="3FB99B77" w:rsidR="007C28BB" w:rsidRPr="00864233" w:rsidRDefault="007C28BB" w:rsidP="00261062">
      <w:pPr>
        <w:spacing w:line="276" w:lineRule="auto"/>
        <w:jc w:val="center"/>
        <w:rPr>
          <w:b/>
          <w:bCs/>
        </w:rPr>
      </w:pPr>
      <w:r w:rsidRPr="00864233">
        <w:rPr>
          <w:b/>
          <w:bCs/>
        </w:rPr>
        <w:t>PETICIJŲ KOMISIJOS DARBO ORGANIZAVIMAS</w:t>
      </w:r>
    </w:p>
    <w:p w14:paraId="18B0A609" w14:textId="5F99CC28" w:rsidR="007C28BB" w:rsidRPr="00864233" w:rsidRDefault="007C28BB" w:rsidP="00261062">
      <w:pPr>
        <w:pStyle w:val="Sraopastraipa"/>
        <w:numPr>
          <w:ilvl w:val="0"/>
          <w:numId w:val="5"/>
        </w:numPr>
        <w:tabs>
          <w:tab w:val="left" w:pos="851"/>
        </w:tabs>
        <w:spacing w:line="276" w:lineRule="auto"/>
        <w:ind w:hanging="54"/>
        <w:jc w:val="both"/>
      </w:pPr>
      <w:r w:rsidRPr="00864233">
        <w:t>Peticijų komisij</w:t>
      </w:r>
      <w:r w:rsidR="00144173" w:rsidRPr="00864233">
        <w:t>ą</w:t>
      </w:r>
      <w:r w:rsidRPr="00864233">
        <w:t xml:space="preserve"> </w:t>
      </w:r>
      <w:r w:rsidR="00144173" w:rsidRPr="00864233">
        <w:t>sudaro</w:t>
      </w:r>
      <w:r w:rsidRPr="00864233">
        <w:t xml:space="preserve"> savivaldybės taryba savo kadencijos įgaliojimų laikui.</w:t>
      </w:r>
    </w:p>
    <w:p w14:paraId="5A9C1679" w14:textId="623292C4" w:rsidR="00701B06" w:rsidRPr="00864233" w:rsidRDefault="00701B06" w:rsidP="00261062">
      <w:pPr>
        <w:pStyle w:val="Sraopastraipa"/>
        <w:numPr>
          <w:ilvl w:val="0"/>
          <w:numId w:val="5"/>
        </w:numPr>
        <w:tabs>
          <w:tab w:val="left" w:pos="851"/>
          <w:tab w:val="left" w:pos="1276"/>
        </w:tabs>
        <w:spacing w:line="276" w:lineRule="auto"/>
        <w:ind w:left="-567" w:firstLine="993"/>
        <w:jc w:val="both"/>
      </w:pPr>
      <w:r w:rsidRPr="00864233">
        <w:t>Peticijų komisijos sekretoriaus pareigas atlieka savivaldybės administra</w:t>
      </w:r>
      <w:r w:rsidR="00144173" w:rsidRPr="00864233">
        <w:t>cijos direktoriaus</w:t>
      </w:r>
      <w:r w:rsidRPr="00864233">
        <w:t xml:space="preserve"> paskirtas valstybės tarnautojas</w:t>
      </w:r>
      <w:r w:rsidR="00144173" w:rsidRPr="00864233">
        <w:t xml:space="preserve"> ar darbuotojas</w:t>
      </w:r>
      <w:r w:rsidRPr="00864233">
        <w:t>. Peticijų komisijos sekretorius nėra Peticijų komisijos narys.</w:t>
      </w:r>
    </w:p>
    <w:p w14:paraId="427C39DF" w14:textId="2AC06B2D" w:rsidR="007C28BB" w:rsidRPr="00864233" w:rsidRDefault="007C28BB" w:rsidP="00261062">
      <w:pPr>
        <w:pStyle w:val="Sraopastraipa"/>
        <w:numPr>
          <w:ilvl w:val="0"/>
          <w:numId w:val="5"/>
        </w:numPr>
        <w:tabs>
          <w:tab w:val="left" w:pos="851"/>
        </w:tabs>
        <w:spacing w:line="276" w:lineRule="auto"/>
        <w:ind w:hanging="54"/>
        <w:jc w:val="both"/>
      </w:pPr>
      <w:r w:rsidRPr="00864233">
        <w:t xml:space="preserve">Peticijų komisija gautus </w:t>
      </w:r>
      <w:proofErr w:type="spellStart"/>
      <w:r w:rsidRPr="00864233">
        <w:t>kreipimusis</w:t>
      </w:r>
      <w:proofErr w:type="spellEnd"/>
      <w:r w:rsidRPr="00864233">
        <w:t xml:space="preserve"> nagrinėja Įstatyme numatytais terminais.</w:t>
      </w:r>
    </w:p>
    <w:p w14:paraId="78F1F06E" w14:textId="385A633F" w:rsidR="00701B06" w:rsidRPr="00864233" w:rsidRDefault="00701B06" w:rsidP="00261062">
      <w:pPr>
        <w:pStyle w:val="Sraopastraipa"/>
        <w:numPr>
          <w:ilvl w:val="0"/>
          <w:numId w:val="5"/>
        </w:numPr>
        <w:tabs>
          <w:tab w:val="left" w:pos="851"/>
        </w:tabs>
        <w:spacing w:line="276" w:lineRule="auto"/>
        <w:ind w:left="-567" w:firstLine="993"/>
        <w:jc w:val="both"/>
      </w:pPr>
      <w:r w:rsidRPr="00864233">
        <w:t>Peticijų komisijos pirmininkas atstovauja Peticijų komisijai</w:t>
      </w:r>
      <w:r w:rsidR="00C97BD5" w:rsidRPr="00864233">
        <w:t>, organizuoja jos darbą</w:t>
      </w:r>
      <w:r w:rsidRPr="00864233">
        <w:t xml:space="preserve"> ir vadovauja jos posėdžiams. Nesant Peticijų komisijos pirminink</w:t>
      </w:r>
      <w:r w:rsidR="0070766B" w:rsidRPr="00864233">
        <w:t>o</w:t>
      </w:r>
      <w:r w:rsidRPr="00864233">
        <w:t>, jo pareigas ir funkcijas vykdo Peticijų komisijos pirmininko pavaduotoja</w:t>
      </w:r>
      <w:r w:rsidR="00C97BD5" w:rsidRPr="00864233">
        <w:t>s</w:t>
      </w:r>
      <w:r w:rsidRPr="00864233">
        <w:t>.</w:t>
      </w:r>
    </w:p>
    <w:p w14:paraId="3EC53F34" w14:textId="7E9E3B5A" w:rsidR="00C97BD5" w:rsidRPr="00864233" w:rsidRDefault="00701B06" w:rsidP="00261062">
      <w:pPr>
        <w:pStyle w:val="Sraopastraipa"/>
        <w:numPr>
          <w:ilvl w:val="0"/>
          <w:numId w:val="5"/>
        </w:numPr>
        <w:tabs>
          <w:tab w:val="left" w:pos="851"/>
        </w:tabs>
        <w:spacing w:line="276" w:lineRule="auto"/>
        <w:ind w:left="-567" w:firstLine="993"/>
        <w:jc w:val="both"/>
      </w:pPr>
      <w:r w:rsidRPr="00864233">
        <w:t>Peticijų komisijos veiklos forma yra posėdžiai, kurie gali vykti</w:t>
      </w:r>
      <w:r w:rsidR="008A3043" w:rsidRPr="00864233">
        <w:t xml:space="preserve"> </w:t>
      </w:r>
      <w:r w:rsidR="00144173" w:rsidRPr="00864233">
        <w:t>nariams dalyvaujant fiziškai, gali vykti nuotoliniu būdu realiuoju laiku elektroninių ryšių priemonėmis arba mišriu būdu</w:t>
      </w:r>
      <w:r w:rsidR="00C97BD5" w:rsidRPr="00864233">
        <w:t xml:space="preserve">. </w:t>
      </w:r>
      <w:r w:rsidR="00430368" w:rsidRPr="00864233">
        <w:t>Posėdžio formą n</w:t>
      </w:r>
      <w:r w:rsidR="00C97BD5" w:rsidRPr="00864233">
        <w:t xml:space="preserve">ustato Peticijų komisijos pirmininkas savo iniciatyva </w:t>
      </w:r>
      <w:r w:rsidR="00873CE4" w:rsidRPr="00864233">
        <w:t>arba</w:t>
      </w:r>
      <w:r w:rsidR="00C97BD5" w:rsidRPr="00864233">
        <w:t xml:space="preserve"> atsižvelgdamas į Peticijų komisijos narių</w:t>
      </w:r>
      <w:r w:rsidR="00430368" w:rsidRPr="00864233">
        <w:t xml:space="preserve"> </w:t>
      </w:r>
      <w:r w:rsidR="00C97BD5" w:rsidRPr="00864233">
        <w:t>(-o) prašymą.</w:t>
      </w:r>
    </w:p>
    <w:p w14:paraId="4492F269" w14:textId="093DAEE6" w:rsidR="00701B06" w:rsidRPr="00864233" w:rsidRDefault="0070766B" w:rsidP="00261062">
      <w:pPr>
        <w:pStyle w:val="Sraopastraipa"/>
        <w:numPr>
          <w:ilvl w:val="0"/>
          <w:numId w:val="5"/>
        </w:numPr>
        <w:tabs>
          <w:tab w:val="left" w:pos="851"/>
        </w:tabs>
        <w:spacing w:line="276" w:lineRule="auto"/>
        <w:ind w:left="-567" w:firstLine="993"/>
        <w:jc w:val="both"/>
      </w:pPr>
      <w:r w:rsidRPr="00864233">
        <w:t xml:space="preserve">Peticijų komisijos pirmininkas organizuoja ir šaukia </w:t>
      </w:r>
      <w:r w:rsidR="00C97BD5" w:rsidRPr="00864233">
        <w:t>Peticijų komisijos posėdį</w:t>
      </w:r>
      <w:r w:rsidRPr="00864233">
        <w:t>,</w:t>
      </w:r>
      <w:r w:rsidR="00C97BD5" w:rsidRPr="00864233">
        <w:t xml:space="preserve"> </w:t>
      </w:r>
      <w:r w:rsidR="0073692D" w:rsidRPr="00864233">
        <w:t xml:space="preserve">sudaro posėdžio darbotvarkę. Peticijų </w:t>
      </w:r>
      <w:r w:rsidR="00577FD2" w:rsidRPr="00864233">
        <w:t>k</w:t>
      </w:r>
      <w:r w:rsidR="0073692D" w:rsidRPr="00864233">
        <w:t xml:space="preserve">omisijos nariai turi teisę siūlyti pakeisti ar papildyti darbotvarkę. </w:t>
      </w:r>
      <w:r w:rsidR="00282FA5" w:rsidRPr="00864233">
        <w:t xml:space="preserve"> Apie </w:t>
      </w:r>
      <w:r w:rsidRPr="00864233">
        <w:t>P</w:t>
      </w:r>
      <w:r w:rsidR="00282FA5" w:rsidRPr="00864233">
        <w:t>eticijų komisijos posėdį</w:t>
      </w:r>
      <w:r w:rsidR="00C97BD5" w:rsidRPr="00864233">
        <w:t xml:space="preserve"> </w:t>
      </w:r>
      <w:r w:rsidR="00282FA5" w:rsidRPr="00864233">
        <w:t>Peticijų komisijos nariams pranešama ne vėliau kaip prieš 5 kalendorines diena</w:t>
      </w:r>
      <w:r w:rsidR="00430368" w:rsidRPr="00864233">
        <w:t>s</w:t>
      </w:r>
      <w:r w:rsidR="00282FA5" w:rsidRPr="00864233">
        <w:t xml:space="preserve"> elektroninio ryšio priemonėmis, kartu jiems pateikiami numatomi nagrinėti kreipimaisi ir su jais susijusi ir turima medžiaga. Taip pat nurodoma posėdžio data, laikas, vieta ir forma.</w:t>
      </w:r>
    </w:p>
    <w:p w14:paraId="64732CDE" w14:textId="6595C23B" w:rsidR="00282FA5" w:rsidRPr="00864233" w:rsidRDefault="00282FA5" w:rsidP="00261062">
      <w:pPr>
        <w:pStyle w:val="Sraopastraipa"/>
        <w:numPr>
          <w:ilvl w:val="0"/>
          <w:numId w:val="5"/>
        </w:numPr>
        <w:tabs>
          <w:tab w:val="left" w:pos="709"/>
          <w:tab w:val="left" w:pos="851"/>
        </w:tabs>
        <w:spacing w:line="276" w:lineRule="auto"/>
        <w:ind w:left="-567" w:firstLine="993"/>
        <w:jc w:val="both"/>
      </w:pPr>
      <w:r w:rsidRPr="00864233">
        <w:t>Peticijų komisijos posėdžiai yra teisėti, jei juose dalyvauja daugiau kaip pusė visų Peticij</w:t>
      </w:r>
      <w:r w:rsidR="00430368" w:rsidRPr="00864233">
        <w:t>ų</w:t>
      </w:r>
      <w:r w:rsidRPr="00864233">
        <w:t xml:space="preserve"> komisijos narių. </w:t>
      </w:r>
      <w:r w:rsidR="00873CE4" w:rsidRPr="00864233">
        <w:t>Sprendimai yra priimami posėdyje dalyvaujančių Peticij</w:t>
      </w:r>
      <w:r w:rsidR="00430368" w:rsidRPr="00864233">
        <w:t>ų</w:t>
      </w:r>
      <w:r w:rsidR="00873CE4" w:rsidRPr="00864233">
        <w:t xml:space="preserve"> komisijos narių balsų dauguma. Jeigu balsų skaičius pasiskirsto po lygiai, lemia Peticijų komisijos pirmininko balsas. </w:t>
      </w:r>
    </w:p>
    <w:p w14:paraId="0CCCC948" w14:textId="0E651EB1" w:rsidR="00AE0EDC" w:rsidRPr="00864233" w:rsidRDefault="00AE0EDC" w:rsidP="00261062">
      <w:pPr>
        <w:pStyle w:val="Sraopastraipa"/>
        <w:numPr>
          <w:ilvl w:val="0"/>
          <w:numId w:val="5"/>
        </w:numPr>
        <w:tabs>
          <w:tab w:val="left" w:pos="851"/>
        </w:tabs>
        <w:spacing w:line="276" w:lineRule="auto"/>
        <w:ind w:left="-567" w:firstLine="993"/>
        <w:jc w:val="both"/>
      </w:pPr>
      <w:r w:rsidRPr="00864233">
        <w:lastRenderedPageBreak/>
        <w:t>Peticijų komisij</w:t>
      </w:r>
      <w:r w:rsidR="00873CE4" w:rsidRPr="00864233">
        <w:t xml:space="preserve">ai priimant sprendimus, </w:t>
      </w:r>
      <w:r w:rsidRPr="00864233">
        <w:t xml:space="preserve"> </w:t>
      </w:r>
      <w:r w:rsidR="00873CE4" w:rsidRPr="00864233">
        <w:t xml:space="preserve">posėdyje dalyvauja tik Peticijų komisijos nariai ir posėdžio sekretorius. </w:t>
      </w:r>
    </w:p>
    <w:p w14:paraId="12DCD242" w14:textId="6CEEB228" w:rsidR="009122ED" w:rsidRPr="00864233" w:rsidRDefault="00577FD2" w:rsidP="00261062">
      <w:pPr>
        <w:pStyle w:val="Sraopastraipa"/>
        <w:numPr>
          <w:ilvl w:val="0"/>
          <w:numId w:val="5"/>
        </w:numPr>
        <w:tabs>
          <w:tab w:val="left" w:pos="851"/>
        </w:tabs>
        <w:spacing w:line="276" w:lineRule="auto"/>
        <w:ind w:left="-567" w:firstLine="993"/>
        <w:jc w:val="both"/>
      </w:pPr>
      <w:r w:rsidRPr="00864233">
        <w:t xml:space="preserve">Peticijų komisijos posėdžiai protokoluojami </w:t>
      </w:r>
      <w:r w:rsidR="00144173" w:rsidRPr="00864233">
        <w:t xml:space="preserve">ir </w:t>
      </w:r>
      <w:r w:rsidRPr="00864233">
        <w:t>daromas posėdžio garso įrašas</w:t>
      </w:r>
      <w:r w:rsidR="004E5EF5" w:rsidRPr="00864233">
        <w:t xml:space="preserve">. </w:t>
      </w:r>
      <w:r w:rsidRPr="00864233">
        <w:t xml:space="preserve">Rašytinį protokolą pasirašo Peticijų komisijos pirmininkas ir protokolą surašęs sekretorius. </w:t>
      </w:r>
    </w:p>
    <w:p w14:paraId="4EF0A490" w14:textId="47755464" w:rsidR="004E5EF5" w:rsidRPr="00864233" w:rsidRDefault="004E5EF5" w:rsidP="00261062">
      <w:pPr>
        <w:pStyle w:val="Sraopastraipa"/>
        <w:numPr>
          <w:ilvl w:val="0"/>
          <w:numId w:val="5"/>
        </w:numPr>
        <w:tabs>
          <w:tab w:val="left" w:pos="851"/>
        </w:tabs>
        <w:spacing w:line="276" w:lineRule="auto"/>
        <w:ind w:left="-567" w:firstLine="993"/>
        <w:jc w:val="both"/>
      </w:pPr>
      <w:r w:rsidRPr="00864233">
        <w:t xml:space="preserve">Peticijų Komisijos sprendimas įforminamas surašant komisijos sprendimą. </w:t>
      </w:r>
    </w:p>
    <w:p w14:paraId="6035C14F" w14:textId="77777777" w:rsidR="004E5EF5" w:rsidRPr="00864233" w:rsidRDefault="004E5EF5" w:rsidP="00261062">
      <w:pPr>
        <w:pStyle w:val="Sraopastraipa"/>
        <w:tabs>
          <w:tab w:val="left" w:pos="851"/>
        </w:tabs>
        <w:spacing w:line="276" w:lineRule="auto"/>
        <w:ind w:left="426"/>
        <w:jc w:val="both"/>
      </w:pPr>
    </w:p>
    <w:p w14:paraId="51BD6A16" w14:textId="5078CA99" w:rsidR="009122ED" w:rsidRPr="00864233" w:rsidRDefault="00CD52C6" w:rsidP="00261062">
      <w:pPr>
        <w:pStyle w:val="Sraopastraipa"/>
        <w:spacing w:line="276" w:lineRule="auto"/>
        <w:jc w:val="center"/>
        <w:rPr>
          <w:b/>
          <w:bCs/>
        </w:rPr>
      </w:pPr>
      <w:r w:rsidRPr="00864233">
        <w:rPr>
          <w:b/>
          <w:bCs/>
        </w:rPr>
        <w:t xml:space="preserve">VI </w:t>
      </w:r>
      <w:r w:rsidR="009122ED" w:rsidRPr="00864233">
        <w:rPr>
          <w:b/>
          <w:bCs/>
        </w:rPr>
        <w:t>SKYRIUS</w:t>
      </w:r>
    </w:p>
    <w:p w14:paraId="55FBBAB4" w14:textId="77777777" w:rsidR="00CD52C6" w:rsidRPr="00864233" w:rsidRDefault="00CD52C6" w:rsidP="00261062">
      <w:pPr>
        <w:pStyle w:val="Sraopastraipa"/>
        <w:spacing w:line="276" w:lineRule="auto"/>
        <w:jc w:val="center"/>
        <w:rPr>
          <w:b/>
          <w:bCs/>
        </w:rPr>
      </w:pPr>
    </w:p>
    <w:p w14:paraId="1B5B926F" w14:textId="20DF127B" w:rsidR="009122ED" w:rsidRPr="00864233" w:rsidRDefault="009122ED" w:rsidP="00261062">
      <w:pPr>
        <w:pStyle w:val="Sraopastraipa"/>
        <w:spacing w:line="276" w:lineRule="auto"/>
        <w:jc w:val="center"/>
        <w:rPr>
          <w:b/>
          <w:bCs/>
        </w:rPr>
      </w:pPr>
      <w:r w:rsidRPr="00864233">
        <w:rPr>
          <w:b/>
          <w:bCs/>
        </w:rPr>
        <w:t>PETICIJŲ NAGRINĖJIMAS</w:t>
      </w:r>
    </w:p>
    <w:p w14:paraId="72D28D68" w14:textId="77777777" w:rsidR="009122ED" w:rsidRPr="00864233" w:rsidRDefault="009122ED" w:rsidP="00261062">
      <w:pPr>
        <w:pStyle w:val="Sraopastraipa"/>
        <w:spacing w:line="276" w:lineRule="auto"/>
        <w:jc w:val="both"/>
      </w:pPr>
    </w:p>
    <w:p w14:paraId="7E4D749A" w14:textId="77777777" w:rsidR="009122ED" w:rsidRPr="00864233" w:rsidRDefault="009122ED" w:rsidP="00261062">
      <w:pPr>
        <w:pStyle w:val="Sraopastraipa"/>
        <w:spacing w:line="276" w:lineRule="auto"/>
        <w:jc w:val="both"/>
      </w:pPr>
    </w:p>
    <w:p w14:paraId="4561D627" w14:textId="249B3653" w:rsidR="009122ED" w:rsidRPr="00864233" w:rsidRDefault="008F481B" w:rsidP="00261062">
      <w:pPr>
        <w:pStyle w:val="Sraopastraipa"/>
        <w:numPr>
          <w:ilvl w:val="0"/>
          <w:numId w:val="5"/>
        </w:numPr>
        <w:tabs>
          <w:tab w:val="left" w:pos="851"/>
        </w:tabs>
        <w:spacing w:line="276" w:lineRule="auto"/>
        <w:ind w:left="-567" w:firstLine="993"/>
        <w:jc w:val="both"/>
      </w:pPr>
      <w:r w:rsidRPr="00864233">
        <w:t>Peticijų komisija, nagrinėdama peticijas, vadovaujasi Įstatymo 17 straipsnyje nustatytais principais.</w:t>
      </w:r>
    </w:p>
    <w:p w14:paraId="4F9573BE" w14:textId="5C8E68E2" w:rsidR="008F481B" w:rsidRPr="00864233" w:rsidRDefault="008F481B" w:rsidP="00261062">
      <w:pPr>
        <w:pStyle w:val="Sraopastraipa"/>
        <w:numPr>
          <w:ilvl w:val="0"/>
          <w:numId w:val="5"/>
        </w:numPr>
        <w:tabs>
          <w:tab w:val="left" w:pos="709"/>
          <w:tab w:val="left" w:pos="851"/>
        </w:tabs>
        <w:spacing w:line="276" w:lineRule="auto"/>
        <w:ind w:left="-567" w:firstLine="993"/>
        <w:jc w:val="both"/>
      </w:pPr>
      <w:r w:rsidRPr="00864233">
        <w:t>Peticijų komisija pradėdama posėdį dėl konkrečios peticijos nagrinėjimo, sprendžia dėl peticijos (ne)viešo nagrinėjimo, vadovaudamasi Įstatymo 17 straipsnio 2 punkte nurodyt</w:t>
      </w:r>
      <w:r w:rsidR="0070766B" w:rsidRPr="00864233">
        <w:t>ais</w:t>
      </w:r>
      <w:r w:rsidRPr="00864233">
        <w:t xml:space="preserve"> atveja</w:t>
      </w:r>
      <w:r w:rsidR="0070766B" w:rsidRPr="00864233">
        <w:t>i</w:t>
      </w:r>
      <w:r w:rsidRPr="00864233">
        <w:t>s.</w:t>
      </w:r>
    </w:p>
    <w:p w14:paraId="006F5537" w14:textId="08691C4B" w:rsidR="008F481B" w:rsidRPr="00864233" w:rsidRDefault="008F481B" w:rsidP="00261062">
      <w:pPr>
        <w:pStyle w:val="Sraopastraipa"/>
        <w:numPr>
          <w:ilvl w:val="0"/>
          <w:numId w:val="5"/>
        </w:numPr>
        <w:tabs>
          <w:tab w:val="left" w:pos="851"/>
        </w:tabs>
        <w:spacing w:line="276" w:lineRule="auto"/>
        <w:ind w:hanging="54"/>
        <w:jc w:val="both"/>
      </w:pPr>
      <w:r w:rsidRPr="00864233">
        <w:t>Peticijos nagrinėjamos valstybine kalba.</w:t>
      </w:r>
    </w:p>
    <w:p w14:paraId="2F39E93B" w14:textId="3B971304" w:rsidR="009B4822" w:rsidRPr="00864233" w:rsidRDefault="00E31637" w:rsidP="00261062">
      <w:pPr>
        <w:pStyle w:val="Sraopastraipa"/>
        <w:numPr>
          <w:ilvl w:val="0"/>
          <w:numId w:val="5"/>
        </w:numPr>
        <w:tabs>
          <w:tab w:val="left" w:pos="851"/>
        </w:tabs>
        <w:spacing w:line="276" w:lineRule="auto"/>
        <w:ind w:left="-567" w:firstLine="993"/>
        <w:jc w:val="both"/>
      </w:pPr>
      <w:r w:rsidRPr="00864233">
        <w:t>Peticija išnagrinėjama Peticijų komisijos paskirto posėdžio metu, ne vėliau kaip per 3 mėnesius nuo sprendimo priimti peticiją nagrinėti priėmimo dienos.</w:t>
      </w:r>
    </w:p>
    <w:p w14:paraId="31DCB062" w14:textId="78C57F8B" w:rsidR="002019A0" w:rsidRPr="00864233" w:rsidRDefault="002019A0" w:rsidP="00261062">
      <w:pPr>
        <w:pStyle w:val="Sraopastraipa"/>
        <w:numPr>
          <w:ilvl w:val="0"/>
          <w:numId w:val="5"/>
        </w:numPr>
        <w:tabs>
          <w:tab w:val="left" w:pos="851"/>
        </w:tabs>
        <w:spacing w:line="276" w:lineRule="auto"/>
        <w:ind w:left="-567" w:firstLine="993"/>
        <w:jc w:val="both"/>
      </w:pPr>
      <w:r w:rsidRPr="00864233">
        <w:t>Jeigu Peticijų komisija pateikia išvadą tenkinti peticijoje pateiktą prašymą ar siūlymą, gali būti parengiamas teisės akto projektas arba siūloma sudaryti komisiją ar darbo grupę teisės akto projektui parengti, arba siūloma pavesti Savivaldybės institucijoms parengti teisės akto projektą.</w:t>
      </w:r>
    </w:p>
    <w:p w14:paraId="4FF4C1DF" w14:textId="74619809" w:rsidR="00461614" w:rsidRPr="00864233" w:rsidRDefault="0070766B" w:rsidP="00261062">
      <w:pPr>
        <w:pStyle w:val="Sraopastraipa"/>
        <w:numPr>
          <w:ilvl w:val="0"/>
          <w:numId w:val="5"/>
        </w:numPr>
        <w:tabs>
          <w:tab w:val="left" w:pos="851"/>
        </w:tabs>
        <w:spacing w:line="276" w:lineRule="auto"/>
        <w:ind w:left="-567" w:firstLine="993"/>
        <w:jc w:val="both"/>
      </w:pPr>
      <w:r w:rsidRPr="00864233">
        <w:rPr>
          <w:rFonts w:eastAsia="Lucida Sans Unicode" w:cs="Mangal"/>
          <w:kern w:val="3"/>
          <w:szCs w:val="24"/>
          <w:lang w:eastAsia="lt-LT" w:bidi="hi-IN"/>
        </w:rPr>
        <w:t xml:space="preserve">Pareiškėjas ar jo atstovas apie </w:t>
      </w:r>
      <w:r w:rsidR="002019A0" w:rsidRPr="00864233">
        <w:rPr>
          <w:rFonts w:eastAsia="Lucida Sans Unicode" w:cs="Mangal"/>
          <w:kern w:val="3"/>
          <w:szCs w:val="24"/>
          <w:lang w:eastAsia="lt-LT" w:bidi="hi-IN"/>
        </w:rPr>
        <w:t>Peticijų komisijos teikiam</w:t>
      </w:r>
      <w:r w:rsidRPr="00864233">
        <w:rPr>
          <w:rFonts w:eastAsia="Lucida Sans Unicode" w:cs="Mangal"/>
          <w:kern w:val="3"/>
          <w:szCs w:val="24"/>
          <w:lang w:eastAsia="lt-LT" w:bidi="hi-IN"/>
        </w:rPr>
        <w:t>ą</w:t>
      </w:r>
      <w:r w:rsidR="002019A0" w:rsidRPr="00864233">
        <w:rPr>
          <w:rFonts w:eastAsia="Lucida Sans Unicode" w:cs="Mangal"/>
          <w:kern w:val="3"/>
          <w:szCs w:val="24"/>
          <w:lang w:eastAsia="lt-LT" w:bidi="hi-IN"/>
        </w:rPr>
        <w:t xml:space="preserve"> išvad</w:t>
      </w:r>
      <w:r w:rsidRPr="00864233">
        <w:rPr>
          <w:rFonts w:eastAsia="Lucida Sans Unicode" w:cs="Mangal"/>
          <w:kern w:val="3"/>
          <w:szCs w:val="24"/>
          <w:lang w:eastAsia="lt-LT" w:bidi="hi-IN"/>
        </w:rPr>
        <w:t>ą informuojamas</w:t>
      </w:r>
      <w:r w:rsidR="002019A0" w:rsidRPr="00864233">
        <w:rPr>
          <w:rFonts w:eastAsia="Lucida Sans Unicode" w:cs="Mangal"/>
          <w:kern w:val="3"/>
          <w:szCs w:val="24"/>
          <w:lang w:eastAsia="lt-LT" w:bidi="hi-IN"/>
        </w:rPr>
        <w:t xml:space="preserve"> ne vėliau kaip per 5 darbo dienas nuo išvados priėmimo dienos</w:t>
      </w:r>
      <w:r w:rsidRPr="00864233">
        <w:rPr>
          <w:rFonts w:eastAsia="Lucida Sans Unicode" w:cs="Mangal"/>
          <w:kern w:val="3"/>
          <w:szCs w:val="24"/>
          <w:lang w:eastAsia="lt-LT" w:bidi="hi-IN"/>
        </w:rPr>
        <w:t xml:space="preserve">, </w:t>
      </w:r>
      <w:r w:rsidR="002019A0" w:rsidRPr="00864233">
        <w:rPr>
          <w:rFonts w:eastAsia="Lucida Sans Unicode" w:cs="Mangal"/>
          <w:kern w:val="3"/>
          <w:szCs w:val="24"/>
          <w:lang w:eastAsia="lt-LT" w:bidi="hi-IN"/>
        </w:rPr>
        <w:t>apie tai paskelbiama Savivaldybės interneto svetainėje</w:t>
      </w:r>
      <w:r w:rsidR="00461614" w:rsidRPr="00864233">
        <w:rPr>
          <w:rFonts w:eastAsia="Lucida Sans Unicode" w:cs="Mangal"/>
          <w:kern w:val="3"/>
          <w:szCs w:val="24"/>
          <w:lang w:eastAsia="lt-LT" w:bidi="hi-IN"/>
        </w:rPr>
        <w:t>.</w:t>
      </w:r>
    </w:p>
    <w:p w14:paraId="4BFB1794" w14:textId="57DDA9E5" w:rsidR="006739F8" w:rsidRPr="00864233" w:rsidRDefault="006739F8" w:rsidP="00261062">
      <w:pPr>
        <w:pStyle w:val="Sraopastraipa"/>
        <w:numPr>
          <w:ilvl w:val="0"/>
          <w:numId w:val="5"/>
        </w:numPr>
        <w:tabs>
          <w:tab w:val="left" w:pos="567"/>
          <w:tab w:val="left" w:pos="851"/>
        </w:tabs>
        <w:spacing w:line="276" w:lineRule="auto"/>
        <w:ind w:left="-567" w:firstLine="993"/>
        <w:jc w:val="both"/>
      </w:pPr>
      <w:r w:rsidRPr="00864233">
        <w:rPr>
          <w:rFonts w:eastAsia="Lucida Sans Unicode" w:cs="Mangal"/>
          <w:kern w:val="3"/>
          <w:szCs w:val="24"/>
          <w:lang w:eastAsia="lt-LT" w:bidi="hi-IN"/>
        </w:rPr>
        <w:t>Peticijų komisija, priėmusi sprendim</w:t>
      </w:r>
      <w:r w:rsidR="0070766B" w:rsidRPr="00864233">
        <w:rPr>
          <w:rFonts w:eastAsia="Lucida Sans Unicode" w:cs="Mangal"/>
          <w:kern w:val="3"/>
          <w:szCs w:val="24"/>
          <w:lang w:eastAsia="lt-LT" w:bidi="hi-IN"/>
        </w:rPr>
        <w:t>ą</w:t>
      </w:r>
      <w:r w:rsidRPr="00864233">
        <w:rPr>
          <w:rFonts w:eastAsia="Lucida Sans Unicode" w:cs="Mangal"/>
          <w:kern w:val="3"/>
          <w:szCs w:val="24"/>
          <w:lang w:eastAsia="lt-LT" w:bidi="hi-IN"/>
        </w:rPr>
        <w:t xml:space="preserve"> pripažinti kreipimąsi peticija ir priimti peticiją nagrinėti, nustato peticijos nagrinėjimo būdą, vietą ir laiką ir apie tai paskelbia </w:t>
      </w:r>
      <w:r w:rsidR="0070766B" w:rsidRPr="00864233">
        <w:rPr>
          <w:rFonts w:eastAsia="Lucida Sans Unicode" w:cs="Mangal"/>
          <w:kern w:val="3"/>
          <w:szCs w:val="24"/>
          <w:lang w:eastAsia="lt-LT" w:bidi="hi-IN"/>
        </w:rPr>
        <w:t>P</w:t>
      </w:r>
      <w:r w:rsidRPr="00864233">
        <w:rPr>
          <w:rFonts w:eastAsia="Lucida Sans Unicode" w:cs="Mangal"/>
          <w:kern w:val="3"/>
          <w:szCs w:val="24"/>
          <w:lang w:eastAsia="lt-LT" w:bidi="hi-IN"/>
        </w:rPr>
        <w:t>eticijų komisiją sudariusios institucijos interneto svetainėje.</w:t>
      </w:r>
    </w:p>
    <w:p w14:paraId="1696E005" w14:textId="77777777" w:rsidR="00461614" w:rsidRPr="00864233" w:rsidRDefault="00461614" w:rsidP="00261062">
      <w:pPr>
        <w:pStyle w:val="Sraopastraipa"/>
        <w:spacing w:line="276" w:lineRule="auto"/>
        <w:jc w:val="both"/>
        <w:rPr>
          <w:rFonts w:eastAsia="Lucida Sans Unicode" w:cs="Mangal"/>
          <w:kern w:val="3"/>
          <w:szCs w:val="24"/>
          <w:lang w:eastAsia="lt-LT" w:bidi="hi-IN"/>
        </w:rPr>
      </w:pPr>
    </w:p>
    <w:p w14:paraId="2FCE3FCE" w14:textId="77777777" w:rsidR="00461614" w:rsidRPr="00864233" w:rsidRDefault="00461614" w:rsidP="00261062">
      <w:pPr>
        <w:pStyle w:val="Sraopastraipa"/>
        <w:spacing w:line="276" w:lineRule="auto"/>
        <w:jc w:val="both"/>
        <w:rPr>
          <w:rFonts w:eastAsia="Lucida Sans Unicode" w:cs="Mangal"/>
          <w:kern w:val="3"/>
          <w:szCs w:val="24"/>
          <w:lang w:eastAsia="lt-LT" w:bidi="hi-IN"/>
        </w:rPr>
      </w:pPr>
    </w:p>
    <w:p w14:paraId="439A86BD" w14:textId="1FE7E781" w:rsidR="00461614" w:rsidRPr="00864233" w:rsidRDefault="00CD52C6" w:rsidP="00261062">
      <w:pPr>
        <w:pStyle w:val="Sraopastraipa"/>
        <w:spacing w:line="276" w:lineRule="auto"/>
        <w:jc w:val="center"/>
        <w:rPr>
          <w:rFonts w:eastAsia="Lucida Sans Unicode" w:cs="Mangal"/>
          <w:b/>
          <w:bCs/>
          <w:kern w:val="3"/>
          <w:szCs w:val="24"/>
          <w:lang w:eastAsia="lt-LT" w:bidi="hi-IN"/>
        </w:rPr>
      </w:pPr>
      <w:r w:rsidRPr="00864233">
        <w:rPr>
          <w:rFonts w:eastAsia="Lucida Sans Unicode" w:cs="Mangal"/>
          <w:b/>
          <w:bCs/>
          <w:kern w:val="3"/>
          <w:szCs w:val="24"/>
          <w:lang w:eastAsia="lt-LT" w:bidi="hi-IN"/>
        </w:rPr>
        <w:t xml:space="preserve">VII </w:t>
      </w:r>
      <w:r w:rsidR="00461614" w:rsidRPr="00864233">
        <w:rPr>
          <w:rFonts w:eastAsia="Lucida Sans Unicode" w:cs="Mangal"/>
          <w:b/>
          <w:bCs/>
          <w:kern w:val="3"/>
          <w:szCs w:val="24"/>
          <w:lang w:eastAsia="lt-LT" w:bidi="hi-IN"/>
        </w:rPr>
        <w:t>SKYRIUS</w:t>
      </w:r>
    </w:p>
    <w:p w14:paraId="0382D25A" w14:textId="77777777" w:rsidR="00CD52C6" w:rsidRPr="00864233" w:rsidRDefault="00CD52C6" w:rsidP="00261062">
      <w:pPr>
        <w:pStyle w:val="Sraopastraipa"/>
        <w:spacing w:line="276" w:lineRule="auto"/>
        <w:jc w:val="center"/>
        <w:rPr>
          <w:rFonts w:eastAsia="Lucida Sans Unicode" w:cs="Mangal"/>
          <w:b/>
          <w:bCs/>
          <w:kern w:val="3"/>
          <w:szCs w:val="24"/>
          <w:lang w:eastAsia="lt-LT" w:bidi="hi-IN"/>
        </w:rPr>
      </w:pPr>
    </w:p>
    <w:p w14:paraId="3EFA17B5" w14:textId="12E4A312" w:rsidR="00461614" w:rsidRPr="00864233" w:rsidRDefault="00461614" w:rsidP="00261062">
      <w:pPr>
        <w:pStyle w:val="Sraopastraipa"/>
        <w:spacing w:line="276" w:lineRule="auto"/>
        <w:jc w:val="center"/>
        <w:rPr>
          <w:rFonts w:eastAsia="Lucida Sans Unicode" w:cs="Mangal"/>
          <w:b/>
          <w:bCs/>
          <w:kern w:val="3"/>
          <w:szCs w:val="24"/>
          <w:lang w:eastAsia="lt-LT" w:bidi="hi-IN"/>
        </w:rPr>
      </w:pPr>
      <w:r w:rsidRPr="00864233">
        <w:rPr>
          <w:rFonts w:eastAsia="Lucida Sans Unicode" w:cs="Mangal"/>
          <w:b/>
          <w:bCs/>
          <w:kern w:val="3"/>
          <w:szCs w:val="24"/>
          <w:lang w:eastAsia="lt-LT" w:bidi="hi-IN"/>
        </w:rPr>
        <w:t>BAIGIAMOSIO</w:t>
      </w:r>
      <w:r w:rsidR="00DE1B9D" w:rsidRPr="00864233">
        <w:rPr>
          <w:rFonts w:eastAsia="Lucida Sans Unicode" w:cs="Mangal"/>
          <w:b/>
          <w:bCs/>
          <w:kern w:val="3"/>
          <w:szCs w:val="24"/>
          <w:lang w:eastAsia="lt-LT" w:bidi="hi-IN"/>
        </w:rPr>
        <w:t>S</w:t>
      </w:r>
      <w:r w:rsidRPr="00864233">
        <w:rPr>
          <w:rFonts w:eastAsia="Lucida Sans Unicode" w:cs="Mangal"/>
          <w:b/>
          <w:bCs/>
          <w:kern w:val="3"/>
          <w:szCs w:val="24"/>
          <w:lang w:eastAsia="lt-LT" w:bidi="hi-IN"/>
        </w:rPr>
        <w:t xml:space="preserve"> NUOSTATOS</w:t>
      </w:r>
    </w:p>
    <w:p w14:paraId="387F5671" w14:textId="77777777" w:rsidR="00461614" w:rsidRPr="00864233" w:rsidRDefault="00461614" w:rsidP="00261062">
      <w:pPr>
        <w:pStyle w:val="Sraopastraipa"/>
        <w:spacing w:line="276" w:lineRule="auto"/>
        <w:jc w:val="both"/>
      </w:pPr>
    </w:p>
    <w:p w14:paraId="3CECA095" w14:textId="211878B5" w:rsidR="00461614" w:rsidRPr="00864233" w:rsidRDefault="00D90FE3" w:rsidP="00261062">
      <w:pPr>
        <w:pStyle w:val="Sraopastraipa"/>
        <w:numPr>
          <w:ilvl w:val="0"/>
          <w:numId w:val="5"/>
        </w:numPr>
        <w:tabs>
          <w:tab w:val="left" w:pos="851"/>
          <w:tab w:val="left" w:pos="1134"/>
        </w:tabs>
        <w:spacing w:line="276" w:lineRule="auto"/>
        <w:ind w:hanging="54"/>
        <w:jc w:val="both"/>
      </w:pPr>
      <w:r w:rsidRPr="00864233">
        <w:t>Nuostatai gali būti pakeisti</w:t>
      </w:r>
      <w:r w:rsidR="00506FD8" w:rsidRPr="00864233">
        <w:t>, papildyti</w:t>
      </w:r>
      <w:r w:rsidRPr="00864233">
        <w:t xml:space="preserve"> ar panaikinti savivaldybės tarybos sprendimu.</w:t>
      </w:r>
    </w:p>
    <w:p w14:paraId="0BB70239" w14:textId="2C3412A6" w:rsidR="00D90FE3" w:rsidRPr="00864233" w:rsidRDefault="00D90FE3" w:rsidP="00261062">
      <w:pPr>
        <w:pStyle w:val="Sraopastraipa"/>
        <w:numPr>
          <w:ilvl w:val="0"/>
          <w:numId w:val="5"/>
        </w:numPr>
        <w:tabs>
          <w:tab w:val="left" w:pos="851"/>
        </w:tabs>
        <w:spacing w:line="276" w:lineRule="auto"/>
        <w:ind w:left="-567" w:firstLine="993"/>
        <w:jc w:val="both"/>
      </w:pPr>
      <w:r w:rsidRPr="00864233">
        <w:t xml:space="preserve">Nuostatuose nereglamentuota veikla </w:t>
      </w:r>
      <w:r w:rsidR="00430368" w:rsidRPr="00864233">
        <w:t>vykdoma</w:t>
      </w:r>
      <w:r w:rsidR="00DE1B9D" w:rsidRPr="00864233">
        <w:t xml:space="preserve"> pagal</w:t>
      </w:r>
      <w:r w:rsidR="00634E0F" w:rsidRPr="00864233">
        <w:t xml:space="preserve"> Lietuvos Respublikos peticijų konstituciniame įstatyme ir kituose teisės aktuose </w:t>
      </w:r>
      <w:r w:rsidRPr="00864233">
        <w:t>nustatyt</w:t>
      </w:r>
      <w:r w:rsidR="00DE1B9D" w:rsidRPr="00864233">
        <w:t>ą</w:t>
      </w:r>
      <w:r w:rsidRPr="00864233">
        <w:t xml:space="preserve"> tvark</w:t>
      </w:r>
      <w:r w:rsidR="00DE1B9D" w:rsidRPr="00864233">
        <w:t>ą</w:t>
      </w:r>
      <w:r w:rsidRPr="00864233">
        <w:t>.</w:t>
      </w:r>
    </w:p>
    <w:p w14:paraId="572CD124" w14:textId="77777777" w:rsidR="00D90FE3" w:rsidRPr="00864233" w:rsidRDefault="00D90FE3" w:rsidP="00D90FE3">
      <w:pPr>
        <w:pStyle w:val="Sraopastraipa"/>
        <w:jc w:val="both"/>
      </w:pPr>
    </w:p>
    <w:p w14:paraId="026216F2" w14:textId="0994F538" w:rsidR="001D55C3" w:rsidRDefault="00947387" w:rsidP="00947387">
      <w:pPr>
        <w:jc w:val="center"/>
      </w:pPr>
      <w:r w:rsidRPr="00864233">
        <w:t>________________________</w:t>
      </w:r>
    </w:p>
    <w:p w14:paraId="4A9448E6" w14:textId="77777777" w:rsidR="003968EC" w:rsidRDefault="003968EC" w:rsidP="003968EC">
      <w:pPr>
        <w:pStyle w:val="Sraopastraipa"/>
        <w:jc w:val="both"/>
      </w:pPr>
    </w:p>
    <w:p w14:paraId="792739C3" w14:textId="77777777" w:rsidR="003968EC" w:rsidRDefault="003968EC" w:rsidP="003968EC">
      <w:pPr>
        <w:pStyle w:val="Sraopastraipa"/>
        <w:jc w:val="both"/>
      </w:pPr>
    </w:p>
    <w:p w14:paraId="518E02DD" w14:textId="77777777" w:rsidR="007E42BA" w:rsidRPr="007E42BA" w:rsidRDefault="007E42BA" w:rsidP="007E42BA">
      <w:pPr>
        <w:jc w:val="both"/>
      </w:pPr>
    </w:p>
    <w:p w14:paraId="15425621" w14:textId="77777777" w:rsidR="007E42BA" w:rsidRPr="00BD15D3" w:rsidRDefault="007E42BA" w:rsidP="007E42BA">
      <w:pPr>
        <w:pStyle w:val="Sraopastraipa"/>
        <w:ind w:left="360"/>
        <w:jc w:val="center"/>
      </w:pPr>
    </w:p>
    <w:sectPr w:rsidR="007E42BA" w:rsidRPr="00BD15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CF8"/>
    <w:multiLevelType w:val="hybridMultilevel"/>
    <w:tmpl w:val="84B6BA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072B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9469C4"/>
    <w:multiLevelType w:val="multilevel"/>
    <w:tmpl w:val="50B6BFC4"/>
    <w:lvl w:ilvl="0">
      <w:start w:val="1"/>
      <w:numFmt w:val="decimal"/>
      <w:lvlText w:val="%1."/>
      <w:lvlJc w:val="left"/>
      <w:pPr>
        <w:ind w:left="720"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abstractNum w:abstractNumId="3" w15:restartNumberingAfterBreak="0">
    <w:nsid w:val="38F25B06"/>
    <w:multiLevelType w:val="multilevel"/>
    <w:tmpl w:val="F4D8C688"/>
    <w:lvl w:ilvl="0">
      <w:start w:val="18"/>
      <w:numFmt w:val="decimal"/>
      <w:lvlText w:val="%1."/>
      <w:lvlJc w:val="left"/>
      <w:pPr>
        <w:ind w:left="480" w:hanging="480"/>
      </w:pPr>
      <w:rPr>
        <w:rFonts w:eastAsiaTheme="minorHAnsi" w:cstheme="minorBidi" w:hint="default"/>
      </w:rPr>
    </w:lvl>
    <w:lvl w:ilvl="1">
      <w:start w:val="3"/>
      <w:numFmt w:val="decimal"/>
      <w:lvlText w:val="%1.%2."/>
      <w:lvlJc w:val="left"/>
      <w:pPr>
        <w:ind w:left="1047" w:hanging="480"/>
      </w:pPr>
      <w:rPr>
        <w:rFonts w:eastAsiaTheme="minorHAnsi" w:cstheme="minorBidi" w:hint="default"/>
      </w:rPr>
    </w:lvl>
    <w:lvl w:ilvl="2">
      <w:start w:val="1"/>
      <w:numFmt w:val="decimal"/>
      <w:lvlText w:val="%1.%2.%3."/>
      <w:lvlJc w:val="left"/>
      <w:pPr>
        <w:ind w:left="3300" w:hanging="720"/>
      </w:pPr>
      <w:rPr>
        <w:rFonts w:eastAsiaTheme="minorHAnsi" w:cstheme="minorBidi" w:hint="default"/>
      </w:rPr>
    </w:lvl>
    <w:lvl w:ilvl="3">
      <w:start w:val="1"/>
      <w:numFmt w:val="decimal"/>
      <w:lvlText w:val="%1.%2.%3.%4."/>
      <w:lvlJc w:val="left"/>
      <w:pPr>
        <w:ind w:left="4590" w:hanging="720"/>
      </w:pPr>
      <w:rPr>
        <w:rFonts w:eastAsiaTheme="minorHAnsi" w:cstheme="minorBidi" w:hint="default"/>
      </w:rPr>
    </w:lvl>
    <w:lvl w:ilvl="4">
      <w:start w:val="1"/>
      <w:numFmt w:val="decimal"/>
      <w:lvlText w:val="%1.%2.%3.%4.%5."/>
      <w:lvlJc w:val="left"/>
      <w:pPr>
        <w:ind w:left="6240" w:hanging="1080"/>
      </w:pPr>
      <w:rPr>
        <w:rFonts w:eastAsiaTheme="minorHAnsi" w:cstheme="minorBidi" w:hint="default"/>
      </w:rPr>
    </w:lvl>
    <w:lvl w:ilvl="5">
      <w:start w:val="1"/>
      <w:numFmt w:val="decimal"/>
      <w:lvlText w:val="%1.%2.%3.%4.%5.%6."/>
      <w:lvlJc w:val="left"/>
      <w:pPr>
        <w:ind w:left="7530" w:hanging="1080"/>
      </w:pPr>
      <w:rPr>
        <w:rFonts w:eastAsiaTheme="minorHAnsi" w:cstheme="minorBidi" w:hint="default"/>
      </w:rPr>
    </w:lvl>
    <w:lvl w:ilvl="6">
      <w:start w:val="1"/>
      <w:numFmt w:val="decimal"/>
      <w:lvlText w:val="%1.%2.%3.%4.%5.%6.%7."/>
      <w:lvlJc w:val="left"/>
      <w:pPr>
        <w:ind w:left="9180" w:hanging="1440"/>
      </w:pPr>
      <w:rPr>
        <w:rFonts w:eastAsiaTheme="minorHAnsi" w:cstheme="minorBidi" w:hint="default"/>
      </w:rPr>
    </w:lvl>
    <w:lvl w:ilvl="7">
      <w:start w:val="1"/>
      <w:numFmt w:val="decimal"/>
      <w:lvlText w:val="%1.%2.%3.%4.%5.%6.%7.%8."/>
      <w:lvlJc w:val="left"/>
      <w:pPr>
        <w:ind w:left="10470" w:hanging="1440"/>
      </w:pPr>
      <w:rPr>
        <w:rFonts w:eastAsiaTheme="minorHAnsi" w:cstheme="minorBidi" w:hint="default"/>
      </w:rPr>
    </w:lvl>
    <w:lvl w:ilvl="8">
      <w:start w:val="1"/>
      <w:numFmt w:val="decimal"/>
      <w:lvlText w:val="%1.%2.%3.%4.%5.%6.%7.%8.%9."/>
      <w:lvlJc w:val="left"/>
      <w:pPr>
        <w:ind w:left="12120" w:hanging="1800"/>
      </w:pPr>
      <w:rPr>
        <w:rFonts w:eastAsiaTheme="minorHAnsi" w:cstheme="minorBidi" w:hint="default"/>
      </w:rPr>
    </w:lvl>
  </w:abstractNum>
  <w:abstractNum w:abstractNumId="4" w15:restartNumberingAfterBreak="0">
    <w:nsid w:val="3E0E56FB"/>
    <w:multiLevelType w:val="multilevel"/>
    <w:tmpl w:val="55F03D88"/>
    <w:lvl w:ilvl="0">
      <w:start w:val="17"/>
      <w:numFmt w:val="decimal"/>
      <w:lvlText w:val="%1."/>
      <w:lvlJc w:val="left"/>
      <w:pPr>
        <w:ind w:left="480" w:hanging="480"/>
      </w:pPr>
      <w:rPr>
        <w:rFonts w:hint="default"/>
        <w:color w:val="000000"/>
      </w:rPr>
    </w:lvl>
    <w:lvl w:ilvl="1">
      <w:start w:val="3"/>
      <w:numFmt w:val="decimal"/>
      <w:lvlText w:val="%1.%2."/>
      <w:lvlJc w:val="left"/>
      <w:pPr>
        <w:ind w:left="906" w:hanging="48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5" w15:restartNumberingAfterBreak="0">
    <w:nsid w:val="7FE25ACD"/>
    <w:multiLevelType w:val="hybridMultilevel"/>
    <w:tmpl w:val="72EEAB7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8387924">
    <w:abstractNumId w:val="2"/>
  </w:num>
  <w:num w:numId="2" w16cid:durableId="633490486">
    <w:abstractNumId w:val="5"/>
  </w:num>
  <w:num w:numId="3" w16cid:durableId="1573613188">
    <w:abstractNumId w:val="0"/>
  </w:num>
  <w:num w:numId="4" w16cid:durableId="1005280639">
    <w:abstractNumId w:val="1"/>
  </w:num>
  <w:num w:numId="5" w16cid:durableId="753086960">
    <w:abstractNumId w:val="3"/>
  </w:num>
  <w:num w:numId="6" w16cid:durableId="22950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35"/>
    <w:rsid w:val="0003384E"/>
    <w:rsid w:val="00087159"/>
    <w:rsid w:val="000B006E"/>
    <w:rsid w:val="00144173"/>
    <w:rsid w:val="0019531C"/>
    <w:rsid w:val="001B4BC7"/>
    <w:rsid w:val="001D55C3"/>
    <w:rsid w:val="001F00E6"/>
    <w:rsid w:val="001F5B04"/>
    <w:rsid w:val="002019A0"/>
    <w:rsid w:val="00244C7C"/>
    <w:rsid w:val="00261062"/>
    <w:rsid w:val="00282FA5"/>
    <w:rsid w:val="002D3701"/>
    <w:rsid w:val="002F24A9"/>
    <w:rsid w:val="00345FAF"/>
    <w:rsid w:val="00364D92"/>
    <w:rsid w:val="003968EC"/>
    <w:rsid w:val="003C7FFC"/>
    <w:rsid w:val="00412DF0"/>
    <w:rsid w:val="00430368"/>
    <w:rsid w:val="00441817"/>
    <w:rsid w:val="00461614"/>
    <w:rsid w:val="004722DC"/>
    <w:rsid w:val="00480B77"/>
    <w:rsid w:val="004E5EF5"/>
    <w:rsid w:val="00506FD8"/>
    <w:rsid w:val="005341E8"/>
    <w:rsid w:val="00577FD2"/>
    <w:rsid w:val="005C6F35"/>
    <w:rsid w:val="00612AC6"/>
    <w:rsid w:val="00634E0F"/>
    <w:rsid w:val="00664CDE"/>
    <w:rsid w:val="006739F8"/>
    <w:rsid w:val="00701B06"/>
    <w:rsid w:val="0070766B"/>
    <w:rsid w:val="0073692D"/>
    <w:rsid w:val="007B1C6B"/>
    <w:rsid w:val="007C0A5F"/>
    <w:rsid w:val="007C28BB"/>
    <w:rsid w:val="007D1A53"/>
    <w:rsid w:val="007D56D3"/>
    <w:rsid w:val="007D7758"/>
    <w:rsid w:val="007E42BA"/>
    <w:rsid w:val="00864233"/>
    <w:rsid w:val="00865E72"/>
    <w:rsid w:val="00873CE4"/>
    <w:rsid w:val="008919BB"/>
    <w:rsid w:val="008A3043"/>
    <w:rsid w:val="008B4390"/>
    <w:rsid w:val="008F08BB"/>
    <w:rsid w:val="008F481B"/>
    <w:rsid w:val="009122ED"/>
    <w:rsid w:val="00947387"/>
    <w:rsid w:val="00975DB0"/>
    <w:rsid w:val="009B4822"/>
    <w:rsid w:val="009C0615"/>
    <w:rsid w:val="009D68A5"/>
    <w:rsid w:val="00A139F9"/>
    <w:rsid w:val="00A36062"/>
    <w:rsid w:val="00AE0EDC"/>
    <w:rsid w:val="00B30D34"/>
    <w:rsid w:val="00BA3B21"/>
    <w:rsid w:val="00BD15D3"/>
    <w:rsid w:val="00C0112D"/>
    <w:rsid w:val="00C41857"/>
    <w:rsid w:val="00C67E18"/>
    <w:rsid w:val="00C721D7"/>
    <w:rsid w:val="00C97BD5"/>
    <w:rsid w:val="00CA317E"/>
    <w:rsid w:val="00CD52C6"/>
    <w:rsid w:val="00D135F4"/>
    <w:rsid w:val="00D37488"/>
    <w:rsid w:val="00D90FE3"/>
    <w:rsid w:val="00DA0972"/>
    <w:rsid w:val="00DC1C6E"/>
    <w:rsid w:val="00DE1B9D"/>
    <w:rsid w:val="00DE2245"/>
    <w:rsid w:val="00E1269B"/>
    <w:rsid w:val="00E31637"/>
    <w:rsid w:val="00E72C9E"/>
    <w:rsid w:val="00ED42DE"/>
    <w:rsid w:val="00F25D11"/>
    <w:rsid w:val="00F40CBE"/>
    <w:rsid w:val="00F7175C"/>
    <w:rsid w:val="00FB6787"/>
    <w:rsid w:val="00FD6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8AEB"/>
  <w15:docId w15:val="{59409E8B-B347-4CC0-8889-7DA9C2DE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531C"/>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7206">
      <w:bodyDiv w:val="1"/>
      <w:marLeft w:val="0"/>
      <w:marRight w:val="0"/>
      <w:marTop w:val="0"/>
      <w:marBottom w:val="0"/>
      <w:divBdr>
        <w:top w:val="none" w:sz="0" w:space="0" w:color="auto"/>
        <w:left w:val="none" w:sz="0" w:space="0" w:color="auto"/>
        <w:bottom w:val="none" w:sz="0" w:space="0" w:color="auto"/>
        <w:right w:val="none" w:sz="0" w:space="0" w:color="auto"/>
      </w:divBdr>
      <w:divsChild>
        <w:div w:id="1181090790">
          <w:marLeft w:val="0"/>
          <w:marRight w:val="0"/>
          <w:marTop w:val="0"/>
          <w:marBottom w:val="0"/>
          <w:divBdr>
            <w:top w:val="none" w:sz="0" w:space="0" w:color="auto"/>
            <w:left w:val="none" w:sz="0" w:space="0" w:color="auto"/>
            <w:bottom w:val="none" w:sz="0" w:space="0" w:color="auto"/>
            <w:right w:val="none" w:sz="0" w:space="0" w:color="auto"/>
          </w:divBdr>
        </w:div>
        <w:div w:id="247932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6415</Words>
  <Characters>3657</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Žukauskienė</dc:creator>
  <cp:keywords/>
  <dc:description/>
  <cp:lastModifiedBy>Remigijus Tamošiūnas</cp:lastModifiedBy>
  <cp:revision>3</cp:revision>
  <cp:lastPrinted>2023-12-12T08:57:00Z</cp:lastPrinted>
  <dcterms:created xsi:type="dcterms:W3CDTF">2023-12-13T06:20:00Z</dcterms:created>
  <dcterms:modified xsi:type="dcterms:W3CDTF">2023-12-13T06:20:00Z</dcterms:modified>
</cp:coreProperties>
</file>