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58016AC1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A27C04" w:rsidRPr="00A27C04">
        <w:t>Molėtų rajono savivaldybės vietinės reikšmės kelių sąraš</w:t>
      </w:r>
      <w:r w:rsidR="00A27C04">
        <w:t>o patvirtinimo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3EE52DE8" w:rsidR="00A909AC" w:rsidRPr="0050503D" w:rsidRDefault="00A40043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FF0000"/>
          <w:szCs w:val="24"/>
          <w:lang w:eastAsia="lt-LT"/>
        </w:rPr>
      </w:pPr>
      <w:r>
        <w:rPr>
          <w:rFonts w:eastAsia="Times New Roman" w:cs="Times New Roman"/>
          <w:color w:val="1A2B2E"/>
          <w:szCs w:val="24"/>
          <w:lang w:eastAsia="lt-LT"/>
        </w:rPr>
        <w:t>Š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 xml:space="preserve">iuo sprendimu atnaujinamas </w:t>
      </w:r>
      <w:r w:rsidRPr="00A40043">
        <w:rPr>
          <w:rFonts w:eastAsia="Times New Roman" w:cs="Times New Roman"/>
          <w:color w:val="1A2B2E"/>
          <w:szCs w:val="24"/>
          <w:lang w:eastAsia="lt-LT"/>
        </w:rPr>
        <w:t xml:space="preserve">Molėtų rajono savivaldybės 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>vietinės reikšmės viešųjų kelių sąrašas</w:t>
      </w:r>
      <w:r>
        <w:rPr>
          <w:rFonts w:eastAsia="Times New Roman" w:cs="Times New Roman"/>
          <w:color w:val="1A2B2E"/>
          <w:szCs w:val="24"/>
          <w:lang w:eastAsia="lt-LT"/>
        </w:rPr>
        <w:t xml:space="preserve">. Sąrašas atnaujinamas 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 xml:space="preserve">atsižvelgiant į </w:t>
      </w:r>
      <w:r>
        <w:rPr>
          <w:rFonts w:eastAsia="Times New Roman" w:cs="Times New Roman"/>
          <w:color w:val="1A2B2E"/>
          <w:szCs w:val="24"/>
          <w:lang w:eastAsia="lt-LT"/>
        </w:rPr>
        <w:t xml:space="preserve">2023 m. 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 xml:space="preserve">atliktus </w:t>
      </w:r>
      <w:r>
        <w:rPr>
          <w:rFonts w:eastAsia="Times New Roman" w:cs="Times New Roman"/>
          <w:color w:val="1A2B2E"/>
          <w:szCs w:val="24"/>
          <w:lang w:eastAsia="lt-LT"/>
        </w:rPr>
        <w:t xml:space="preserve">kelių ir gatvių 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 xml:space="preserve">kadastrinius matavimus </w:t>
      </w:r>
      <w:r>
        <w:rPr>
          <w:rFonts w:eastAsia="Times New Roman" w:cs="Times New Roman"/>
          <w:color w:val="1A2B2E"/>
          <w:szCs w:val="24"/>
          <w:lang w:eastAsia="lt-LT"/>
        </w:rPr>
        <w:t xml:space="preserve">Joniškio seniūnijoje ir dalyje </w:t>
      </w:r>
      <w:proofErr w:type="spellStart"/>
      <w:r>
        <w:rPr>
          <w:rFonts w:eastAsia="Times New Roman" w:cs="Times New Roman"/>
          <w:color w:val="1A2B2E"/>
          <w:szCs w:val="24"/>
          <w:lang w:eastAsia="lt-LT"/>
        </w:rPr>
        <w:t>Suginčių</w:t>
      </w:r>
      <w:proofErr w:type="spellEnd"/>
      <w:r>
        <w:rPr>
          <w:rFonts w:eastAsia="Times New Roman" w:cs="Times New Roman"/>
          <w:color w:val="1A2B2E"/>
          <w:szCs w:val="24"/>
          <w:lang w:eastAsia="lt-LT"/>
        </w:rPr>
        <w:t xml:space="preserve"> seniūnijos teritorijos. Likusieji </w:t>
      </w:r>
      <w:proofErr w:type="spellStart"/>
      <w:r>
        <w:rPr>
          <w:rFonts w:eastAsia="Times New Roman" w:cs="Times New Roman"/>
          <w:color w:val="1A2B2E"/>
          <w:szCs w:val="24"/>
          <w:lang w:eastAsia="lt-LT"/>
        </w:rPr>
        <w:t>Suginčių</w:t>
      </w:r>
      <w:proofErr w:type="spellEnd"/>
      <w:r>
        <w:rPr>
          <w:rFonts w:eastAsia="Times New Roman" w:cs="Times New Roman"/>
          <w:color w:val="1A2B2E"/>
          <w:szCs w:val="24"/>
          <w:lang w:eastAsia="lt-LT"/>
        </w:rPr>
        <w:t xml:space="preserve"> seniūnijos keliai pagal sutartį su rangovu bus</w:t>
      </w:r>
      <w:r w:rsidR="004D1740">
        <w:rPr>
          <w:rFonts w:eastAsia="Times New Roman" w:cs="Times New Roman"/>
          <w:color w:val="1A2B2E"/>
          <w:szCs w:val="24"/>
          <w:lang w:eastAsia="lt-LT"/>
        </w:rPr>
        <w:t xml:space="preserve"> pabaigti</w:t>
      </w:r>
      <w:r>
        <w:rPr>
          <w:rFonts w:eastAsia="Times New Roman" w:cs="Times New Roman"/>
          <w:color w:val="1A2B2E"/>
          <w:szCs w:val="24"/>
          <w:lang w:eastAsia="lt-LT"/>
        </w:rPr>
        <w:t xml:space="preserve"> matuo</w:t>
      </w:r>
      <w:r w:rsidR="004D1740">
        <w:rPr>
          <w:rFonts w:eastAsia="Times New Roman" w:cs="Times New Roman"/>
          <w:color w:val="1A2B2E"/>
          <w:szCs w:val="24"/>
          <w:lang w:eastAsia="lt-LT"/>
        </w:rPr>
        <w:t>t</w:t>
      </w:r>
      <w:r>
        <w:rPr>
          <w:rFonts w:eastAsia="Times New Roman" w:cs="Times New Roman"/>
          <w:color w:val="1A2B2E"/>
          <w:szCs w:val="24"/>
          <w:lang w:eastAsia="lt-LT"/>
        </w:rPr>
        <w:t>i 2024 metais.</w:t>
      </w:r>
      <w:r w:rsidR="00F228FB" w:rsidRPr="00F228FB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0A7093C9" w:rsidR="00A909AC" w:rsidRPr="009752FE" w:rsidRDefault="00F2319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F2319C">
        <w:rPr>
          <w:rFonts w:cs="Times New Roman"/>
          <w:color w:val="000000" w:themeColor="text1"/>
          <w:szCs w:val="24"/>
        </w:rPr>
        <w:t>Sprendimu teisinio reguliavimo nuostatos nėra nustatomos</w:t>
      </w:r>
      <w:r>
        <w:rPr>
          <w:rFonts w:cs="Times New Roman"/>
          <w:color w:val="000000" w:themeColor="text1"/>
          <w:szCs w:val="24"/>
        </w:rPr>
        <w:t>.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03108DD6" w:rsidR="00452639" w:rsidRDefault="00A40043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A40043">
        <w:rPr>
          <w:rFonts w:cs="Times New Roman"/>
          <w:szCs w:val="24"/>
        </w:rPr>
        <w:t>Pagal Lietuvos automobilių kelių direkcijos paskelbtus kelių programos finansavimo reikalavimus iki 2025 m. visiems vietinės reikšmės keliams tur</w:t>
      </w:r>
      <w:r>
        <w:rPr>
          <w:rFonts w:cs="Times New Roman"/>
          <w:szCs w:val="24"/>
        </w:rPr>
        <w:t>ės</w:t>
      </w:r>
      <w:r w:rsidRPr="00A40043">
        <w:rPr>
          <w:rFonts w:cs="Times New Roman"/>
          <w:szCs w:val="24"/>
        </w:rPr>
        <w:t xml:space="preserve"> būti atlikti kadastriniai matavimai ir teisinė registracija. Šiuo metu tokios procedūros atliktos </w:t>
      </w:r>
      <w:r>
        <w:rPr>
          <w:rFonts w:cs="Times New Roman"/>
          <w:szCs w:val="24"/>
        </w:rPr>
        <w:t>76</w:t>
      </w:r>
      <w:r w:rsidRPr="00A40043">
        <w:rPr>
          <w:rFonts w:cs="Times New Roman"/>
          <w:szCs w:val="24"/>
        </w:rPr>
        <w:t xml:space="preserve"> proc. visų </w:t>
      </w:r>
      <w:r>
        <w:rPr>
          <w:rFonts w:cs="Times New Roman"/>
          <w:szCs w:val="24"/>
        </w:rPr>
        <w:t xml:space="preserve">savivaldybės </w:t>
      </w:r>
      <w:r w:rsidRPr="00A40043">
        <w:rPr>
          <w:rFonts w:cs="Times New Roman"/>
          <w:szCs w:val="24"/>
        </w:rPr>
        <w:t>turimų</w:t>
      </w:r>
      <w:r>
        <w:rPr>
          <w:rFonts w:cs="Times New Roman"/>
          <w:szCs w:val="24"/>
        </w:rPr>
        <w:t xml:space="preserve"> vietinės reikšmės</w:t>
      </w:r>
      <w:r w:rsidRPr="00A40043">
        <w:rPr>
          <w:rFonts w:cs="Times New Roman"/>
          <w:szCs w:val="24"/>
        </w:rPr>
        <w:t xml:space="preserve"> kelių</w:t>
      </w:r>
      <w:r>
        <w:rPr>
          <w:rFonts w:cs="Times New Roman"/>
          <w:szCs w:val="24"/>
        </w:rPr>
        <w:t xml:space="preserve"> ir gatvių</w:t>
      </w:r>
      <w:r w:rsidRPr="00A40043">
        <w:rPr>
          <w:rFonts w:cs="Times New Roman"/>
          <w:szCs w:val="24"/>
        </w:rPr>
        <w:t xml:space="preserve">. Atnaujinamas sąrašas suteiks galimybę tiksliau paskirstyti kelių plėtros ir priežiūros programos lėšas seniūnijoms ir Molėtų miestui. </w:t>
      </w:r>
    </w:p>
    <w:p w14:paraId="5B324309" w14:textId="27026395" w:rsidR="00A909AC" w:rsidRPr="00AA7231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3242A515" w14:textId="547B2256" w:rsidR="00A909AC" w:rsidRPr="00123F7B" w:rsidRDefault="00A40043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A40043">
        <w:rPr>
          <w:rFonts w:cs="Times New Roman"/>
          <w:szCs w:val="24"/>
        </w:rPr>
        <w:t xml:space="preserve">Kelių kadastriniai matavimai atliekami Kelių priežiūros ir plėtros programos lėšomis. 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00222A32" w:rsidR="00A909AC" w:rsidRPr="00411AF2" w:rsidRDefault="0088217A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Nėra</w:t>
      </w:r>
      <w:r w:rsidR="00713C34">
        <w:rPr>
          <w:rFonts w:cs="Times New Roman"/>
          <w:szCs w:val="24"/>
        </w:rPr>
        <w:t>.</w:t>
      </w:r>
    </w:p>
    <w:sectPr w:rsidR="00A909AC" w:rsidRPr="00411AF2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0E71FA"/>
    <w:rsid w:val="00110EDB"/>
    <w:rsid w:val="0020450A"/>
    <w:rsid w:val="00452639"/>
    <w:rsid w:val="004D1740"/>
    <w:rsid w:val="0050503D"/>
    <w:rsid w:val="00516BEA"/>
    <w:rsid w:val="00563ACA"/>
    <w:rsid w:val="005B4751"/>
    <w:rsid w:val="006648C3"/>
    <w:rsid w:val="00713C34"/>
    <w:rsid w:val="00761B19"/>
    <w:rsid w:val="007E3501"/>
    <w:rsid w:val="00823ED1"/>
    <w:rsid w:val="00831788"/>
    <w:rsid w:val="00843EF9"/>
    <w:rsid w:val="0088217A"/>
    <w:rsid w:val="008B0693"/>
    <w:rsid w:val="009676BA"/>
    <w:rsid w:val="00A27C04"/>
    <w:rsid w:val="00A40043"/>
    <w:rsid w:val="00A63BFC"/>
    <w:rsid w:val="00A909AC"/>
    <w:rsid w:val="00AB7094"/>
    <w:rsid w:val="00B80DBC"/>
    <w:rsid w:val="00C67B42"/>
    <w:rsid w:val="00D07FEC"/>
    <w:rsid w:val="00D463E1"/>
    <w:rsid w:val="00E06F6E"/>
    <w:rsid w:val="00E20EF2"/>
    <w:rsid w:val="00F228FB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19</cp:revision>
  <dcterms:created xsi:type="dcterms:W3CDTF">2019-02-18T13:58:00Z</dcterms:created>
  <dcterms:modified xsi:type="dcterms:W3CDTF">2023-12-12T10:13:00Z</dcterms:modified>
</cp:coreProperties>
</file>