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052D" w14:textId="30624FCB" w:rsidR="0080557C" w:rsidRPr="004C426D" w:rsidRDefault="0080557C" w:rsidP="004C42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26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69BF597" w14:textId="68296956" w:rsidR="0080557C" w:rsidRPr="004C426D" w:rsidRDefault="0080557C" w:rsidP="004C42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AED06" w14:textId="28F3D29B" w:rsidR="0080557C" w:rsidRPr="004C426D" w:rsidRDefault="0080557C" w:rsidP="004C42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26D">
        <w:rPr>
          <w:rFonts w:ascii="Times New Roman" w:hAnsi="Times New Roman" w:cs="Times New Roman"/>
          <w:sz w:val="24"/>
          <w:szCs w:val="24"/>
        </w:rPr>
        <w:t xml:space="preserve">Dėl pritarimo </w:t>
      </w:r>
      <w:r w:rsidR="00F302B0">
        <w:rPr>
          <w:rFonts w:ascii="Times New Roman" w:hAnsi="Times New Roman" w:cs="Times New Roman"/>
          <w:sz w:val="24"/>
          <w:szCs w:val="24"/>
        </w:rPr>
        <w:t>Molėtų rajono savivaldybės dalyvavimui projekte ir jungtinės veiklos (partnerystės) sutarties pasirašymui</w:t>
      </w:r>
      <w:r w:rsidR="00C02BFB" w:rsidRPr="004C4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9DEE9" w14:textId="77777777" w:rsidR="0080557C" w:rsidRPr="004C426D" w:rsidRDefault="0080557C" w:rsidP="004C4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F67B40" w14:textId="77777777" w:rsidR="0080557C" w:rsidRPr="004C426D" w:rsidRDefault="0080557C" w:rsidP="004C426D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4C426D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66795975" w14:textId="2D0C2C9B" w:rsidR="00F302B0" w:rsidRDefault="00233485" w:rsidP="00F302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>Sprendimo tikslas – įvykdyti išankstines sąlygas, būtinas teikiant paraišką projekto „</w:t>
      </w:r>
      <w:r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>Mobilios komandos aprūpinimas Molėtų rajone</w:t>
      </w:r>
      <w:r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(toliau – Projektas) veiklų finansavimui gauti pagal 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2022–2030 metų plėtros programos valdytojos Lietuvos Respublikos sveikatos apsaugos ministerijos sveikatos priežiūros kokybės ir efektyvumo didinimo plėtros programos pažangos priemonės Nr. 11-002-02-11-01 „Gerinti sveikatos priežiūros paslaugų kokybę ir prieinamumą“ aprašo, patvirtinto 2022 m. gegužės 20 d. Lietuvos Respublikos sveikatos apsaugos ministro įsakymu Nr. </w:t>
      </w:r>
      <w:hyperlink r:id="rId7" w:tgtFrame="_blank" w:tooltip="Dėl 2022–2030 metų Lietuvos Respublikos sveikatos apsaugos ministerijos sveikatos išsaugojimo ir stiprinimo plėtros programos pažangos priemonės Nr. 11-001-02-10-01 " w:history="1">
        <w:r w:rsidR="00F302B0" w:rsidRPr="00F302B0">
          <w:rPr>
            <w:rFonts w:ascii="Times New Roman" w:hAnsi="Times New Roman" w:cs="Times New Roman"/>
            <w:color w:val="000000" w:themeColor="text1"/>
            <w:sz w:val="24"/>
            <w:szCs w:val="24"/>
          </w:rPr>
          <w:t>V-988</w:t>
        </w:r>
      </w:hyperlink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> „Dėl 2022–2030 metų plėtros programos valdytojos Lietuvos Respublikos sveikatos apsaugos ministerijos sveikatos priežiūros kokybės ir efektyvumo didinimo plėtros programos pažangos priemonės Nr. 11-002-02-11-01 „Gerinti sveikatos priežiūros paslaugų kokybę ir prieinamumą“ aprašo patvirtinimo“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2B0"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(toliau – </w:t>
      </w:r>
      <w:r w:rsidR="00F302B0">
        <w:rPr>
          <w:rFonts w:ascii="Times New Roman" w:hAnsi="Times New Roman" w:cs="Times New Roman"/>
          <w:color w:val="000000" w:themeColor="text1"/>
          <w:sz w:val="24"/>
          <w:szCs w:val="24"/>
        </w:rPr>
        <w:t>Aprašas</w:t>
      </w:r>
      <w:r w:rsidR="00F302B0"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2B0">
        <w:rPr>
          <w:rFonts w:ascii="Times New Roman" w:hAnsi="Times New Roman" w:cs="Times New Roman"/>
          <w:color w:val="000000" w:themeColor="text1"/>
          <w:sz w:val="24"/>
          <w:szCs w:val="24"/>
        </w:rPr>
        <w:t>Aprašo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>2.9. nurodyta, kad Iki PĮP pateikimo dienos tarp pareiškėjo ir projekto partnerio (-</w:t>
      </w:r>
      <w:proofErr w:type="spellStart"/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>ių</w:t>
      </w:r>
      <w:proofErr w:type="spellEnd"/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>) turi būti sudaryta partnerystės sutartis, kurioje turi būti nustatytos tarpusavio</w:t>
      </w:r>
      <w:r w:rsidR="00F302B0" w:rsidRPr="008514D1">
        <w:rPr>
          <w:rFonts w:ascii="Times New Roman" w:hAnsi="Times New Roman" w:cs="Times New Roman"/>
          <w:sz w:val="24"/>
          <w:szCs w:val="24"/>
        </w:rPr>
        <w:t xml:space="preserve"> teisės, lėšų pasiskirstymas, vykdomos veiklos, pareigos ir atsakomybės įgyvendinant projektą.</w:t>
      </w:r>
    </w:p>
    <w:p w14:paraId="2464CFB6" w14:textId="085082CE" w:rsidR="00F302B0" w:rsidRPr="00F302B0" w:rsidRDefault="00F302B0" w:rsidP="00F302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5C">
        <w:rPr>
          <w:rFonts w:ascii="Times New Roman" w:hAnsi="Times New Roman" w:cs="Times New Roman"/>
          <w:sz w:val="24"/>
          <w:szCs w:val="24"/>
        </w:rPr>
        <w:t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patvirtinimo“, 8.1, 9.1 papunkčiais, yra būtinas išankstinis savivaldybės tarybos pritarimas sutarties sudarymui pagal pateiktą sutarties projektą.</w:t>
      </w:r>
    </w:p>
    <w:p w14:paraId="0561ACA4" w14:textId="2742A4C5" w:rsidR="006176F2" w:rsidRDefault="00233485" w:rsidP="00F302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85">
        <w:rPr>
          <w:rFonts w:ascii="Times New Roman" w:hAnsi="Times New Roman" w:cs="Times New Roman"/>
          <w:sz w:val="24"/>
          <w:szCs w:val="24"/>
        </w:rPr>
        <w:t>Sprendimo uždaviniai: priimti sprendimą įsipareigoti skirti visas tinkamas, kurių nepadengia Projekto tinkamų finansuoti išlaidų dalis, išlaidas bei visas netinkamas finansuoti, tačiau būtinas Projektui įgyvendinti, išlaidas</w:t>
      </w:r>
      <w:r w:rsidR="00F302B0">
        <w:rPr>
          <w:rFonts w:ascii="Times New Roman" w:hAnsi="Times New Roman" w:cs="Times New Roman"/>
          <w:sz w:val="24"/>
          <w:szCs w:val="24"/>
        </w:rPr>
        <w:t xml:space="preserve"> ir 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>tarp pareiškėjo ir projekto partnerio sudaryt</w:t>
      </w:r>
      <w:r w:rsidR="00F302B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partnerystės sutart</w:t>
      </w:r>
      <w:r w:rsidR="00F302B0">
        <w:rPr>
          <w:rFonts w:ascii="Times New Roman" w:hAnsi="Times New Roman" w:cs="Times New Roman"/>
          <w:color w:val="000000" w:themeColor="text1"/>
          <w:sz w:val="24"/>
          <w:szCs w:val="24"/>
        </w:rPr>
        <w:t>į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>, kurioje turi būti nustatytos tarpusavio</w:t>
      </w:r>
      <w:r w:rsidR="00F302B0" w:rsidRPr="008514D1">
        <w:rPr>
          <w:rFonts w:ascii="Times New Roman" w:hAnsi="Times New Roman" w:cs="Times New Roman"/>
          <w:sz w:val="24"/>
          <w:szCs w:val="24"/>
        </w:rPr>
        <w:t xml:space="preserve"> teisės, lėšų pasiskirstymas, vykdomos veiklos, pareigos ir atsakomybės įgyvendinant projektą.</w:t>
      </w:r>
    </w:p>
    <w:p w14:paraId="210B279E" w14:textId="77777777" w:rsidR="00F302B0" w:rsidRPr="00233485" w:rsidRDefault="00F302B0" w:rsidP="00F302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1F221" w14:textId="6250E5BA" w:rsidR="0080557C" w:rsidRPr="004C426D" w:rsidRDefault="00090773" w:rsidP="00E346B3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0557C" w:rsidRPr="004C426D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0F4DEC2E" w14:textId="08E599BE" w:rsidR="006176F2" w:rsidRDefault="00EE52C6" w:rsidP="00233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14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3BE27125" w14:textId="77777777" w:rsidR="00C3533E" w:rsidRPr="009B3F14" w:rsidRDefault="00C3533E" w:rsidP="00C3533E">
      <w:pPr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14:paraId="449E58E0" w14:textId="4EDA7AFB" w:rsidR="0080557C" w:rsidRPr="004C426D" w:rsidRDefault="006176F2" w:rsidP="006176F2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0557C" w:rsidRPr="004C426D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1875C9C8" w14:textId="0E0631D8" w:rsidR="005655C6" w:rsidRPr="00233485" w:rsidRDefault="00233485" w:rsidP="00233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85">
        <w:rPr>
          <w:rFonts w:ascii="Times New Roman" w:hAnsi="Times New Roman" w:cs="Times New Roman"/>
          <w:sz w:val="24"/>
          <w:szCs w:val="24"/>
        </w:rPr>
        <w:t>Pritarus sprendimo projektui bus įgyvendinta išankstinė</w:t>
      </w:r>
      <w:r w:rsidR="00F302B0">
        <w:rPr>
          <w:rFonts w:ascii="Times New Roman" w:hAnsi="Times New Roman" w:cs="Times New Roman"/>
          <w:sz w:val="24"/>
          <w:szCs w:val="24"/>
        </w:rPr>
        <w:t xml:space="preserve">s </w:t>
      </w:r>
      <w:r w:rsidRPr="00233485">
        <w:rPr>
          <w:rFonts w:ascii="Times New Roman" w:hAnsi="Times New Roman" w:cs="Times New Roman"/>
          <w:sz w:val="24"/>
          <w:szCs w:val="24"/>
        </w:rPr>
        <w:t>Projekto parengtumo sąlyg</w:t>
      </w:r>
      <w:r w:rsidR="00F302B0">
        <w:rPr>
          <w:rFonts w:ascii="Times New Roman" w:hAnsi="Times New Roman" w:cs="Times New Roman"/>
          <w:sz w:val="24"/>
          <w:szCs w:val="24"/>
        </w:rPr>
        <w:t>os</w:t>
      </w:r>
      <w:r w:rsidRPr="00233485">
        <w:rPr>
          <w:rFonts w:ascii="Times New Roman" w:hAnsi="Times New Roman" w:cs="Times New Roman"/>
          <w:sz w:val="24"/>
          <w:szCs w:val="24"/>
        </w:rPr>
        <w:t>.</w:t>
      </w:r>
    </w:p>
    <w:p w14:paraId="603B67AA" w14:textId="1D54F675" w:rsidR="0080557C" w:rsidRPr="004C426D" w:rsidRDefault="0080557C" w:rsidP="006176F2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426D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4BB8F7BD" w14:textId="70EFFB1C" w:rsidR="00233485" w:rsidRPr="00233485" w:rsidRDefault="00233485" w:rsidP="00233485">
      <w:pPr>
        <w:ind w:left="-57" w:right="-57"/>
        <w:rPr>
          <w:i/>
          <w:iCs/>
          <w:sz w:val="20"/>
          <w:lang w:eastAsia="lt-LT"/>
        </w:rPr>
      </w:pPr>
      <w:r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Projekto biudžetas 73 211,96  Eur, iš jų: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33485">
        <w:rPr>
          <w:rFonts w:ascii="Times New Roman" w:hAnsi="Times New Roman" w:cs="Times New Roman"/>
          <w:sz w:val="24"/>
          <w:szCs w:val="24"/>
        </w:rPr>
        <w:t xml:space="preserve"> </w:t>
      </w:r>
      <w:r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>Eur Molėtų rajono savivaldybės lėšos.</w:t>
      </w:r>
    </w:p>
    <w:p w14:paraId="6D38AC6C" w14:textId="77777777" w:rsidR="0080557C" w:rsidRPr="004C426D" w:rsidRDefault="0080557C" w:rsidP="004C426D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3283A398" w14:textId="13C2F11D" w:rsidR="0080557C" w:rsidRPr="004C426D" w:rsidRDefault="006176F2" w:rsidP="006176F2">
      <w:pPr>
        <w:pStyle w:val="Sraopastraipa"/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0557C" w:rsidRPr="004C426D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paaiškinimai.</w:t>
      </w:r>
    </w:p>
    <w:p w14:paraId="37AF5C94" w14:textId="35DF7894" w:rsidR="0080557C" w:rsidRPr="004C426D" w:rsidRDefault="00E86096" w:rsidP="004C426D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14:paraId="3B8B87A5" w14:textId="77777777" w:rsidR="008E490A" w:rsidRPr="004C426D" w:rsidRDefault="008E490A" w:rsidP="004C426D">
      <w:pPr>
        <w:spacing w:after="0" w:line="360" w:lineRule="auto"/>
        <w:rPr>
          <w:rFonts w:ascii="Times New Roman" w:hAnsi="Times New Roman" w:cs="Times New Roman"/>
        </w:rPr>
      </w:pPr>
    </w:p>
    <w:sectPr w:rsidR="008E490A" w:rsidRPr="004C426D" w:rsidSect="000C042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B22A" w14:textId="77777777" w:rsidR="00AF77DB" w:rsidRDefault="00AF77DB" w:rsidP="00AF77DB">
      <w:pPr>
        <w:spacing w:after="0" w:line="240" w:lineRule="auto"/>
      </w:pPr>
      <w:r>
        <w:separator/>
      </w:r>
    </w:p>
  </w:endnote>
  <w:endnote w:type="continuationSeparator" w:id="0">
    <w:p w14:paraId="3058A9AB" w14:textId="77777777" w:rsidR="00AF77DB" w:rsidRDefault="00AF77DB" w:rsidP="00AF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125E" w14:textId="77777777" w:rsidR="00AF77DB" w:rsidRDefault="00AF77DB" w:rsidP="00AF77DB">
      <w:pPr>
        <w:spacing w:after="0" w:line="240" w:lineRule="auto"/>
      </w:pPr>
      <w:r>
        <w:separator/>
      </w:r>
    </w:p>
  </w:footnote>
  <w:footnote w:type="continuationSeparator" w:id="0">
    <w:p w14:paraId="08192046" w14:textId="77777777" w:rsidR="00AF77DB" w:rsidRDefault="00AF77DB" w:rsidP="00AF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42B42616"/>
    <w:multiLevelType w:val="hybridMultilevel"/>
    <w:tmpl w:val="34342234"/>
    <w:lvl w:ilvl="0" w:tplc="A66614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7E2711"/>
    <w:multiLevelType w:val="hybridMultilevel"/>
    <w:tmpl w:val="C7B4FF0C"/>
    <w:lvl w:ilvl="0" w:tplc="D8EC8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68570121">
    <w:abstractNumId w:val="0"/>
  </w:num>
  <w:num w:numId="2" w16cid:durableId="405492750">
    <w:abstractNumId w:val="1"/>
  </w:num>
  <w:num w:numId="3" w16cid:durableId="1196652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7C"/>
    <w:rsid w:val="00090773"/>
    <w:rsid w:val="000C0423"/>
    <w:rsid w:val="00105C64"/>
    <w:rsid w:val="0016461E"/>
    <w:rsid w:val="00233485"/>
    <w:rsid w:val="00255426"/>
    <w:rsid w:val="00266C9E"/>
    <w:rsid w:val="003A3459"/>
    <w:rsid w:val="003D7D14"/>
    <w:rsid w:val="003E63A1"/>
    <w:rsid w:val="0040633F"/>
    <w:rsid w:val="00421633"/>
    <w:rsid w:val="00480B9D"/>
    <w:rsid w:val="004C426D"/>
    <w:rsid w:val="004D3205"/>
    <w:rsid w:val="004D6641"/>
    <w:rsid w:val="00527F2F"/>
    <w:rsid w:val="00533D7B"/>
    <w:rsid w:val="00541F43"/>
    <w:rsid w:val="005655C6"/>
    <w:rsid w:val="005B031D"/>
    <w:rsid w:val="005E2491"/>
    <w:rsid w:val="006176F2"/>
    <w:rsid w:val="006371C2"/>
    <w:rsid w:val="00651A75"/>
    <w:rsid w:val="00673689"/>
    <w:rsid w:val="006C6208"/>
    <w:rsid w:val="006E2E24"/>
    <w:rsid w:val="007E0879"/>
    <w:rsid w:val="00803081"/>
    <w:rsid w:val="0080557C"/>
    <w:rsid w:val="00853EEB"/>
    <w:rsid w:val="0086459F"/>
    <w:rsid w:val="008E490A"/>
    <w:rsid w:val="009B3F14"/>
    <w:rsid w:val="00A67647"/>
    <w:rsid w:val="00AF77DB"/>
    <w:rsid w:val="00B03876"/>
    <w:rsid w:val="00B33F5B"/>
    <w:rsid w:val="00B41337"/>
    <w:rsid w:val="00BA4D8E"/>
    <w:rsid w:val="00C02BFB"/>
    <w:rsid w:val="00C33868"/>
    <w:rsid w:val="00C3533E"/>
    <w:rsid w:val="00C57EFF"/>
    <w:rsid w:val="00CE7AF1"/>
    <w:rsid w:val="00E346B3"/>
    <w:rsid w:val="00E86096"/>
    <w:rsid w:val="00E90C03"/>
    <w:rsid w:val="00EE52C6"/>
    <w:rsid w:val="00F11508"/>
    <w:rsid w:val="00F302B0"/>
    <w:rsid w:val="00F9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DF85"/>
  <w15:chartTrackingRefBased/>
  <w15:docId w15:val="{13259BE6-7CB5-44F5-82AA-DD1F848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5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57C"/>
    <w:pPr>
      <w:ind w:left="720"/>
      <w:contextualSpacing/>
    </w:pPr>
  </w:style>
  <w:style w:type="paragraph" w:customStyle="1" w:styleId="WW-BodyText2">
    <w:name w:val="WW-Body Text 2"/>
    <w:basedOn w:val="prastasis"/>
    <w:rsid w:val="008055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color w:val="000000"/>
      <w:sz w:val="24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F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F77D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AF7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folex.lt/ta/773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Vytaitė</dc:creator>
  <cp:keywords/>
  <dc:description/>
  <cp:lastModifiedBy>Ugnė Vytaitė</cp:lastModifiedBy>
  <cp:revision>13</cp:revision>
  <dcterms:created xsi:type="dcterms:W3CDTF">2022-12-13T08:46:00Z</dcterms:created>
  <dcterms:modified xsi:type="dcterms:W3CDTF">2023-12-12T08:33:00Z</dcterms:modified>
</cp:coreProperties>
</file>