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180A2CC9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teritorij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os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pripažinimo svarbi</w:t>
      </w:r>
      <w:r w:rsidR="00E35FFA">
        <w:rPr>
          <w:rFonts w:ascii="Times New Roman" w:eastAsia="Times New Roman" w:hAnsi="Times New Roman" w:cs="Times New Roman"/>
          <w:bCs/>
          <w:noProof/>
          <w:sz w:val="24"/>
          <w:szCs w:val="24"/>
        </w:rPr>
        <w:t>a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vietos bendruomen</w:t>
      </w:r>
      <w:r w:rsidR="00B77883">
        <w:rPr>
          <w:rFonts w:ascii="Times New Roman" w:eastAsia="Times New Roman" w:hAnsi="Times New Roman" w:cs="Times New Roman"/>
          <w:bCs/>
          <w:noProof/>
          <w:sz w:val="24"/>
          <w:szCs w:val="24"/>
        </w:rPr>
        <w:t>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F963C8B" w14:textId="4DE1A39F" w:rsidR="00C716A9" w:rsidRPr="00575345" w:rsidRDefault="00AC404D" w:rsidP="00C716A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575345">
        <w:rPr>
          <w:rFonts w:ascii="Times New Roman" w:hAnsi="Times New Roman" w:cs="Times New Roman"/>
          <w:sz w:val="24"/>
          <w:szCs w:val="24"/>
        </w:rPr>
        <w:t>–</w:t>
      </w:r>
      <w:r w:rsidRPr="00575345">
        <w:rPr>
          <w:rFonts w:ascii="Times New Roman" w:hAnsi="Times New Roman" w:cs="Times New Roman"/>
          <w:sz w:val="24"/>
          <w:szCs w:val="24"/>
        </w:rPr>
        <w:t xml:space="preserve"> 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pripažinti, kad </w:t>
      </w:r>
      <w:bookmarkStart w:id="0" w:name="_Hlk126844967"/>
      <w:bookmarkStart w:id="1" w:name="_Hlk86924145"/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>0,05 ha ploto žemės sklypas</w:t>
      </w:r>
      <w:bookmarkEnd w:id="0"/>
      <w:bookmarkEnd w:id="1"/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6A9" w:rsidRPr="00575345">
        <w:rPr>
          <w:rFonts w:ascii="Times New Roman" w:eastAsia="Calibri" w:hAnsi="Times New Roman" w:cs="Times New Roman"/>
          <w:sz w:val="24"/>
          <w:szCs w:val="24"/>
        </w:rPr>
        <w:t xml:space="preserve">esantis Molėtų r. sav., </w:t>
      </w:r>
      <w:proofErr w:type="spellStart"/>
      <w:r w:rsidR="00C716A9" w:rsidRPr="00575345">
        <w:rPr>
          <w:rFonts w:ascii="Times New Roman" w:eastAsia="Calibri" w:hAnsi="Times New Roman" w:cs="Times New Roman"/>
          <w:sz w:val="24"/>
          <w:szCs w:val="24"/>
        </w:rPr>
        <w:t>Luokesos</w:t>
      </w:r>
      <w:proofErr w:type="spellEnd"/>
      <w:r w:rsidR="00C716A9" w:rsidRPr="00575345">
        <w:rPr>
          <w:rFonts w:ascii="Times New Roman" w:eastAsia="Calibri" w:hAnsi="Times New Roman" w:cs="Times New Roman"/>
          <w:sz w:val="24"/>
          <w:szCs w:val="24"/>
        </w:rPr>
        <w:t xml:space="preserve"> sen., Žiūrų k.,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 yra </w:t>
      </w:r>
      <w:bookmarkStart w:id="2" w:name="_Hlk152854236"/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visuomenės poreikiams 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>reikalinga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 teritorija, svarbi vietos bendruomenei, skirta bendram (viešam) naudojimui ir reikalinga savivaldybės funkcij</w:t>
      </w:r>
      <w:r w:rsidR="001D4C67">
        <w:rPr>
          <w:rFonts w:ascii="Times New Roman" w:eastAsia="Times New Roman" w:hAnsi="Times New Roman" w:cs="Times New Roman"/>
          <w:sz w:val="24"/>
          <w:szCs w:val="24"/>
        </w:rPr>
        <w:t xml:space="preserve">ai - </w:t>
      </w:r>
      <w:r w:rsidR="001D4C67" w:rsidRPr="001D4C67">
        <w:rPr>
          <w:rFonts w:ascii="Times New Roman" w:eastAsia="Times New Roman" w:hAnsi="Times New Roman" w:cs="Times New Roman"/>
          <w:sz w:val="24"/>
          <w:szCs w:val="24"/>
        </w:rPr>
        <w:t>geriamojo vandens tiekimo organizavimui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>vykdyti</w:t>
      </w:r>
      <w:bookmarkEnd w:id="2"/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19515" w14:textId="6510B90F" w:rsidR="0034275F" w:rsidRPr="009C23F0" w:rsidRDefault="00925D2F" w:rsidP="009C23F0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A1ED80E" w14:textId="534F45F0" w:rsidR="0034275F" w:rsidRPr="009C23F0" w:rsidRDefault="0034275F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026AC7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026AC7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3E16BFC6" w:rsidR="00DE4E6A" w:rsidRPr="00575345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eastAsia="Times New Roman" w:hAnsi="Times New Roman" w:cs="Times New Roman"/>
          <w:sz w:val="24"/>
          <w:szCs w:val="24"/>
        </w:rPr>
        <w:t>Pripažinus žemės sklyp</w:t>
      </w:r>
      <w:r w:rsidR="00E35FFA" w:rsidRPr="0057534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45" w:rsidRPr="00575345">
        <w:rPr>
          <w:rFonts w:ascii="Times New Roman" w:eastAsia="Times New Roman" w:hAnsi="Times New Roman" w:cs="Times New Roman"/>
          <w:sz w:val="24"/>
          <w:szCs w:val="24"/>
        </w:rPr>
        <w:t>visuomenės poreikiams naudojama teritorija, svarbi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5345" w:rsidRPr="00575345">
        <w:rPr>
          <w:rFonts w:ascii="Times New Roman" w:eastAsia="Times New Roman" w:hAnsi="Times New Roman" w:cs="Times New Roman"/>
          <w:sz w:val="24"/>
          <w:szCs w:val="24"/>
        </w:rPr>
        <w:t xml:space="preserve"> vietos bendruomenei, skirta bendram (viešam) naudojimui ir reikalinga savivaldybės funkcijoms vykdyti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>, Molėtų rajono savivaldybė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rengs prašymą 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 xml:space="preserve">priskirti 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minėtą sklypą 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>prie valstybės išperkamos žemės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 xml:space="preserve">inicijuos </w:t>
      </w:r>
      <w:bookmarkStart w:id="3" w:name="_Hlk126846367"/>
      <w:r w:rsidRPr="00575345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E35FFA" w:rsidRPr="0057534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 w:rsidRPr="00575345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 w:rsidRPr="00575345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. Žemės sklypas reikalingas </w:t>
      </w:r>
      <w:bookmarkStart w:id="4" w:name="_Hlk152854882"/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Žiūrų kaimo vandenvietei </w:t>
      </w:r>
      <w:bookmarkEnd w:id="4"/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vandens </w:t>
      </w:r>
      <w:proofErr w:type="spellStart"/>
      <w:r w:rsidR="00575345">
        <w:rPr>
          <w:rFonts w:ascii="Times New Roman" w:eastAsia="Times New Roman" w:hAnsi="Times New Roman" w:cs="Times New Roman"/>
          <w:sz w:val="24"/>
          <w:szCs w:val="24"/>
        </w:rPr>
        <w:t>nugeležinimo</w:t>
      </w:r>
      <w:proofErr w:type="spellEnd"/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 įrenginių </w:t>
      </w:r>
      <w:bookmarkEnd w:id="3"/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statybai. </w:t>
      </w:r>
    </w:p>
    <w:p w14:paraId="648BE45C" w14:textId="39D7475B" w:rsidR="00635B7F" w:rsidRPr="00575345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575345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60E1CE0E" w:rsidR="00635B7F" w:rsidRPr="00575345" w:rsidRDefault="00944FD2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>Savivaldybės l</w:t>
      </w:r>
      <w:r w:rsidR="00635B7F" w:rsidRPr="00575345">
        <w:rPr>
          <w:rFonts w:ascii="Times New Roman" w:hAnsi="Times New Roman" w:cs="Times New Roman"/>
          <w:sz w:val="24"/>
          <w:szCs w:val="24"/>
        </w:rPr>
        <w:t>ėš</w:t>
      </w:r>
      <w:r w:rsidRPr="00575345">
        <w:rPr>
          <w:rFonts w:ascii="Times New Roman" w:hAnsi="Times New Roman" w:cs="Times New Roman"/>
          <w:sz w:val="24"/>
          <w:szCs w:val="24"/>
        </w:rPr>
        <w:t xml:space="preserve">os bus reikalingos 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>žemės sklypo projektavimo ir kadastrinių matavimų paslaugoms atlikti</w:t>
      </w:r>
      <w:r w:rsidRPr="00575345"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575345">
        <w:rPr>
          <w:rFonts w:ascii="Times New Roman" w:hAnsi="Times New Roman" w:cs="Times New Roman"/>
          <w:sz w:val="24"/>
          <w:szCs w:val="24"/>
        </w:rPr>
        <w:t>Kiti sprendimui priimti reikalingi pagrindimai, skaičiavimai</w:t>
      </w:r>
      <w:r w:rsidR="00635B7F" w:rsidRPr="00925D2F">
        <w:rPr>
          <w:rFonts w:ascii="Times New Roman" w:hAnsi="Times New Roman" w:cs="Times New Roman"/>
          <w:sz w:val="24"/>
          <w:szCs w:val="24"/>
        </w:rPr>
        <w:t xml:space="preserve"> ar paaiškinimai.</w:t>
      </w:r>
    </w:p>
    <w:p w14:paraId="766814F2" w14:textId="126A3D2B" w:rsidR="009678D9" w:rsidRPr="005D0750" w:rsidRDefault="004810D2" w:rsidP="0089594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13362593"/>
      <w:bookmarkStart w:id="6" w:name="_Hlk103590849"/>
      <w:r>
        <w:rPr>
          <w:rFonts w:ascii="Times New Roman" w:eastAsia="Times New Roman" w:hAnsi="Times New Roman" w:cs="Times New Roman"/>
          <w:sz w:val="24"/>
          <w:szCs w:val="24"/>
        </w:rPr>
        <w:t>0,05</w:t>
      </w:r>
      <w:r w:rsidR="005F1C92" w:rsidRPr="005D0750">
        <w:rPr>
          <w:rFonts w:ascii="Times New Roman" w:eastAsia="Times New Roman" w:hAnsi="Times New Roman" w:cs="Times New Roman"/>
          <w:sz w:val="24"/>
          <w:szCs w:val="24"/>
        </w:rPr>
        <w:t xml:space="preserve"> ha ž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emės sklyp</w:t>
      </w:r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D0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C92" w:rsidRPr="005D0750">
        <w:rPr>
          <w:rFonts w:ascii="Times New Roman" w:hAnsi="Times New Roman" w:cs="Times New Roman"/>
          <w:sz w:val="24"/>
          <w:szCs w:val="24"/>
        </w:rPr>
        <w:t xml:space="preserve"> esantis </w:t>
      </w:r>
      <w:bookmarkEnd w:id="5"/>
      <w:proofErr w:type="spellStart"/>
      <w:r w:rsidR="00575345" w:rsidRPr="00575345">
        <w:rPr>
          <w:rFonts w:ascii="Times New Roman" w:eastAsia="Calibri" w:hAnsi="Times New Roman" w:cs="Times New Roman"/>
          <w:sz w:val="24"/>
          <w:szCs w:val="24"/>
        </w:rPr>
        <w:t>Luokesos</w:t>
      </w:r>
      <w:proofErr w:type="spellEnd"/>
      <w:r w:rsidR="00575345" w:rsidRPr="00575345">
        <w:rPr>
          <w:rFonts w:ascii="Times New Roman" w:eastAsia="Calibri" w:hAnsi="Times New Roman" w:cs="Times New Roman"/>
          <w:sz w:val="24"/>
          <w:szCs w:val="24"/>
        </w:rPr>
        <w:t xml:space="preserve"> sen., Žiūrų k.,</w:t>
      </w:r>
      <w:r w:rsidR="00575345" w:rsidRPr="0057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102" w:rsidRPr="005D0750">
        <w:rPr>
          <w:rFonts w:ascii="Times New Roman" w:eastAsia="Times New Roman" w:hAnsi="Times New Roman" w:cs="Times New Roman"/>
          <w:sz w:val="24"/>
          <w:szCs w:val="24"/>
        </w:rPr>
        <w:t>yra laisvoje valstybinėje žemėje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F3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>ikslinga š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į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žemės sklyp</w:t>
      </w:r>
      <w:r w:rsidR="005D0750" w:rsidRPr="005D0750">
        <w:rPr>
          <w:rFonts w:ascii="Times New Roman" w:eastAsia="Calibri" w:hAnsi="Times New Roman" w:cs="Times New Roman"/>
          <w:sz w:val="24"/>
          <w:szCs w:val="24"/>
        </w:rPr>
        <w:t>ą</w:t>
      </w:r>
      <w:r w:rsidR="007C5D7D" w:rsidRPr="005D0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>pripažinti svarb</w:t>
      </w:r>
      <w:r w:rsidR="005D0750" w:rsidRPr="005D0750">
        <w:rPr>
          <w:rFonts w:ascii="Times New Roman" w:eastAsia="Times New Roman" w:hAnsi="Times New Roman" w:cs="Times New Roman"/>
          <w:sz w:val="24"/>
          <w:szCs w:val="24"/>
        </w:rPr>
        <w:t>iu</w:t>
      </w:r>
      <w:r w:rsidR="007C5D7D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750" w:rsidRPr="005D0750">
        <w:rPr>
          <w:rFonts w:ascii="Times New Roman" w:hAnsi="Times New Roman" w:cs="Times New Roman"/>
          <w:sz w:val="24"/>
          <w:szCs w:val="24"/>
        </w:rPr>
        <w:t>visuomenės poreikiams</w:t>
      </w:r>
      <w:r w:rsidR="00D23A64">
        <w:rPr>
          <w:rFonts w:ascii="Times New Roman" w:hAnsi="Times New Roman" w:cs="Times New Roman"/>
          <w:sz w:val="24"/>
          <w:szCs w:val="24"/>
        </w:rPr>
        <w:t>.</w:t>
      </w:r>
      <w:r w:rsidR="005D0750" w:rsidRPr="005D0750">
        <w:rPr>
          <w:rFonts w:ascii="Times New Roman" w:hAnsi="Times New Roman" w:cs="Times New Roman"/>
          <w:sz w:val="24"/>
          <w:szCs w:val="24"/>
        </w:rPr>
        <w:t xml:space="preserve"> </w:t>
      </w:r>
      <w:r w:rsidR="00505750">
        <w:rPr>
          <w:rFonts w:ascii="Times New Roman" w:eastAsia="Calibri" w:hAnsi="Times New Roman" w:cs="Times New Roman"/>
          <w:sz w:val="24"/>
          <w:szCs w:val="24"/>
        </w:rPr>
        <w:t xml:space="preserve">Šiuo metu </w:t>
      </w:r>
      <w:r w:rsidR="00505750">
        <w:rPr>
          <w:rFonts w:ascii="Times New Roman" w:eastAsia="Times New Roman" w:hAnsi="Times New Roman" w:cs="Times New Roman"/>
          <w:sz w:val="24"/>
          <w:szCs w:val="24"/>
        </w:rPr>
        <w:t xml:space="preserve">Žiūrų kaimo vandenvietei (vandentiekio bokštui) yra suformuotas 0,0993 ha žemės sklypas, tačiau jame nėra galimybės pastatyti 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vandens </w:t>
      </w:r>
      <w:proofErr w:type="spellStart"/>
      <w:r w:rsidR="00505750">
        <w:rPr>
          <w:rFonts w:ascii="Times New Roman" w:eastAsia="Times New Roman" w:hAnsi="Times New Roman" w:cs="Times New Roman"/>
          <w:sz w:val="24"/>
          <w:szCs w:val="24"/>
        </w:rPr>
        <w:t>nugeležinimo</w:t>
      </w:r>
      <w:proofErr w:type="spellEnd"/>
      <w:r w:rsidR="00505750">
        <w:rPr>
          <w:rFonts w:ascii="Times New Roman" w:eastAsia="Times New Roman" w:hAnsi="Times New Roman" w:cs="Times New Roman"/>
          <w:sz w:val="24"/>
          <w:szCs w:val="24"/>
        </w:rPr>
        <w:t xml:space="preserve"> įrenginių pastato.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Vandens</w:t>
      </w:r>
      <w:r w:rsidR="00505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59C5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5750">
        <w:rPr>
          <w:rFonts w:ascii="Times New Roman" w:eastAsia="Times New Roman" w:hAnsi="Times New Roman" w:cs="Times New Roman"/>
          <w:sz w:val="24"/>
          <w:szCs w:val="24"/>
        </w:rPr>
        <w:t>ugeležinimo</w:t>
      </w:r>
      <w:proofErr w:type="spellEnd"/>
      <w:r w:rsidR="00505750">
        <w:rPr>
          <w:rFonts w:ascii="Times New Roman" w:eastAsia="Times New Roman" w:hAnsi="Times New Roman" w:cs="Times New Roman"/>
          <w:sz w:val="24"/>
          <w:szCs w:val="24"/>
        </w:rPr>
        <w:t xml:space="preserve"> įrenginių statyba yra būtina dėl geriamojo vandens kokybės pagerinimo.  </w:t>
      </w:r>
    </w:p>
    <w:bookmarkEnd w:id="6"/>
    <w:p w14:paraId="3F5F7C7B" w14:textId="77777777" w:rsidR="00C716A9" w:rsidRPr="004810D2" w:rsidRDefault="00C716A9" w:rsidP="00C716A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D2">
        <w:rPr>
          <w:rFonts w:ascii="Times New Roman" w:eastAsia="Times New Roman" w:hAnsi="Times New Roman" w:cs="Times New Roman"/>
          <w:sz w:val="24"/>
          <w:szCs w:val="24"/>
        </w:rPr>
        <w:t xml:space="preserve">Lietuvos Respublikos piliečių nuosavybės teisių į išlikusį nekilnojamąjį turtą atkūrimo įstatymo 12 straipsnio 1 dalies 3 punktas nustato, kad žemė išperkama valstybės, jeigu ji savivaldybės tarybos sprendimu pripažįstama svarbia visuomenės poreikiams ir bus skirta </w:t>
      </w:r>
      <w:r w:rsidRPr="004810D2">
        <w:rPr>
          <w:rFonts w:ascii="Times New Roman" w:hAnsi="Times New Roman" w:cs="Times New Roman"/>
          <w:sz w:val="24"/>
          <w:szCs w:val="24"/>
        </w:rPr>
        <w:t>naujų infrastruktūros objektų</w:t>
      </w:r>
      <w:r w:rsidRPr="004810D2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naudojimui.</w:t>
      </w:r>
    </w:p>
    <w:p w14:paraId="63B44574" w14:textId="08D4FCD1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1B5005">
      <w:pgSz w:w="11906" w:h="16838"/>
      <w:pgMar w:top="127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6AC7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85DC4"/>
    <w:rsid w:val="001A026F"/>
    <w:rsid w:val="001B5005"/>
    <w:rsid w:val="001C2751"/>
    <w:rsid w:val="001C4DF9"/>
    <w:rsid w:val="001D4C67"/>
    <w:rsid w:val="00220CCB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17ED"/>
    <w:rsid w:val="00322842"/>
    <w:rsid w:val="00335D89"/>
    <w:rsid w:val="003403C5"/>
    <w:rsid w:val="0034275F"/>
    <w:rsid w:val="00354127"/>
    <w:rsid w:val="003B70A0"/>
    <w:rsid w:val="003D7809"/>
    <w:rsid w:val="003D7BD3"/>
    <w:rsid w:val="003F51C7"/>
    <w:rsid w:val="0041514C"/>
    <w:rsid w:val="00415F86"/>
    <w:rsid w:val="004225E5"/>
    <w:rsid w:val="004276BD"/>
    <w:rsid w:val="00440DEB"/>
    <w:rsid w:val="004506F2"/>
    <w:rsid w:val="00454141"/>
    <w:rsid w:val="00480004"/>
    <w:rsid w:val="004810D2"/>
    <w:rsid w:val="0049241C"/>
    <w:rsid w:val="004A0B7D"/>
    <w:rsid w:val="004B5A82"/>
    <w:rsid w:val="004E59C5"/>
    <w:rsid w:val="00505750"/>
    <w:rsid w:val="00544A43"/>
    <w:rsid w:val="005467ED"/>
    <w:rsid w:val="00546CBB"/>
    <w:rsid w:val="005472EC"/>
    <w:rsid w:val="00561361"/>
    <w:rsid w:val="005722D5"/>
    <w:rsid w:val="0057534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0AE5"/>
    <w:rsid w:val="00601923"/>
    <w:rsid w:val="00614036"/>
    <w:rsid w:val="00626031"/>
    <w:rsid w:val="00633EF8"/>
    <w:rsid w:val="00635B7F"/>
    <w:rsid w:val="00640315"/>
    <w:rsid w:val="0064497B"/>
    <w:rsid w:val="00645576"/>
    <w:rsid w:val="00682672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B2A31"/>
    <w:rsid w:val="007B5A6A"/>
    <w:rsid w:val="007C5D7D"/>
    <w:rsid w:val="007F3E8C"/>
    <w:rsid w:val="008078A9"/>
    <w:rsid w:val="00852102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44FD2"/>
    <w:rsid w:val="00956AAE"/>
    <w:rsid w:val="00965F52"/>
    <w:rsid w:val="0096759F"/>
    <w:rsid w:val="009678D9"/>
    <w:rsid w:val="00974C91"/>
    <w:rsid w:val="00980D08"/>
    <w:rsid w:val="009822C6"/>
    <w:rsid w:val="00994174"/>
    <w:rsid w:val="009A38D9"/>
    <w:rsid w:val="009A66C6"/>
    <w:rsid w:val="009B389F"/>
    <w:rsid w:val="009C23F0"/>
    <w:rsid w:val="009D298C"/>
    <w:rsid w:val="009E7840"/>
    <w:rsid w:val="00A13CD6"/>
    <w:rsid w:val="00A23012"/>
    <w:rsid w:val="00A43985"/>
    <w:rsid w:val="00A4409D"/>
    <w:rsid w:val="00A71CC4"/>
    <w:rsid w:val="00A93E2C"/>
    <w:rsid w:val="00AA4F3B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77883"/>
    <w:rsid w:val="00B84E0D"/>
    <w:rsid w:val="00BB0603"/>
    <w:rsid w:val="00BB1CEE"/>
    <w:rsid w:val="00BB6F87"/>
    <w:rsid w:val="00BC76B0"/>
    <w:rsid w:val="00BF2921"/>
    <w:rsid w:val="00C1305F"/>
    <w:rsid w:val="00C32297"/>
    <w:rsid w:val="00C33714"/>
    <w:rsid w:val="00C36947"/>
    <w:rsid w:val="00C50D44"/>
    <w:rsid w:val="00C716A9"/>
    <w:rsid w:val="00C747A5"/>
    <w:rsid w:val="00C91638"/>
    <w:rsid w:val="00CA5FB4"/>
    <w:rsid w:val="00CB008A"/>
    <w:rsid w:val="00CB68C4"/>
    <w:rsid w:val="00CD2924"/>
    <w:rsid w:val="00CF0D66"/>
    <w:rsid w:val="00CF6A0E"/>
    <w:rsid w:val="00D01DBF"/>
    <w:rsid w:val="00D23A64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9</cp:revision>
  <dcterms:created xsi:type="dcterms:W3CDTF">2023-12-06T09:20:00Z</dcterms:created>
  <dcterms:modified xsi:type="dcterms:W3CDTF">2023-12-08T08:48:00Z</dcterms:modified>
</cp:coreProperties>
</file>