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EF1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30EEB13" w14:textId="77777777" w:rsidR="00504780" w:rsidRPr="0093412A" w:rsidRDefault="00504780" w:rsidP="00794C2F">
      <w:pPr>
        <w:spacing w:before="120" w:after="120"/>
        <w:jc w:val="center"/>
        <w:rPr>
          <w:b/>
          <w:spacing w:val="20"/>
          <w:w w:val="110"/>
        </w:rPr>
      </w:pPr>
    </w:p>
    <w:p w14:paraId="7E5D2153" w14:textId="77777777" w:rsidR="00C16EA1" w:rsidRDefault="00C16EA1" w:rsidP="00561916">
      <w:pPr>
        <w:spacing w:after="120"/>
        <w:jc w:val="center"/>
        <w:rPr>
          <w:b/>
          <w:spacing w:val="20"/>
          <w:w w:val="110"/>
          <w:sz w:val="28"/>
        </w:rPr>
      </w:pPr>
      <w:r>
        <w:rPr>
          <w:b/>
          <w:spacing w:val="20"/>
          <w:w w:val="110"/>
          <w:sz w:val="28"/>
        </w:rPr>
        <w:t>SPRENDIMAS</w:t>
      </w:r>
    </w:p>
    <w:p w14:paraId="55D45CCB" w14:textId="1E57AD7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629E9" w:rsidRPr="00C629E9">
        <w:rPr>
          <w:b/>
          <w:caps/>
          <w:noProof/>
        </w:rPr>
        <w:t xml:space="preserve">DĖL </w:t>
      </w:r>
      <w:r w:rsidR="0067562E" w:rsidRPr="0067562E">
        <w:rPr>
          <w:b/>
          <w:caps/>
          <w:noProof/>
        </w:rPr>
        <w:t>Molėtų rajono savivaldybės Čiulėnų seniūnijos Spaskų ir Kemetiškių kaimų teritorij</w:t>
      </w:r>
      <w:r w:rsidR="00485D98">
        <w:rPr>
          <w:b/>
          <w:caps/>
          <w:noProof/>
        </w:rPr>
        <w:t>OS</w:t>
      </w:r>
      <w:r w:rsidR="0067562E" w:rsidRPr="0067562E">
        <w:rPr>
          <w:b/>
          <w:caps/>
          <w:noProof/>
        </w:rPr>
        <w:t xml:space="preserve"> tarp Labanoro, Rytinės, Pušyno, Kemetiškių gatvių </w:t>
      </w:r>
      <w:r w:rsidR="00DD0007" w:rsidRPr="00DD0007">
        <w:rPr>
          <w:b/>
          <w:caps/>
          <w:noProof/>
        </w:rPr>
        <w:t xml:space="preserve">bendrojo plano </w:t>
      </w:r>
      <w:r w:rsidR="00DD0007">
        <w:rPr>
          <w:b/>
          <w:caps/>
          <w:noProof/>
        </w:rPr>
        <w:t>rengimo</w:t>
      </w:r>
      <w:r w:rsidR="00C629E9" w:rsidRPr="00C629E9">
        <w:rPr>
          <w:b/>
          <w:caps/>
          <w:noProof/>
        </w:rPr>
        <w:t xml:space="preserve"> IR PLANAVIMO TIKSLŲ NUSTATYMO</w:t>
      </w:r>
      <w:r>
        <w:rPr>
          <w:b/>
          <w:caps/>
        </w:rPr>
        <w:fldChar w:fldCharType="end"/>
      </w:r>
      <w:bookmarkEnd w:id="1"/>
      <w:r w:rsidR="00C16EA1">
        <w:rPr>
          <w:b/>
          <w:caps/>
        </w:rPr>
        <w:br/>
      </w:r>
    </w:p>
    <w:p w14:paraId="4EF8CA76" w14:textId="64F6A0F8"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2A45EB">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53EFE">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97BEE3B" w14:textId="77777777" w:rsidR="00C16EA1" w:rsidRDefault="00C16EA1" w:rsidP="00D74773">
      <w:pPr>
        <w:jc w:val="center"/>
      </w:pPr>
      <w:r>
        <w:t>Molėtai</w:t>
      </w:r>
    </w:p>
    <w:p w14:paraId="626F0D58"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95FE6D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0BF402" w14:textId="77777777" w:rsidR="002342FB" w:rsidRDefault="002342FB" w:rsidP="002342FB">
      <w:pPr>
        <w:tabs>
          <w:tab w:val="left" w:pos="0"/>
        </w:tabs>
        <w:spacing w:line="360" w:lineRule="auto"/>
        <w:ind w:firstLine="567"/>
        <w:jc w:val="both"/>
      </w:pPr>
    </w:p>
    <w:p w14:paraId="0DFF20BA" w14:textId="23CCBF54" w:rsidR="002A45EB" w:rsidRDefault="00DD0007" w:rsidP="006543C8">
      <w:pPr>
        <w:tabs>
          <w:tab w:val="left" w:pos="0"/>
        </w:tabs>
        <w:spacing w:line="360" w:lineRule="auto"/>
        <w:ind w:firstLine="567"/>
        <w:jc w:val="both"/>
      </w:pPr>
      <w:r>
        <w:t xml:space="preserve">Vadovaudamasi Lietuvos Respublikos vietos savivaldos įstatymo 6 straipsnio 19 punktu, </w:t>
      </w:r>
      <w:r w:rsidR="004F22C7" w:rsidRPr="004F22C7">
        <w:t xml:space="preserve">15 straipsnio 4 dalimi, </w:t>
      </w:r>
      <w:r w:rsidRPr="002342FB">
        <w:t>16 straipsnio 1 dalimi, Lietuvos Respublikos teritorijų planavimo įstatymo 3 straipsnio 1 dalies</w:t>
      </w:r>
      <w:r w:rsidR="00DE576E" w:rsidRPr="002342FB">
        <w:t xml:space="preserve"> </w:t>
      </w:r>
      <w:r w:rsidR="004F22C7" w:rsidRPr="002342FB">
        <w:t>3, 5</w:t>
      </w:r>
      <w:r w:rsidR="00485D98" w:rsidRPr="002342FB">
        <w:t xml:space="preserve">, 6, </w:t>
      </w:r>
      <w:r w:rsidR="004F22C7" w:rsidRPr="002342FB">
        <w:t>7</w:t>
      </w:r>
      <w:r w:rsidR="00DE576E" w:rsidRPr="002342FB">
        <w:t xml:space="preserve"> punktais, 2 dalimi</w:t>
      </w:r>
      <w:r w:rsidRPr="002342FB">
        <w:t xml:space="preserve">, </w:t>
      </w:r>
      <w:r w:rsidR="00741E47" w:rsidRPr="002342FB">
        <w:t xml:space="preserve">14 straipsnio 3 dalimi, Kompleksinio teritorijų planavimo dokumentų rengimo taisyklių, patvirtintų Lietuvos Respublikos aplinkos ministro 2014 m. sausio 2 d. įsakymu Nr. D1-8 „Dėl Kompleksinio teritorijų planavimo dokumentų rengimo taisyklių patvirtinimo“, </w:t>
      </w:r>
      <w:r w:rsidR="00140F05" w:rsidRPr="002342FB">
        <w:t>155</w:t>
      </w:r>
      <w:r w:rsidR="00485D98" w:rsidRPr="002342FB">
        <w:t xml:space="preserve">, 156, </w:t>
      </w:r>
      <w:r w:rsidR="00741E47" w:rsidRPr="002342FB">
        <w:t>15</w:t>
      </w:r>
      <w:r w:rsidR="00140F05" w:rsidRPr="002342FB">
        <w:t>7</w:t>
      </w:r>
      <w:r w:rsidR="00741E47" w:rsidRPr="002342FB">
        <w:t xml:space="preserve"> punktais,</w:t>
      </w:r>
      <w:r w:rsidR="008E5022" w:rsidRPr="002342FB">
        <w:t xml:space="preserve"> </w:t>
      </w:r>
      <w:r w:rsidR="00140F05" w:rsidRPr="002342FB">
        <w:t xml:space="preserve">atsižvelgdama į </w:t>
      </w:r>
      <w:r w:rsidR="00EF328D" w:rsidRPr="002342FB">
        <w:t>Molėtų rajono savivaldybės administracijos direktoriaus 202</w:t>
      </w:r>
      <w:r w:rsidR="0067680D" w:rsidRPr="002342FB">
        <w:t>3</w:t>
      </w:r>
      <w:r w:rsidR="00EF328D" w:rsidRPr="002342FB">
        <w:t xml:space="preserve"> m. </w:t>
      </w:r>
      <w:r w:rsidR="0067680D" w:rsidRPr="002342FB">
        <w:t>lapkričio</w:t>
      </w:r>
      <w:r w:rsidR="00EF328D" w:rsidRPr="00EF328D">
        <w:t xml:space="preserve"> </w:t>
      </w:r>
      <w:r w:rsidR="004F22C7">
        <w:t>29</w:t>
      </w:r>
      <w:r w:rsidR="00EF328D" w:rsidRPr="00EF328D">
        <w:t xml:space="preserve"> d. įsakymą Nr. B6-</w:t>
      </w:r>
      <w:r w:rsidR="004F22C7">
        <w:t>755</w:t>
      </w:r>
      <w:r w:rsidR="00EF328D" w:rsidRPr="00EF328D">
        <w:t xml:space="preserve"> ,,Dėl pritarimo </w:t>
      </w:r>
      <w:r w:rsidR="0067680D">
        <w:t>teritorijų planavimo dokumentų rengimo iniciatyvai</w:t>
      </w:r>
      <w:r w:rsidR="00EF328D">
        <w:t xml:space="preserve">“, </w:t>
      </w:r>
    </w:p>
    <w:p w14:paraId="5C3D732C" w14:textId="4D601028" w:rsidR="00C629E9" w:rsidRDefault="00C629E9" w:rsidP="006543C8">
      <w:pPr>
        <w:tabs>
          <w:tab w:val="left" w:pos="0"/>
          <w:tab w:val="left" w:pos="1206"/>
          <w:tab w:val="left" w:pos="1247"/>
        </w:tabs>
        <w:spacing w:line="360" w:lineRule="auto"/>
        <w:ind w:firstLine="567"/>
        <w:jc w:val="both"/>
      </w:pPr>
      <w:r w:rsidRPr="00221531">
        <w:t>Molėtų rajono savivaldybės taryba</w:t>
      </w:r>
      <w:r w:rsidR="009B49D6">
        <w:t xml:space="preserve"> </w:t>
      </w:r>
      <w:r w:rsidRPr="00221531">
        <w:t xml:space="preserve"> </w:t>
      </w:r>
      <w:r w:rsidRPr="00221531">
        <w:rPr>
          <w:spacing w:val="60"/>
        </w:rPr>
        <w:t>nusprendži</w:t>
      </w:r>
      <w:r w:rsidRPr="00221531">
        <w:t>a:</w:t>
      </w:r>
    </w:p>
    <w:p w14:paraId="2BDD9813" w14:textId="62854395" w:rsidR="00AF207D" w:rsidRDefault="00AF207D" w:rsidP="006543C8">
      <w:pPr>
        <w:pStyle w:val="Sraopastraipa"/>
        <w:numPr>
          <w:ilvl w:val="0"/>
          <w:numId w:val="1"/>
        </w:numPr>
        <w:tabs>
          <w:tab w:val="left" w:pos="0"/>
          <w:tab w:val="left" w:pos="993"/>
        </w:tabs>
        <w:spacing w:line="360" w:lineRule="auto"/>
        <w:ind w:left="0" w:firstLine="567"/>
        <w:jc w:val="both"/>
      </w:pPr>
      <w:r w:rsidRPr="00B36DCC">
        <w:t xml:space="preserve">Pradėti rengti </w:t>
      </w:r>
      <w:r>
        <w:t xml:space="preserve">Molėtų </w:t>
      </w:r>
      <w:r w:rsidR="00B53EFE">
        <w:t>rajono</w:t>
      </w:r>
      <w:r>
        <w:t xml:space="preserve"> </w:t>
      </w:r>
      <w:r w:rsidR="0067680D">
        <w:t xml:space="preserve">savivaldybės Čiulėnų seniūnijos </w:t>
      </w:r>
      <w:proofErr w:type="spellStart"/>
      <w:r w:rsidR="0067680D">
        <w:t>Spaskų</w:t>
      </w:r>
      <w:proofErr w:type="spellEnd"/>
      <w:r w:rsidR="0067680D">
        <w:t xml:space="preserve"> ir </w:t>
      </w:r>
      <w:proofErr w:type="spellStart"/>
      <w:r w:rsidR="0067680D">
        <w:t>Kemetiškių</w:t>
      </w:r>
      <w:proofErr w:type="spellEnd"/>
      <w:r w:rsidR="0067680D">
        <w:t xml:space="preserve"> kaimų </w:t>
      </w:r>
      <w:r>
        <w:t>teritorij</w:t>
      </w:r>
      <w:r w:rsidR="004F22C7">
        <w:t>os</w:t>
      </w:r>
      <w:r>
        <w:t xml:space="preserve"> tarp Labanoro, Rytinės, Pušyno</w:t>
      </w:r>
      <w:r w:rsidR="00B53EFE">
        <w:t>,</w:t>
      </w:r>
      <w:r>
        <w:t xml:space="preserve"> </w:t>
      </w:r>
      <w:proofErr w:type="spellStart"/>
      <w:r>
        <w:t>Kemetiškių</w:t>
      </w:r>
      <w:proofErr w:type="spellEnd"/>
      <w:r>
        <w:t xml:space="preserve"> gatvių bendrąjį planą (teritorijų planavimo lygmuo – vietovės</w:t>
      </w:r>
      <w:r w:rsidR="006543C8">
        <w:t>, rengimo mastelis M:2000</w:t>
      </w:r>
      <w:r>
        <w:t>).</w:t>
      </w:r>
    </w:p>
    <w:p w14:paraId="4A43CC02" w14:textId="4F5D7EB0" w:rsidR="00DE576E" w:rsidRDefault="00DE576E" w:rsidP="006543C8">
      <w:pPr>
        <w:pStyle w:val="Sraopastraipa"/>
        <w:numPr>
          <w:ilvl w:val="0"/>
          <w:numId w:val="1"/>
        </w:numPr>
        <w:tabs>
          <w:tab w:val="left" w:pos="0"/>
          <w:tab w:val="left" w:pos="993"/>
        </w:tabs>
        <w:spacing w:line="360" w:lineRule="auto"/>
        <w:ind w:left="0" w:firstLine="567"/>
        <w:jc w:val="both"/>
      </w:pPr>
      <w:r w:rsidRPr="00221531">
        <w:t xml:space="preserve">Nustatyti </w:t>
      </w:r>
      <w:bookmarkStart w:id="6" w:name="_Hlk152062213"/>
      <w:r w:rsidR="0067562E" w:rsidRPr="00486033">
        <w:t xml:space="preserve">Molėtų rajono savivaldybės Čiulėnų seniūnijos </w:t>
      </w:r>
      <w:proofErr w:type="spellStart"/>
      <w:r w:rsidR="0067562E" w:rsidRPr="00486033">
        <w:t>Spaskų</w:t>
      </w:r>
      <w:proofErr w:type="spellEnd"/>
      <w:r w:rsidR="0067562E" w:rsidRPr="00486033">
        <w:t xml:space="preserve"> ir </w:t>
      </w:r>
      <w:proofErr w:type="spellStart"/>
      <w:r w:rsidR="0067562E" w:rsidRPr="00486033">
        <w:t>Kemetiškių</w:t>
      </w:r>
      <w:proofErr w:type="spellEnd"/>
      <w:r w:rsidR="0067562E" w:rsidRPr="00486033">
        <w:t xml:space="preserve"> kaimų teritorij</w:t>
      </w:r>
      <w:r w:rsidR="004F22C7">
        <w:t>os</w:t>
      </w:r>
      <w:r w:rsidR="0067562E" w:rsidRPr="00486033">
        <w:t xml:space="preserve"> tarp Labanoro, Rytinės, Pušyno, </w:t>
      </w:r>
      <w:proofErr w:type="spellStart"/>
      <w:r w:rsidR="0067562E" w:rsidRPr="00486033">
        <w:t>Kemetiškių</w:t>
      </w:r>
      <w:proofErr w:type="spellEnd"/>
      <w:r w:rsidR="0067562E" w:rsidRPr="00486033">
        <w:t xml:space="preserve"> gatvių</w:t>
      </w:r>
      <w:bookmarkEnd w:id="6"/>
      <w:r>
        <w:t xml:space="preserve"> bendrojo plano </w:t>
      </w:r>
      <w:r w:rsidRPr="00221531">
        <w:t>planavimo tikslus:</w:t>
      </w:r>
    </w:p>
    <w:p w14:paraId="2F9A71F7" w14:textId="7C5B2DB6" w:rsidR="00DE576E" w:rsidRDefault="004F22C7" w:rsidP="006543C8">
      <w:pPr>
        <w:pStyle w:val="Sraopastraipa"/>
        <w:numPr>
          <w:ilvl w:val="1"/>
          <w:numId w:val="1"/>
        </w:numPr>
        <w:tabs>
          <w:tab w:val="left" w:pos="0"/>
          <w:tab w:val="left" w:pos="993"/>
        </w:tabs>
        <w:spacing w:line="360" w:lineRule="auto"/>
        <w:ind w:left="0" w:firstLine="567"/>
        <w:jc w:val="both"/>
      </w:pPr>
      <w:r w:rsidRPr="004F22C7">
        <w:t>sudaryti sąlygas racionaliam planuojamos teritorijos panaudojimui</w:t>
      </w:r>
      <w:r w:rsidR="00DE576E">
        <w:t>;</w:t>
      </w:r>
    </w:p>
    <w:p w14:paraId="1B4DE8B4" w14:textId="74E018D1" w:rsidR="00140F05" w:rsidRDefault="004F22C7" w:rsidP="006543C8">
      <w:pPr>
        <w:pStyle w:val="Sraopastraipa"/>
        <w:numPr>
          <w:ilvl w:val="1"/>
          <w:numId w:val="1"/>
        </w:numPr>
        <w:tabs>
          <w:tab w:val="left" w:pos="0"/>
          <w:tab w:val="left" w:pos="993"/>
        </w:tabs>
        <w:spacing w:line="360" w:lineRule="auto"/>
        <w:ind w:left="0" w:firstLine="567"/>
        <w:jc w:val="both"/>
      </w:pPr>
      <w:r w:rsidRPr="004F22C7">
        <w:t>kurti sveiką, saugią, darnią, klimato kaitos padariniams atsparią gyvenamąją aplinką ir visavertes gyvenimo sąlygas gyvenamosiose vietovėse</w:t>
      </w:r>
      <w:r w:rsidR="00140F05">
        <w:t>;</w:t>
      </w:r>
    </w:p>
    <w:p w14:paraId="47EC2767" w14:textId="05E11A56" w:rsidR="00140F05" w:rsidRDefault="004F22C7" w:rsidP="006543C8">
      <w:pPr>
        <w:pStyle w:val="Sraopastraipa"/>
        <w:numPr>
          <w:ilvl w:val="1"/>
          <w:numId w:val="1"/>
        </w:numPr>
        <w:tabs>
          <w:tab w:val="left" w:pos="0"/>
          <w:tab w:val="left" w:pos="993"/>
        </w:tabs>
        <w:spacing w:line="360" w:lineRule="auto"/>
        <w:ind w:left="0" w:firstLine="567"/>
        <w:jc w:val="both"/>
      </w:pPr>
      <w:r w:rsidRPr="004F22C7">
        <w:t>sudaryti sąlygas investicijoms, kuriančioms socialinę ir ekonominę gerovę, tinkamos kokybės gyvenimo sąlygas, skatinančioms alternatyvių energijos šaltinių ir technologijų plėtrą, didinančioms energijos vartojimo efektyvumą</w:t>
      </w:r>
      <w:r w:rsidR="00140F05" w:rsidRPr="00140F05">
        <w:t>;</w:t>
      </w:r>
    </w:p>
    <w:p w14:paraId="4460A859" w14:textId="03134F7C" w:rsidR="00140F05" w:rsidRDefault="004F22C7" w:rsidP="006543C8">
      <w:pPr>
        <w:pStyle w:val="Sraopastraipa"/>
        <w:numPr>
          <w:ilvl w:val="1"/>
          <w:numId w:val="1"/>
        </w:numPr>
        <w:tabs>
          <w:tab w:val="left" w:pos="0"/>
          <w:tab w:val="left" w:pos="993"/>
        </w:tabs>
        <w:spacing w:line="360" w:lineRule="auto"/>
        <w:ind w:left="0" w:firstLine="567"/>
        <w:jc w:val="both"/>
      </w:pPr>
      <w:r w:rsidRPr="004F22C7">
        <w:t>derinti fizinių ir juridinių asmenų ar jų grupių ir Molėtų rajono savivaldybės interesus dėl teritorijos naudojimo ir veiklos plėtojimo teritorijoje sąlygų</w:t>
      </w:r>
      <w:r>
        <w:t>.</w:t>
      </w:r>
    </w:p>
    <w:p w14:paraId="260C8BC2" w14:textId="77777777" w:rsidR="00741E47" w:rsidRDefault="00741E47" w:rsidP="006543C8">
      <w:pPr>
        <w:tabs>
          <w:tab w:val="left" w:pos="0"/>
          <w:tab w:val="left" w:pos="1134"/>
        </w:tabs>
        <w:spacing w:line="360" w:lineRule="auto"/>
        <w:ind w:firstLine="567"/>
        <w:jc w:val="both"/>
      </w:pPr>
      <w:r w:rsidRPr="001C1E6B">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B3AAA2D" w14:textId="77777777" w:rsidR="00C16EA1" w:rsidRDefault="00C16EA1" w:rsidP="00D74773">
      <w:pPr>
        <w:tabs>
          <w:tab w:val="left" w:pos="680"/>
          <w:tab w:val="left" w:pos="1206"/>
        </w:tabs>
        <w:spacing w:line="360" w:lineRule="auto"/>
        <w:ind w:firstLine="1247"/>
      </w:pPr>
    </w:p>
    <w:p w14:paraId="049F540C" w14:textId="77777777" w:rsidR="003975CE" w:rsidRDefault="003975CE" w:rsidP="00D74773">
      <w:pPr>
        <w:tabs>
          <w:tab w:val="left" w:pos="680"/>
          <w:tab w:val="left" w:pos="1206"/>
        </w:tabs>
        <w:spacing w:line="360" w:lineRule="auto"/>
        <w:ind w:firstLine="1247"/>
      </w:pPr>
    </w:p>
    <w:p w14:paraId="6F67FFB6" w14:textId="77777777" w:rsidR="00C16EA1" w:rsidRDefault="00C16EA1" w:rsidP="009B4614">
      <w:pPr>
        <w:tabs>
          <w:tab w:val="left" w:pos="680"/>
          <w:tab w:val="left" w:pos="1674"/>
        </w:tabs>
        <w:spacing w:line="360" w:lineRule="auto"/>
      </w:pPr>
    </w:p>
    <w:p w14:paraId="03C9E18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DDCDF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B81FF8607ED40A7B2A35C73276672FF"/>
          </w:placeholder>
          <w:dropDownList>
            <w:listItem w:displayText="             " w:value="             "/>
            <w:listItem w:displayText="Stasys Žvinys" w:value="Stasys Žvinys"/>
          </w:dropDownList>
        </w:sdtPr>
        <w:sdtEndPr/>
        <w:sdtContent>
          <w:r w:rsidR="00E032E8">
            <w:t xml:space="preserve">             </w:t>
          </w:r>
        </w:sdtContent>
      </w:sdt>
    </w:p>
    <w:p w14:paraId="42342380" w14:textId="77777777" w:rsidR="007951EA" w:rsidRDefault="007951EA" w:rsidP="007951EA">
      <w:pPr>
        <w:tabs>
          <w:tab w:val="left" w:pos="680"/>
          <w:tab w:val="left" w:pos="1674"/>
        </w:tabs>
        <w:spacing w:line="360" w:lineRule="auto"/>
      </w:pPr>
    </w:p>
    <w:p w14:paraId="6542AF2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A465A3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3B0A" w14:textId="77777777" w:rsidR="00C629E9" w:rsidRDefault="00C629E9">
      <w:r>
        <w:separator/>
      </w:r>
    </w:p>
  </w:endnote>
  <w:endnote w:type="continuationSeparator" w:id="0">
    <w:p w14:paraId="1F7ABAD7" w14:textId="77777777" w:rsidR="00C629E9" w:rsidRDefault="00C6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4480" w14:textId="77777777" w:rsidR="00C629E9" w:rsidRDefault="00C629E9">
      <w:r>
        <w:separator/>
      </w:r>
    </w:p>
  </w:footnote>
  <w:footnote w:type="continuationSeparator" w:id="0">
    <w:p w14:paraId="2E8488D5" w14:textId="77777777" w:rsidR="00C629E9" w:rsidRDefault="00C6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836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1B8E3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0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19C1">
      <w:rPr>
        <w:rStyle w:val="Puslapionumeris"/>
        <w:noProof/>
      </w:rPr>
      <w:t>2</w:t>
    </w:r>
    <w:r>
      <w:rPr>
        <w:rStyle w:val="Puslapionumeris"/>
      </w:rPr>
      <w:fldChar w:fldCharType="end"/>
    </w:r>
  </w:p>
  <w:p w14:paraId="467CA3B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E6DC" w14:textId="77777777" w:rsidR="00C16EA1" w:rsidRDefault="00384B4D">
    <w:pPr>
      <w:pStyle w:val="Antrats"/>
      <w:jc w:val="center"/>
    </w:pPr>
    <w:r>
      <w:rPr>
        <w:noProof/>
        <w:lang w:eastAsia="lt-LT"/>
      </w:rPr>
      <w:drawing>
        <wp:inline distT="0" distB="0" distL="0" distR="0" wp14:anchorId="53B7D4A4" wp14:editId="4E656C8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F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265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E9"/>
    <w:rsid w:val="0002216C"/>
    <w:rsid w:val="000575E8"/>
    <w:rsid w:val="001156B7"/>
    <w:rsid w:val="0012091C"/>
    <w:rsid w:val="00132437"/>
    <w:rsid w:val="00140F05"/>
    <w:rsid w:val="00211F14"/>
    <w:rsid w:val="002342FB"/>
    <w:rsid w:val="002A45EB"/>
    <w:rsid w:val="00305758"/>
    <w:rsid w:val="00341D56"/>
    <w:rsid w:val="00384B4D"/>
    <w:rsid w:val="003975CE"/>
    <w:rsid w:val="003A762C"/>
    <w:rsid w:val="00485D98"/>
    <w:rsid w:val="004968FC"/>
    <w:rsid w:val="004F22C7"/>
    <w:rsid w:val="004F285B"/>
    <w:rsid w:val="00503B36"/>
    <w:rsid w:val="00504780"/>
    <w:rsid w:val="00561916"/>
    <w:rsid w:val="005A4424"/>
    <w:rsid w:val="005F38B6"/>
    <w:rsid w:val="006213AE"/>
    <w:rsid w:val="006543C8"/>
    <w:rsid w:val="0067562E"/>
    <w:rsid w:val="0067680D"/>
    <w:rsid w:val="00741E47"/>
    <w:rsid w:val="00776F64"/>
    <w:rsid w:val="00794407"/>
    <w:rsid w:val="00794C2F"/>
    <w:rsid w:val="007951EA"/>
    <w:rsid w:val="00796C66"/>
    <w:rsid w:val="007A3F5C"/>
    <w:rsid w:val="007E4516"/>
    <w:rsid w:val="00872337"/>
    <w:rsid w:val="008A401C"/>
    <w:rsid w:val="008E5022"/>
    <w:rsid w:val="0093412A"/>
    <w:rsid w:val="009A1DC4"/>
    <w:rsid w:val="009B4614"/>
    <w:rsid w:val="009B49D6"/>
    <w:rsid w:val="009C19C1"/>
    <w:rsid w:val="009E70D9"/>
    <w:rsid w:val="00AE325A"/>
    <w:rsid w:val="00AF207D"/>
    <w:rsid w:val="00B53EFE"/>
    <w:rsid w:val="00BA65BB"/>
    <w:rsid w:val="00BB70B1"/>
    <w:rsid w:val="00C16EA1"/>
    <w:rsid w:val="00C629E9"/>
    <w:rsid w:val="00CC1DF9"/>
    <w:rsid w:val="00D03D5A"/>
    <w:rsid w:val="00D74773"/>
    <w:rsid w:val="00D8136A"/>
    <w:rsid w:val="00DB7660"/>
    <w:rsid w:val="00DC6469"/>
    <w:rsid w:val="00DD0007"/>
    <w:rsid w:val="00DE576E"/>
    <w:rsid w:val="00E032E8"/>
    <w:rsid w:val="00EE645F"/>
    <w:rsid w:val="00EF328D"/>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2AB5FD"/>
  <w15:chartTrackingRefBased/>
  <w15:docId w15:val="{81C8BB6A-B154-4E29-91DF-B020D54E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02216C"/>
    <w:rPr>
      <w:rFonts w:ascii="Segoe UI" w:hAnsi="Segoe UI" w:cs="Segoe UI"/>
      <w:sz w:val="18"/>
      <w:szCs w:val="18"/>
    </w:rPr>
  </w:style>
  <w:style w:type="character" w:customStyle="1" w:styleId="DebesliotekstasDiagrama">
    <w:name w:val="Debesėlio tekstas Diagrama"/>
    <w:basedOn w:val="Numatytasispastraiposriftas"/>
    <w:link w:val="Debesliotekstas"/>
    <w:rsid w:val="0002216C"/>
    <w:rPr>
      <w:rFonts w:ascii="Segoe UI" w:hAnsi="Segoe UI" w:cs="Segoe UI"/>
      <w:sz w:val="18"/>
      <w:szCs w:val="18"/>
      <w:lang w:eastAsia="en-US"/>
    </w:rPr>
  </w:style>
  <w:style w:type="paragraph" w:styleId="Sraopastraipa">
    <w:name w:val="List Paragraph"/>
    <w:basedOn w:val="prastasis"/>
    <w:uiPriority w:val="34"/>
    <w:qFormat/>
    <w:rsid w:val="00AF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1FF8607ED40A7B2A35C73276672FF"/>
        <w:category>
          <w:name w:val="Bendrosios nuostatos"/>
          <w:gallery w:val="placeholder"/>
        </w:category>
        <w:types>
          <w:type w:val="bbPlcHdr"/>
        </w:types>
        <w:behaviors>
          <w:behavior w:val="content"/>
        </w:behaviors>
        <w:guid w:val="{58D01BE0-37CD-4A33-A065-F0DD12C38396}"/>
      </w:docPartPr>
      <w:docPartBody>
        <w:p w:rsidR="00EC1C17" w:rsidRDefault="00EC1C17">
          <w:pPr>
            <w:pStyle w:val="3B81FF8607ED40A7B2A35C73276672F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17"/>
    <w:rsid w:val="00EC1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81FF8607ED40A7B2A35C73276672FF">
    <w:name w:val="3B81FF8607ED40A7B2A35C7327667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TotalTime>
  <Pages>2</Pages>
  <Words>331</Words>
  <Characters>2497</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2017-11-28T08:10:00Z</cp:lastPrinted>
  <dcterms:created xsi:type="dcterms:W3CDTF">2023-12-01T07:19:00Z</dcterms:created>
  <dcterms:modified xsi:type="dcterms:W3CDTF">2023-12-05T11:58:00Z</dcterms:modified>
</cp:coreProperties>
</file>