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B19D2"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E8A3B5F" w14:textId="77777777" w:rsidR="00504780" w:rsidRPr="0093412A" w:rsidRDefault="00504780" w:rsidP="00794C2F">
      <w:pPr>
        <w:spacing w:before="120" w:after="120"/>
        <w:jc w:val="center"/>
        <w:rPr>
          <w:b/>
          <w:spacing w:val="20"/>
          <w:w w:val="110"/>
        </w:rPr>
      </w:pPr>
    </w:p>
    <w:p w14:paraId="58147A2F" w14:textId="77777777" w:rsidR="00C16EA1" w:rsidRDefault="00C16EA1" w:rsidP="00561916">
      <w:pPr>
        <w:spacing w:after="120"/>
        <w:jc w:val="center"/>
        <w:rPr>
          <w:b/>
          <w:spacing w:val="20"/>
          <w:w w:val="110"/>
          <w:sz w:val="28"/>
        </w:rPr>
      </w:pPr>
      <w:r>
        <w:rPr>
          <w:b/>
          <w:spacing w:val="20"/>
          <w:w w:val="110"/>
          <w:sz w:val="28"/>
        </w:rPr>
        <w:t>SPRENDIMAS</w:t>
      </w:r>
    </w:p>
    <w:p w14:paraId="24A052A4" w14:textId="5BD4D9BB"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557CE8" w:rsidRPr="00557CE8">
        <w:rPr>
          <w:b/>
          <w:caps/>
          <w:noProof/>
        </w:rPr>
        <w:t>DĖL VALSTYB</w:t>
      </w:r>
      <w:r w:rsidR="00E952E7">
        <w:rPr>
          <w:b/>
          <w:caps/>
          <w:noProof/>
        </w:rPr>
        <w:t>EI</w:t>
      </w:r>
      <w:r w:rsidR="00557CE8" w:rsidRPr="00557CE8">
        <w:rPr>
          <w:b/>
          <w:caps/>
          <w:noProof/>
        </w:rPr>
        <w:t xml:space="preserve"> </w:t>
      </w:r>
      <w:r w:rsidR="008414A9">
        <w:rPr>
          <w:b/>
          <w:caps/>
          <w:noProof/>
        </w:rPr>
        <w:t xml:space="preserve">priklausančio </w:t>
      </w:r>
      <w:r w:rsidR="00557CE8" w:rsidRPr="00557CE8">
        <w:rPr>
          <w:b/>
          <w:caps/>
          <w:noProof/>
        </w:rPr>
        <w:t>TURTO</w:t>
      </w:r>
      <w:r w:rsidR="008414A9">
        <w:rPr>
          <w:b/>
          <w:caps/>
          <w:noProof/>
        </w:rPr>
        <w:t xml:space="preserve"> </w:t>
      </w:r>
      <w:r w:rsidR="00960481">
        <w:rPr>
          <w:b/>
          <w:caps/>
          <w:noProof/>
        </w:rPr>
        <w:t>pripažinimo</w:t>
      </w:r>
      <w:r w:rsidR="008414A9">
        <w:rPr>
          <w:b/>
          <w:caps/>
          <w:noProof/>
        </w:rPr>
        <w:t xml:space="preserve"> N</w:t>
      </w:r>
      <w:r w:rsidR="006E5AB1">
        <w:rPr>
          <w:b/>
          <w:caps/>
          <w:noProof/>
        </w:rPr>
        <w:t>e</w:t>
      </w:r>
      <w:r w:rsidR="008414A9">
        <w:rPr>
          <w:b/>
          <w:caps/>
          <w:noProof/>
        </w:rPr>
        <w:t>TINKAMU (NEGALIMU) NAUDOTI</w:t>
      </w:r>
      <w:r w:rsidR="00960481">
        <w:rPr>
          <w:b/>
          <w:caps/>
          <w:noProof/>
        </w:rPr>
        <w:t xml:space="preserve"> </w:t>
      </w:r>
      <w:r>
        <w:rPr>
          <w:b/>
          <w:caps/>
        </w:rPr>
        <w:fldChar w:fldCharType="end"/>
      </w:r>
      <w:bookmarkEnd w:id="1"/>
      <w:r w:rsidR="00C16EA1">
        <w:rPr>
          <w:b/>
          <w:caps/>
        </w:rPr>
        <w:br/>
      </w:r>
    </w:p>
    <w:p w14:paraId="358F10D4" w14:textId="4DBF9841"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w:t>
      </w:r>
      <w:r w:rsidR="00B61D45">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383849">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383849">
        <w:t>B1-</w:t>
      </w:r>
      <w:r w:rsidR="004F285B">
        <w:fldChar w:fldCharType="end"/>
      </w:r>
      <w:bookmarkEnd w:id="5"/>
    </w:p>
    <w:p w14:paraId="4C857825" w14:textId="77777777" w:rsidR="00C16EA1" w:rsidRDefault="00C16EA1" w:rsidP="00D74773">
      <w:pPr>
        <w:jc w:val="center"/>
      </w:pPr>
      <w:r>
        <w:t>Molėtai</w:t>
      </w:r>
    </w:p>
    <w:p w14:paraId="375F0932"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3F09044"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44A7E78" w14:textId="4250FAD6" w:rsidR="00286290" w:rsidRDefault="00550F64" w:rsidP="00757B75">
      <w:pPr>
        <w:tabs>
          <w:tab w:val="left" w:pos="0"/>
        </w:tabs>
        <w:spacing w:line="360" w:lineRule="auto"/>
        <w:ind w:firstLine="709"/>
        <w:jc w:val="both"/>
      </w:pPr>
      <w:r>
        <w:t>Vadovaudamasi Lietuvos Respublikos vietos savivaldos įstatymo 1</w:t>
      </w:r>
      <w:r w:rsidR="007609E0">
        <w:t>5</w:t>
      </w:r>
      <w:r>
        <w:t xml:space="preserve"> straipsnio 2 dalies 2</w:t>
      </w:r>
      <w:r w:rsidR="007609E0">
        <w:t>0</w:t>
      </w:r>
      <w:r>
        <w:t xml:space="preserve"> punktu,</w:t>
      </w:r>
      <w:r w:rsidR="007609E0">
        <w:t xml:space="preserve"> 16 straipsnio </w:t>
      </w:r>
      <w:r w:rsidR="003E2407">
        <w:t>1</w:t>
      </w:r>
      <w:r w:rsidR="007609E0">
        <w:t xml:space="preserve"> dalimi, </w:t>
      </w:r>
      <w:r>
        <w:t xml:space="preserve"> Lietuvos Respublikos valstybės ir savivaldybių turto valdymo, naudojimo ir disponavimo juo įstatymo 26 straipsnio 1 dalies 1, 4 punktais, 4 dalimi, 27 straipsnio 1 dalies 4 punktu, 2 dalimi, Lietuvos Respublikos Vyriausybės 2001 m. spalio 19 d. nutarimo Nr. 1250 „Dėl Pripažinto nereikalingu arba netinkamu (negalimu) naudoti valstybės ir savivaldybių turto nurašymo, išardymo ir likvidavimo tvarkos aprašo patvirtinimo“ 3 punktu, Pripažinto nereikalingu arba netinkamu (negalimu) naudoti valstybės ir savivaldybių turto nurašymo, išardymo ir likvidavimo tvarkos aprašo, patvirtinto Lietuvos Respublikos Vyriausybės 2001 m. spalio 19 d. nutarimu Nr. 1250 „Dėl Pripažinto nereikalingu arba netinkamu (negalimu) naudoti valstybės ir savivaldybių turto nurašymo, išardymo ir likvidavimo tvarkos aprašo patvirtinimo“, 4, 7.1, 7.2, 12.2 papunkčiais ir atsižvelgdama į </w:t>
      </w:r>
      <w:r w:rsidR="00286290">
        <w:t xml:space="preserve">Savivaldybės turto pripažinimo nereikalingu arba netinkamu (negalimu) naudoti komisijos nereikalingo arba netinkamo (negalimo) naudoti nematerialiojo ir ilgalaikio, trumpalaikio materialiojo turto </w:t>
      </w:r>
      <w:r>
        <w:t>202</w:t>
      </w:r>
      <w:r w:rsidR="00483F08">
        <w:t>3</w:t>
      </w:r>
      <w:r>
        <w:t xml:space="preserve"> m. </w:t>
      </w:r>
      <w:r w:rsidR="00483F08">
        <w:t>spalio 25</w:t>
      </w:r>
      <w:r>
        <w:t xml:space="preserve"> d.</w:t>
      </w:r>
      <w:r w:rsidR="00665AAF">
        <w:t xml:space="preserve"> apžiūros</w:t>
      </w:r>
      <w:r>
        <w:t xml:space="preserve"> </w:t>
      </w:r>
      <w:r w:rsidR="00483F08">
        <w:t xml:space="preserve">aktą </w:t>
      </w:r>
      <w:r>
        <w:t xml:space="preserve">Nr. </w:t>
      </w:r>
      <w:r w:rsidR="00483F08">
        <w:t>T21-14</w:t>
      </w:r>
      <w:r>
        <w:t xml:space="preserve">, </w:t>
      </w:r>
      <w:r w:rsidR="00757B75">
        <w:rPr>
          <w:bCs/>
        </w:rPr>
        <w:t>Priešgaisrinės apsaugos ir gelbėjimo departamento prie Vidaus reikalų ministerijos 2023 m. spalio 30 d. raštą Nr. 9.4-2612/2023 (6.2E) „Dėl sutikimo nurašyti turtą“,</w:t>
      </w:r>
    </w:p>
    <w:p w14:paraId="786BD779" w14:textId="11250286" w:rsidR="00550F64" w:rsidRDefault="00757B75" w:rsidP="00757B75">
      <w:pPr>
        <w:tabs>
          <w:tab w:val="left" w:pos="720"/>
        </w:tabs>
        <w:spacing w:line="360" w:lineRule="auto"/>
        <w:ind w:firstLine="720"/>
        <w:jc w:val="both"/>
        <w:rPr>
          <w:spacing w:val="40"/>
          <w:lang w:eastAsia="zh-CN"/>
        </w:rPr>
      </w:pPr>
      <w:r>
        <w:t>Molėtų</w:t>
      </w:r>
      <w:r w:rsidR="00550F64">
        <w:t xml:space="preserve"> rajono savivaldybės taryba </w:t>
      </w:r>
      <w:r w:rsidR="00550F64">
        <w:rPr>
          <w:spacing w:val="60"/>
        </w:rPr>
        <w:t>nusprendži</w:t>
      </w:r>
      <w:r w:rsidR="00550F64">
        <w:t>a:</w:t>
      </w:r>
    </w:p>
    <w:p w14:paraId="5C364660" w14:textId="0349DED7" w:rsidR="00550F64" w:rsidRPr="00757B75" w:rsidRDefault="00550F64" w:rsidP="002E5A81">
      <w:pPr>
        <w:pStyle w:val="Sraopastraipa"/>
        <w:numPr>
          <w:ilvl w:val="0"/>
          <w:numId w:val="8"/>
        </w:numPr>
        <w:tabs>
          <w:tab w:val="left" w:pos="720"/>
          <w:tab w:val="left" w:pos="993"/>
        </w:tabs>
        <w:spacing w:line="360" w:lineRule="auto"/>
        <w:ind w:left="0" w:firstLine="720"/>
        <w:jc w:val="both"/>
        <w:rPr>
          <w:color w:val="000000"/>
        </w:rPr>
      </w:pPr>
      <w:r>
        <w:t xml:space="preserve">Pripažinti netinkamu (negalimu) naudoti fiziškai nusidėvėjusį, valstybei nuosavybės teise priklausantį, </w:t>
      </w:r>
      <w:r w:rsidR="00757B75">
        <w:t>Molėtų</w:t>
      </w:r>
      <w:r>
        <w:t xml:space="preserve"> rajono </w:t>
      </w:r>
      <w:r w:rsidRPr="00757B75">
        <w:rPr>
          <w:color w:val="000000"/>
        </w:rPr>
        <w:t>savivaldybės patikėjimo teise valdomą ilgalaikį materialųjį turtą</w:t>
      </w:r>
      <w:r w:rsidR="00757B75" w:rsidRPr="00757B75">
        <w:rPr>
          <w:color w:val="000000"/>
        </w:rPr>
        <w:t>:</w:t>
      </w:r>
    </w:p>
    <w:tbl>
      <w:tblPr>
        <w:tblW w:w="9634" w:type="dxa"/>
        <w:tblLook w:val="04A0" w:firstRow="1" w:lastRow="0" w:firstColumn="1" w:lastColumn="0" w:noHBand="0" w:noVBand="1"/>
      </w:tblPr>
      <w:tblGrid>
        <w:gridCol w:w="1430"/>
        <w:gridCol w:w="3527"/>
        <w:gridCol w:w="1168"/>
        <w:gridCol w:w="1030"/>
        <w:gridCol w:w="2479"/>
      </w:tblGrid>
      <w:tr w:rsidR="00757B75" w14:paraId="64BBD429" w14:textId="77777777" w:rsidTr="000C07E5">
        <w:trPr>
          <w:trHeight w:val="525"/>
        </w:trPr>
        <w:tc>
          <w:tcPr>
            <w:tcW w:w="1430" w:type="dxa"/>
            <w:tcBorders>
              <w:top w:val="single" w:sz="4" w:space="0" w:color="auto"/>
              <w:left w:val="single" w:sz="4" w:space="0" w:color="auto"/>
              <w:bottom w:val="single" w:sz="4" w:space="0" w:color="auto"/>
              <w:right w:val="single" w:sz="4" w:space="0" w:color="auto"/>
            </w:tcBorders>
            <w:hideMark/>
          </w:tcPr>
          <w:p w14:paraId="537D0073" w14:textId="77777777" w:rsidR="00757B75" w:rsidRDefault="00757B75" w:rsidP="000C07E5">
            <w:pPr>
              <w:spacing w:line="252" w:lineRule="auto"/>
              <w:rPr>
                <w:color w:val="000000"/>
              </w:rPr>
            </w:pPr>
            <w:r>
              <w:rPr>
                <w:color w:val="000000"/>
              </w:rPr>
              <w:t>Turto pavadinimas</w:t>
            </w:r>
          </w:p>
        </w:tc>
        <w:tc>
          <w:tcPr>
            <w:tcW w:w="3527" w:type="dxa"/>
            <w:tcBorders>
              <w:top w:val="single" w:sz="4" w:space="0" w:color="auto"/>
              <w:left w:val="nil"/>
              <w:bottom w:val="single" w:sz="4" w:space="0" w:color="auto"/>
              <w:right w:val="single" w:sz="4" w:space="0" w:color="auto"/>
            </w:tcBorders>
            <w:hideMark/>
          </w:tcPr>
          <w:p w14:paraId="7D871623" w14:textId="77777777" w:rsidR="00757B75" w:rsidRDefault="00757B75" w:rsidP="000C07E5">
            <w:pPr>
              <w:spacing w:line="252" w:lineRule="auto"/>
              <w:jc w:val="center"/>
              <w:rPr>
                <w:color w:val="000000"/>
              </w:rPr>
            </w:pPr>
            <w:r>
              <w:rPr>
                <w:color w:val="000000"/>
              </w:rPr>
              <w:t>Informacija apie turtą</w:t>
            </w:r>
          </w:p>
        </w:tc>
        <w:tc>
          <w:tcPr>
            <w:tcW w:w="1168" w:type="dxa"/>
            <w:tcBorders>
              <w:top w:val="single" w:sz="4" w:space="0" w:color="auto"/>
              <w:left w:val="single" w:sz="4" w:space="0" w:color="auto"/>
              <w:bottom w:val="single" w:sz="4" w:space="0" w:color="auto"/>
              <w:right w:val="single" w:sz="4" w:space="0" w:color="auto"/>
            </w:tcBorders>
            <w:hideMark/>
          </w:tcPr>
          <w:p w14:paraId="42693F2A" w14:textId="77777777" w:rsidR="00757B75" w:rsidRDefault="00757B75" w:rsidP="000C07E5">
            <w:pPr>
              <w:spacing w:line="252" w:lineRule="auto"/>
              <w:jc w:val="center"/>
              <w:rPr>
                <w:color w:val="000000"/>
              </w:rPr>
            </w:pPr>
            <w:r>
              <w:rPr>
                <w:color w:val="000000"/>
              </w:rPr>
              <w:t>Įsigijimo vertė, Eur</w:t>
            </w:r>
          </w:p>
        </w:tc>
        <w:tc>
          <w:tcPr>
            <w:tcW w:w="1030" w:type="dxa"/>
            <w:tcBorders>
              <w:top w:val="single" w:sz="4" w:space="0" w:color="auto"/>
              <w:left w:val="nil"/>
              <w:bottom w:val="single" w:sz="4" w:space="0" w:color="auto"/>
              <w:right w:val="single" w:sz="4" w:space="0" w:color="auto"/>
            </w:tcBorders>
            <w:hideMark/>
          </w:tcPr>
          <w:p w14:paraId="5AA9113D" w14:textId="77777777" w:rsidR="00757B75" w:rsidRDefault="00757B75" w:rsidP="000C07E5">
            <w:pPr>
              <w:spacing w:line="252" w:lineRule="auto"/>
              <w:jc w:val="center"/>
              <w:rPr>
                <w:color w:val="000000"/>
              </w:rPr>
            </w:pPr>
            <w:r>
              <w:rPr>
                <w:color w:val="000000"/>
              </w:rPr>
              <w:t>Likutinė vertė 2023-11-01, Eur</w:t>
            </w:r>
          </w:p>
        </w:tc>
        <w:tc>
          <w:tcPr>
            <w:tcW w:w="2479" w:type="dxa"/>
            <w:tcBorders>
              <w:top w:val="single" w:sz="4" w:space="0" w:color="auto"/>
              <w:left w:val="nil"/>
              <w:bottom w:val="single" w:sz="4" w:space="0" w:color="auto"/>
              <w:right w:val="single" w:sz="4" w:space="0" w:color="auto"/>
            </w:tcBorders>
            <w:hideMark/>
          </w:tcPr>
          <w:p w14:paraId="0B982ED6" w14:textId="77777777" w:rsidR="00757B75" w:rsidRDefault="00757B75" w:rsidP="000C07E5">
            <w:pPr>
              <w:spacing w:line="252" w:lineRule="auto"/>
              <w:jc w:val="center"/>
              <w:rPr>
                <w:color w:val="000000"/>
              </w:rPr>
            </w:pPr>
            <w:r>
              <w:rPr>
                <w:color w:val="000000"/>
              </w:rPr>
              <w:t>Priežastis</w:t>
            </w:r>
          </w:p>
          <w:p w14:paraId="230728FA" w14:textId="0A634C56" w:rsidR="00945E04" w:rsidRDefault="00945E04" w:rsidP="000C07E5">
            <w:pPr>
              <w:spacing w:line="252" w:lineRule="auto"/>
              <w:jc w:val="center"/>
              <w:rPr>
                <w:color w:val="000000"/>
              </w:rPr>
            </w:pPr>
          </w:p>
        </w:tc>
      </w:tr>
      <w:tr w:rsidR="00757B75" w14:paraId="0524777C" w14:textId="77777777" w:rsidTr="000C07E5">
        <w:trPr>
          <w:trHeight w:val="285"/>
        </w:trPr>
        <w:tc>
          <w:tcPr>
            <w:tcW w:w="1430" w:type="dxa"/>
            <w:tcBorders>
              <w:top w:val="single" w:sz="4" w:space="0" w:color="auto"/>
              <w:left w:val="single" w:sz="4" w:space="0" w:color="auto"/>
              <w:bottom w:val="single" w:sz="4" w:space="0" w:color="auto"/>
              <w:right w:val="single" w:sz="4" w:space="0" w:color="auto"/>
            </w:tcBorders>
            <w:hideMark/>
          </w:tcPr>
          <w:p w14:paraId="14C724D4" w14:textId="77777777" w:rsidR="00757B75" w:rsidRDefault="00757B75" w:rsidP="000C07E5">
            <w:pPr>
              <w:spacing w:line="252" w:lineRule="auto"/>
              <w:rPr>
                <w:color w:val="000000"/>
              </w:rPr>
            </w:pPr>
            <w:r>
              <w:rPr>
                <w:color w:val="000000"/>
              </w:rPr>
              <w:t>ZIL 431412</w:t>
            </w:r>
          </w:p>
        </w:tc>
        <w:tc>
          <w:tcPr>
            <w:tcW w:w="3527" w:type="dxa"/>
            <w:tcBorders>
              <w:top w:val="single" w:sz="4" w:space="0" w:color="auto"/>
              <w:left w:val="nil"/>
              <w:bottom w:val="single" w:sz="4" w:space="0" w:color="auto"/>
              <w:right w:val="single" w:sz="4" w:space="0" w:color="auto"/>
            </w:tcBorders>
            <w:hideMark/>
          </w:tcPr>
          <w:p w14:paraId="36DC9D20" w14:textId="77777777" w:rsidR="00757B75" w:rsidRDefault="00757B75" w:rsidP="000C07E5">
            <w:pPr>
              <w:spacing w:line="252" w:lineRule="auto"/>
              <w:rPr>
                <w:color w:val="000000"/>
              </w:rPr>
            </w:pPr>
            <w:r>
              <w:rPr>
                <w:color w:val="000000"/>
              </w:rPr>
              <w:t>1993 m., valstybinis Nr. ZUG 164, identifikavimo Nr. P3401812</w:t>
            </w:r>
          </w:p>
        </w:tc>
        <w:tc>
          <w:tcPr>
            <w:tcW w:w="1168" w:type="dxa"/>
            <w:tcBorders>
              <w:top w:val="single" w:sz="4" w:space="0" w:color="auto"/>
              <w:left w:val="single" w:sz="4" w:space="0" w:color="auto"/>
              <w:bottom w:val="single" w:sz="4" w:space="0" w:color="auto"/>
              <w:right w:val="single" w:sz="4" w:space="0" w:color="auto"/>
            </w:tcBorders>
            <w:hideMark/>
          </w:tcPr>
          <w:p w14:paraId="4884B2BC" w14:textId="77777777" w:rsidR="00757B75" w:rsidRDefault="00757B75" w:rsidP="000C07E5">
            <w:pPr>
              <w:spacing w:line="252" w:lineRule="auto"/>
              <w:jc w:val="right"/>
              <w:rPr>
                <w:color w:val="000000"/>
              </w:rPr>
            </w:pPr>
            <w:r>
              <w:rPr>
                <w:color w:val="000000"/>
              </w:rPr>
              <w:t>34829,41</w:t>
            </w:r>
          </w:p>
        </w:tc>
        <w:tc>
          <w:tcPr>
            <w:tcW w:w="1030" w:type="dxa"/>
            <w:tcBorders>
              <w:top w:val="single" w:sz="4" w:space="0" w:color="auto"/>
              <w:left w:val="nil"/>
              <w:bottom w:val="single" w:sz="4" w:space="0" w:color="auto"/>
              <w:right w:val="single" w:sz="4" w:space="0" w:color="auto"/>
            </w:tcBorders>
            <w:hideMark/>
          </w:tcPr>
          <w:p w14:paraId="25C9B588" w14:textId="77777777" w:rsidR="00757B75" w:rsidRDefault="00757B75" w:rsidP="000C07E5">
            <w:pPr>
              <w:spacing w:line="252" w:lineRule="auto"/>
              <w:jc w:val="right"/>
              <w:rPr>
                <w:color w:val="000000"/>
              </w:rPr>
            </w:pPr>
            <w:r>
              <w:rPr>
                <w:color w:val="000000"/>
              </w:rPr>
              <w:t>0,00</w:t>
            </w:r>
          </w:p>
        </w:tc>
        <w:tc>
          <w:tcPr>
            <w:tcW w:w="2479" w:type="dxa"/>
            <w:tcBorders>
              <w:top w:val="single" w:sz="4" w:space="0" w:color="auto"/>
              <w:left w:val="nil"/>
              <w:bottom w:val="single" w:sz="4" w:space="0" w:color="auto"/>
              <w:right w:val="single" w:sz="4" w:space="0" w:color="auto"/>
            </w:tcBorders>
            <w:hideMark/>
          </w:tcPr>
          <w:p w14:paraId="4645F713" w14:textId="1885E3BB" w:rsidR="00757B75" w:rsidRDefault="006C7448" w:rsidP="006C7448">
            <w:pPr>
              <w:spacing w:line="252" w:lineRule="auto"/>
              <w:rPr>
                <w:color w:val="000000"/>
              </w:rPr>
            </w:pPr>
            <w:r>
              <w:rPr>
                <w:color w:val="000000"/>
              </w:rPr>
              <w:t>Fiziškai nusidėvėjęs</w:t>
            </w:r>
          </w:p>
        </w:tc>
      </w:tr>
    </w:tbl>
    <w:p w14:paraId="386ACB15" w14:textId="77777777" w:rsidR="00757B75" w:rsidRPr="00757B75" w:rsidRDefault="00757B75" w:rsidP="00757B75">
      <w:pPr>
        <w:tabs>
          <w:tab w:val="left" w:pos="720"/>
          <w:tab w:val="left" w:pos="1080"/>
          <w:tab w:val="left" w:pos="1170"/>
        </w:tabs>
        <w:jc w:val="both"/>
        <w:rPr>
          <w:color w:val="000000"/>
        </w:rPr>
      </w:pPr>
    </w:p>
    <w:p w14:paraId="3B5FE905" w14:textId="77777777" w:rsidR="004C3170" w:rsidRDefault="00945E04" w:rsidP="002E5A81">
      <w:pPr>
        <w:pStyle w:val="Sraopastraipa"/>
        <w:numPr>
          <w:ilvl w:val="0"/>
          <w:numId w:val="8"/>
        </w:numPr>
        <w:tabs>
          <w:tab w:val="left" w:pos="720"/>
          <w:tab w:val="left" w:pos="993"/>
        </w:tabs>
        <w:spacing w:line="360" w:lineRule="auto"/>
        <w:ind w:left="0" w:firstLine="720"/>
        <w:jc w:val="both"/>
      </w:pPr>
      <w:r w:rsidRPr="006C7448">
        <w:t>Parduoti 1 punkte nurodytą turtą vieš</w:t>
      </w:r>
      <w:r w:rsidR="006C7448">
        <w:t>ame</w:t>
      </w:r>
      <w:r w:rsidRPr="006C7448">
        <w:t xml:space="preserve"> prekių aukcione Lietuvos Respublikos Vyriausybės nustatyta tvark</w:t>
      </w:r>
      <w:r w:rsidR="002E5A81">
        <w:t>a</w:t>
      </w:r>
      <w:r w:rsidR="004C3170">
        <w:t>.</w:t>
      </w:r>
    </w:p>
    <w:p w14:paraId="2936BE0C" w14:textId="1E4F3F98" w:rsidR="00550F64" w:rsidRPr="002E5A81" w:rsidRDefault="004C3170" w:rsidP="002E5A81">
      <w:pPr>
        <w:pStyle w:val="Sraopastraipa"/>
        <w:numPr>
          <w:ilvl w:val="0"/>
          <w:numId w:val="8"/>
        </w:numPr>
        <w:tabs>
          <w:tab w:val="left" w:pos="720"/>
          <w:tab w:val="left" w:pos="993"/>
        </w:tabs>
        <w:spacing w:line="360" w:lineRule="auto"/>
        <w:ind w:left="0" w:firstLine="720"/>
        <w:jc w:val="both"/>
      </w:pPr>
      <w:r>
        <w:lastRenderedPageBreak/>
        <w:t>P</w:t>
      </w:r>
      <w:r w:rsidR="00550F64" w:rsidRPr="006C7448">
        <w:t xml:space="preserve">avesti </w:t>
      </w:r>
      <w:r w:rsidR="00757B75" w:rsidRPr="002E5A81">
        <w:rPr>
          <w:color w:val="000000"/>
        </w:rPr>
        <w:t xml:space="preserve">Molėtų rajono savivaldybės administracijos direktoriui organizuoti viešą prekių aukcioną teisės aktų nustatyta tvarka. </w:t>
      </w:r>
    </w:p>
    <w:p w14:paraId="28B6F59B" w14:textId="77777777" w:rsidR="001B5F1B" w:rsidRDefault="001B5F1B" w:rsidP="001B5F1B">
      <w:pPr>
        <w:spacing w:line="360" w:lineRule="auto"/>
        <w:ind w:firstLine="720"/>
        <w:jc w:val="both"/>
      </w:pPr>
      <w:r>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5399DA42" w14:textId="369B7CAA" w:rsidR="00960481" w:rsidRDefault="00960481" w:rsidP="00757B75">
      <w:pPr>
        <w:tabs>
          <w:tab w:val="left" w:pos="993"/>
          <w:tab w:val="left" w:pos="1080"/>
          <w:tab w:val="left" w:pos="1134"/>
        </w:tabs>
        <w:spacing w:line="360" w:lineRule="auto"/>
        <w:ind w:firstLine="720"/>
        <w:jc w:val="both"/>
      </w:pPr>
    </w:p>
    <w:p w14:paraId="48FB6836" w14:textId="77777777" w:rsidR="00550F64" w:rsidRDefault="00550F64" w:rsidP="00557CE8">
      <w:pPr>
        <w:spacing w:line="360" w:lineRule="auto"/>
        <w:ind w:firstLine="720"/>
        <w:jc w:val="both"/>
      </w:pPr>
    </w:p>
    <w:p w14:paraId="0EA10FB2" w14:textId="77777777" w:rsidR="00550F64" w:rsidRDefault="00550F64" w:rsidP="00557CE8">
      <w:pPr>
        <w:spacing w:line="360" w:lineRule="auto"/>
        <w:ind w:firstLine="720"/>
        <w:jc w:val="both"/>
      </w:pPr>
    </w:p>
    <w:p w14:paraId="6894C1D0" w14:textId="77777777" w:rsidR="00550F64" w:rsidRDefault="00550F64" w:rsidP="00557CE8">
      <w:pPr>
        <w:spacing w:line="360" w:lineRule="auto"/>
        <w:ind w:firstLine="720"/>
        <w:jc w:val="both"/>
      </w:pPr>
    </w:p>
    <w:p w14:paraId="7FA09315" w14:textId="77777777" w:rsidR="004F285B" w:rsidRDefault="004F285B">
      <w:pPr>
        <w:tabs>
          <w:tab w:val="left" w:pos="1674"/>
        </w:tabs>
        <w:sectPr w:rsidR="004F285B" w:rsidSect="00B712CD">
          <w:type w:val="continuous"/>
          <w:pgSz w:w="11906" w:h="16838" w:code="9"/>
          <w:pgMar w:top="1134" w:right="567" w:bottom="567" w:left="1701" w:header="851" w:footer="454" w:gutter="0"/>
          <w:cols w:space="708"/>
          <w:formProt w:val="0"/>
          <w:docGrid w:linePitch="360"/>
        </w:sectPr>
      </w:pPr>
    </w:p>
    <w:p w14:paraId="4E37888F"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B47AC2B91B1F45C3B677F1C29EB6B4D2"/>
          </w:placeholder>
          <w:dropDownList>
            <w:listItem w:displayText="             " w:value="             "/>
            <w:listItem w:displayText="Saulius Jauneika" w:value="Saulius Jauneika"/>
          </w:dropDownList>
        </w:sdtPr>
        <w:sdtContent>
          <w:r w:rsidR="004D19A6">
            <w:t xml:space="preserve">             </w:t>
          </w:r>
        </w:sdtContent>
      </w:sdt>
    </w:p>
    <w:p w14:paraId="437EC093" w14:textId="77777777" w:rsidR="007951EA" w:rsidRDefault="007951EA" w:rsidP="007951EA">
      <w:pPr>
        <w:tabs>
          <w:tab w:val="left" w:pos="680"/>
          <w:tab w:val="left" w:pos="1674"/>
        </w:tabs>
        <w:spacing w:line="360" w:lineRule="auto"/>
      </w:pPr>
    </w:p>
    <w:p w14:paraId="70AE8D1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3675BFB"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E5C4" w14:textId="77777777" w:rsidR="009532BB" w:rsidRDefault="009532BB">
      <w:r>
        <w:separator/>
      </w:r>
    </w:p>
  </w:endnote>
  <w:endnote w:type="continuationSeparator" w:id="0">
    <w:p w14:paraId="3F934964" w14:textId="77777777" w:rsidR="009532BB" w:rsidRDefault="00953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92924" w14:textId="77777777" w:rsidR="009532BB" w:rsidRDefault="009532BB">
      <w:r>
        <w:separator/>
      </w:r>
    </w:p>
  </w:footnote>
  <w:footnote w:type="continuationSeparator" w:id="0">
    <w:p w14:paraId="7E6FF2EC" w14:textId="77777777" w:rsidR="009532BB" w:rsidRDefault="00953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9DE5A"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A642872"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F3D3D"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334D32FD"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55A62" w14:textId="77777777" w:rsidR="00C16EA1" w:rsidRDefault="00384B4D">
    <w:pPr>
      <w:pStyle w:val="Antrats"/>
      <w:jc w:val="center"/>
    </w:pPr>
    <w:r>
      <w:rPr>
        <w:noProof/>
        <w:lang w:eastAsia="lt-LT"/>
      </w:rPr>
      <w:drawing>
        <wp:inline distT="0" distB="0" distL="0" distR="0" wp14:anchorId="4656E109" wp14:editId="0E03EFF6">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C0702"/>
    <w:multiLevelType w:val="hybridMultilevel"/>
    <w:tmpl w:val="2640B986"/>
    <w:lvl w:ilvl="0" w:tplc="32703AB2">
      <w:start w:val="1"/>
      <w:numFmt w:val="decimal"/>
      <w:lvlText w:val="%1."/>
      <w:lvlJc w:val="left"/>
      <w:pPr>
        <w:ind w:left="1080" w:hanging="360"/>
      </w:pPr>
      <w:rPr>
        <w:rFonts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38E037B8"/>
    <w:multiLevelType w:val="multilevel"/>
    <w:tmpl w:val="831C3F3E"/>
    <w:lvl w:ilvl="0">
      <w:start w:val="1"/>
      <w:numFmt w:val="decimal"/>
      <w:lvlText w:val="%1."/>
      <w:lvlJc w:val="left"/>
      <w:pPr>
        <w:ind w:left="77"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3633" w:hanging="1080"/>
      </w:pPr>
      <w:rPr>
        <w:rFonts w:hint="default"/>
      </w:rPr>
    </w:lvl>
    <w:lvl w:ilvl="5">
      <w:start w:val="1"/>
      <w:numFmt w:val="decimal"/>
      <w:lvlText w:val="%1.%2.%3.%4.%5.%6."/>
      <w:lvlJc w:val="left"/>
      <w:pPr>
        <w:ind w:left="4342" w:hanging="1080"/>
      </w:pPr>
      <w:rPr>
        <w:rFonts w:hint="default"/>
      </w:rPr>
    </w:lvl>
    <w:lvl w:ilvl="6">
      <w:start w:val="1"/>
      <w:numFmt w:val="decimal"/>
      <w:lvlText w:val="%1.%2.%3.%4.%5.%6.%7."/>
      <w:lvlJc w:val="left"/>
      <w:pPr>
        <w:ind w:left="5411" w:hanging="1440"/>
      </w:pPr>
      <w:rPr>
        <w:rFonts w:hint="default"/>
      </w:rPr>
    </w:lvl>
    <w:lvl w:ilvl="7">
      <w:start w:val="1"/>
      <w:numFmt w:val="decimal"/>
      <w:lvlText w:val="%1.%2.%3.%4.%5.%6.%7.%8."/>
      <w:lvlJc w:val="left"/>
      <w:pPr>
        <w:ind w:left="6120" w:hanging="1440"/>
      </w:pPr>
      <w:rPr>
        <w:rFonts w:hint="default"/>
      </w:rPr>
    </w:lvl>
    <w:lvl w:ilvl="8">
      <w:start w:val="1"/>
      <w:numFmt w:val="decimal"/>
      <w:lvlText w:val="%1.%2.%3.%4.%5.%6.%7.%8.%9."/>
      <w:lvlJc w:val="left"/>
      <w:pPr>
        <w:ind w:left="7189" w:hanging="1800"/>
      </w:pPr>
      <w:rPr>
        <w:rFonts w:hint="default"/>
      </w:rPr>
    </w:lvl>
  </w:abstractNum>
  <w:abstractNum w:abstractNumId="2" w15:restartNumberingAfterBreak="0">
    <w:nsid w:val="45C66F0E"/>
    <w:multiLevelType w:val="hybridMultilevel"/>
    <w:tmpl w:val="3B3A897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5E04BE3"/>
    <w:multiLevelType w:val="multilevel"/>
    <w:tmpl w:val="B3F8E9B2"/>
    <w:lvl w:ilvl="0">
      <w:start w:val="1"/>
      <w:numFmt w:val="decimal"/>
      <w:lvlText w:val="%1."/>
      <w:lvlJc w:val="left"/>
      <w:pPr>
        <w:ind w:left="1065" w:hanging="360"/>
      </w:pPr>
      <w:rPr>
        <w:rFonts w:hint="default"/>
      </w:rPr>
    </w:lvl>
    <w:lvl w:ilvl="1">
      <w:start w:val="1"/>
      <w:numFmt w:val="decimal"/>
      <w:isLgl/>
      <w:lvlText w:val="%1.%2."/>
      <w:lvlJc w:val="left"/>
      <w:pPr>
        <w:ind w:left="234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4" w15:restartNumberingAfterBreak="0">
    <w:nsid w:val="716A30AF"/>
    <w:multiLevelType w:val="multilevel"/>
    <w:tmpl w:val="C50CD724"/>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7A893676"/>
    <w:multiLevelType w:val="multilevel"/>
    <w:tmpl w:val="64DA5FDC"/>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63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6" w15:restartNumberingAfterBreak="0">
    <w:nsid w:val="7D5029E4"/>
    <w:multiLevelType w:val="multilevel"/>
    <w:tmpl w:val="738A16E4"/>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7" w15:restartNumberingAfterBreak="0">
    <w:nsid w:val="7EC52E28"/>
    <w:multiLevelType w:val="multilevel"/>
    <w:tmpl w:val="E0247008"/>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num w:numId="1" w16cid:durableId="141624610">
    <w:abstractNumId w:val="4"/>
  </w:num>
  <w:num w:numId="2" w16cid:durableId="1135181417">
    <w:abstractNumId w:val="1"/>
  </w:num>
  <w:num w:numId="3" w16cid:durableId="13745040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3019551">
    <w:abstractNumId w:val="2"/>
  </w:num>
  <w:num w:numId="5" w16cid:durableId="757020960">
    <w:abstractNumId w:val="3"/>
  </w:num>
  <w:num w:numId="6" w16cid:durableId="17594475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15916208">
    <w:abstractNumId w:val="7"/>
  </w:num>
  <w:num w:numId="8" w16cid:durableId="1268463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BFC"/>
    <w:rsid w:val="00011488"/>
    <w:rsid w:val="000508A0"/>
    <w:rsid w:val="000764C8"/>
    <w:rsid w:val="00080646"/>
    <w:rsid w:val="000A4F2A"/>
    <w:rsid w:val="000B53BF"/>
    <w:rsid w:val="000C784A"/>
    <w:rsid w:val="00103A8C"/>
    <w:rsid w:val="001156B7"/>
    <w:rsid w:val="0012091C"/>
    <w:rsid w:val="00123C1B"/>
    <w:rsid w:val="00132437"/>
    <w:rsid w:val="00145377"/>
    <w:rsid w:val="001575EC"/>
    <w:rsid w:val="001740CC"/>
    <w:rsid w:val="00187A2B"/>
    <w:rsid w:val="001A4824"/>
    <w:rsid w:val="001A4C1C"/>
    <w:rsid w:val="001B5F1B"/>
    <w:rsid w:val="001D27AC"/>
    <w:rsid w:val="001D3A0F"/>
    <w:rsid w:val="001E4168"/>
    <w:rsid w:val="001F049C"/>
    <w:rsid w:val="00205C1E"/>
    <w:rsid w:val="00211F14"/>
    <w:rsid w:val="00212B01"/>
    <w:rsid w:val="00240425"/>
    <w:rsid w:val="00240B1A"/>
    <w:rsid w:val="00284A0E"/>
    <w:rsid w:val="00286290"/>
    <w:rsid w:val="00297985"/>
    <w:rsid w:val="002D5E85"/>
    <w:rsid w:val="002E5A81"/>
    <w:rsid w:val="00305758"/>
    <w:rsid w:val="0032017E"/>
    <w:rsid w:val="003276A8"/>
    <w:rsid w:val="00341D56"/>
    <w:rsid w:val="00345C2C"/>
    <w:rsid w:val="00346B47"/>
    <w:rsid w:val="003768C9"/>
    <w:rsid w:val="00383849"/>
    <w:rsid w:val="00384B4D"/>
    <w:rsid w:val="003975CE"/>
    <w:rsid w:val="003A25FE"/>
    <w:rsid w:val="003A762C"/>
    <w:rsid w:val="003B7285"/>
    <w:rsid w:val="003D2AA1"/>
    <w:rsid w:val="003E1D68"/>
    <w:rsid w:val="003E2407"/>
    <w:rsid w:val="003F7E26"/>
    <w:rsid w:val="00400A7F"/>
    <w:rsid w:val="00406C6C"/>
    <w:rsid w:val="00410808"/>
    <w:rsid w:val="00430D4A"/>
    <w:rsid w:val="0043119F"/>
    <w:rsid w:val="00431355"/>
    <w:rsid w:val="00433C7B"/>
    <w:rsid w:val="00445743"/>
    <w:rsid w:val="00470EDF"/>
    <w:rsid w:val="004809E5"/>
    <w:rsid w:val="004811E7"/>
    <w:rsid w:val="00483F08"/>
    <w:rsid w:val="004968FC"/>
    <w:rsid w:val="004C3170"/>
    <w:rsid w:val="004C44EA"/>
    <w:rsid w:val="004D19A6"/>
    <w:rsid w:val="004F285B"/>
    <w:rsid w:val="00503B36"/>
    <w:rsid w:val="00504780"/>
    <w:rsid w:val="00512EA7"/>
    <w:rsid w:val="00516D2B"/>
    <w:rsid w:val="00540D4D"/>
    <w:rsid w:val="00546350"/>
    <w:rsid w:val="00550C26"/>
    <w:rsid w:val="00550F64"/>
    <w:rsid w:val="00557CE8"/>
    <w:rsid w:val="00561916"/>
    <w:rsid w:val="00562CA0"/>
    <w:rsid w:val="005652ED"/>
    <w:rsid w:val="005716F6"/>
    <w:rsid w:val="005836AC"/>
    <w:rsid w:val="005A4424"/>
    <w:rsid w:val="005A6B77"/>
    <w:rsid w:val="005E3A3C"/>
    <w:rsid w:val="005E76DB"/>
    <w:rsid w:val="005F242C"/>
    <w:rsid w:val="005F38B6"/>
    <w:rsid w:val="006066B9"/>
    <w:rsid w:val="006137EB"/>
    <w:rsid w:val="00620E20"/>
    <w:rsid w:val="006213AE"/>
    <w:rsid w:val="006360EB"/>
    <w:rsid w:val="00640E9B"/>
    <w:rsid w:val="00665AAF"/>
    <w:rsid w:val="00673CF5"/>
    <w:rsid w:val="00681D07"/>
    <w:rsid w:val="006C7448"/>
    <w:rsid w:val="006D4E65"/>
    <w:rsid w:val="006E5AB1"/>
    <w:rsid w:val="006F3560"/>
    <w:rsid w:val="00710447"/>
    <w:rsid w:val="00720A59"/>
    <w:rsid w:val="00725A6A"/>
    <w:rsid w:val="00731B3C"/>
    <w:rsid w:val="00737D53"/>
    <w:rsid w:val="00746F58"/>
    <w:rsid w:val="00757B75"/>
    <w:rsid w:val="007609E0"/>
    <w:rsid w:val="0076106D"/>
    <w:rsid w:val="00763388"/>
    <w:rsid w:val="00772470"/>
    <w:rsid w:val="00776F64"/>
    <w:rsid w:val="00786BC7"/>
    <w:rsid w:val="00794407"/>
    <w:rsid w:val="00794C2F"/>
    <w:rsid w:val="007951EA"/>
    <w:rsid w:val="00796C66"/>
    <w:rsid w:val="007A2244"/>
    <w:rsid w:val="007A3F5C"/>
    <w:rsid w:val="007B1AB2"/>
    <w:rsid w:val="007B2730"/>
    <w:rsid w:val="007C780E"/>
    <w:rsid w:val="007E4516"/>
    <w:rsid w:val="00804DDC"/>
    <w:rsid w:val="00832BEF"/>
    <w:rsid w:val="008367A6"/>
    <w:rsid w:val="00837D2A"/>
    <w:rsid w:val="008414A9"/>
    <w:rsid w:val="008550A3"/>
    <w:rsid w:val="00867468"/>
    <w:rsid w:val="00872337"/>
    <w:rsid w:val="008A0B62"/>
    <w:rsid w:val="008A401C"/>
    <w:rsid w:val="008A64F6"/>
    <w:rsid w:val="008D5C1C"/>
    <w:rsid w:val="008E1A7B"/>
    <w:rsid w:val="008F1D01"/>
    <w:rsid w:val="008F78EF"/>
    <w:rsid w:val="00902BDF"/>
    <w:rsid w:val="00914FD7"/>
    <w:rsid w:val="0092196C"/>
    <w:rsid w:val="0093412A"/>
    <w:rsid w:val="00945E04"/>
    <w:rsid w:val="009532BB"/>
    <w:rsid w:val="00960481"/>
    <w:rsid w:val="009A72FE"/>
    <w:rsid w:val="009B4614"/>
    <w:rsid w:val="009B6D1F"/>
    <w:rsid w:val="009D21DB"/>
    <w:rsid w:val="009D4B09"/>
    <w:rsid w:val="009E4B5B"/>
    <w:rsid w:val="009E70D9"/>
    <w:rsid w:val="009F0AA9"/>
    <w:rsid w:val="009F1F60"/>
    <w:rsid w:val="00A0583E"/>
    <w:rsid w:val="00A47362"/>
    <w:rsid w:val="00A8202E"/>
    <w:rsid w:val="00A9697E"/>
    <w:rsid w:val="00AB4CCB"/>
    <w:rsid w:val="00AE24E5"/>
    <w:rsid w:val="00AE325A"/>
    <w:rsid w:val="00AF641F"/>
    <w:rsid w:val="00B21B6A"/>
    <w:rsid w:val="00B259D8"/>
    <w:rsid w:val="00B61D45"/>
    <w:rsid w:val="00B664F4"/>
    <w:rsid w:val="00B712CD"/>
    <w:rsid w:val="00B82C21"/>
    <w:rsid w:val="00BA180B"/>
    <w:rsid w:val="00BA65BB"/>
    <w:rsid w:val="00BB70B1"/>
    <w:rsid w:val="00BC7C49"/>
    <w:rsid w:val="00BE7BFC"/>
    <w:rsid w:val="00BF22FA"/>
    <w:rsid w:val="00BF259E"/>
    <w:rsid w:val="00BF5E69"/>
    <w:rsid w:val="00BF67F9"/>
    <w:rsid w:val="00BF75F4"/>
    <w:rsid w:val="00BF7868"/>
    <w:rsid w:val="00C117BE"/>
    <w:rsid w:val="00C16EA1"/>
    <w:rsid w:val="00C16F1C"/>
    <w:rsid w:val="00C22C4B"/>
    <w:rsid w:val="00C41E0D"/>
    <w:rsid w:val="00C4358B"/>
    <w:rsid w:val="00C646C6"/>
    <w:rsid w:val="00C81F92"/>
    <w:rsid w:val="00C97DCD"/>
    <w:rsid w:val="00CA6961"/>
    <w:rsid w:val="00CB028E"/>
    <w:rsid w:val="00CB487C"/>
    <w:rsid w:val="00CB65AC"/>
    <w:rsid w:val="00CC1DF9"/>
    <w:rsid w:val="00CC7254"/>
    <w:rsid w:val="00CE4B86"/>
    <w:rsid w:val="00D03D5A"/>
    <w:rsid w:val="00D066E6"/>
    <w:rsid w:val="00D13E85"/>
    <w:rsid w:val="00D41FAB"/>
    <w:rsid w:val="00D5623A"/>
    <w:rsid w:val="00D6440B"/>
    <w:rsid w:val="00D74773"/>
    <w:rsid w:val="00D8136A"/>
    <w:rsid w:val="00D82E90"/>
    <w:rsid w:val="00D8518D"/>
    <w:rsid w:val="00DB2986"/>
    <w:rsid w:val="00DB7660"/>
    <w:rsid w:val="00DC6469"/>
    <w:rsid w:val="00DC710D"/>
    <w:rsid w:val="00DE67AB"/>
    <w:rsid w:val="00DF011C"/>
    <w:rsid w:val="00DF5991"/>
    <w:rsid w:val="00E032E8"/>
    <w:rsid w:val="00E27671"/>
    <w:rsid w:val="00E279AC"/>
    <w:rsid w:val="00E31EA2"/>
    <w:rsid w:val="00E43FBE"/>
    <w:rsid w:val="00E52280"/>
    <w:rsid w:val="00E55902"/>
    <w:rsid w:val="00E7389B"/>
    <w:rsid w:val="00E952E7"/>
    <w:rsid w:val="00EB0377"/>
    <w:rsid w:val="00EB49FA"/>
    <w:rsid w:val="00EE645F"/>
    <w:rsid w:val="00EF6A79"/>
    <w:rsid w:val="00F0696B"/>
    <w:rsid w:val="00F137D9"/>
    <w:rsid w:val="00F1673B"/>
    <w:rsid w:val="00F43628"/>
    <w:rsid w:val="00F43A46"/>
    <w:rsid w:val="00F54307"/>
    <w:rsid w:val="00F55E03"/>
    <w:rsid w:val="00F662FE"/>
    <w:rsid w:val="00FA06FD"/>
    <w:rsid w:val="00FA244E"/>
    <w:rsid w:val="00FB77DF"/>
    <w:rsid w:val="00FD21C7"/>
    <w:rsid w:val="00FE0821"/>
    <w:rsid w:val="00FE0D9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87EB14"/>
  <w15:chartTrackingRefBased/>
  <w15:docId w15:val="{93CEF7BD-A409-4B2F-BA83-D27CFF6B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81F92"/>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HTMLiankstoformatuotas">
    <w:name w:val="HTML Preformatted"/>
    <w:basedOn w:val="prastasis"/>
    <w:link w:val="HTMLiankstoformatuotasDiagrama"/>
    <w:rsid w:val="00B82C21"/>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B82C21"/>
    <w:rPr>
      <w:rFonts w:ascii="Consolas" w:hAnsi="Consolas"/>
      <w:lang w:eastAsia="en-US"/>
    </w:rPr>
  </w:style>
  <w:style w:type="paragraph" w:styleId="Sraopastraipa">
    <w:name w:val="List Paragraph"/>
    <w:basedOn w:val="prastasis"/>
    <w:uiPriority w:val="34"/>
    <w:qFormat/>
    <w:rsid w:val="00C81F92"/>
    <w:pPr>
      <w:ind w:left="720"/>
      <w:contextualSpacing/>
    </w:pPr>
  </w:style>
  <w:style w:type="paragraph" w:styleId="Debesliotekstas">
    <w:name w:val="Balloon Text"/>
    <w:basedOn w:val="prastasis"/>
    <w:link w:val="DebesliotekstasDiagrama"/>
    <w:uiPriority w:val="99"/>
    <w:semiHidden/>
    <w:unhideWhenUsed/>
    <w:rsid w:val="006F3560"/>
    <w:pPr>
      <w:widowControl w:val="0"/>
      <w:tabs>
        <w:tab w:val="left" w:pos="1293"/>
      </w:tabs>
      <w:overflowPunct w:val="0"/>
      <w:autoSpaceDE w:val="0"/>
      <w:autoSpaceDN w:val="0"/>
      <w:adjustRightInd w:val="0"/>
      <w:textAlignment w:val="baseline"/>
    </w:pPr>
    <w:rPr>
      <w:rFonts w:ascii="Segoe UI" w:hAnsi="Segoe UI" w:cs="Segoe UI"/>
      <w:sz w:val="18"/>
      <w:szCs w:val="18"/>
      <w:lang w:val="en-US"/>
    </w:rPr>
  </w:style>
  <w:style w:type="character" w:customStyle="1" w:styleId="DebesliotekstasDiagrama">
    <w:name w:val="Debesėlio tekstas Diagrama"/>
    <w:basedOn w:val="Numatytasispastraiposriftas"/>
    <w:link w:val="Debesliotekstas"/>
    <w:uiPriority w:val="99"/>
    <w:semiHidden/>
    <w:rsid w:val="006F356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61734">
      <w:bodyDiv w:val="1"/>
      <w:marLeft w:val="0"/>
      <w:marRight w:val="0"/>
      <w:marTop w:val="0"/>
      <w:marBottom w:val="0"/>
      <w:divBdr>
        <w:top w:val="none" w:sz="0" w:space="0" w:color="auto"/>
        <w:left w:val="none" w:sz="0" w:space="0" w:color="auto"/>
        <w:bottom w:val="none" w:sz="0" w:space="0" w:color="auto"/>
        <w:right w:val="none" w:sz="0" w:space="0" w:color="auto"/>
      </w:divBdr>
    </w:div>
    <w:div w:id="356542305">
      <w:bodyDiv w:val="1"/>
      <w:marLeft w:val="0"/>
      <w:marRight w:val="0"/>
      <w:marTop w:val="0"/>
      <w:marBottom w:val="0"/>
      <w:divBdr>
        <w:top w:val="none" w:sz="0" w:space="0" w:color="auto"/>
        <w:left w:val="none" w:sz="0" w:space="0" w:color="auto"/>
        <w:bottom w:val="none" w:sz="0" w:space="0" w:color="auto"/>
        <w:right w:val="none" w:sz="0" w:space="0" w:color="auto"/>
      </w:divBdr>
    </w:div>
    <w:div w:id="754202249">
      <w:bodyDiv w:val="1"/>
      <w:marLeft w:val="0"/>
      <w:marRight w:val="0"/>
      <w:marTop w:val="0"/>
      <w:marBottom w:val="0"/>
      <w:divBdr>
        <w:top w:val="none" w:sz="0" w:space="0" w:color="auto"/>
        <w:left w:val="none" w:sz="0" w:space="0" w:color="auto"/>
        <w:bottom w:val="none" w:sz="0" w:space="0" w:color="auto"/>
        <w:right w:val="none" w:sz="0" w:space="0" w:color="auto"/>
      </w:divBdr>
    </w:div>
    <w:div w:id="843666357">
      <w:bodyDiv w:val="1"/>
      <w:marLeft w:val="0"/>
      <w:marRight w:val="0"/>
      <w:marTop w:val="0"/>
      <w:marBottom w:val="0"/>
      <w:divBdr>
        <w:top w:val="none" w:sz="0" w:space="0" w:color="auto"/>
        <w:left w:val="none" w:sz="0" w:space="0" w:color="auto"/>
        <w:bottom w:val="none" w:sz="0" w:space="0" w:color="auto"/>
        <w:right w:val="none" w:sz="0" w:space="0" w:color="auto"/>
      </w:divBdr>
    </w:div>
    <w:div w:id="859852334">
      <w:bodyDiv w:val="1"/>
      <w:marLeft w:val="0"/>
      <w:marRight w:val="0"/>
      <w:marTop w:val="0"/>
      <w:marBottom w:val="0"/>
      <w:divBdr>
        <w:top w:val="none" w:sz="0" w:space="0" w:color="auto"/>
        <w:left w:val="none" w:sz="0" w:space="0" w:color="auto"/>
        <w:bottom w:val="none" w:sz="0" w:space="0" w:color="auto"/>
        <w:right w:val="none" w:sz="0" w:space="0" w:color="auto"/>
      </w:divBdr>
    </w:div>
    <w:div w:id="1048264430">
      <w:bodyDiv w:val="1"/>
      <w:marLeft w:val="0"/>
      <w:marRight w:val="0"/>
      <w:marTop w:val="0"/>
      <w:marBottom w:val="0"/>
      <w:divBdr>
        <w:top w:val="none" w:sz="0" w:space="0" w:color="auto"/>
        <w:left w:val="none" w:sz="0" w:space="0" w:color="auto"/>
        <w:bottom w:val="none" w:sz="0" w:space="0" w:color="auto"/>
        <w:right w:val="none" w:sz="0" w:space="0" w:color="auto"/>
      </w:divBdr>
    </w:div>
    <w:div w:id="187708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7AC2B91B1F45C3B677F1C29EB6B4D2"/>
        <w:category>
          <w:name w:val="Bendrosios nuostatos"/>
          <w:gallery w:val="placeholder"/>
        </w:category>
        <w:types>
          <w:type w:val="bbPlcHdr"/>
        </w:types>
        <w:behaviors>
          <w:behavior w:val="content"/>
        </w:behaviors>
        <w:guid w:val="{80B3AFE5-C085-4AF6-8C80-3152A863EA81}"/>
      </w:docPartPr>
      <w:docPartBody>
        <w:p w:rsidR="004B767D" w:rsidRDefault="004B767D">
          <w:pPr>
            <w:pStyle w:val="B47AC2B91B1F45C3B677F1C29EB6B4D2"/>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67D"/>
    <w:rsid w:val="000506D4"/>
    <w:rsid w:val="00053ACF"/>
    <w:rsid w:val="001637A3"/>
    <w:rsid w:val="001C0182"/>
    <w:rsid w:val="001F2E52"/>
    <w:rsid w:val="0023799E"/>
    <w:rsid w:val="00256147"/>
    <w:rsid w:val="002914C7"/>
    <w:rsid w:val="00367A65"/>
    <w:rsid w:val="003B6260"/>
    <w:rsid w:val="003F5640"/>
    <w:rsid w:val="004B767D"/>
    <w:rsid w:val="0064732E"/>
    <w:rsid w:val="006A297B"/>
    <w:rsid w:val="006F1870"/>
    <w:rsid w:val="00733257"/>
    <w:rsid w:val="007C0FCB"/>
    <w:rsid w:val="00857F28"/>
    <w:rsid w:val="0088385F"/>
    <w:rsid w:val="008B5F05"/>
    <w:rsid w:val="00900CD1"/>
    <w:rsid w:val="00906102"/>
    <w:rsid w:val="00941F7A"/>
    <w:rsid w:val="00954434"/>
    <w:rsid w:val="009654EF"/>
    <w:rsid w:val="009B7F2F"/>
    <w:rsid w:val="00A009E1"/>
    <w:rsid w:val="00A12CED"/>
    <w:rsid w:val="00A5241E"/>
    <w:rsid w:val="00A6517E"/>
    <w:rsid w:val="00B16F17"/>
    <w:rsid w:val="00B37471"/>
    <w:rsid w:val="00B6765A"/>
    <w:rsid w:val="00B707D8"/>
    <w:rsid w:val="00B722FF"/>
    <w:rsid w:val="00BF0722"/>
    <w:rsid w:val="00D01F0E"/>
    <w:rsid w:val="00D82143"/>
    <w:rsid w:val="00E64F7C"/>
    <w:rsid w:val="00E97FFB"/>
    <w:rsid w:val="00F713BC"/>
    <w:rsid w:val="00F96053"/>
    <w:rsid w:val="00FF10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B47AC2B91B1F45C3B677F1C29EB6B4D2">
    <w:name w:val="B47AC2B91B1F45C3B677F1C29EB6B4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spr_PR-su-apskundimo-tvarka.dotx</Template>
  <TotalTime>16</TotalTime>
  <Pages>1</Pages>
  <Words>1934</Words>
  <Characters>1103</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Leišytė Lina</dc:creator>
  <cp:keywords/>
  <dc:description/>
  <cp:lastModifiedBy>Vanda Aleksiejūnienė</cp:lastModifiedBy>
  <cp:revision>12</cp:revision>
  <cp:lastPrinted>2001-06-05T13:05:00Z</cp:lastPrinted>
  <dcterms:created xsi:type="dcterms:W3CDTF">2023-11-21T13:33:00Z</dcterms:created>
  <dcterms:modified xsi:type="dcterms:W3CDTF">2023-11-21T14:23:00Z</dcterms:modified>
</cp:coreProperties>
</file>