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B946" w14:textId="77777777" w:rsidR="0093412A" w:rsidRPr="00504780" w:rsidRDefault="001F4201"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sidR="005A4424">
        <w:rPr>
          <w:b/>
          <w:caps/>
          <w:spacing w:val="40"/>
          <w:sz w:val="32"/>
        </w:rPr>
        <w:instrText xml:space="preserve"> FORMTEXT </w:instrText>
      </w:r>
      <w:r>
        <w:rPr>
          <w:b/>
          <w:caps/>
          <w:spacing w:val="40"/>
          <w:sz w:val="32"/>
        </w:rPr>
      </w:r>
      <w:r>
        <w:rPr>
          <w:b/>
          <w:caps/>
          <w:spacing w:val="40"/>
          <w:sz w:val="32"/>
        </w:rPr>
        <w:fldChar w:fldCharType="separate"/>
      </w:r>
      <w:r w:rsidR="005A4424">
        <w:rPr>
          <w:b/>
          <w:caps/>
          <w:noProof/>
          <w:spacing w:val="40"/>
          <w:sz w:val="32"/>
        </w:rPr>
        <w:t>Molėtų rajono savivaldybės taryba</w:t>
      </w:r>
      <w:r>
        <w:rPr>
          <w:b/>
          <w:caps/>
          <w:spacing w:val="40"/>
          <w:sz w:val="32"/>
        </w:rPr>
        <w:fldChar w:fldCharType="end"/>
      </w:r>
      <w:bookmarkEnd w:id="0"/>
    </w:p>
    <w:p w14:paraId="4B0B9542" w14:textId="77777777" w:rsidR="00504780" w:rsidRPr="0093412A" w:rsidRDefault="00504780" w:rsidP="00794C2F">
      <w:pPr>
        <w:spacing w:before="120" w:after="120"/>
        <w:jc w:val="center"/>
        <w:rPr>
          <w:b/>
          <w:spacing w:val="20"/>
          <w:w w:val="110"/>
        </w:rPr>
      </w:pPr>
    </w:p>
    <w:p w14:paraId="1669F539" w14:textId="77777777" w:rsidR="00C16EA1" w:rsidRDefault="00C16EA1" w:rsidP="00561916">
      <w:pPr>
        <w:spacing w:after="120"/>
        <w:jc w:val="center"/>
        <w:rPr>
          <w:b/>
          <w:spacing w:val="20"/>
          <w:w w:val="110"/>
          <w:sz w:val="28"/>
        </w:rPr>
      </w:pPr>
      <w:r>
        <w:rPr>
          <w:b/>
          <w:spacing w:val="20"/>
          <w:w w:val="110"/>
          <w:sz w:val="28"/>
        </w:rPr>
        <w:t>SPRENDIMAS</w:t>
      </w:r>
    </w:p>
    <w:p w14:paraId="79F142ED" w14:textId="4BBAC4F3" w:rsidR="00C16EA1" w:rsidRDefault="001F4201">
      <w:pPr>
        <w:jc w:val="center"/>
        <w:rPr>
          <w:b/>
          <w:caps/>
        </w:rPr>
      </w:pPr>
      <w:r>
        <w:rPr>
          <w:b/>
          <w:caps/>
        </w:rPr>
        <w:fldChar w:fldCharType="begin">
          <w:ffData>
            <w:name w:val="antraste"/>
            <w:enabled/>
            <w:calcOnExit w:val="0"/>
            <w:textInput>
              <w:default w:val="Dėl „“"/>
            </w:textInput>
          </w:ffData>
        </w:fldChar>
      </w:r>
      <w:bookmarkStart w:id="1" w:name="antraste"/>
      <w:r w:rsidR="00D74773">
        <w:rPr>
          <w:b/>
          <w:caps/>
        </w:rPr>
        <w:instrText xml:space="preserve"> FORMTEXT </w:instrText>
      </w:r>
      <w:r>
        <w:rPr>
          <w:b/>
          <w:caps/>
        </w:rPr>
      </w:r>
      <w:r>
        <w:rPr>
          <w:b/>
          <w:caps/>
        </w:rPr>
        <w:fldChar w:fldCharType="separate"/>
      </w:r>
      <w:bookmarkStart w:id="2" w:name="_Hlk72234703"/>
      <w:r w:rsidR="00D74773">
        <w:rPr>
          <w:b/>
          <w:caps/>
          <w:noProof/>
        </w:rPr>
        <w:t xml:space="preserve">Dėl </w:t>
      </w:r>
      <w:r w:rsidR="00193990">
        <w:rPr>
          <w:b/>
          <w:caps/>
          <w:noProof/>
        </w:rPr>
        <w:t>molėtų rajono savivaldybės tarybos 20</w:t>
      </w:r>
      <w:r w:rsidR="008376D2">
        <w:rPr>
          <w:b/>
          <w:caps/>
          <w:noProof/>
        </w:rPr>
        <w:t>2</w:t>
      </w:r>
      <w:r w:rsidR="008B286A">
        <w:rPr>
          <w:b/>
          <w:caps/>
          <w:noProof/>
        </w:rPr>
        <w:t xml:space="preserve">3 </w:t>
      </w:r>
      <w:r w:rsidR="00193990">
        <w:rPr>
          <w:b/>
          <w:caps/>
          <w:noProof/>
        </w:rPr>
        <w:t>m. vasario 2</w:t>
      </w:r>
      <w:r w:rsidR="00622BAE">
        <w:rPr>
          <w:b/>
          <w:caps/>
          <w:noProof/>
        </w:rPr>
        <w:t xml:space="preserve"> </w:t>
      </w:r>
      <w:r w:rsidR="00193990">
        <w:rPr>
          <w:b/>
          <w:caps/>
          <w:noProof/>
        </w:rPr>
        <w:t>d. sprendimo Nr. B1-</w:t>
      </w:r>
      <w:r w:rsidR="008B286A">
        <w:rPr>
          <w:b/>
          <w:caps/>
          <w:noProof/>
        </w:rPr>
        <w:t>2</w:t>
      </w:r>
      <w:r w:rsidR="00193990">
        <w:rPr>
          <w:b/>
          <w:caps/>
          <w:noProof/>
        </w:rPr>
        <w:t xml:space="preserve"> „Dėl Molėtų rajono savivaldybės 20</w:t>
      </w:r>
      <w:r w:rsidR="008376D2">
        <w:rPr>
          <w:b/>
          <w:caps/>
          <w:noProof/>
        </w:rPr>
        <w:t>2</w:t>
      </w:r>
      <w:r w:rsidR="008B286A">
        <w:rPr>
          <w:b/>
          <w:caps/>
          <w:noProof/>
        </w:rPr>
        <w:t>3</w:t>
      </w:r>
      <w:r w:rsidR="00193990">
        <w:rPr>
          <w:b/>
          <w:caps/>
          <w:noProof/>
        </w:rPr>
        <w:t xml:space="preserve"> metų biudžeto patvirtinimo“ pakeitimo</w:t>
      </w:r>
      <w:bookmarkEnd w:id="2"/>
      <w:r>
        <w:rPr>
          <w:b/>
          <w:caps/>
        </w:rPr>
        <w:fldChar w:fldCharType="end"/>
      </w:r>
      <w:bookmarkEnd w:id="1"/>
      <w:r w:rsidR="00C16EA1">
        <w:rPr>
          <w:b/>
          <w:caps/>
        </w:rPr>
        <w:br/>
      </w:r>
    </w:p>
    <w:p w14:paraId="37A17948" w14:textId="5961CC51" w:rsidR="00C16EA1" w:rsidRDefault="001F4201" w:rsidP="00D74773">
      <w:pPr>
        <w:jc w:val="center"/>
      </w:pPr>
      <w:r>
        <w:fldChar w:fldCharType="begin">
          <w:ffData>
            <w:name w:val="data_metai"/>
            <w:enabled/>
            <w:calcOnExit w:val="0"/>
            <w:textInput>
              <w:type w:val="number"/>
              <w:default w:val="2019"/>
              <w:maxLength w:val="4"/>
            </w:textInput>
          </w:ffData>
        </w:fldChar>
      </w:r>
      <w:bookmarkStart w:id="3" w:name="data_metai"/>
      <w:r w:rsidR="004D19A6">
        <w:instrText xml:space="preserve"> FORMTEXT </w:instrText>
      </w:r>
      <w:r>
        <w:fldChar w:fldCharType="separate"/>
      </w:r>
      <w:r w:rsidR="004D19A6">
        <w:rPr>
          <w:noProof/>
        </w:rPr>
        <w:t>20</w:t>
      </w:r>
      <w:r w:rsidR="008376D2">
        <w:rPr>
          <w:noProof/>
        </w:rPr>
        <w:t>2</w:t>
      </w:r>
      <w:r w:rsidR="008B286A">
        <w:rPr>
          <w:noProof/>
        </w:rPr>
        <w:t>3</w:t>
      </w:r>
      <w:r>
        <w:fldChar w:fldCharType="end"/>
      </w:r>
      <w:bookmarkEnd w:id="3"/>
      <w:r w:rsidR="00C16EA1">
        <w:t xml:space="preserve"> m. </w:t>
      </w:r>
      <w:r>
        <w:fldChar w:fldCharType="begin">
          <w:ffData>
            <w:name w:val="data_menuo"/>
            <w:enabled/>
            <w:calcOnExit w:val="0"/>
            <w:textInput>
              <w:maxLength w:val="9"/>
            </w:textInput>
          </w:ffData>
        </w:fldChar>
      </w:r>
      <w:bookmarkStart w:id="4" w:name="data_menuo"/>
      <w:r w:rsidR="0093412A">
        <w:instrText xml:space="preserve"> FORMTEXT </w:instrText>
      </w:r>
      <w:r>
        <w:fldChar w:fldCharType="separate"/>
      </w:r>
      <w:r w:rsidR="005A1657">
        <w:t>lapkričio</w:t>
      </w:r>
      <w:r>
        <w:fldChar w:fldCharType="end"/>
      </w:r>
      <w:bookmarkEnd w:id="4"/>
      <w:r w:rsidR="00C16EA1">
        <w:t xml:space="preserve"> </w:t>
      </w:r>
      <w:r>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fldChar w:fldCharType="separate"/>
      </w:r>
      <w:r w:rsidR="00BA65BB">
        <w:rPr>
          <w:noProof/>
        </w:rPr>
        <w:t> </w:t>
      </w:r>
      <w:r w:rsidR="00BA65BB">
        <w:rPr>
          <w:noProof/>
        </w:rPr>
        <w:t> </w:t>
      </w:r>
      <w:r>
        <w:fldChar w:fldCharType="end"/>
      </w:r>
      <w:bookmarkEnd w:id="5"/>
      <w:r w:rsidR="00C16EA1">
        <w:t xml:space="preserve"> d. Nr. </w:t>
      </w:r>
      <w:r>
        <w:fldChar w:fldCharType="begin">
          <w:ffData>
            <w:name w:val="dok_nr"/>
            <w:enabled/>
            <w:calcOnExit w:val="0"/>
            <w:textInput/>
          </w:ffData>
        </w:fldChar>
      </w:r>
      <w:bookmarkStart w:id="6" w:name="dok_nr"/>
      <w:r w:rsidR="004F285B">
        <w:instrText xml:space="preserve"> FORMTEXT </w:instrText>
      </w:r>
      <w:r>
        <w:fldChar w:fldCharType="separate"/>
      </w:r>
      <w:r w:rsidR="004F285B">
        <w:rPr>
          <w:noProof/>
        </w:rPr>
        <w:t> </w:t>
      </w:r>
      <w:r w:rsidR="004F285B">
        <w:rPr>
          <w:noProof/>
        </w:rPr>
        <w:t> </w:t>
      </w:r>
      <w:r w:rsidR="004F285B">
        <w:rPr>
          <w:noProof/>
        </w:rPr>
        <w:t> </w:t>
      </w:r>
      <w:r w:rsidR="004F285B">
        <w:rPr>
          <w:noProof/>
        </w:rPr>
        <w:t> </w:t>
      </w:r>
      <w:r w:rsidR="004F285B">
        <w:rPr>
          <w:noProof/>
        </w:rPr>
        <w:t> </w:t>
      </w:r>
      <w:r>
        <w:fldChar w:fldCharType="end"/>
      </w:r>
      <w:bookmarkEnd w:id="6"/>
    </w:p>
    <w:p w14:paraId="48B68A4F" w14:textId="77777777" w:rsidR="00C16EA1" w:rsidRDefault="00C16EA1" w:rsidP="00D74773">
      <w:pPr>
        <w:jc w:val="center"/>
      </w:pPr>
      <w:r>
        <w:t>Molėtai</w:t>
      </w:r>
    </w:p>
    <w:p w14:paraId="1DE4D9A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F7EDD8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0508D6" w14:textId="77777777" w:rsidR="00C16EA1" w:rsidRDefault="00C16EA1" w:rsidP="00D74773">
      <w:pPr>
        <w:tabs>
          <w:tab w:val="left" w:pos="1674"/>
        </w:tabs>
        <w:ind w:firstLine="1247"/>
      </w:pPr>
    </w:p>
    <w:p w14:paraId="543D726A" w14:textId="3BED49C2" w:rsidR="00760239" w:rsidRDefault="00193990" w:rsidP="00980AD8">
      <w:pPr>
        <w:pStyle w:val="statymopavad"/>
        <w:spacing w:before="0" w:beforeAutospacing="0" w:after="0" w:afterAutospacing="0" w:line="360" w:lineRule="auto"/>
        <w:ind w:firstLine="680"/>
        <w:jc w:val="both"/>
        <w:rPr>
          <w:lang w:val="en-GB" w:eastAsia="en-US"/>
        </w:rPr>
      </w:pPr>
      <w:r w:rsidRPr="00F358DC">
        <w:t xml:space="preserve">Vadovaudamasi </w:t>
      </w:r>
      <w:r w:rsidR="00B20A7A" w:rsidRPr="00F358DC">
        <w:t>Lietuvos Respublikos vietos savivaldos įstatymo 1</w:t>
      </w:r>
      <w:r w:rsidR="002839AD">
        <w:t>5</w:t>
      </w:r>
      <w:r w:rsidR="00B20A7A" w:rsidRPr="00F358DC">
        <w:t xml:space="preserve"> straipsnio 2 dalies 1</w:t>
      </w:r>
      <w:r w:rsidR="002839AD">
        <w:t>2</w:t>
      </w:r>
      <w:r w:rsidR="00B20A7A" w:rsidRPr="00F358DC">
        <w:t xml:space="preserve"> punktu, </w:t>
      </w:r>
      <w:r w:rsidR="007A2DCF">
        <w:t xml:space="preserve">16 straipsnio 1 dalimi, </w:t>
      </w:r>
      <w:r w:rsidR="002839AD">
        <w:t>66</w:t>
      </w:r>
      <w:r w:rsidR="00B20A7A" w:rsidRPr="00F358DC">
        <w:t xml:space="preserve"> straipsnio </w:t>
      </w:r>
      <w:r w:rsidR="002839AD">
        <w:t>2</w:t>
      </w:r>
      <w:r w:rsidR="00B20A7A" w:rsidRPr="00F358DC">
        <w:t xml:space="preserve"> dalimi</w:t>
      </w:r>
      <w:r w:rsidR="00980AD8">
        <w:t>,</w:t>
      </w:r>
      <w:r w:rsidR="007A2DCF" w:rsidRPr="007A2DCF">
        <w:t xml:space="preserve"> Lietuvos Respublikos švietimo, mokslo ir sporto ministro 2023 m spalio 13 d. įsakymu Nr. V-1349 „Dėl švietimo, mokslo ir sporto ministro 2023 m. sausio 4 d. įsakymo Nr. V-11 „Dėl ugdymo, maitinimo ir pavėžėjimo lėšų socialinę riziką patiriančių vaikų ikimokykliniam ugdymui užtikrinti 2023 metais paskirstymo pagal savivaldybes patvirtinimo“ pakeitimo“,</w:t>
      </w:r>
      <w:r w:rsidR="007A2DCF">
        <w:t xml:space="preserve"> </w:t>
      </w:r>
      <w:r w:rsidR="007A2DCF" w:rsidRPr="00720ED5">
        <w:t>Lietuvos Respublikos švietimo, mokslo ir sporto ministro 2023 m spalio 27 d. įsakymu Nr. V-1423 „Dėl švietimo, mokslo ir sporto ministro 2023 m. sausio 3 d. įsakymo Nr. V-6 „Dėl specialios tikslinės dotacijos ugdymo reikmėms finansuoti 2023 metais paskirstymo pagal savivaldybes patvirtinimo“ pakeitimo“, Lietuvos Respublikos socialinės apsaugos ir darbo ministro 2023 m. lapkričio 10 d. įsakymu Nr. A1-735 „Dėl valstybės vardu pasiskolintų lėšų paskirstymo savivaldybių administracijoms išlaidoms, patirtoms 2023 metų III ketvirtį mokant laidojimo pašalpą pagal Lietuvos Respublikos paramos mirties atveju įstatymą ir teikiant socialinę paramą mokin</w:t>
      </w:r>
      <w:r w:rsidR="009E594F" w:rsidRPr="00720ED5">
        <w:t>i</w:t>
      </w:r>
      <w:r w:rsidR="007A2DCF" w:rsidRPr="00720ED5">
        <w:t xml:space="preserve">ams pagal Lietuvos Respublikos socialinės paramos mokiniams įstatymą užsieniečiams, pasitraukusiems iš Ukrainos dėl Rusijos Federacijos karinių veiksmų Ukrainoje, padengti“, Lietuvos Respublikos socialinės apsaugos ir darbo ministro 2023 m. lapkričio 10 d. įsakymu Nr. A1-736 „Dėl valstybės vardu pasiskolintų lėšų paskirstymo savivaldybių administracijoms išlaidoms, patirtoms 2023 metų III ketvirtį teikiant piniginę socialinę paramą, skiriamą vadovaujantis Lietuvos Respublikos piniginės socialinės paramos nepasiturintiems gyventojams įstatymu, užsieniečiams, pasitraukusiems iš Ukrainos dėl Rusijos Federacijos karinių veiksmų Ukrainoje, padengti“, Lietuvos Respublikos socialinės apsaugos ir darbo ministro 2023 m. lapkričio 6 d. įsakymu Nr. A1-721 „Dėl Lietuvos Respublikos socialinės apsaugos ir darbo ministro 2022 m. gruodžio 8 d. įsakymo Nr. A1-833 „Dėl Lietuvos Respublikos valstybės biudžeto specialių tikslinių dotacijų, skirtų socialinėms paslaugoms finansuoti, savivaldybių biudžetams  2023 metais paskirstymo savivaldybių administracijoms ir jų panaudojimo tikslo pasiekimo 2023 metais vertinimo kriterijų patvirtinimo“ pakeitimo“,  </w:t>
      </w:r>
      <w:r w:rsidR="00980AD8" w:rsidRPr="00720ED5">
        <w:t xml:space="preserve"> </w:t>
      </w:r>
      <w:r w:rsidR="007A2DCF" w:rsidRPr="00720ED5">
        <w:rPr>
          <w:lang w:val="en-GB" w:eastAsia="en-US"/>
        </w:rPr>
        <w:t xml:space="preserve">Lietuvos </w:t>
      </w:r>
      <w:r w:rsidR="007A2DCF" w:rsidRPr="00720ED5">
        <w:rPr>
          <w:lang w:val="en-GB" w:eastAsia="en-US"/>
        </w:rPr>
        <w:lastRenderedPageBreak/>
        <w:t>Respublikos socialinės apsaugos ir darbo ministro 2023 m. lapkričio 10 d. įsakymu Nr. A1-732 „Dėl valstybės vardu pasiskolintų lėšų paskirstymo savivaldybių administracijoms išlaidoms, patirtoms 2023 metų III ketvirtį teikiant paramą būstui išsinuomoti pagal Lietuvos Respublikos paramos būstui įsigyti ar išsinuomoti įstatymą užsieniečiams, pasitraukusiems iš Ukrainos dėl Rusijos Federacijos karinių veiksmų Ukrainoje, padengti“, Lietuvos Respublikos vidaus reikalų ministro 2023 m. lapkričio 7 d. įsakymu Nr. 1V-695 „Dėl Lietuvos Respublikos vidaus reikalų ministro 2022 m. gruodžio 9 d. įsakymo Nr. 1V-758 „Dėl Lietuvos Respublikos vidaus reikalų ministerijos kuruojamoms valstybinėms (valstybės perduotoms savivaldybėms) funkcijoms atlikti skiriamų Lietuvos Respublikos 2023 metų valstybės biudžeto specialiųjų tikslinių dotacijų savivaldybių biudžetams paskirstymo“</w:t>
      </w:r>
      <w:r w:rsidR="009E594F" w:rsidRPr="00720ED5">
        <w:rPr>
          <w:lang w:val="en-GB" w:eastAsia="en-US"/>
        </w:rPr>
        <w:t xml:space="preserve"> </w:t>
      </w:r>
      <w:r w:rsidR="007A2DCF" w:rsidRPr="00720ED5">
        <w:rPr>
          <w:lang w:val="en-GB" w:eastAsia="en-US"/>
        </w:rPr>
        <w:t xml:space="preserve">pakeitimo“, Lietuvos Respublikos socialinės apsaugos ir darbo ministro 2023 m. lapkričio 20 d. įsakymu Nr. A1-752 „Dėl Lietuvos Respublikos socialinės apsaugos ir darbo ministro 2022 m. gruodžio 7 d. įsakymo Nr. A1-825 „Dėl Lietuvos Respublikos valstybės biudžeto specialių tikslinių dotacijų, skirtų būsto nuomos ar išperkamosios būsto nuomos mokesčio daliai kompensuoti, savivaldybių biudžetams 2023 metais paskirstymo savivaldybių administracijoms ir jų panaudojimo tikslo pasiekimo 2023 metais vertinimo kriterijų patvirtinimo“ pakeitimo“, Lietuvos Respublikos socialinės apsaugos ir darbo ministro 2023 m. lapkričio 16 d. įsakymu Nr. A1-750 „Dėl socialinės apsaugos ir darbo ministro 2022 m. gruodžio 12 d. įsakymo Nr. A1-843 „Dėl Lietuvos Respublikos valstybės biudžeto specialių tikslinių dotacijų savivaldybių biudžetams jaunimo teisių apsaugai užtikrinti 2023 metais paskirstymo savivaldybių administracijoms ir jų panaudojimo tikslo pasiekimo 2023 metais vertinimo kriterijų patvirtinimo“ pakeitimo“, </w:t>
      </w:r>
      <w:r w:rsidR="001D40F5" w:rsidRPr="00720ED5">
        <w:t>Neįgaliųjų reikalų departamento prie Socialinės apsaugos ir darbo ministerijos direktoriaus 2023 m. spalio 3 d. įsakymu Nr. V-90 „Dėl Neįgaliųjų reikalų departamento prie Socialinės apsaugos ir darbo ministerijos direktoriaus 2023 m. sausio 24 d. įsakymo Nr. V-10 „Dėl valstybės biudžeto lėšų būstams pritaikyti neįgaliesiems paskirstymo 2023 metams“ pakeitimo“, Neįgaliųjų reikalų departamento prie Socialinės apsaugos ir darbo ministerijos direktoriaus 2023 m. spalio 19 d. įsakymu Nr. V-94 „Dėl Neįgaliųjų reikalų departamento prie Socialinės apsaugos ir darbo ministerijos direktoriaus 2023 m. sausio 2 d. įsakymo Nr. V-1 „Dėl Lietuvos Respublikos valstybės biudžeto lėšų akredituotai socialinei reabilitacijai neįgaliesiems bendruomenėje organizuoti, teikti ir administruoti 2023 metais paskirstymo savivaldybių administracijoms“ pakeitimo“,</w:t>
      </w:r>
      <w:r w:rsidR="007A2DCF" w:rsidRPr="00720ED5">
        <w:rPr>
          <w:lang w:val="en-GB" w:eastAsia="en-US"/>
        </w:rPr>
        <w:t>Lietuvos Respublikos socialinės apsaugos ir darbo ministerijos kanclerio 2023 m. spalio 11 d. potvarkiu Nr. A3-143 „Dėl  valstybės biudžeto lėšų kompensacijoms už būsto suteikimą užsieniečiams, pasitraukusiems iš Ukrainos dėl Rusijos Federacijos karinės agresijos, finansuoti 2023 m. spalio mėnesį paskirstymo savivaldybių administracijoms“, Lietuvos Respublikos socialinės apsaugos ir darbo ministerijos kanclerio 2023 m. lapkričio  13 d. potvarkiu Nr. A3</w:t>
      </w:r>
      <w:r w:rsidR="007A2DCF" w:rsidRPr="007A2DCF">
        <w:rPr>
          <w:lang w:val="en-GB" w:eastAsia="en-US"/>
        </w:rPr>
        <w:t xml:space="preserve">-157 „Dėl  valstybės biudžeto lėšų kompensacijoms už būsto suteikimą užsieniečiams, pasitraukusiems iš Ukrainos dėl Rusijos Federacijos karinės agresijos, </w:t>
      </w:r>
      <w:r w:rsidR="007A2DCF" w:rsidRPr="007A2DCF">
        <w:rPr>
          <w:lang w:val="en-GB" w:eastAsia="en-US"/>
        </w:rPr>
        <w:lastRenderedPageBreak/>
        <w:t xml:space="preserve">finansuoti 2023 m. lapkričio mėnesį paskirstymo savivaldybių </w:t>
      </w:r>
      <w:r w:rsidR="007A2DCF" w:rsidRPr="00720ED5">
        <w:rPr>
          <w:lang w:val="en-GB" w:eastAsia="en-US"/>
        </w:rPr>
        <w:t>administracijoms“ ir atsižvelgdama</w:t>
      </w:r>
      <w:r w:rsidR="007A2DCF" w:rsidRPr="00980AD8">
        <w:rPr>
          <w:lang w:val="en-GB" w:eastAsia="en-US"/>
        </w:rPr>
        <w:t xml:space="preserve"> į Molėtų rajono savivaldybės mero 2023 m. </w:t>
      </w:r>
      <w:r w:rsidR="007A2DCF">
        <w:rPr>
          <w:lang w:val="en-GB" w:eastAsia="en-US"/>
        </w:rPr>
        <w:t xml:space="preserve">lapkričio </w:t>
      </w:r>
      <w:r w:rsidR="007A2DCF" w:rsidRPr="00106AD7">
        <w:rPr>
          <w:lang w:val="en-GB" w:eastAsia="en-US"/>
        </w:rPr>
        <w:t>21</w:t>
      </w:r>
      <w:r w:rsidR="007A2DCF" w:rsidRPr="00980AD8">
        <w:rPr>
          <w:lang w:val="en-GB" w:eastAsia="en-US"/>
        </w:rPr>
        <w:t xml:space="preserve"> d. potvarkį Nr. B3-</w:t>
      </w:r>
      <w:r w:rsidR="00106AD7">
        <w:rPr>
          <w:lang w:val="en-GB" w:eastAsia="en-US"/>
        </w:rPr>
        <w:t>752</w:t>
      </w:r>
      <w:r w:rsidR="007A2DCF" w:rsidRPr="00980AD8">
        <w:rPr>
          <w:lang w:val="en-GB" w:eastAsia="en-US"/>
        </w:rPr>
        <w:t xml:space="preserve"> „Dėl Molėtų rajono savivaldybės tarybos 2023 m. vasario 2 d. sprendimo Nr. B1-2 „Dėl Molėtų rajono savivaldybės 2023 metų biudžeto patvirtinimo“ pakeitimo“</w:t>
      </w:r>
      <w:r w:rsidR="007A2DCF">
        <w:rPr>
          <w:lang w:val="en-GB" w:eastAsia="en-US"/>
        </w:rPr>
        <w:t xml:space="preserve"> teikimo“, </w:t>
      </w:r>
      <w:r w:rsidR="007A2DCF" w:rsidRPr="007A2DCF">
        <w:rPr>
          <w:lang w:val="en-GB" w:eastAsia="en-US"/>
        </w:rPr>
        <w:t>Molėtų r. kūno kultūros ir sporto centro 2023 m. lapkričio 15 d. programų sąmatų tikslinimo pažymą Nr. S-143,  Molėtų  rajono Alantos senelių globos namų 2023 m. lapkričio 14 d. programų sąmatų tikslinimo pažymą Nr. S1-50, Molėtų r. Alantos gimnazijos 2023 m. lapkričio 13 d. programų sąmatų tikslinimo pažymą Nr. D10-154, Molėtų rajono savivaldybės viešosios bibliotekos 2023 m. lapkričio 9 d. programų sąmatų tikslinimo pažymą Nr. F4-6,</w:t>
      </w:r>
      <w:r w:rsidR="005A1657" w:rsidRPr="005A1657">
        <w:t xml:space="preserve"> </w:t>
      </w:r>
      <w:r w:rsidR="005A1657" w:rsidRPr="005A1657">
        <w:rPr>
          <w:lang w:val="en-GB" w:eastAsia="en-US"/>
        </w:rPr>
        <w:t>Molėtų rajono savivaldybės administracijos  2023 m. lapkričio 20 d. programų sąmatų tikslinimo pažymą Nr. A20-754 , Molėtų vaikų savarankiško gyvenimo namų 2023 m. lapkričio 16 d. programų sąmatų tikslinimo pažymą Nr. 8-204</w:t>
      </w:r>
      <w:r w:rsidR="005A1657">
        <w:rPr>
          <w:lang w:val="en-GB" w:eastAsia="en-US"/>
        </w:rPr>
        <w:t xml:space="preserve">, </w:t>
      </w:r>
      <w:r w:rsidR="005A1657" w:rsidRPr="005A1657">
        <w:rPr>
          <w:lang w:val="en-GB" w:eastAsia="en-US"/>
        </w:rPr>
        <w:t>Molėtų socialinės paramos centro 2023 m. lapkričio 9 d. programų sąmatų tikslinimo pažymą Nr. BSŽ-134</w:t>
      </w:r>
      <w:r w:rsidR="005A1657">
        <w:rPr>
          <w:lang w:val="en-GB" w:eastAsia="en-US"/>
        </w:rPr>
        <w:t>,</w:t>
      </w:r>
      <w:r w:rsidR="005A1657" w:rsidRPr="005A1657">
        <w:t xml:space="preserve"> </w:t>
      </w:r>
      <w:r w:rsidR="005A1657" w:rsidRPr="005A1657">
        <w:rPr>
          <w:lang w:val="en-GB" w:eastAsia="en-US"/>
        </w:rPr>
        <w:t xml:space="preserve">Molėtų rajono savivaldybės viešosios bibliotekos 2023 m. lapkričio 9 d. programų sąmatų tikslinimo pažymą Nr. F4-6, Molėtų pradinės mokyklos 2023 m. lapkričio 15 d. programų sąmatų tikslinimo pažymą Nr. SD-142, Molėtų „Saulutės“ vaikų </w:t>
      </w:r>
      <w:r w:rsidR="005A1657" w:rsidRPr="00720ED5">
        <w:rPr>
          <w:lang w:val="en-GB" w:eastAsia="en-US"/>
        </w:rPr>
        <w:t>lopšeli</w:t>
      </w:r>
      <w:r w:rsidR="000E5E56" w:rsidRPr="00720ED5">
        <w:rPr>
          <w:lang w:val="en-GB" w:eastAsia="en-US"/>
        </w:rPr>
        <w:t>o</w:t>
      </w:r>
      <w:r w:rsidR="005A1657" w:rsidRPr="00720ED5">
        <w:rPr>
          <w:lang w:val="en-GB" w:eastAsia="en-US"/>
        </w:rPr>
        <w:t>-darželi</w:t>
      </w:r>
      <w:r w:rsidR="000E5E56" w:rsidRPr="00720ED5">
        <w:rPr>
          <w:lang w:val="en-GB" w:eastAsia="en-US"/>
        </w:rPr>
        <w:t>o</w:t>
      </w:r>
      <w:r w:rsidR="005A1657" w:rsidRPr="00720ED5">
        <w:rPr>
          <w:lang w:val="en-GB" w:eastAsia="en-US"/>
        </w:rPr>
        <w:t xml:space="preserve"> 2023 m. lapkričio</w:t>
      </w:r>
      <w:r w:rsidR="005A1657" w:rsidRPr="005A1657">
        <w:rPr>
          <w:lang w:val="en-GB" w:eastAsia="en-US"/>
        </w:rPr>
        <w:t xml:space="preserve"> 16 d. programų sąmatų tikslinimo pažymą Nr. F6-116, Molėtų rajono Alantos senelių globos namų 2023 m. lapkričio 20 d. programų sąmatų tikslinimo pažymą Nr. S1-52, Molėtų vaikų savarankiško gyvenimo namų 2023 m. rugsėjo 12 d. programų sąmatų tikslinimo pažymą Nr. 8-163</w:t>
      </w:r>
      <w:r w:rsidR="005A1657">
        <w:rPr>
          <w:lang w:val="en-GB" w:eastAsia="en-US"/>
        </w:rPr>
        <w:t>,</w:t>
      </w:r>
    </w:p>
    <w:p w14:paraId="14C9A37F" w14:textId="1705CAB0" w:rsidR="00193990" w:rsidRPr="00A66D26" w:rsidRDefault="00193990" w:rsidP="00980AD8">
      <w:pPr>
        <w:pStyle w:val="statymopavad"/>
        <w:spacing w:before="0" w:beforeAutospacing="0" w:after="0" w:afterAutospacing="0" w:line="360" w:lineRule="auto"/>
        <w:ind w:firstLine="680"/>
        <w:jc w:val="both"/>
      </w:pPr>
      <w:r w:rsidRPr="00A66D26">
        <w:t>Molėtų rajono savivaldybės taryba  n u s p r e n d ž i a:</w:t>
      </w:r>
    </w:p>
    <w:p w14:paraId="1691EABF" w14:textId="2D900D76" w:rsidR="00193990" w:rsidRPr="00A66D26" w:rsidRDefault="00193990" w:rsidP="00F358DC">
      <w:pPr>
        <w:shd w:val="clear" w:color="auto" w:fill="FFFFFF" w:themeFill="background1"/>
        <w:spacing w:line="360" w:lineRule="auto"/>
        <w:ind w:firstLine="680"/>
        <w:jc w:val="both"/>
      </w:pPr>
      <w:r w:rsidRPr="00A66D26">
        <w:t>Pakeisti Molėtų rajono savivaldybės tarybos</w:t>
      </w:r>
      <w:r w:rsidR="00BF6021" w:rsidRPr="00A66D26">
        <w:t xml:space="preserve"> 20</w:t>
      </w:r>
      <w:r w:rsidR="008376D2" w:rsidRPr="00A66D26">
        <w:t>2</w:t>
      </w:r>
      <w:r w:rsidR="008B286A">
        <w:t>3</w:t>
      </w:r>
      <w:r w:rsidR="00BF6021" w:rsidRPr="00A66D26">
        <w:t xml:space="preserve"> m. vasario 2 d. sprendim</w:t>
      </w:r>
      <w:r w:rsidR="002057B4" w:rsidRPr="00A66D26">
        <w:t>ą</w:t>
      </w:r>
      <w:r w:rsidRPr="00A66D26">
        <w:t xml:space="preserve"> Nr. B1-</w:t>
      </w:r>
      <w:r w:rsidR="008B286A">
        <w:t>2</w:t>
      </w:r>
      <w:r w:rsidRPr="00A66D26">
        <w:t xml:space="preserve"> „Dėl Molėtų rajono savivaldybės 20</w:t>
      </w:r>
      <w:r w:rsidR="008376D2" w:rsidRPr="00A66D26">
        <w:t>2</w:t>
      </w:r>
      <w:r w:rsidR="008B286A">
        <w:t>3</w:t>
      </w:r>
      <w:r w:rsidRPr="00A66D26">
        <w:t xml:space="preserve"> metų biudžeto patvirtinimo“ (toliau - Sprendimas): </w:t>
      </w:r>
    </w:p>
    <w:p w14:paraId="76E77048" w14:textId="61C6D5AB" w:rsidR="007A56AD" w:rsidRDefault="007A56AD" w:rsidP="00F358DC">
      <w:pPr>
        <w:shd w:val="clear" w:color="auto" w:fill="FFFFFF" w:themeFill="background1"/>
        <w:spacing w:line="360" w:lineRule="auto"/>
        <w:ind w:firstLine="680"/>
        <w:jc w:val="both"/>
      </w:pPr>
      <w:r w:rsidRPr="00A66D26">
        <w:t>1. Pakeisti Sprendimo 1 priedą „Molėtų rajono savivaldybės biudžeto pajamos 20</w:t>
      </w:r>
      <w:r w:rsidR="008376D2" w:rsidRPr="00A66D26">
        <w:t>2</w:t>
      </w:r>
      <w:r w:rsidR="008B286A">
        <w:t>3</w:t>
      </w:r>
      <w:r w:rsidRPr="00A66D26">
        <w:t xml:space="preserve"> m.  (tūkst. Eur)“ ir jį išdėstyti nauja redakcija (pridedama).</w:t>
      </w:r>
    </w:p>
    <w:p w14:paraId="23FFF57D" w14:textId="3A64417A" w:rsidR="00980AD8" w:rsidRDefault="00980AD8" w:rsidP="00F358DC">
      <w:pPr>
        <w:shd w:val="clear" w:color="auto" w:fill="FFFFFF" w:themeFill="background1"/>
        <w:spacing w:line="360" w:lineRule="auto"/>
        <w:ind w:firstLine="680"/>
        <w:jc w:val="both"/>
      </w:pPr>
      <w:r>
        <w:t>2.</w:t>
      </w:r>
      <w:r w:rsidR="00760239">
        <w:t xml:space="preserve"> </w:t>
      </w:r>
      <w:r w:rsidR="00760239" w:rsidRPr="00760239">
        <w:t>Pakeisti Sprendimo 2 priedą „Molėtų rajono savivaldybės 202</w:t>
      </w:r>
      <w:r w:rsidR="00760239">
        <w:t>3</w:t>
      </w:r>
      <w:r w:rsidR="00760239" w:rsidRPr="00760239">
        <w:t xml:space="preserve"> m. biudžetinių įstaigų pajamos už teikiamas paslaugas, išlaikymą švietimo, socialinės apsaugos bei kitose įstaigose ir patalpų nuomą (tūkst. Eur)“ ir jį išdėstyti nauja redakcija (pridedama).</w:t>
      </w:r>
    </w:p>
    <w:p w14:paraId="45ABBB60" w14:textId="7CA2D7B3" w:rsidR="007A56AD" w:rsidRDefault="00980AD8" w:rsidP="00F358DC">
      <w:pPr>
        <w:shd w:val="clear" w:color="auto" w:fill="FFFFFF" w:themeFill="background1"/>
        <w:spacing w:line="360" w:lineRule="auto"/>
        <w:ind w:firstLine="680"/>
        <w:jc w:val="both"/>
      </w:pPr>
      <w:r>
        <w:t>3</w:t>
      </w:r>
      <w:r w:rsidR="006A1205">
        <w:t xml:space="preserve">. </w:t>
      </w:r>
      <w:r w:rsidR="007A56AD" w:rsidRPr="00F358DC">
        <w:t>Pakeisti Sprendimo 3 priedą „Molėtų rajono savivaldybės 20</w:t>
      </w:r>
      <w:r w:rsidR="008376D2" w:rsidRPr="00F358DC">
        <w:t>2</w:t>
      </w:r>
      <w:r w:rsidR="008B286A">
        <w:t>3</w:t>
      </w:r>
      <w:r w:rsidR="007A56AD" w:rsidRPr="00F358DC">
        <w:t xml:space="preserve"> m. biudžeto asignavimai (tūkst. Eur)“ ir jį išdėstyti nauja redakcija (pridedama).</w:t>
      </w:r>
    </w:p>
    <w:p w14:paraId="0E39E0D2" w14:textId="5CD22CC3" w:rsidR="00980AD8" w:rsidRDefault="00980AD8" w:rsidP="00F358DC">
      <w:pPr>
        <w:shd w:val="clear" w:color="auto" w:fill="FFFFFF" w:themeFill="background1"/>
        <w:spacing w:line="360" w:lineRule="auto"/>
        <w:ind w:firstLine="680"/>
        <w:jc w:val="both"/>
      </w:pPr>
      <w:r>
        <w:t>4.</w:t>
      </w:r>
      <w:r w:rsidR="00760239" w:rsidRPr="00760239">
        <w:t xml:space="preserve"> Pakeisti Sprendimo 4 priedą „Molėtų rajono savivaldybės 202</w:t>
      </w:r>
      <w:r w:rsidR="00760239">
        <w:t>3</w:t>
      </w:r>
      <w:r w:rsidR="00760239" w:rsidRPr="00760239">
        <w:t xml:space="preserve"> metų biudžeto asignavimai valstybinėms (perduotoms savivaldybėms) funkcijoms atlikti (tūkst. Eur)“ ir jį išdėstyti nauja redakcija (pridedama).</w:t>
      </w:r>
    </w:p>
    <w:p w14:paraId="45A8D505" w14:textId="56E2F2D1" w:rsidR="00087D30" w:rsidRDefault="00980AD8" w:rsidP="00087D30">
      <w:pPr>
        <w:shd w:val="clear" w:color="auto" w:fill="FFFFFF" w:themeFill="background1"/>
        <w:spacing w:line="360" w:lineRule="auto"/>
        <w:ind w:firstLine="680"/>
        <w:jc w:val="both"/>
      </w:pPr>
      <w:r>
        <w:t>5</w:t>
      </w:r>
      <w:r w:rsidR="00087D30" w:rsidRPr="008C299A">
        <w:t>. Pakeisti Sprendimo 5 priedą ,,Molėtų rajono savivaldybės 202</w:t>
      </w:r>
      <w:r w:rsidR="008B286A">
        <w:t>3</w:t>
      </w:r>
      <w:r w:rsidR="00087D30" w:rsidRPr="008C299A">
        <w:t xml:space="preserve"> m. biudžeto Savivaldybės administracijos asignavimų paskirstymas pagal išlaidų rūšis (tūkst. Eur)“ ir jį išdėstyti nauja redakcija (pridedama).</w:t>
      </w:r>
    </w:p>
    <w:p w14:paraId="18F3CC5A" w14:textId="77777777" w:rsidR="00087D30" w:rsidRDefault="00087D30">
      <w:pPr>
        <w:tabs>
          <w:tab w:val="left" w:pos="1674"/>
        </w:tabs>
      </w:pPr>
    </w:p>
    <w:p w14:paraId="67D99A5C" w14:textId="0E0CB7CC" w:rsidR="008C299A" w:rsidRDefault="008C299A">
      <w:pPr>
        <w:tabs>
          <w:tab w:val="left" w:pos="1674"/>
        </w:tabs>
        <w:sectPr w:rsidR="008C299A">
          <w:type w:val="continuous"/>
          <w:pgSz w:w="11906" w:h="16838" w:code="9"/>
          <w:pgMar w:top="1134" w:right="567" w:bottom="1134" w:left="1701" w:header="851" w:footer="454" w:gutter="0"/>
          <w:cols w:space="708"/>
          <w:formProt w:val="0"/>
          <w:docGrid w:linePitch="360"/>
        </w:sectPr>
      </w:pPr>
    </w:p>
    <w:p w14:paraId="2203A765" w14:textId="77777777" w:rsidR="00C16EA1" w:rsidRDefault="001F4201" w:rsidP="00D74773">
      <w:pPr>
        <w:tabs>
          <w:tab w:val="left" w:pos="7513"/>
        </w:tabs>
      </w:pPr>
      <w:r>
        <w:lastRenderedPageBreak/>
        <w:fldChar w:fldCharType="begin">
          <w:ffData>
            <w:name w:val="pareigos"/>
            <w:enabled w:val="0"/>
            <w:calcOnExit w:val="0"/>
            <w:textInput>
              <w:default w:val="Savivaldybės meras"/>
            </w:textInput>
          </w:ffData>
        </w:fldChar>
      </w:r>
      <w:bookmarkStart w:id="7" w:name="pareigos"/>
      <w:r w:rsidR="00341D56">
        <w:instrText xml:space="preserve"> FORMTEXT </w:instrText>
      </w:r>
      <w:r>
        <w:fldChar w:fldCharType="separate"/>
      </w:r>
      <w:r w:rsidR="00341D56">
        <w:rPr>
          <w:noProof/>
        </w:rPr>
        <w:t>Savivaldybės meras</w:t>
      </w:r>
      <w:r>
        <w:fldChar w:fldCharType="end"/>
      </w:r>
      <w:bookmarkEnd w:id="7"/>
      <w:r w:rsidR="00EE645F">
        <w:tab/>
      </w:r>
      <w:sdt>
        <w:sdtPr>
          <w:alias w:val="Parašas"/>
          <w:tag w:val="parasas"/>
          <w:id w:val="1378825885"/>
          <w:placeholder>
            <w:docPart w:val="34399CA1DD354BBEB465A56BE46A1D36"/>
          </w:placeholder>
          <w:dropDownList>
            <w:listItem w:displayText="             " w:value="             "/>
            <w:listItem w:displayText="Saulius Jauneika" w:value="Saulius Jauneika"/>
          </w:dropDownList>
        </w:sdtPr>
        <w:sdtEndPr/>
        <w:sdtContent>
          <w:r w:rsidR="002165A2">
            <w:t xml:space="preserve">             </w:t>
          </w:r>
        </w:sdtContent>
      </w:sdt>
    </w:p>
    <w:p w14:paraId="01399DB8" w14:textId="77777777" w:rsidR="007951EA" w:rsidRDefault="007951EA" w:rsidP="007951EA">
      <w:pPr>
        <w:tabs>
          <w:tab w:val="left" w:pos="680"/>
          <w:tab w:val="left" w:pos="1674"/>
        </w:tabs>
        <w:spacing w:line="360" w:lineRule="auto"/>
      </w:pPr>
    </w:p>
    <w:p w14:paraId="1A644F0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5384EFB" w14:textId="77777777" w:rsidR="007951EA" w:rsidRPr="00A84878" w:rsidRDefault="007951EA" w:rsidP="00B215E9">
      <w:pPr>
        <w:tabs>
          <w:tab w:val="left" w:pos="7513"/>
        </w:tabs>
      </w:pPr>
    </w:p>
    <w:sectPr w:rsidR="007951EA" w:rsidRPr="00A84878" w:rsidSect="0019547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F9B6" w14:textId="77777777" w:rsidR="00906D98" w:rsidRDefault="00906D98">
      <w:r>
        <w:separator/>
      </w:r>
    </w:p>
  </w:endnote>
  <w:endnote w:type="continuationSeparator" w:id="0">
    <w:p w14:paraId="58B39F9D" w14:textId="77777777" w:rsidR="00906D98" w:rsidRDefault="0090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C232" w14:textId="77777777" w:rsidR="00906D98" w:rsidRDefault="00906D98">
      <w:r>
        <w:separator/>
      </w:r>
    </w:p>
  </w:footnote>
  <w:footnote w:type="continuationSeparator" w:id="0">
    <w:p w14:paraId="50182F62" w14:textId="77777777" w:rsidR="00906D98" w:rsidRDefault="0090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30DD"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end"/>
    </w:r>
  </w:p>
  <w:p w14:paraId="5A4B760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DDA9"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separate"/>
    </w:r>
    <w:r w:rsidR="00F358DC">
      <w:rPr>
        <w:rStyle w:val="Puslapionumeris"/>
        <w:noProof/>
      </w:rPr>
      <w:t>2</w:t>
    </w:r>
    <w:r>
      <w:rPr>
        <w:rStyle w:val="Puslapionumeris"/>
      </w:rPr>
      <w:fldChar w:fldCharType="end"/>
    </w:r>
  </w:p>
  <w:p w14:paraId="3AD189F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773A" w14:textId="77777777" w:rsidR="00C16EA1" w:rsidRDefault="00384B4D">
    <w:pPr>
      <w:pStyle w:val="Antrats"/>
      <w:jc w:val="center"/>
    </w:pPr>
    <w:r>
      <w:rPr>
        <w:noProof/>
        <w:lang w:eastAsia="lt-LT"/>
      </w:rPr>
      <w:drawing>
        <wp:inline distT="0" distB="0" distL="0" distR="0" wp14:anchorId="1DF136F3" wp14:editId="49D5BCB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98"/>
    <w:rsid w:val="000113FA"/>
    <w:rsid w:val="0007238A"/>
    <w:rsid w:val="000827F6"/>
    <w:rsid w:val="00087D30"/>
    <w:rsid w:val="00095A60"/>
    <w:rsid w:val="000A0619"/>
    <w:rsid w:val="000A366A"/>
    <w:rsid w:val="000D2B23"/>
    <w:rsid w:val="000D47AA"/>
    <w:rsid w:val="000D617E"/>
    <w:rsid w:val="000E0165"/>
    <w:rsid w:val="000E0373"/>
    <w:rsid w:val="000E2108"/>
    <w:rsid w:val="000E5E56"/>
    <w:rsid w:val="000F48A2"/>
    <w:rsid w:val="000F7B03"/>
    <w:rsid w:val="00106AD7"/>
    <w:rsid w:val="00114189"/>
    <w:rsid w:val="001156B7"/>
    <w:rsid w:val="00115EE1"/>
    <w:rsid w:val="0012091C"/>
    <w:rsid w:val="00132437"/>
    <w:rsid w:val="001365EB"/>
    <w:rsid w:val="00140527"/>
    <w:rsid w:val="00162E4B"/>
    <w:rsid w:val="00180F3E"/>
    <w:rsid w:val="0018120A"/>
    <w:rsid w:val="00193990"/>
    <w:rsid w:val="00194D83"/>
    <w:rsid w:val="0019547B"/>
    <w:rsid w:val="001D40F5"/>
    <w:rsid w:val="001E60E1"/>
    <w:rsid w:val="001F1AC4"/>
    <w:rsid w:val="001F41DB"/>
    <w:rsid w:val="001F4201"/>
    <w:rsid w:val="002057B4"/>
    <w:rsid w:val="00211F14"/>
    <w:rsid w:val="002165A2"/>
    <w:rsid w:val="002400BC"/>
    <w:rsid w:val="00250F56"/>
    <w:rsid w:val="002562C9"/>
    <w:rsid w:val="00264DAA"/>
    <w:rsid w:val="002839AD"/>
    <w:rsid w:val="0028698B"/>
    <w:rsid w:val="002B18CC"/>
    <w:rsid w:val="002B73B3"/>
    <w:rsid w:val="002C4D6B"/>
    <w:rsid w:val="002D0B33"/>
    <w:rsid w:val="002D0D9D"/>
    <w:rsid w:val="002D2B71"/>
    <w:rsid w:val="002D344F"/>
    <w:rsid w:val="002D4941"/>
    <w:rsid w:val="00305758"/>
    <w:rsid w:val="00312DBC"/>
    <w:rsid w:val="00316244"/>
    <w:rsid w:val="003230DA"/>
    <w:rsid w:val="00334080"/>
    <w:rsid w:val="0033478D"/>
    <w:rsid w:val="003371F4"/>
    <w:rsid w:val="00341D56"/>
    <w:rsid w:val="003441C8"/>
    <w:rsid w:val="003555A9"/>
    <w:rsid w:val="00375A6B"/>
    <w:rsid w:val="00384B4D"/>
    <w:rsid w:val="00393CF0"/>
    <w:rsid w:val="003946BB"/>
    <w:rsid w:val="003975CE"/>
    <w:rsid w:val="003A55C1"/>
    <w:rsid w:val="003A762C"/>
    <w:rsid w:val="003C6C38"/>
    <w:rsid w:val="003D5B06"/>
    <w:rsid w:val="003D6796"/>
    <w:rsid w:val="003E27FF"/>
    <w:rsid w:val="003E4B69"/>
    <w:rsid w:val="003E717F"/>
    <w:rsid w:val="00405EA0"/>
    <w:rsid w:val="00406C4E"/>
    <w:rsid w:val="00416622"/>
    <w:rsid w:val="00422007"/>
    <w:rsid w:val="00442847"/>
    <w:rsid w:val="00446A0B"/>
    <w:rsid w:val="004515CB"/>
    <w:rsid w:val="00452FBC"/>
    <w:rsid w:val="0045337A"/>
    <w:rsid w:val="00466098"/>
    <w:rsid w:val="00466C9E"/>
    <w:rsid w:val="004717F0"/>
    <w:rsid w:val="004968FC"/>
    <w:rsid w:val="004D19A6"/>
    <w:rsid w:val="004D35F6"/>
    <w:rsid w:val="004D3AB0"/>
    <w:rsid w:val="004E0564"/>
    <w:rsid w:val="004F285B"/>
    <w:rsid w:val="00503B36"/>
    <w:rsid w:val="00504780"/>
    <w:rsid w:val="0052026B"/>
    <w:rsid w:val="00525B68"/>
    <w:rsid w:val="00526125"/>
    <w:rsid w:val="00560C43"/>
    <w:rsid w:val="00561916"/>
    <w:rsid w:val="00562A96"/>
    <w:rsid w:val="00583423"/>
    <w:rsid w:val="00586B16"/>
    <w:rsid w:val="005925DF"/>
    <w:rsid w:val="005A1657"/>
    <w:rsid w:val="005A181C"/>
    <w:rsid w:val="005A4424"/>
    <w:rsid w:val="005D404F"/>
    <w:rsid w:val="005E267C"/>
    <w:rsid w:val="005F38B6"/>
    <w:rsid w:val="00615D16"/>
    <w:rsid w:val="006213AE"/>
    <w:rsid w:val="00622BAE"/>
    <w:rsid w:val="00630AA5"/>
    <w:rsid w:val="00685DE9"/>
    <w:rsid w:val="0068702B"/>
    <w:rsid w:val="0069493C"/>
    <w:rsid w:val="00694D4A"/>
    <w:rsid w:val="006A1205"/>
    <w:rsid w:val="006C608B"/>
    <w:rsid w:val="006D4CEC"/>
    <w:rsid w:val="006E4FD3"/>
    <w:rsid w:val="006F5A5C"/>
    <w:rsid w:val="00720B41"/>
    <w:rsid w:val="00720ED5"/>
    <w:rsid w:val="007342EC"/>
    <w:rsid w:val="00756C07"/>
    <w:rsid w:val="00760239"/>
    <w:rsid w:val="007610C1"/>
    <w:rsid w:val="0077258A"/>
    <w:rsid w:val="007726F7"/>
    <w:rsid w:val="00773DB6"/>
    <w:rsid w:val="00776F64"/>
    <w:rsid w:val="00794407"/>
    <w:rsid w:val="00794C2F"/>
    <w:rsid w:val="007951EA"/>
    <w:rsid w:val="00796C66"/>
    <w:rsid w:val="007A2DCF"/>
    <w:rsid w:val="007A3884"/>
    <w:rsid w:val="007A3F5C"/>
    <w:rsid w:val="007A4915"/>
    <w:rsid w:val="007A56AD"/>
    <w:rsid w:val="007C750A"/>
    <w:rsid w:val="007D2876"/>
    <w:rsid w:val="007D70CB"/>
    <w:rsid w:val="007E4516"/>
    <w:rsid w:val="007E6DEA"/>
    <w:rsid w:val="00817DE1"/>
    <w:rsid w:val="008305BA"/>
    <w:rsid w:val="00835A6A"/>
    <w:rsid w:val="008376D2"/>
    <w:rsid w:val="00842B7B"/>
    <w:rsid w:val="008446D2"/>
    <w:rsid w:val="00872004"/>
    <w:rsid w:val="00872337"/>
    <w:rsid w:val="008754AF"/>
    <w:rsid w:val="008A401C"/>
    <w:rsid w:val="008B286A"/>
    <w:rsid w:val="008C299A"/>
    <w:rsid w:val="008C49D0"/>
    <w:rsid w:val="008D43E5"/>
    <w:rsid w:val="008E5AE5"/>
    <w:rsid w:val="008F540C"/>
    <w:rsid w:val="00902397"/>
    <w:rsid w:val="00906D98"/>
    <w:rsid w:val="00907127"/>
    <w:rsid w:val="00911AA4"/>
    <w:rsid w:val="00921E1E"/>
    <w:rsid w:val="00925AB3"/>
    <w:rsid w:val="0093259A"/>
    <w:rsid w:val="0093412A"/>
    <w:rsid w:val="00965706"/>
    <w:rsid w:val="009673E3"/>
    <w:rsid w:val="00975490"/>
    <w:rsid w:val="009762E3"/>
    <w:rsid w:val="00980AD8"/>
    <w:rsid w:val="009A5A7C"/>
    <w:rsid w:val="009B4614"/>
    <w:rsid w:val="009B7DF0"/>
    <w:rsid w:val="009C00CF"/>
    <w:rsid w:val="009C1EEE"/>
    <w:rsid w:val="009D7621"/>
    <w:rsid w:val="009E1154"/>
    <w:rsid w:val="009E594F"/>
    <w:rsid w:val="009E70D9"/>
    <w:rsid w:val="009F4DFA"/>
    <w:rsid w:val="009F717B"/>
    <w:rsid w:val="00A04206"/>
    <w:rsid w:val="00A17EB5"/>
    <w:rsid w:val="00A313E0"/>
    <w:rsid w:val="00A42845"/>
    <w:rsid w:val="00A44B08"/>
    <w:rsid w:val="00A66805"/>
    <w:rsid w:val="00A66D26"/>
    <w:rsid w:val="00A816B9"/>
    <w:rsid w:val="00A84878"/>
    <w:rsid w:val="00A9197C"/>
    <w:rsid w:val="00AA5959"/>
    <w:rsid w:val="00AA7C3C"/>
    <w:rsid w:val="00AC7839"/>
    <w:rsid w:val="00AC78C3"/>
    <w:rsid w:val="00AE325A"/>
    <w:rsid w:val="00AE57F8"/>
    <w:rsid w:val="00AF2CCD"/>
    <w:rsid w:val="00AF35D2"/>
    <w:rsid w:val="00B20A7A"/>
    <w:rsid w:val="00B215E9"/>
    <w:rsid w:val="00B61575"/>
    <w:rsid w:val="00B70A30"/>
    <w:rsid w:val="00B73F22"/>
    <w:rsid w:val="00B87C83"/>
    <w:rsid w:val="00B9493C"/>
    <w:rsid w:val="00B957F8"/>
    <w:rsid w:val="00BA65BB"/>
    <w:rsid w:val="00BB70B1"/>
    <w:rsid w:val="00BE0D16"/>
    <w:rsid w:val="00BE244D"/>
    <w:rsid w:val="00BE7ED0"/>
    <w:rsid w:val="00BF6021"/>
    <w:rsid w:val="00C16EA1"/>
    <w:rsid w:val="00C35629"/>
    <w:rsid w:val="00C36D73"/>
    <w:rsid w:val="00C416C3"/>
    <w:rsid w:val="00C84C1F"/>
    <w:rsid w:val="00C97980"/>
    <w:rsid w:val="00CB1516"/>
    <w:rsid w:val="00CB4515"/>
    <w:rsid w:val="00CC1DF9"/>
    <w:rsid w:val="00D01664"/>
    <w:rsid w:val="00D03A1B"/>
    <w:rsid w:val="00D03D5A"/>
    <w:rsid w:val="00D435BE"/>
    <w:rsid w:val="00D6006D"/>
    <w:rsid w:val="00D67AB8"/>
    <w:rsid w:val="00D7010E"/>
    <w:rsid w:val="00D74773"/>
    <w:rsid w:val="00D8040C"/>
    <w:rsid w:val="00D8136A"/>
    <w:rsid w:val="00DA162C"/>
    <w:rsid w:val="00DB7660"/>
    <w:rsid w:val="00DC3389"/>
    <w:rsid w:val="00DC6469"/>
    <w:rsid w:val="00DE1F5D"/>
    <w:rsid w:val="00DF0B9C"/>
    <w:rsid w:val="00DF6199"/>
    <w:rsid w:val="00E01286"/>
    <w:rsid w:val="00E03247"/>
    <w:rsid w:val="00E032E8"/>
    <w:rsid w:val="00E2122F"/>
    <w:rsid w:val="00E267B7"/>
    <w:rsid w:val="00E40642"/>
    <w:rsid w:val="00E43928"/>
    <w:rsid w:val="00E50B3A"/>
    <w:rsid w:val="00E84924"/>
    <w:rsid w:val="00E8629C"/>
    <w:rsid w:val="00E91F93"/>
    <w:rsid w:val="00E957C1"/>
    <w:rsid w:val="00E97587"/>
    <w:rsid w:val="00EA074A"/>
    <w:rsid w:val="00EA710F"/>
    <w:rsid w:val="00EB4FA2"/>
    <w:rsid w:val="00ED2C81"/>
    <w:rsid w:val="00EE2041"/>
    <w:rsid w:val="00EE645F"/>
    <w:rsid w:val="00EF6A79"/>
    <w:rsid w:val="00F358DC"/>
    <w:rsid w:val="00F44DF3"/>
    <w:rsid w:val="00F51462"/>
    <w:rsid w:val="00F54307"/>
    <w:rsid w:val="00F55DA3"/>
    <w:rsid w:val="00F935A8"/>
    <w:rsid w:val="00FA0CDC"/>
    <w:rsid w:val="00FB4D68"/>
    <w:rsid w:val="00FB77DF"/>
    <w:rsid w:val="00FD47E6"/>
    <w:rsid w:val="00FE0B8A"/>
    <w:rsid w:val="00FE0D95"/>
    <w:rsid w:val="00FF74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89"/>
    <o:shapelayout v:ext="edit">
      <o:idmap v:ext="edit" data="1"/>
    </o:shapelayout>
  </w:shapeDefaults>
  <w:decimalSymbol w:val=","/>
  <w:listSeparator w:val=";"/>
  <w14:docId w14:val="0DD4D4FE"/>
  <w15:docId w15:val="{B9183F91-6DBF-4CA6-8142-FE0C5C0E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9547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547B"/>
    <w:pPr>
      <w:tabs>
        <w:tab w:val="center" w:pos="4819"/>
        <w:tab w:val="right" w:pos="9638"/>
      </w:tabs>
    </w:pPr>
  </w:style>
  <w:style w:type="paragraph" w:styleId="Porat">
    <w:name w:val="footer"/>
    <w:basedOn w:val="prastasis"/>
    <w:rsid w:val="0019547B"/>
    <w:pPr>
      <w:tabs>
        <w:tab w:val="center" w:pos="4819"/>
        <w:tab w:val="right" w:pos="9638"/>
      </w:tabs>
    </w:pPr>
  </w:style>
  <w:style w:type="paragraph" w:customStyle="1" w:styleId="Debesliotekstas1">
    <w:name w:val="Debesėlio tekstas1"/>
    <w:basedOn w:val="prastasis"/>
    <w:semiHidden/>
    <w:rsid w:val="0019547B"/>
    <w:rPr>
      <w:rFonts w:ascii="Tahoma" w:hAnsi="Tahoma" w:cs="Tahoma"/>
      <w:sz w:val="16"/>
      <w:szCs w:val="16"/>
    </w:rPr>
  </w:style>
  <w:style w:type="character" w:styleId="Hipersaitas">
    <w:name w:val="Hyperlink"/>
    <w:basedOn w:val="Numatytasispastraiposriftas"/>
    <w:rsid w:val="0019547B"/>
    <w:rPr>
      <w:color w:val="0000FF"/>
      <w:u w:val="single"/>
    </w:rPr>
  </w:style>
  <w:style w:type="character" w:styleId="Puslapionumeris">
    <w:name w:val="page number"/>
    <w:basedOn w:val="Numatytasispastraiposriftas"/>
    <w:rsid w:val="0019547B"/>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91F93"/>
    <w:rPr>
      <w:rFonts w:ascii="Tahoma" w:hAnsi="Tahoma" w:cs="Tahoma"/>
      <w:sz w:val="16"/>
      <w:szCs w:val="16"/>
    </w:rPr>
  </w:style>
  <w:style w:type="character" w:customStyle="1" w:styleId="DebesliotekstasDiagrama">
    <w:name w:val="Debesėlio tekstas Diagrama"/>
    <w:basedOn w:val="Numatytasispastraiposriftas"/>
    <w:link w:val="Debesliotekstas"/>
    <w:rsid w:val="00E91F93"/>
    <w:rPr>
      <w:rFonts w:ascii="Tahoma" w:hAnsi="Tahoma" w:cs="Tahoma"/>
      <w:sz w:val="16"/>
      <w:szCs w:val="16"/>
      <w:lang w:eastAsia="en-US"/>
    </w:rPr>
  </w:style>
  <w:style w:type="paragraph" w:customStyle="1" w:styleId="statymopavad">
    <w:name w:val="statymopavad"/>
    <w:basedOn w:val="prastasis"/>
    <w:rsid w:val="00087D30"/>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3323">
      <w:bodyDiv w:val="1"/>
      <w:marLeft w:val="0"/>
      <w:marRight w:val="0"/>
      <w:marTop w:val="0"/>
      <w:marBottom w:val="0"/>
      <w:divBdr>
        <w:top w:val="none" w:sz="0" w:space="0" w:color="auto"/>
        <w:left w:val="none" w:sz="0" w:space="0" w:color="auto"/>
        <w:bottom w:val="none" w:sz="0" w:space="0" w:color="auto"/>
        <w:right w:val="none" w:sz="0" w:space="0" w:color="auto"/>
      </w:divBdr>
    </w:div>
    <w:div w:id="5708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99CA1DD354BBEB465A56BE46A1D36"/>
        <w:category>
          <w:name w:val="Bendrosios nuostatos"/>
          <w:gallery w:val="placeholder"/>
        </w:category>
        <w:types>
          <w:type w:val="bbPlcHdr"/>
        </w:types>
        <w:behaviors>
          <w:behavior w:val="content"/>
        </w:behaviors>
        <w:guid w:val="{C0D223E0-9451-4663-87F8-D920D3AE8E9F}"/>
      </w:docPartPr>
      <w:docPartBody>
        <w:p w:rsidR="00235E0F" w:rsidRDefault="00235E0F">
          <w:pPr>
            <w:pStyle w:val="34399CA1DD354BBEB465A56BE46A1D3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E0F"/>
    <w:rsid w:val="00002800"/>
    <w:rsid w:val="00235E0F"/>
    <w:rsid w:val="002C3D80"/>
    <w:rsid w:val="004A5DB0"/>
    <w:rsid w:val="00655ED6"/>
    <w:rsid w:val="00781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C3D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C3D80"/>
    <w:rPr>
      <w:color w:val="808080"/>
    </w:rPr>
  </w:style>
  <w:style w:type="paragraph" w:customStyle="1" w:styleId="34399CA1DD354BBEB465A56BE46A1D36">
    <w:name w:val="34399CA1DD354BBEB465A56BE46A1D36"/>
    <w:rsid w:val="002C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5390-D196-4393-BF38-C440D6F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1140</Words>
  <Characters>7745</Characters>
  <Application>Microsoft Office Word</Application>
  <DocSecurity>0</DocSecurity>
  <Lines>64</Lines>
  <Paragraphs>17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5</cp:revision>
  <cp:lastPrinted>2001-06-05T13:05:00Z</cp:lastPrinted>
  <dcterms:created xsi:type="dcterms:W3CDTF">2023-11-21T06:16:00Z</dcterms:created>
  <dcterms:modified xsi:type="dcterms:W3CDTF">2023-11-21T12:34:00Z</dcterms:modified>
</cp:coreProperties>
</file>