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8349" w14:textId="11A4B532" w:rsidR="00D01D14" w:rsidRPr="00D01D14" w:rsidRDefault="00D01D14">
      <w:pPr>
        <w:tabs>
          <w:tab w:val="left" w:pos="7513"/>
        </w:tabs>
        <w:ind w:left="5670"/>
        <w:rPr>
          <w:b/>
          <w:bCs/>
          <w:szCs w:val="24"/>
        </w:rPr>
      </w:pPr>
      <w:r w:rsidRPr="00D01D14">
        <w:rPr>
          <w:b/>
          <w:bCs/>
          <w:szCs w:val="24"/>
        </w:rPr>
        <w:t>Lyginamasis variantas</w:t>
      </w:r>
    </w:p>
    <w:p w14:paraId="4072A1C4" w14:textId="636F5666" w:rsidR="00225773" w:rsidRDefault="00FC3EBA">
      <w:pPr>
        <w:tabs>
          <w:tab w:val="left" w:pos="7513"/>
        </w:tabs>
        <w:ind w:left="5670"/>
        <w:rPr>
          <w:szCs w:val="24"/>
        </w:rPr>
      </w:pPr>
      <w:r>
        <w:rPr>
          <w:szCs w:val="24"/>
        </w:rPr>
        <w:t xml:space="preserve">Molėtų rajono savivaldybės tarybos 2022 m. spalio 27 d. sprendimo </w:t>
      </w:r>
    </w:p>
    <w:p w14:paraId="6BE4A1E5" w14:textId="28041A53" w:rsidR="00225773" w:rsidRDefault="00FC3EBA">
      <w:pPr>
        <w:tabs>
          <w:tab w:val="left" w:pos="7513"/>
        </w:tabs>
        <w:ind w:left="5670"/>
        <w:rPr>
          <w:szCs w:val="24"/>
        </w:rPr>
      </w:pPr>
      <w:r>
        <w:rPr>
          <w:szCs w:val="24"/>
        </w:rPr>
        <w:t xml:space="preserve">Nr. B1-205 </w:t>
      </w:r>
    </w:p>
    <w:p w14:paraId="3D23C733" w14:textId="77777777" w:rsidR="00225773" w:rsidRDefault="00FC3EBA">
      <w:pPr>
        <w:tabs>
          <w:tab w:val="left" w:pos="7513"/>
        </w:tabs>
        <w:ind w:left="5670"/>
        <w:rPr>
          <w:szCs w:val="24"/>
        </w:rPr>
      </w:pPr>
      <w:r>
        <w:rPr>
          <w:szCs w:val="24"/>
        </w:rPr>
        <w:t>priedas</w:t>
      </w:r>
    </w:p>
    <w:p w14:paraId="209DD6DB" w14:textId="77777777" w:rsidR="00225773" w:rsidRDefault="00225773">
      <w:pPr>
        <w:tabs>
          <w:tab w:val="left" w:pos="7513"/>
        </w:tabs>
        <w:ind w:left="6096"/>
        <w:rPr>
          <w:szCs w:val="24"/>
        </w:rPr>
      </w:pPr>
    </w:p>
    <w:p w14:paraId="6248558A" w14:textId="77777777" w:rsidR="00225773" w:rsidRDefault="00FC3EBA">
      <w:pPr>
        <w:tabs>
          <w:tab w:val="left" w:pos="7513"/>
        </w:tabs>
        <w:jc w:val="center"/>
        <w:rPr>
          <w:szCs w:val="24"/>
        </w:rPr>
      </w:pPr>
      <w:r>
        <w:rPr>
          <w:b/>
          <w:bCs/>
          <w:color w:val="000000"/>
          <w:szCs w:val="24"/>
        </w:rPr>
        <w:t>SOCIALINĖS GLOBOS IR SOCIALINĖS PRIEŽIŪROS PASLAUGŲ IŠLAIDŲ FINANSAVIMO MOLĖTŲ RAJONO SAVIVALDYBĖS GYVENTOJAMS MAKSIMALIŲ DYDŽIŲ SĄRAŠAS</w:t>
      </w:r>
    </w:p>
    <w:p w14:paraId="0C068200" w14:textId="77777777" w:rsidR="00225773" w:rsidRDefault="00225773">
      <w:pPr>
        <w:ind w:left="1276" w:right="-81" w:firstLine="67"/>
        <w:jc w:val="both"/>
        <w:rPr>
          <w:color w:val="000000"/>
          <w:sz w:val="27"/>
          <w:szCs w:val="27"/>
          <w:lang w:eastAsia="lt-LT"/>
        </w:rPr>
      </w:pP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6752"/>
        <w:gridCol w:w="2037"/>
      </w:tblGrid>
      <w:tr w:rsidR="00225773" w14:paraId="2A51B42B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FEEE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Eil.</w:t>
            </w:r>
          </w:p>
          <w:p w14:paraId="1101F4DD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7444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Socialinės paslaugos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0E1A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Maksimalus dydis vienam asmeniui per nurodytą laikotarpį</w:t>
            </w:r>
          </w:p>
        </w:tc>
      </w:tr>
      <w:tr w:rsidR="00225773" w14:paraId="1DCFF468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9C5B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1485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Socialinės globos paslaugos:</w:t>
            </w:r>
          </w:p>
        </w:tc>
      </w:tr>
      <w:tr w:rsidR="00225773" w14:paraId="4FE7A362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F533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80F1" w14:textId="6E4FEDA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Dienos socialinė globa</w:t>
            </w:r>
            <w:r w:rsidR="00D01D14" w:rsidRPr="00D01D14">
              <w:rPr>
                <w:b/>
                <w:bCs/>
                <w:szCs w:val="24"/>
              </w:rPr>
              <w:t>:</w:t>
            </w:r>
            <w:r w:rsidRPr="00D01D14">
              <w:rPr>
                <w:b/>
                <w:bCs/>
                <w:szCs w:val="24"/>
              </w:rPr>
              <w:t xml:space="preserve"> </w:t>
            </w:r>
            <w:r w:rsidRPr="00D01D14">
              <w:rPr>
                <w:strike/>
                <w:szCs w:val="24"/>
              </w:rPr>
              <w:t>(asmens namuose)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681B" w14:textId="77777777" w:rsidR="00225773" w:rsidRPr="00D01D14" w:rsidRDefault="00FC3EBA">
            <w:pPr>
              <w:ind w:right="-81"/>
              <w:jc w:val="center"/>
              <w:rPr>
                <w:strike/>
                <w:szCs w:val="24"/>
              </w:rPr>
            </w:pPr>
            <w:r w:rsidRPr="00D01D14">
              <w:rPr>
                <w:strike/>
                <w:szCs w:val="24"/>
              </w:rPr>
              <w:t>7,50 Eur/val.</w:t>
            </w:r>
          </w:p>
        </w:tc>
      </w:tr>
      <w:tr w:rsidR="00D01D14" w14:paraId="40BE9F9C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C6C1" w14:textId="516D29D7" w:rsidR="00D01D14" w:rsidRPr="00D01D14" w:rsidRDefault="00D01D14">
            <w:pPr>
              <w:ind w:right="-81"/>
              <w:rPr>
                <w:b/>
                <w:bCs/>
                <w:szCs w:val="24"/>
              </w:rPr>
            </w:pPr>
            <w:r w:rsidRPr="00D01D14">
              <w:rPr>
                <w:b/>
                <w:bCs/>
                <w:szCs w:val="24"/>
              </w:rPr>
              <w:t>1.1.1.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99CE" w14:textId="72C04175" w:rsidR="00D01D14" w:rsidRPr="00D01D14" w:rsidRDefault="00D01D14">
            <w:pPr>
              <w:ind w:right="-81"/>
              <w:rPr>
                <w:b/>
                <w:bCs/>
                <w:szCs w:val="24"/>
              </w:rPr>
            </w:pPr>
            <w:r w:rsidRPr="00D01D14">
              <w:rPr>
                <w:b/>
                <w:bCs/>
                <w:szCs w:val="24"/>
              </w:rPr>
              <w:t>asmens namuose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3673" w14:textId="5AF239A8" w:rsidR="00D01D14" w:rsidRPr="00D01D14" w:rsidRDefault="00D01D14">
            <w:pPr>
              <w:ind w:right="-81"/>
              <w:jc w:val="center"/>
              <w:rPr>
                <w:b/>
                <w:bCs/>
                <w:szCs w:val="24"/>
              </w:rPr>
            </w:pPr>
            <w:r w:rsidRPr="00D01D14">
              <w:rPr>
                <w:b/>
                <w:bCs/>
                <w:szCs w:val="24"/>
              </w:rPr>
              <w:t>7,50 Eur/val.</w:t>
            </w:r>
          </w:p>
        </w:tc>
      </w:tr>
      <w:tr w:rsidR="00D01D14" w14:paraId="7BC767BC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BD95" w14:textId="6D42CC89" w:rsidR="00D01D14" w:rsidRPr="00D01D14" w:rsidRDefault="00D01D14">
            <w:pPr>
              <w:ind w:right="-81"/>
              <w:rPr>
                <w:b/>
                <w:bCs/>
                <w:szCs w:val="24"/>
              </w:rPr>
            </w:pPr>
            <w:r w:rsidRPr="00D01D14">
              <w:rPr>
                <w:b/>
                <w:bCs/>
                <w:szCs w:val="24"/>
              </w:rPr>
              <w:t>1.1.2.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E1D6" w14:textId="0FE55151" w:rsidR="00D01D14" w:rsidRPr="00D01D14" w:rsidRDefault="00D01D14">
            <w:pPr>
              <w:ind w:right="-81"/>
              <w:rPr>
                <w:b/>
                <w:bCs/>
                <w:szCs w:val="24"/>
              </w:rPr>
            </w:pPr>
            <w:r w:rsidRPr="00D01D14">
              <w:rPr>
                <w:b/>
                <w:bCs/>
                <w:szCs w:val="24"/>
              </w:rPr>
              <w:t>įstaigoje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8703" w14:textId="4DE74A9E" w:rsidR="00D01D14" w:rsidRPr="00D01D14" w:rsidRDefault="00D01D14">
            <w:pPr>
              <w:ind w:right="-81"/>
              <w:jc w:val="center"/>
              <w:rPr>
                <w:b/>
                <w:bCs/>
                <w:szCs w:val="24"/>
              </w:rPr>
            </w:pPr>
            <w:r w:rsidRPr="00D01D14">
              <w:rPr>
                <w:b/>
                <w:bCs/>
                <w:szCs w:val="24"/>
              </w:rPr>
              <w:t>10,00 Eur/val.</w:t>
            </w:r>
          </w:p>
        </w:tc>
      </w:tr>
      <w:tr w:rsidR="00225773" w14:paraId="1F039BAC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BCB3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C730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Trumpalaikė, ilgalaikė socialinė globa: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6411" w14:textId="77777777" w:rsidR="00225773" w:rsidRDefault="00225773">
            <w:pPr>
              <w:ind w:right="-81"/>
              <w:jc w:val="center"/>
              <w:rPr>
                <w:szCs w:val="24"/>
              </w:rPr>
            </w:pPr>
          </w:p>
        </w:tc>
      </w:tr>
      <w:tr w:rsidR="00225773" w14:paraId="18420F86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D180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084B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color w:val="00000A"/>
                <w:szCs w:val="24"/>
              </w:rPr>
              <w:t>likusių be tėvų globos vaikų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1B8F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1900,00 Eur/mėn.</w:t>
            </w:r>
          </w:p>
        </w:tc>
      </w:tr>
      <w:tr w:rsidR="00225773" w14:paraId="30C294D2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419A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7414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color w:val="00000A"/>
                <w:szCs w:val="24"/>
              </w:rPr>
              <w:t>likusių be tėvų globos vaikų su negalia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19E0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1900,00 Eur/mėn.</w:t>
            </w:r>
          </w:p>
        </w:tc>
      </w:tr>
      <w:tr w:rsidR="00225773" w14:paraId="2075177B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0C3D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52BB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color w:val="00000A"/>
                <w:szCs w:val="24"/>
              </w:rPr>
              <w:t>likusių be tėvų globos vaikų su sunkia negalia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B037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2200,00 Eur/mėn.</w:t>
            </w:r>
          </w:p>
        </w:tc>
      </w:tr>
      <w:tr w:rsidR="00225773" w14:paraId="32950344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99EF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2DE8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color w:val="00000A"/>
                <w:szCs w:val="24"/>
              </w:rPr>
              <w:t>senyvo amžiaus asmenų ir suaugusių asmenų su negalia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ED14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1200,00 Eur/mėn.</w:t>
            </w:r>
          </w:p>
        </w:tc>
      </w:tr>
      <w:tr w:rsidR="00225773" w14:paraId="20177B3E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09DE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4C09" w14:textId="77777777" w:rsidR="00225773" w:rsidRDefault="00FC3EBA">
            <w:pPr>
              <w:ind w:right="-81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suaugusių asmenų su sunkia negalia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CC8F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1250,00 Eur/mėn.</w:t>
            </w:r>
          </w:p>
        </w:tc>
      </w:tr>
      <w:tr w:rsidR="00225773" w14:paraId="7C640E02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C593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8042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Socialinės priežiūros paslaugos:</w:t>
            </w:r>
          </w:p>
        </w:tc>
      </w:tr>
      <w:tr w:rsidR="00225773" w14:paraId="38D11FE9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5F1C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7CBA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Pagalba į namus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D752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6,28 Eur/val.</w:t>
            </w:r>
          </w:p>
        </w:tc>
      </w:tr>
      <w:tr w:rsidR="00225773" w14:paraId="526249DA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ED2F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FF1D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Socialinių įgūdžių ugdymas, palaikymas ir (ar) atkūrimas  (asmens namuose)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C99C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12,49 Eur/mėn.</w:t>
            </w:r>
          </w:p>
        </w:tc>
      </w:tr>
      <w:tr w:rsidR="00225773" w14:paraId="76ABF6B7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046B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36A3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Palydėjimo paslauga jaunuoliams (įstaigoje)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0D23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396,14 Eur/mėn.</w:t>
            </w:r>
          </w:p>
        </w:tc>
      </w:tr>
      <w:tr w:rsidR="00225773" w14:paraId="35DE86BE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C630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F515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color w:val="000000"/>
                <w:szCs w:val="24"/>
              </w:rPr>
              <w:t>Apgyvendinimas </w:t>
            </w:r>
            <w:r>
              <w:rPr>
                <w:szCs w:val="24"/>
              </w:rPr>
              <w:t>savarankiško gyvenimo namuose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F1B6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620,00  Eur/mėn.</w:t>
            </w:r>
          </w:p>
        </w:tc>
      </w:tr>
      <w:tr w:rsidR="00225773" w14:paraId="0F690788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06A2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4600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 xml:space="preserve">Laikinas </w:t>
            </w:r>
            <w:proofErr w:type="spellStart"/>
            <w:r>
              <w:rPr>
                <w:szCs w:val="24"/>
              </w:rPr>
              <w:t>apnakvindinimas</w:t>
            </w:r>
            <w:proofErr w:type="spellEnd"/>
            <w:r>
              <w:rPr>
                <w:szCs w:val="24"/>
              </w:rPr>
              <w:t>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3CF9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15,00 Eur/parą</w:t>
            </w:r>
          </w:p>
        </w:tc>
      </w:tr>
      <w:tr w:rsidR="00225773" w14:paraId="741F759C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B589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2D66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Intensyvi krizių įveikimo pagalba (įstaigoje)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79B9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717,99 Eur/mėn.</w:t>
            </w:r>
          </w:p>
        </w:tc>
      </w:tr>
      <w:tr w:rsidR="00225773" w14:paraId="66C31F97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E5D8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7932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Psichosocialinė pagalba     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3207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40,00 Eur/val. </w:t>
            </w:r>
          </w:p>
        </w:tc>
      </w:tr>
      <w:tr w:rsidR="00225773" w14:paraId="2FF6E49D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D705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BBA0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Apgyvendinimas nakvynės namuose     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B6AC" w14:textId="77777777" w:rsidR="00225773" w:rsidRDefault="00FC3EBA">
            <w:pPr>
              <w:spacing w:line="257" w:lineRule="atLeast"/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15,00 Eur/parą</w:t>
            </w:r>
          </w:p>
        </w:tc>
      </w:tr>
      <w:tr w:rsidR="00225773" w14:paraId="0CDF9B6D" w14:textId="77777777">
        <w:trPr>
          <w:trHeight w:val="3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25E4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60E9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Pagalba globėjams (rūpintojams), budintiems globotojams, įtėviams ir šeimynų steigėjams, dalyviams ar besirengiantiems jais tapti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B69E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42,26 Eur/val.</w:t>
            </w:r>
          </w:p>
        </w:tc>
      </w:tr>
      <w:tr w:rsidR="00225773" w14:paraId="383D4AE7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57C5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2318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Apgyvendintiems apsaugotame būste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1361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620,00 Eur/mėn.</w:t>
            </w:r>
          </w:p>
        </w:tc>
      </w:tr>
      <w:tr w:rsidR="00225773" w14:paraId="28951616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5184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2.11.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0760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Vaikų dienos socialinė priežiūra     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C038" w14:textId="77777777" w:rsidR="00225773" w:rsidRDefault="00FC3EBA">
            <w:pPr>
              <w:spacing w:line="257" w:lineRule="atLeast"/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130,00 Eur/mėn.</w:t>
            </w:r>
          </w:p>
        </w:tc>
      </w:tr>
      <w:tr w:rsidR="00D01D14" w14:paraId="6779BCD1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63CF" w14:textId="5643A270" w:rsidR="00D01D14" w:rsidRPr="004F4025" w:rsidRDefault="00D01D14">
            <w:pPr>
              <w:ind w:right="-81"/>
              <w:rPr>
                <w:b/>
                <w:bCs/>
                <w:szCs w:val="24"/>
              </w:rPr>
            </w:pPr>
            <w:r w:rsidRPr="004F4025">
              <w:rPr>
                <w:b/>
                <w:bCs/>
                <w:szCs w:val="24"/>
              </w:rPr>
              <w:t xml:space="preserve">2.12. 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B931" w14:textId="2E422AB0" w:rsidR="00D01D14" w:rsidRPr="004F4025" w:rsidRDefault="00D01D14">
            <w:pPr>
              <w:ind w:right="-81"/>
              <w:rPr>
                <w:b/>
                <w:bCs/>
                <w:szCs w:val="24"/>
              </w:rPr>
            </w:pPr>
            <w:r w:rsidRPr="004F4025">
              <w:rPr>
                <w:b/>
                <w:bCs/>
                <w:color w:val="000000"/>
              </w:rPr>
              <w:t>Socialinė reabilitacija neįgaliesiems bendruomenėje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6119" w14:textId="61555B9A" w:rsidR="00D01D14" w:rsidRPr="004F4025" w:rsidRDefault="004F4025">
            <w:pPr>
              <w:spacing w:line="257" w:lineRule="atLeast"/>
              <w:ind w:right="-81"/>
              <w:jc w:val="center"/>
              <w:rPr>
                <w:b/>
                <w:bCs/>
                <w:szCs w:val="24"/>
              </w:rPr>
            </w:pPr>
            <w:r w:rsidRPr="004F4025">
              <w:rPr>
                <w:b/>
                <w:bCs/>
                <w:szCs w:val="24"/>
              </w:rPr>
              <w:t>60,00 Eur/mėn.</w:t>
            </w:r>
          </w:p>
        </w:tc>
      </w:tr>
    </w:tbl>
    <w:p w14:paraId="7A7D19A3" w14:textId="77777777" w:rsidR="00225773" w:rsidRDefault="00FC3EBA">
      <w:pPr>
        <w:tabs>
          <w:tab w:val="left" w:pos="7513"/>
        </w:tabs>
        <w:jc w:val="center"/>
        <w:rPr>
          <w:szCs w:val="24"/>
        </w:rPr>
      </w:pPr>
      <w:r>
        <w:rPr>
          <w:szCs w:val="24"/>
        </w:rPr>
        <w:t>_______________________________</w:t>
      </w:r>
    </w:p>
    <w:p w14:paraId="6015A7F2" w14:textId="77777777" w:rsidR="00225773" w:rsidRDefault="00225773"/>
    <w:sectPr w:rsidR="002257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A4"/>
    <w:rsid w:val="00225773"/>
    <w:rsid w:val="004F4025"/>
    <w:rsid w:val="00D01D14"/>
    <w:rsid w:val="00D84EA4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4C91"/>
  <w15:chartTrackingRefBased/>
  <w15:docId w15:val="{F76191A8-DA2D-4D2A-86AC-C905A16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Karūžaitė</dc:creator>
  <cp:lastModifiedBy>Rasa Karūžaitė</cp:lastModifiedBy>
  <cp:revision>3</cp:revision>
  <cp:lastPrinted>2022-10-18T05:42:00Z</cp:lastPrinted>
  <dcterms:created xsi:type="dcterms:W3CDTF">2023-11-17T07:01:00Z</dcterms:created>
  <dcterms:modified xsi:type="dcterms:W3CDTF">2023-11-17T08:32:00Z</dcterms:modified>
</cp:coreProperties>
</file>