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0705" w14:textId="77777777" w:rsidR="00995781" w:rsidRDefault="00995781" w:rsidP="00995781">
      <w:pPr>
        <w:tabs>
          <w:tab w:val="num" w:pos="0"/>
          <w:tab w:val="left" w:pos="720"/>
        </w:tabs>
        <w:spacing w:line="360" w:lineRule="auto"/>
        <w:ind w:firstLine="360"/>
        <w:jc w:val="center"/>
        <w:outlineLvl w:val="0"/>
      </w:pPr>
      <w:r>
        <w:t>AIŠKINAMASIS RAŠTAS</w:t>
      </w:r>
    </w:p>
    <w:p w14:paraId="145AFA88" w14:textId="19B65D4B" w:rsidR="004A3448" w:rsidRDefault="004A3448" w:rsidP="00995781">
      <w:pPr>
        <w:tabs>
          <w:tab w:val="num" w:pos="0"/>
          <w:tab w:val="left" w:pos="720"/>
        </w:tabs>
        <w:spacing w:line="360" w:lineRule="auto"/>
        <w:ind w:firstLine="360"/>
        <w:jc w:val="center"/>
        <w:outlineLvl w:val="0"/>
        <w:rPr>
          <w:bCs/>
          <w:noProof/>
        </w:rPr>
      </w:pPr>
      <w:r w:rsidRPr="004A3448">
        <w:rPr>
          <w:bCs/>
        </w:rPr>
        <w:t xml:space="preserve">dėl savivaldybės turto perdavimo </w:t>
      </w:r>
      <w:r>
        <w:rPr>
          <w:bCs/>
        </w:rPr>
        <w:t>P</w:t>
      </w:r>
      <w:r w:rsidRPr="004A3448">
        <w:rPr>
          <w:bCs/>
        </w:rPr>
        <w:t>riešgaisr</w:t>
      </w:r>
      <w:r w:rsidR="009B11EE">
        <w:rPr>
          <w:bCs/>
        </w:rPr>
        <w:t>inės</w:t>
      </w:r>
      <w:r w:rsidRPr="004A3448">
        <w:rPr>
          <w:bCs/>
        </w:rPr>
        <w:t xml:space="preserve"> apsaugos ir gelbėjimo departamentui ir </w:t>
      </w:r>
      <w:r>
        <w:rPr>
          <w:bCs/>
          <w:noProof/>
        </w:rPr>
        <w:t>M</w:t>
      </w:r>
      <w:r w:rsidRPr="004A3448">
        <w:rPr>
          <w:bCs/>
          <w:noProof/>
        </w:rPr>
        <w:t xml:space="preserve">olėtų rajono savivaldybės tarybos 2023 m. spalio 26 d. sprendimo </w:t>
      </w:r>
      <w:r>
        <w:rPr>
          <w:bCs/>
          <w:noProof/>
        </w:rPr>
        <w:t>N</w:t>
      </w:r>
      <w:r w:rsidRPr="004A3448">
        <w:rPr>
          <w:bCs/>
          <w:noProof/>
        </w:rPr>
        <w:t xml:space="preserve">r. </w:t>
      </w:r>
      <w:r>
        <w:rPr>
          <w:bCs/>
          <w:noProof/>
        </w:rPr>
        <w:t>B</w:t>
      </w:r>
      <w:r w:rsidRPr="004A3448">
        <w:rPr>
          <w:bCs/>
          <w:noProof/>
        </w:rPr>
        <w:t>1-232 ,,</w:t>
      </w:r>
      <w:r>
        <w:rPr>
          <w:bCs/>
          <w:noProof/>
        </w:rPr>
        <w:t>D</w:t>
      </w:r>
      <w:r w:rsidRPr="004A3448">
        <w:rPr>
          <w:bCs/>
          <w:noProof/>
        </w:rPr>
        <w:t>ėl savivaldybės turto perdavimo” 2 punkto pripažinimo netekusiu galios</w:t>
      </w:r>
    </w:p>
    <w:p w14:paraId="52923020" w14:textId="001EAF5F" w:rsidR="004A3448" w:rsidRPr="004A3448" w:rsidRDefault="004A3448" w:rsidP="00995781">
      <w:pPr>
        <w:tabs>
          <w:tab w:val="num" w:pos="0"/>
          <w:tab w:val="left" w:pos="720"/>
        </w:tabs>
        <w:spacing w:line="360" w:lineRule="auto"/>
        <w:ind w:firstLine="360"/>
        <w:jc w:val="center"/>
        <w:outlineLvl w:val="0"/>
        <w:rPr>
          <w:bCs/>
        </w:rPr>
      </w:pPr>
    </w:p>
    <w:p w14:paraId="598AD37E" w14:textId="77777777" w:rsidR="00995781" w:rsidRDefault="00995781" w:rsidP="00995781">
      <w:pPr>
        <w:pStyle w:val="Sraopastraipa"/>
        <w:numPr>
          <w:ilvl w:val="0"/>
          <w:numId w:val="10"/>
        </w:numPr>
        <w:tabs>
          <w:tab w:val="left" w:pos="993"/>
        </w:tabs>
        <w:spacing w:line="360" w:lineRule="auto"/>
        <w:ind w:hanging="720"/>
        <w:jc w:val="both"/>
      </w:pPr>
      <w:r>
        <w:t>Parengto tarybos sprendimo projekto tikslai ir uždaviniai:</w:t>
      </w:r>
    </w:p>
    <w:p w14:paraId="7605FB79" w14:textId="40BF7F3C" w:rsidR="009F0321" w:rsidRDefault="00995781" w:rsidP="009F0321">
      <w:pPr>
        <w:tabs>
          <w:tab w:val="left" w:pos="680"/>
          <w:tab w:val="left" w:pos="709"/>
          <w:tab w:val="left" w:pos="851"/>
          <w:tab w:val="left" w:pos="993"/>
        </w:tabs>
        <w:spacing w:line="360" w:lineRule="auto"/>
        <w:ind w:firstLine="709"/>
        <w:jc w:val="both"/>
      </w:pPr>
      <w:r>
        <w:t xml:space="preserve">Tikslas – </w:t>
      </w:r>
      <w:r w:rsidR="009F0321">
        <w:t>perduoti</w:t>
      </w:r>
      <w:r w:rsidR="009F0321" w:rsidRPr="009F0321">
        <w:t xml:space="preserve"> </w:t>
      </w:r>
      <w:r w:rsidR="009F0321">
        <w:t>turtą – kurą (benzinas, dyzelinas)</w:t>
      </w:r>
      <w:r w:rsidR="00E71338">
        <w:t xml:space="preserve"> ir medžiagas</w:t>
      </w:r>
      <w:r w:rsidR="009F0321">
        <w:t xml:space="preserve"> </w:t>
      </w:r>
      <w:r w:rsidR="00E71338">
        <w:t>(</w:t>
      </w:r>
      <w:r w:rsidR="009F0321">
        <w:t>absorbentą, naftos ploviklį</w:t>
      </w:r>
      <w:r w:rsidR="00E71338">
        <w:t>)</w:t>
      </w:r>
      <w:r w:rsidR="009F0321">
        <w:t xml:space="preserve"> Priešgaisrinės apsaugos ir gelbėjimo departamentui prie Vidaus reikalų ministerijos (toliau – Departamentas) (kodas 188601344) patikėjimo teise valdyti, naudoti ir disponuoti valstybinei (valstybės perduotai savivaldybėms) funkcijai – priešgaisrinė sauga </w:t>
      </w:r>
      <w:r w:rsidR="009F0321">
        <w:rPr>
          <w:lang w:eastAsia="lt-LT"/>
        </w:rPr>
        <w:t>–</w:t>
      </w:r>
      <w:r w:rsidR="009F0321">
        <w:t xml:space="preserve"> įgyvendinti</w:t>
      </w:r>
      <w:r w:rsidR="004A3448">
        <w:t xml:space="preserve"> ir </w:t>
      </w:r>
      <w:r w:rsidR="004A3448">
        <w:rPr>
          <w:bCs/>
          <w:noProof/>
        </w:rPr>
        <w:t>M</w:t>
      </w:r>
      <w:r w:rsidR="004A3448" w:rsidRPr="004A3448">
        <w:rPr>
          <w:bCs/>
          <w:noProof/>
        </w:rPr>
        <w:t xml:space="preserve">olėtų rajono savivaldybės tarybos 2023 m. spalio 26 d. sprendimo </w:t>
      </w:r>
      <w:r w:rsidR="004A3448">
        <w:rPr>
          <w:bCs/>
          <w:noProof/>
        </w:rPr>
        <w:t>N</w:t>
      </w:r>
      <w:r w:rsidR="004A3448" w:rsidRPr="004A3448">
        <w:rPr>
          <w:bCs/>
          <w:noProof/>
        </w:rPr>
        <w:t xml:space="preserve">r. </w:t>
      </w:r>
      <w:r w:rsidR="004A3448">
        <w:rPr>
          <w:bCs/>
          <w:noProof/>
        </w:rPr>
        <w:t>B</w:t>
      </w:r>
      <w:r w:rsidR="004A3448" w:rsidRPr="004A3448">
        <w:rPr>
          <w:bCs/>
          <w:noProof/>
        </w:rPr>
        <w:t>1-232 ,,</w:t>
      </w:r>
      <w:r w:rsidR="004A3448">
        <w:rPr>
          <w:bCs/>
          <w:noProof/>
        </w:rPr>
        <w:t>D</w:t>
      </w:r>
      <w:r w:rsidR="004A3448" w:rsidRPr="004A3448">
        <w:rPr>
          <w:bCs/>
          <w:noProof/>
        </w:rPr>
        <w:t>ėl savivaldybės turto perdavimo” 2 punkto pripažinimo netekusiu galios</w:t>
      </w:r>
      <w:r w:rsidR="009F0321">
        <w:t>.</w:t>
      </w:r>
    </w:p>
    <w:p w14:paraId="687561B1" w14:textId="77777777" w:rsidR="00995781" w:rsidRDefault="00995781" w:rsidP="00995781">
      <w:pPr>
        <w:pStyle w:val="Sraopastraipa"/>
        <w:numPr>
          <w:ilvl w:val="0"/>
          <w:numId w:val="10"/>
        </w:numPr>
        <w:tabs>
          <w:tab w:val="left" w:pos="993"/>
        </w:tabs>
        <w:spacing w:line="360" w:lineRule="auto"/>
        <w:ind w:hanging="720"/>
        <w:jc w:val="both"/>
      </w:pPr>
      <w:r>
        <w:t>Siūlomos teisinio reguliavimo nuostatos:</w:t>
      </w:r>
    </w:p>
    <w:p w14:paraId="7A31A7B4" w14:textId="77777777" w:rsidR="00995781" w:rsidRDefault="00995781" w:rsidP="00995781">
      <w:pPr>
        <w:pStyle w:val="Sraopastraipa"/>
        <w:tabs>
          <w:tab w:val="left" w:pos="993"/>
        </w:tabs>
        <w:spacing w:line="360" w:lineRule="auto"/>
        <w:ind w:left="0" w:firstLine="709"/>
        <w:jc w:val="both"/>
      </w:pPr>
      <w:r>
        <w:t>Sprendimu teisinio reguliavimo nuostatos nėra nustatomos.</w:t>
      </w:r>
    </w:p>
    <w:p w14:paraId="5DFB8D83" w14:textId="77777777" w:rsidR="00995781" w:rsidRDefault="00995781" w:rsidP="00995781">
      <w:pPr>
        <w:pStyle w:val="Sraopastraipa"/>
        <w:numPr>
          <w:ilvl w:val="0"/>
          <w:numId w:val="10"/>
        </w:numPr>
        <w:tabs>
          <w:tab w:val="left" w:pos="993"/>
        </w:tabs>
        <w:spacing w:line="360" w:lineRule="auto"/>
        <w:ind w:hanging="720"/>
        <w:jc w:val="both"/>
      </w:pPr>
      <w:r>
        <w:t>Laukiami rezultatai:</w:t>
      </w:r>
    </w:p>
    <w:p w14:paraId="1670D4CD" w14:textId="0ECADE42" w:rsidR="00995781" w:rsidRDefault="009F0321" w:rsidP="00995781">
      <w:pPr>
        <w:pStyle w:val="Sraopastraipa"/>
        <w:tabs>
          <w:tab w:val="left" w:pos="993"/>
        </w:tabs>
        <w:spacing w:line="360" w:lineRule="auto"/>
        <w:ind w:left="0" w:firstLine="720"/>
        <w:jc w:val="both"/>
      </w:pPr>
      <w:r>
        <w:t>Departamentui</w:t>
      </w:r>
      <w:r w:rsidR="00995781">
        <w:t xml:space="preserve"> perdavus sprendime nurodytą turtą </w:t>
      </w:r>
      <w:r>
        <w:t>patikėjimo teise</w:t>
      </w:r>
      <w:r w:rsidR="004A3448">
        <w:t xml:space="preserve"> valdyti, naudoti ir disponuoti</w:t>
      </w:r>
      <w:r w:rsidR="00995781">
        <w:t>, turtas bus tinkamai apskaitytas, naudojamas pagal paskirtį ir prižiūrimas.</w:t>
      </w:r>
    </w:p>
    <w:p w14:paraId="01A079C5" w14:textId="77777777" w:rsidR="00995781" w:rsidRDefault="00995781" w:rsidP="00995781">
      <w:pPr>
        <w:pStyle w:val="Sraopastraipa"/>
        <w:numPr>
          <w:ilvl w:val="0"/>
          <w:numId w:val="10"/>
        </w:numPr>
        <w:spacing w:line="360" w:lineRule="auto"/>
        <w:ind w:left="993" w:hanging="284"/>
        <w:jc w:val="both"/>
      </w:pPr>
      <w:r>
        <w:t>Lėšų poreikis ir jų šaltiniai:</w:t>
      </w:r>
    </w:p>
    <w:p w14:paraId="046C1E03" w14:textId="77777777" w:rsidR="00995781" w:rsidRDefault="00995781" w:rsidP="00995781">
      <w:pPr>
        <w:pStyle w:val="Sraopastraipa"/>
        <w:spacing w:line="360" w:lineRule="auto"/>
        <w:ind w:left="0" w:firstLine="709"/>
        <w:jc w:val="both"/>
      </w:pPr>
      <w:r>
        <w:t>Lėšų poreikio nėra.</w:t>
      </w:r>
    </w:p>
    <w:p w14:paraId="42C80958" w14:textId="6F20A2B1" w:rsidR="00995781" w:rsidRDefault="00995781" w:rsidP="00995781">
      <w:pPr>
        <w:pStyle w:val="Sraopastraipa"/>
        <w:numPr>
          <w:ilvl w:val="0"/>
          <w:numId w:val="10"/>
        </w:numPr>
        <w:tabs>
          <w:tab w:val="left" w:pos="993"/>
        </w:tabs>
        <w:spacing w:line="360" w:lineRule="auto"/>
        <w:ind w:hanging="720"/>
        <w:jc w:val="both"/>
      </w:pPr>
      <w:r>
        <w:t>Kiti sprendimui priimti reikalingi pagrindimai, skaičiavimai ar paaiškinimai.</w:t>
      </w:r>
    </w:p>
    <w:p w14:paraId="071676E7" w14:textId="1F933385" w:rsidR="004A5CCD" w:rsidRPr="004A5CCD" w:rsidRDefault="004A5CCD" w:rsidP="004A5CCD">
      <w:pPr>
        <w:tabs>
          <w:tab w:val="left" w:pos="851"/>
        </w:tabs>
        <w:spacing w:line="360" w:lineRule="auto"/>
        <w:jc w:val="both"/>
        <w:rPr>
          <w:szCs w:val="20"/>
        </w:rPr>
      </w:pPr>
      <w:r>
        <w:tab/>
        <w:t xml:space="preserve">Molėtų rajono savivaldybės tarybai 2023-09-07 tarybos posėdyje pritarus </w:t>
      </w:r>
      <w:r w:rsidRPr="004A5CCD">
        <w:rPr>
          <w:szCs w:val="20"/>
        </w:rPr>
        <w:t xml:space="preserve">dalyvavimui bandomajame modelyje „Bendra priešgaisrinės saugos užtikrinimo sistema – kokybiška ir patikima pagalba nelaimės atveju“ ir Jungtinės veiklos sutarties sudarymui tarp Lietuvos Respublikos vidaus reikalų ministerijos, Priešgaisrinės apsaugos ir gelbėjimo departamento prie Vidaus reikalų ministerijos </w:t>
      </w:r>
      <w:r w:rsidR="00E71338">
        <w:rPr>
          <w:szCs w:val="20"/>
        </w:rPr>
        <w:t xml:space="preserve">2023-09-12 </w:t>
      </w:r>
      <w:r w:rsidRPr="004A5CCD">
        <w:rPr>
          <w:szCs w:val="20"/>
        </w:rPr>
        <w:t>Molėtų rajono savivaldybė pasiraš</w:t>
      </w:r>
      <w:r w:rsidR="00E71338">
        <w:rPr>
          <w:szCs w:val="20"/>
        </w:rPr>
        <w:t>ė</w:t>
      </w:r>
      <w:r w:rsidRPr="004A5CCD">
        <w:rPr>
          <w:szCs w:val="20"/>
        </w:rPr>
        <w:t xml:space="preserve"> Jungtinės veiklos sutart</w:t>
      </w:r>
      <w:r w:rsidR="00E71338">
        <w:rPr>
          <w:szCs w:val="20"/>
        </w:rPr>
        <w:t>į</w:t>
      </w:r>
      <w:r w:rsidRPr="004A5CCD">
        <w:rPr>
          <w:szCs w:val="20"/>
        </w:rPr>
        <w:t xml:space="preserve"> (toliau -Sutartis) Nr. 1S-186/a14-341. Sutarties tikslas – konsoliduojant valstybinės priešgaisrinės gelbėjimo tarnybos ir Molėtų rajono ugniagesių tarnybos veiklą, užtikrinti kokybišką valstybinės (valstybės perduotai savivaldybėms) priešgaisrinės saugos funkcijos vykdymą ir jos tęstinumą, perimant Molėtų UT materialinius ir žmogiškuosius išteklius bei funkcijas.</w:t>
      </w:r>
    </w:p>
    <w:p w14:paraId="03DC35B1" w14:textId="3F105717" w:rsidR="004A5CCD" w:rsidRPr="004A5CCD" w:rsidRDefault="004A5CCD" w:rsidP="004A5CCD">
      <w:pPr>
        <w:tabs>
          <w:tab w:val="left" w:pos="851"/>
        </w:tabs>
        <w:spacing w:line="360" w:lineRule="auto"/>
        <w:jc w:val="both"/>
        <w:rPr>
          <w:szCs w:val="20"/>
        </w:rPr>
      </w:pPr>
      <w:r>
        <w:rPr>
          <w:szCs w:val="20"/>
        </w:rPr>
        <w:tab/>
      </w:r>
      <w:r w:rsidRPr="004A5CCD">
        <w:rPr>
          <w:szCs w:val="20"/>
        </w:rPr>
        <w:t>Vadovaujantis sutartimi priešgaisrinės saugos funkcijos perimtos nuo 2023 m. spalio 1 d. Funkcijoms vykdyti reikalinga</w:t>
      </w:r>
      <w:r>
        <w:rPr>
          <w:szCs w:val="20"/>
        </w:rPr>
        <w:t xml:space="preserve">s </w:t>
      </w:r>
      <w:r w:rsidRPr="00671809">
        <w:rPr>
          <w:szCs w:val="20"/>
        </w:rPr>
        <w:t xml:space="preserve">kuras ir medžiagos, todėl Molėtų rajono savivaldybės administracijos direktorius </w:t>
      </w:r>
      <w:r w:rsidR="00671809" w:rsidRPr="00671809">
        <w:rPr>
          <w:szCs w:val="20"/>
        </w:rPr>
        <w:t>įsakymais: 2023 m. spalio 25 d. Nr. B6-693 „Dėl</w:t>
      </w:r>
      <w:r w:rsidR="00671809">
        <w:t xml:space="preserve"> Molėtų rajono savivaldybės </w:t>
      </w:r>
      <w:r w:rsidR="00671809" w:rsidRPr="004A5CCD">
        <w:rPr>
          <w:szCs w:val="20"/>
        </w:rPr>
        <w:t>turto pripažinimo nereikalingu“</w:t>
      </w:r>
      <w:r w:rsidR="00671809">
        <w:rPr>
          <w:szCs w:val="20"/>
        </w:rPr>
        <w:t xml:space="preserve"> ir </w:t>
      </w:r>
      <w:r w:rsidRPr="004A5CCD">
        <w:rPr>
          <w:szCs w:val="20"/>
        </w:rPr>
        <w:t>2023 m</w:t>
      </w:r>
      <w:r w:rsidRPr="00D81593">
        <w:rPr>
          <w:szCs w:val="20"/>
        </w:rPr>
        <w:t>. lapkričio</w:t>
      </w:r>
      <w:r w:rsidR="00D81593" w:rsidRPr="00D81593">
        <w:rPr>
          <w:szCs w:val="20"/>
        </w:rPr>
        <w:t xml:space="preserve"> 16</w:t>
      </w:r>
      <w:r w:rsidRPr="00D81593">
        <w:rPr>
          <w:szCs w:val="20"/>
        </w:rPr>
        <w:t xml:space="preserve"> d.</w:t>
      </w:r>
      <w:r w:rsidR="00671809" w:rsidRPr="00D81593">
        <w:rPr>
          <w:szCs w:val="20"/>
        </w:rPr>
        <w:t xml:space="preserve"> </w:t>
      </w:r>
      <w:r w:rsidRPr="00D81593">
        <w:rPr>
          <w:szCs w:val="20"/>
        </w:rPr>
        <w:t>Nr. B6-</w:t>
      </w:r>
      <w:r w:rsidR="00D81593" w:rsidRPr="00D81593">
        <w:rPr>
          <w:szCs w:val="20"/>
        </w:rPr>
        <w:t>729</w:t>
      </w:r>
      <w:r w:rsidRPr="00D81593">
        <w:rPr>
          <w:szCs w:val="20"/>
        </w:rPr>
        <w:t xml:space="preserve"> „Dėl</w:t>
      </w:r>
      <w:r w:rsidRPr="00D81593">
        <w:t xml:space="preserve"> Molėtų</w:t>
      </w:r>
      <w:r>
        <w:t xml:space="preserve"> rajono savivaldybės </w:t>
      </w:r>
      <w:r w:rsidRPr="004A5CCD">
        <w:rPr>
          <w:szCs w:val="20"/>
        </w:rPr>
        <w:t>turto pripažinimo nereikalingu“</w:t>
      </w:r>
      <w:r w:rsidR="004B3E4D">
        <w:rPr>
          <w:szCs w:val="20"/>
        </w:rPr>
        <w:t xml:space="preserve"> turtą</w:t>
      </w:r>
      <w:r w:rsidRPr="004A5CCD">
        <w:rPr>
          <w:szCs w:val="20"/>
        </w:rPr>
        <w:t xml:space="preserve"> pripažino  nereikaling</w:t>
      </w:r>
      <w:r w:rsidR="004B3E4D">
        <w:rPr>
          <w:szCs w:val="20"/>
        </w:rPr>
        <w:t>u</w:t>
      </w:r>
      <w:r w:rsidRPr="004A5CCD">
        <w:rPr>
          <w:szCs w:val="20"/>
        </w:rPr>
        <w:t xml:space="preserve"> savivaldybės</w:t>
      </w:r>
      <w:r>
        <w:rPr>
          <w:szCs w:val="20"/>
        </w:rPr>
        <w:t xml:space="preserve"> administracijos </w:t>
      </w:r>
      <w:r w:rsidRPr="004A5CCD">
        <w:rPr>
          <w:szCs w:val="20"/>
        </w:rPr>
        <w:t xml:space="preserve">veiklai ir </w:t>
      </w:r>
      <w:r w:rsidRPr="004A5CCD">
        <w:rPr>
          <w:szCs w:val="20"/>
        </w:rPr>
        <w:lastRenderedPageBreak/>
        <w:t xml:space="preserve">vadovaujantis Sutartimi siūlo perduoti </w:t>
      </w:r>
      <w:r>
        <w:rPr>
          <w:szCs w:val="20"/>
        </w:rPr>
        <w:t>kurą ir medžiagas</w:t>
      </w:r>
      <w:r w:rsidRPr="004A5CCD">
        <w:rPr>
          <w:szCs w:val="20"/>
        </w:rPr>
        <w:t xml:space="preserve"> Priešgaisrinės apsaugos ir gelbėjimo departamentui</w:t>
      </w:r>
      <w:r w:rsidR="004B3E4D">
        <w:rPr>
          <w:szCs w:val="20"/>
        </w:rPr>
        <w:t>.</w:t>
      </w:r>
    </w:p>
    <w:p w14:paraId="2CD78D3F" w14:textId="489CFD4E" w:rsidR="004B3E4D" w:rsidRPr="004B3E4D" w:rsidRDefault="00E71338" w:rsidP="004B3E4D">
      <w:pPr>
        <w:spacing w:line="360" w:lineRule="auto"/>
        <w:ind w:firstLine="709"/>
        <w:jc w:val="both"/>
      </w:pPr>
      <w:r>
        <w:t xml:space="preserve">Molėtų rajono savivaldybės administracija </w:t>
      </w:r>
      <w:r w:rsidR="00563E2D">
        <w:t>Molėtų rajono savivaldybės taryba 2023 m. spalio 26 d. sprendimu Nr. B1-232 „Dėl savivaldybės turto perdavimo“</w:t>
      </w:r>
      <w:r>
        <w:t xml:space="preserve"> (toliau – Sprendimas)</w:t>
      </w:r>
      <w:r w:rsidR="00563E2D">
        <w:t xml:space="preserve"> priėmė turtą – kurą iš likviduojamos Molėtų ugniagesių tarnybos patikėjimo teise valdyti, naudoti ir disponuoti</w:t>
      </w:r>
      <w:r>
        <w:t xml:space="preserve"> juo</w:t>
      </w:r>
      <w:r w:rsidR="00563E2D">
        <w:t xml:space="preserve">. Sprendimo 2 punktu priimtas sprendimas, kad turtas – kuras turi būti perduotas </w:t>
      </w:r>
      <w:bookmarkStart w:id="0" w:name="_Hlk150936941"/>
      <w:bookmarkStart w:id="1" w:name="_Hlk150937229"/>
      <w:r w:rsidR="00563E2D">
        <w:t>Priešgaisrinės apsaugos ir gelbėjimo departamentui</w:t>
      </w:r>
      <w:bookmarkEnd w:id="0"/>
      <w:r w:rsidR="00563E2D">
        <w:t xml:space="preserve"> </w:t>
      </w:r>
      <w:bookmarkEnd w:id="1"/>
      <w:r w:rsidR="00563E2D">
        <w:t xml:space="preserve">pagal panaudos sutartį 1 (vieneriems) metams valstybinei (valstybės perduotai savivaldybėms) funkcijai – priešgaisrinės saugos </w:t>
      </w:r>
      <w:r w:rsidR="00563E2D">
        <w:rPr>
          <w:lang w:eastAsia="lt-LT"/>
        </w:rPr>
        <w:t>–</w:t>
      </w:r>
      <w:r w:rsidR="00563E2D">
        <w:t xml:space="preserve"> įgyvendinti. Priešgaisrinės apsaugos ir gelbėjimo departamentas atsisakė pasirašyti panaudos sutartį. Informavo, kad vadovaujantis Lietuvos Respublikos civilinio kodekso </w:t>
      </w:r>
      <w:r w:rsidR="00563E2D">
        <w:rPr>
          <w:color w:val="000000"/>
          <w:shd w:val="clear" w:color="auto" w:fill="FFFFFF"/>
        </w:rPr>
        <w:t>6.629 straipsnio 1 dalimi (1.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 sunaudojamas turtas (kuras) negali būti perduotas neatlygintinai naudotis. Administracija nusprendė turtą – kurą perduoti patikėjimo teise.</w:t>
      </w:r>
      <w:r w:rsidR="004B3E4D">
        <w:t xml:space="preserve"> </w:t>
      </w:r>
      <w:r w:rsidR="004B3E4D" w:rsidRPr="004A5CCD">
        <w:rPr>
          <w:szCs w:val="20"/>
        </w:rPr>
        <w:t xml:space="preserve">Tuo tikslu paruoštas sprendimo projektas dėl turto perdavimo </w:t>
      </w:r>
      <w:r w:rsidR="004B3E4D">
        <w:rPr>
          <w:szCs w:val="20"/>
        </w:rPr>
        <w:t>patikėjimo teise</w:t>
      </w:r>
      <w:r w:rsidR="004B3E4D" w:rsidRPr="004A5CCD">
        <w:rPr>
          <w:szCs w:val="20"/>
        </w:rPr>
        <w:t xml:space="preserve"> Priešgaisrinės apsaugos ir gelbėjimo departamentui.</w:t>
      </w:r>
    </w:p>
    <w:p w14:paraId="0161BF0D" w14:textId="77777777" w:rsidR="004A5CCD" w:rsidRDefault="004A5CCD" w:rsidP="004A5CCD">
      <w:pPr>
        <w:tabs>
          <w:tab w:val="left" w:pos="993"/>
        </w:tabs>
        <w:spacing w:line="360" w:lineRule="auto"/>
        <w:jc w:val="both"/>
      </w:pPr>
    </w:p>
    <w:sectPr w:rsidR="004A5CCD" w:rsidSect="00E84370">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4960" w14:textId="77777777" w:rsidR="00054BA8" w:rsidRDefault="00054BA8" w:rsidP="00E84370">
      <w:r>
        <w:separator/>
      </w:r>
    </w:p>
  </w:endnote>
  <w:endnote w:type="continuationSeparator" w:id="0">
    <w:p w14:paraId="517FC4FC" w14:textId="77777777" w:rsidR="00054BA8" w:rsidRDefault="00054BA8" w:rsidP="00E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883A" w14:textId="77777777" w:rsidR="00054BA8" w:rsidRDefault="00054BA8" w:rsidP="00E84370">
      <w:r>
        <w:separator/>
      </w:r>
    </w:p>
  </w:footnote>
  <w:footnote w:type="continuationSeparator" w:id="0">
    <w:p w14:paraId="35B9CA87" w14:textId="77777777" w:rsidR="00054BA8" w:rsidRDefault="00054BA8" w:rsidP="00E8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49590"/>
      <w:docPartObj>
        <w:docPartGallery w:val="Page Numbers (Top of Page)"/>
        <w:docPartUnique/>
      </w:docPartObj>
    </w:sdtPr>
    <w:sdtContent>
      <w:p w14:paraId="554E62DE" w14:textId="77777777" w:rsidR="00E84370" w:rsidRDefault="00E84370">
        <w:pPr>
          <w:pStyle w:val="Antrats"/>
          <w:jc w:val="center"/>
        </w:pPr>
        <w:r>
          <w:fldChar w:fldCharType="begin"/>
        </w:r>
        <w:r>
          <w:instrText>PAGE   \* MERGEFORMAT</w:instrText>
        </w:r>
        <w:r>
          <w:fldChar w:fldCharType="separate"/>
        </w:r>
        <w:r w:rsidR="0084645C">
          <w:rPr>
            <w:noProof/>
          </w:rPr>
          <w:t>2</w:t>
        </w:r>
        <w:r>
          <w:fldChar w:fldCharType="end"/>
        </w:r>
      </w:p>
    </w:sdtContent>
  </w:sdt>
  <w:p w14:paraId="3B33C59A" w14:textId="77777777" w:rsidR="00E84370" w:rsidRDefault="00E843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8E4"/>
    <w:multiLevelType w:val="hybridMultilevel"/>
    <w:tmpl w:val="3CCA97B0"/>
    <w:lvl w:ilvl="0" w:tplc="7C52C4B0">
      <w:start w:val="1"/>
      <w:numFmt w:val="decimal"/>
      <w:lvlText w:val="%1."/>
      <w:lvlJc w:val="left"/>
      <w:pPr>
        <w:ind w:left="1702" w:hanging="360"/>
      </w:pPr>
      <w:rPr>
        <w:rFonts w:hint="default"/>
      </w:rPr>
    </w:lvl>
    <w:lvl w:ilvl="1" w:tplc="04270019" w:tentative="1">
      <w:start w:val="1"/>
      <w:numFmt w:val="lowerLetter"/>
      <w:lvlText w:val="%2."/>
      <w:lvlJc w:val="left"/>
      <w:pPr>
        <w:ind w:left="2422" w:hanging="360"/>
      </w:pPr>
    </w:lvl>
    <w:lvl w:ilvl="2" w:tplc="0427001B" w:tentative="1">
      <w:start w:val="1"/>
      <w:numFmt w:val="lowerRoman"/>
      <w:lvlText w:val="%3."/>
      <w:lvlJc w:val="right"/>
      <w:pPr>
        <w:ind w:left="3142" w:hanging="180"/>
      </w:pPr>
    </w:lvl>
    <w:lvl w:ilvl="3" w:tplc="0427000F" w:tentative="1">
      <w:start w:val="1"/>
      <w:numFmt w:val="decimal"/>
      <w:lvlText w:val="%4."/>
      <w:lvlJc w:val="left"/>
      <w:pPr>
        <w:ind w:left="3862" w:hanging="360"/>
      </w:pPr>
    </w:lvl>
    <w:lvl w:ilvl="4" w:tplc="04270019" w:tentative="1">
      <w:start w:val="1"/>
      <w:numFmt w:val="lowerLetter"/>
      <w:lvlText w:val="%5."/>
      <w:lvlJc w:val="left"/>
      <w:pPr>
        <w:ind w:left="4582" w:hanging="360"/>
      </w:pPr>
    </w:lvl>
    <w:lvl w:ilvl="5" w:tplc="0427001B" w:tentative="1">
      <w:start w:val="1"/>
      <w:numFmt w:val="lowerRoman"/>
      <w:lvlText w:val="%6."/>
      <w:lvlJc w:val="right"/>
      <w:pPr>
        <w:ind w:left="5302" w:hanging="180"/>
      </w:pPr>
    </w:lvl>
    <w:lvl w:ilvl="6" w:tplc="0427000F" w:tentative="1">
      <w:start w:val="1"/>
      <w:numFmt w:val="decimal"/>
      <w:lvlText w:val="%7."/>
      <w:lvlJc w:val="left"/>
      <w:pPr>
        <w:ind w:left="6022" w:hanging="360"/>
      </w:pPr>
    </w:lvl>
    <w:lvl w:ilvl="7" w:tplc="04270019" w:tentative="1">
      <w:start w:val="1"/>
      <w:numFmt w:val="lowerLetter"/>
      <w:lvlText w:val="%8."/>
      <w:lvlJc w:val="left"/>
      <w:pPr>
        <w:ind w:left="6742" w:hanging="360"/>
      </w:pPr>
    </w:lvl>
    <w:lvl w:ilvl="8" w:tplc="0427001B" w:tentative="1">
      <w:start w:val="1"/>
      <w:numFmt w:val="lowerRoman"/>
      <w:lvlText w:val="%9."/>
      <w:lvlJc w:val="right"/>
      <w:pPr>
        <w:ind w:left="7462" w:hanging="180"/>
      </w:pPr>
    </w:lvl>
  </w:abstractNum>
  <w:abstractNum w:abstractNumId="1" w15:restartNumberingAfterBreak="0">
    <w:nsid w:val="20FB7C12"/>
    <w:multiLevelType w:val="hybridMultilevel"/>
    <w:tmpl w:val="8A72CF86"/>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6B926A2"/>
    <w:multiLevelType w:val="hybridMultilevel"/>
    <w:tmpl w:val="47B45014"/>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6F34F93"/>
    <w:multiLevelType w:val="hybridMultilevel"/>
    <w:tmpl w:val="1B700FA8"/>
    <w:lvl w:ilvl="0" w:tplc="608C31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77A45"/>
    <w:multiLevelType w:val="hybridMultilevel"/>
    <w:tmpl w:val="03622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9250D5"/>
    <w:multiLevelType w:val="multilevel"/>
    <w:tmpl w:val="1A8E2D62"/>
    <w:lvl w:ilvl="0">
      <w:start w:val="1"/>
      <w:numFmt w:val="decimal"/>
      <w:lvlText w:val="%1."/>
      <w:lvlJc w:val="left"/>
      <w:pPr>
        <w:ind w:left="1429" w:hanging="360"/>
      </w:pPr>
    </w:lvl>
    <w:lvl w:ilvl="1">
      <w:start w:val="1"/>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16cid:durableId="1688478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350676">
    <w:abstractNumId w:val="4"/>
  </w:num>
  <w:num w:numId="3" w16cid:durableId="1840584480">
    <w:abstractNumId w:val="0"/>
  </w:num>
  <w:num w:numId="4" w16cid:durableId="282080806">
    <w:abstractNumId w:val="3"/>
  </w:num>
  <w:num w:numId="5" w16cid:durableId="2019846368">
    <w:abstractNumId w:val="1"/>
  </w:num>
  <w:num w:numId="6" w16cid:durableId="291330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6735450">
    <w:abstractNumId w:val="5"/>
  </w:num>
  <w:num w:numId="8" w16cid:durableId="1464347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5623663">
    <w:abstractNumId w:val="6"/>
  </w:num>
  <w:num w:numId="10" w16cid:durableId="977758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28"/>
    <w:rsid w:val="00022FBE"/>
    <w:rsid w:val="000247E3"/>
    <w:rsid w:val="00053166"/>
    <w:rsid w:val="000542C4"/>
    <w:rsid w:val="00054BA8"/>
    <w:rsid w:val="000552C1"/>
    <w:rsid w:val="000566AB"/>
    <w:rsid w:val="000568F0"/>
    <w:rsid w:val="00060F89"/>
    <w:rsid w:val="000654B7"/>
    <w:rsid w:val="00066A64"/>
    <w:rsid w:val="0007202A"/>
    <w:rsid w:val="000E259E"/>
    <w:rsid w:val="000E7960"/>
    <w:rsid w:val="000F245E"/>
    <w:rsid w:val="000F337E"/>
    <w:rsid w:val="001266D4"/>
    <w:rsid w:val="00144073"/>
    <w:rsid w:val="001701DB"/>
    <w:rsid w:val="0018099E"/>
    <w:rsid w:val="00193E0D"/>
    <w:rsid w:val="001E0B29"/>
    <w:rsid w:val="001F51FC"/>
    <w:rsid w:val="0020279E"/>
    <w:rsid w:val="002115D6"/>
    <w:rsid w:val="00221159"/>
    <w:rsid w:val="0023286D"/>
    <w:rsid w:val="00255E38"/>
    <w:rsid w:val="0028190D"/>
    <w:rsid w:val="00285D15"/>
    <w:rsid w:val="0029693C"/>
    <w:rsid w:val="002B255C"/>
    <w:rsid w:val="002C5FFA"/>
    <w:rsid w:val="002D2851"/>
    <w:rsid w:val="002D59F8"/>
    <w:rsid w:val="002F1C4E"/>
    <w:rsid w:val="00306EBE"/>
    <w:rsid w:val="00310814"/>
    <w:rsid w:val="00314AC8"/>
    <w:rsid w:val="00315C28"/>
    <w:rsid w:val="00321CB7"/>
    <w:rsid w:val="00340CAD"/>
    <w:rsid w:val="00347E69"/>
    <w:rsid w:val="00397A67"/>
    <w:rsid w:val="003D2983"/>
    <w:rsid w:val="003E0537"/>
    <w:rsid w:val="003E294B"/>
    <w:rsid w:val="003F2EF7"/>
    <w:rsid w:val="003F4A9E"/>
    <w:rsid w:val="0040012C"/>
    <w:rsid w:val="00421E77"/>
    <w:rsid w:val="004254E5"/>
    <w:rsid w:val="0042677C"/>
    <w:rsid w:val="00433898"/>
    <w:rsid w:val="00480C17"/>
    <w:rsid w:val="004A3448"/>
    <w:rsid w:val="004A3E7F"/>
    <w:rsid w:val="004A5CCD"/>
    <w:rsid w:val="004B3E4D"/>
    <w:rsid w:val="004E6010"/>
    <w:rsid w:val="004F06E1"/>
    <w:rsid w:val="005012C7"/>
    <w:rsid w:val="00502578"/>
    <w:rsid w:val="005222FF"/>
    <w:rsid w:val="005341B6"/>
    <w:rsid w:val="0055212E"/>
    <w:rsid w:val="00552649"/>
    <w:rsid w:val="00563E2D"/>
    <w:rsid w:val="00577B05"/>
    <w:rsid w:val="005A2F27"/>
    <w:rsid w:val="005B5779"/>
    <w:rsid w:val="005D0EEC"/>
    <w:rsid w:val="005D7AC6"/>
    <w:rsid w:val="006233A5"/>
    <w:rsid w:val="00640AB3"/>
    <w:rsid w:val="006434C1"/>
    <w:rsid w:val="006476AE"/>
    <w:rsid w:val="006504E8"/>
    <w:rsid w:val="00671809"/>
    <w:rsid w:val="0067198F"/>
    <w:rsid w:val="00681297"/>
    <w:rsid w:val="006A1A24"/>
    <w:rsid w:val="006A4E7E"/>
    <w:rsid w:val="006C67B2"/>
    <w:rsid w:val="006F0D71"/>
    <w:rsid w:val="006F289F"/>
    <w:rsid w:val="006F4F02"/>
    <w:rsid w:val="0071163A"/>
    <w:rsid w:val="00722832"/>
    <w:rsid w:val="00734C56"/>
    <w:rsid w:val="007457B4"/>
    <w:rsid w:val="007A5001"/>
    <w:rsid w:val="007B274B"/>
    <w:rsid w:val="007B4786"/>
    <w:rsid w:val="007F4BA5"/>
    <w:rsid w:val="007F72B8"/>
    <w:rsid w:val="00812715"/>
    <w:rsid w:val="00823FB4"/>
    <w:rsid w:val="00843005"/>
    <w:rsid w:val="008433AD"/>
    <w:rsid w:val="008460AF"/>
    <w:rsid w:val="0084645C"/>
    <w:rsid w:val="00871444"/>
    <w:rsid w:val="00876E9B"/>
    <w:rsid w:val="00881896"/>
    <w:rsid w:val="00894B6D"/>
    <w:rsid w:val="008A75EC"/>
    <w:rsid w:val="008B4AED"/>
    <w:rsid w:val="008C0A2E"/>
    <w:rsid w:val="008C0BC1"/>
    <w:rsid w:val="008D23DC"/>
    <w:rsid w:val="008F0012"/>
    <w:rsid w:val="008F1FB4"/>
    <w:rsid w:val="0090539F"/>
    <w:rsid w:val="009073AC"/>
    <w:rsid w:val="00935FF1"/>
    <w:rsid w:val="00943E7A"/>
    <w:rsid w:val="00956578"/>
    <w:rsid w:val="00971E6B"/>
    <w:rsid w:val="0098213D"/>
    <w:rsid w:val="00984BC8"/>
    <w:rsid w:val="009867B3"/>
    <w:rsid w:val="00995781"/>
    <w:rsid w:val="0099696A"/>
    <w:rsid w:val="009A02F1"/>
    <w:rsid w:val="009B11EE"/>
    <w:rsid w:val="009B625B"/>
    <w:rsid w:val="009C7A0C"/>
    <w:rsid w:val="009D0FE7"/>
    <w:rsid w:val="009E4A01"/>
    <w:rsid w:val="009F0321"/>
    <w:rsid w:val="00A01D3B"/>
    <w:rsid w:val="00A50053"/>
    <w:rsid w:val="00A547BD"/>
    <w:rsid w:val="00A55951"/>
    <w:rsid w:val="00A7422F"/>
    <w:rsid w:val="00A77B38"/>
    <w:rsid w:val="00A81C78"/>
    <w:rsid w:val="00AD0FBA"/>
    <w:rsid w:val="00AE5530"/>
    <w:rsid w:val="00AF5ED8"/>
    <w:rsid w:val="00B03D6C"/>
    <w:rsid w:val="00B05DE4"/>
    <w:rsid w:val="00B0606E"/>
    <w:rsid w:val="00B14874"/>
    <w:rsid w:val="00B1777F"/>
    <w:rsid w:val="00B30BAC"/>
    <w:rsid w:val="00B451B2"/>
    <w:rsid w:val="00B668AD"/>
    <w:rsid w:val="00B8106C"/>
    <w:rsid w:val="00BB52FE"/>
    <w:rsid w:val="00BF5129"/>
    <w:rsid w:val="00C712F1"/>
    <w:rsid w:val="00C76E32"/>
    <w:rsid w:val="00C8407D"/>
    <w:rsid w:val="00CB0528"/>
    <w:rsid w:val="00CB585C"/>
    <w:rsid w:val="00CE1EB2"/>
    <w:rsid w:val="00D61FF9"/>
    <w:rsid w:val="00D7621A"/>
    <w:rsid w:val="00D81593"/>
    <w:rsid w:val="00D92056"/>
    <w:rsid w:val="00D93CF2"/>
    <w:rsid w:val="00DA65A5"/>
    <w:rsid w:val="00DA74B1"/>
    <w:rsid w:val="00DB401B"/>
    <w:rsid w:val="00DB4B99"/>
    <w:rsid w:val="00DC3F76"/>
    <w:rsid w:val="00DE782C"/>
    <w:rsid w:val="00DF2930"/>
    <w:rsid w:val="00E00EC6"/>
    <w:rsid w:val="00E04CE0"/>
    <w:rsid w:val="00E05A04"/>
    <w:rsid w:val="00E127C6"/>
    <w:rsid w:val="00E145AF"/>
    <w:rsid w:val="00E16F82"/>
    <w:rsid w:val="00E40C3F"/>
    <w:rsid w:val="00E569AD"/>
    <w:rsid w:val="00E62B24"/>
    <w:rsid w:val="00E700CA"/>
    <w:rsid w:val="00E71338"/>
    <w:rsid w:val="00E76A0D"/>
    <w:rsid w:val="00E77E28"/>
    <w:rsid w:val="00E84370"/>
    <w:rsid w:val="00EB41E0"/>
    <w:rsid w:val="00EB6E4E"/>
    <w:rsid w:val="00ED39A1"/>
    <w:rsid w:val="00ED7A2F"/>
    <w:rsid w:val="00EE74DD"/>
    <w:rsid w:val="00F10768"/>
    <w:rsid w:val="00F42704"/>
    <w:rsid w:val="00F611D8"/>
    <w:rsid w:val="00F63519"/>
    <w:rsid w:val="00FA15D4"/>
    <w:rsid w:val="00FC12EF"/>
    <w:rsid w:val="00FD2D13"/>
    <w:rsid w:val="00FF0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7166"/>
  <w15:chartTrackingRefBased/>
  <w15:docId w15:val="{C2700E31-B0C4-4C2E-A6B9-6602197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7E2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5D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5D15"/>
    <w:rPr>
      <w:rFonts w:ascii="Segoe UI" w:eastAsia="Times New Roman" w:hAnsi="Segoe UI" w:cs="Segoe UI"/>
      <w:sz w:val="18"/>
      <w:szCs w:val="18"/>
    </w:rPr>
  </w:style>
  <w:style w:type="paragraph" w:styleId="Antrats">
    <w:name w:val="header"/>
    <w:basedOn w:val="prastasis"/>
    <w:link w:val="AntratsDiagrama"/>
    <w:uiPriority w:val="99"/>
    <w:unhideWhenUsed/>
    <w:rsid w:val="00E84370"/>
    <w:pPr>
      <w:tabs>
        <w:tab w:val="center" w:pos="4819"/>
        <w:tab w:val="right" w:pos="9638"/>
      </w:tabs>
    </w:pPr>
  </w:style>
  <w:style w:type="character" w:customStyle="1" w:styleId="AntratsDiagrama">
    <w:name w:val="Antraštės Diagrama"/>
    <w:basedOn w:val="Numatytasispastraiposriftas"/>
    <w:link w:val="Antrats"/>
    <w:uiPriority w:val="99"/>
    <w:rsid w:val="00E8437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84370"/>
    <w:pPr>
      <w:tabs>
        <w:tab w:val="center" w:pos="4819"/>
        <w:tab w:val="right" w:pos="9638"/>
      </w:tabs>
    </w:pPr>
  </w:style>
  <w:style w:type="character" w:customStyle="1" w:styleId="PoratDiagrama">
    <w:name w:val="Poraštė Diagrama"/>
    <w:basedOn w:val="Numatytasispastraiposriftas"/>
    <w:link w:val="Porat"/>
    <w:uiPriority w:val="99"/>
    <w:rsid w:val="00E84370"/>
    <w:rPr>
      <w:rFonts w:ascii="Times New Roman" w:eastAsia="Times New Roman" w:hAnsi="Times New Roman" w:cs="Times New Roman"/>
      <w:sz w:val="24"/>
      <w:szCs w:val="24"/>
    </w:rPr>
  </w:style>
  <w:style w:type="paragraph" w:styleId="Sraopastraipa">
    <w:name w:val="List Paragraph"/>
    <w:basedOn w:val="prastasis"/>
    <w:uiPriority w:val="34"/>
    <w:qFormat/>
    <w:rsid w:val="0098213D"/>
    <w:pPr>
      <w:ind w:left="720"/>
      <w:contextualSpacing/>
    </w:pPr>
  </w:style>
  <w:style w:type="paragraph" w:styleId="prastasiniatinklio">
    <w:name w:val="Normal (Web)"/>
    <w:basedOn w:val="prastasis"/>
    <w:unhideWhenUsed/>
    <w:rsid w:val="00314AC8"/>
    <w:pPr>
      <w:spacing w:before="100" w:beforeAutospacing="1" w:after="100" w:afterAutospacing="1"/>
    </w:pPr>
    <w:rPr>
      <w:lang w:eastAsia="lt-LT"/>
    </w:rPr>
  </w:style>
  <w:style w:type="paragraph" w:styleId="Pagrindinistekstas">
    <w:name w:val="Body Text"/>
    <w:basedOn w:val="prastasis"/>
    <w:link w:val="PagrindinistekstasDiagrama"/>
    <w:uiPriority w:val="99"/>
    <w:semiHidden/>
    <w:unhideWhenUsed/>
    <w:rsid w:val="00995781"/>
    <w:pPr>
      <w:spacing w:after="120"/>
    </w:pPr>
  </w:style>
  <w:style w:type="character" w:customStyle="1" w:styleId="PagrindinistekstasDiagrama">
    <w:name w:val="Pagrindinis tekstas Diagrama"/>
    <w:basedOn w:val="Numatytasispastraiposriftas"/>
    <w:link w:val="Pagrindinistekstas"/>
    <w:uiPriority w:val="99"/>
    <w:semiHidden/>
    <w:rsid w:val="00995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1573">
      <w:bodyDiv w:val="1"/>
      <w:marLeft w:val="0"/>
      <w:marRight w:val="0"/>
      <w:marTop w:val="0"/>
      <w:marBottom w:val="0"/>
      <w:divBdr>
        <w:top w:val="none" w:sz="0" w:space="0" w:color="auto"/>
        <w:left w:val="none" w:sz="0" w:space="0" w:color="auto"/>
        <w:bottom w:val="none" w:sz="0" w:space="0" w:color="auto"/>
        <w:right w:val="none" w:sz="0" w:space="0" w:color="auto"/>
      </w:divBdr>
    </w:div>
    <w:div w:id="97916098">
      <w:bodyDiv w:val="1"/>
      <w:marLeft w:val="0"/>
      <w:marRight w:val="0"/>
      <w:marTop w:val="0"/>
      <w:marBottom w:val="0"/>
      <w:divBdr>
        <w:top w:val="none" w:sz="0" w:space="0" w:color="auto"/>
        <w:left w:val="none" w:sz="0" w:space="0" w:color="auto"/>
        <w:bottom w:val="none" w:sz="0" w:space="0" w:color="auto"/>
        <w:right w:val="none" w:sz="0" w:space="0" w:color="auto"/>
      </w:divBdr>
    </w:div>
    <w:div w:id="405341865">
      <w:bodyDiv w:val="1"/>
      <w:marLeft w:val="0"/>
      <w:marRight w:val="0"/>
      <w:marTop w:val="0"/>
      <w:marBottom w:val="0"/>
      <w:divBdr>
        <w:top w:val="none" w:sz="0" w:space="0" w:color="auto"/>
        <w:left w:val="none" w:sz="0" w:space="0" w:color="auto"/>
        <w:bottom w:val="none" w:sz="0" w:space="0" w:color="auto"/>
        <w:right w:val="none" w:sz="0" w:space="0" w:color="auto"/>
      </w:divBdr>
    </w:div>
    <w:div w:id="918439475">
      <w:bodyDiv w:val="1"/>
      <w:marLeft w:val="0"/>
      <w:marRight w:val="0"/>
      <w:marTop w:val="0"/>
      <w:marBottom w:val="0"/>
      <w:divBdr>
        <w:top w:val="none" w:sz="0" w:space="0" w:color="auto"/>
        <w:left w:val="none" w:sz="0" w:space="0" w:color="auto"/>
        <w:bottom w:val="none" w:sz="0" w:space="0" w:color="auto"/>
        <w:right w:val="none" w:sz="0" w:space="0" w:color="auto"/>
      </w:divBdr>
    </w:div>
    <w:div w:id="1424447740">
      <w:bodyDiv w:val="1"/>
      <w:marLeft w:val="0"/>
      <w:marRight w:val="0"/>
      <w:marTop w:val="0"/>
      <w:marBottom w:val="0"/>
      <w:divBdr>
        <w:top w:val="none" w:sz="0" w:space="0" w:color="auto"/>
        <w:left w:val="none" w:sz="0" w:space="0" w:color="auto"/>
        <w:bottom w:val="none" w:sz="0" w:space="0" w:color="auto"/>
        <w:right w:val="none" w:sz="0" w:space="0" w:color="auto"/>
      </w:divBdr>
    </w:div>
    <w:div w:id="1541018187">
      <w:bodyDiv w:val="1"/>
      <w:marLeft w:val="0"/>
      <w:marRight w:val="0"/>
      <w:marTop w:val="0"/>
      <w:marBottom w:val="0"/>
      <w:divBdr>
        <w:top w:val="none" w:sz="0" w:space="0" w:color="auto"/>
        <w:left w:val="none" w:sz="0" w:space="0" w:color="auto"/>
        <w:bottom w:val="none" w:sz="0" w:space="0" w:color="auto"/>
        <w:right w:val="none" w:sz="0" w:space="0" w:color="auto"/>
      </w:divBdr>
    </w:div>
    <w:div w:id="1636445211">
      <w:bodyDiv w:val="1"/>
      <w:marLeft w:val="0"/>
      <w:marRight w:val="0"/>
      <w:marTop w:val="0"/>
      <w:marBottom w:val="0"/>
      <w:divBdr>
        <w:top w:val="none" w:sz="0" w:space="0" w:color="auto"/>
        <w:left w:val="none" w:sz="0" w:space="0" w:color="auto"/>
        <w:bottom w:val="none" w:sz="0" w:space="0" w:color="auto"/>
        <w:right w:val="none" w:sz="0" w:space="0" w:color="auto"/>
      </w:divBdr>
    </w:div>
    <w:div w:id="1668827267">
      <w:bodyDiv w:val="1"/>
      <w:marLeft w:val="0"/>
      <w:marRight w:val="0"/>
      <w:marTop w:val="0"/>
      <w:marBottom w:val="0"/>
      <w:divBdr>
        <w:top w:val="none" w:sz="0" w:space="0" w:color="auto"/>
        <w:left w:val="none" w:sz="0" w:space="0" w:color="auto"/>
        <w:bottom w:val="none" w:sz="0" w:space="0" w:color="auto"/>
        <w:right w:val="none" w:sz="0" w:space="0" w:color="auto"/>
      </w:divBdr>
    </w:div>
    <w:div w:id="1830052267">
      <w:bodyDiv w:val="1"/>
      <w:marLeft w:val="0"/>
      <w:marRight w:val="0"/>
      <w:marTop w:val="0"/>
      <w:marBottom w:val="0"/>
      <w:divBdr>
        <w:top w:val="none" w:sz="0" w:space="0" w:color="auto"/>
        <w:left w:val="none" w:sz="0" w:space="0" w:color="auto"/>
        <w:bottom w:val="none" w:sz="0" w:space="0" w:color="auto"/>
        <w:right w:val="none" w:sz="0" w:space="0" w:color="auto"/>
      </w:divBdr>
    </w:div>
    <w:div w:id="1938755696">
      <w:bodyDiv w:val="1"/>
      <w:marLeft w:val="0"/>
      <w:marRight w:val="0"/>
      <w:marTop w:val="0"/>
      <w:marBottom w:val="0"/>
      <w:divBdr>
        <w:top w:val="none" w:sz="0" w:space="0" w:color="auto"/>
        <w:left w:val="none" w:sz="0" w:space="0" w:color="auto"/>
        <w:bottom w:val="none" w:sz="0" w:space="0" w:color="auto"/>
        <w:right w:val="none" w:sz="0" w:space="0" w:color="auto"/>
      </w:divBdr>
    </w:div>
    <w:div w:id="2007203761">
      <w:bodyDiv w:val="1"/>
      <w:marLeft w:val="0"/>
      <w:marRight w:val="0"/>
      <w:marTop w:val="0"/>
      <w:marBottom w:val="0"/>
      <w:divBdr>
        <w:top w:val="none" w:sz="0" w:space="0" w:color="auto"/>
        <w:left w:val="none" w:sz="0" w:space="0" w:color="auto"/>
        <w:bottom w:val="none" w:sz="0" w:space="0" w:color="auto"/>
        <w:right w:val="none" w:sz="0" w:space="0" w:color="auto"/>
      </w:divBdr>
    </w:div>
    <w:div w:id="2117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2587</Words>
  <Characters>1476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23</cp:revision>
  <cp:lastPrinted>2018-05-18T11:07:00Z</cp:lastPrinted>
  <dcterms:created xsi:type="dcterms:W3CDTF">2023-11-13T10:00:00Z</dcterms:created>
  <dcterms:modified xsi:type="dcterms:W3CDTF">2023-11-17T06:23:00Z</dcterms:modified>
</cp:coreProperties>
</file>