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878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6C4F851" w14:textId="77777777" w:rsidR="00504780" w:rsidRPr="0093412A" w:rsidRDefault="00504780" w:rsidP="00794C2F">
      <w:pPr>
        <w:spacing w:before="120" w:after="120"/>
        <w:jc w:val="center"/>
        <w:rPr>
          <w:b/>
          <w:spacing w:val="20"/>
          <w:w w:val="110"/>
        </w:rPr>
      </w:pPr>
    </w:p>
    <w:p w14:paraId="2D77370F" w14:textId="77777777" w:rsidR="00C16EA1" w:rsidRDefault="00C16EA1" w:rsidP="00561916">
      <w:pPr>
        <w:spacing w:after="120"/>
        <w:jc w:val="center"/>
        <w:rPr>
          <w:b/>
          <w:spacing w:val="20"/>
          <w:w w:val="110"/>
          <w:sz w:val="28"/>
        </w:rPr>
      </w:pPr>
      <w:r>
        <w:rPr>
          <w:b/>
          <w:spacing w:val="20"/>
          <w:w w:val="110"/>
          <w:sz w:val="28"/>
        </w:rPr>
        <w:t>SPRENDIMAS</w:t>
      </w:r>
    </w:p>
    <w:p w14:paraId="5188090C" w14:textId="38FA3B5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3518F">
        <w:rPr>
          <w:b/>
          <w:caps/>
        </w:rPr>
        <w:t>DĖL SAVIVALDYBĖS TURTO PERDAVIMO PRIEŠGAISRI</w:t>
      </w:r>
      <w:r w:rsidR="00E10ECD">
        <w:rPr>
          <w:b/>
          <w:caps/>
        </w:rPr>
        <w:t>nės</w:t>
      </w:r>
      <w:r w:rsidR="0013518F">
        <w:rPr>
          <w:b/>
          <w:caps/>
        </w:rPr>
        <w:t xml:space="preserve"> APSAUGOS IR GELBĖJIMO DEPARTAMENTUI IR </w:t>
      </w:r>
      <w:r w:rsidR="0013518F" w:rsidRPr="0013518F">
        <w:rPr>
          <w:b/>
          <w:caps/>
          <w:noProof/>
        </w:rPr>
        <w:t xml:space="preserve">MOLĖTŲ RAJONO SAVIVALDYBĖS TARYBOS 2023 M. SPALIO 26 D. SPRENDIMO NR. B1-232 ,,DĖL SAVIVALDYBĖS TURTO PERDAVIMO” 2 PUNKTO PRIPAŽINIMO NETEKUSIU GALIOS </w:t>
      </w:r>
      <w:r>
        <w:rPr>
          <w:b/>
          <w:caps/>
        </w:rPr>
        <w:fldChar w:fldCharType="end"/>
      </w:r>
      <w:bookmarkEnd w:id="1"/>
      <w:r w:rsidR="00C16EA1">
        <w:rPr>
          <w:b/>
          <w:caps/>
        </w:rPr>
        <w:br/>
      </w:r>
    </w:p>
    <w:p w14:paraId="6ACFFFF4" w14:textId="48FA558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C62B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70301">
        <w:t>lapkri</w:t>
      </w:r>
      <w:r w:rsidR="00395495">
        <w:t>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489B1160" w14:textId="77777777" w:rsidR="00C16EA1" w:rsidRDefault="00C16EA1" w:rsidP="00D74773">
      <w:pPr>
        <w:jc w:val="center"/>
      </w:pPr>
      <w:r>
        <w:t>Molėtai</w:t>
      </w:r>
    </w:p>
    <w:p w14:paraId="7FF672B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9B53A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DE44B96" w14:textId="731E6D00" w:rsidR="00C16EA1" w:rsidRDefault="00C16EA1" w:rsidP="00D74773">
      <w:pPr>
        <w:tabs>
          <w:tab w:val="left" w:pos="1674"/>
        </w:tabs>
        <w:ind w:firstLine="1247"/>
      </w:pPr>
    </w:p>
    <w:p w14:paraId="7F6D24D9" w14:textId="4477311E" w:rsidR="00A70301" w:rsidRPr="002D0B05" w:rsidRDefault="004F1115" w:rsidP="002D0B05">
      <w:pPr>
        <w:pStyle w:val="Antrats"/>
        <w:tabs>
          <w:tab w:val="left" w:pos="709"/>
        </w:tabs>
        <w:spacing w:line="360" w:lineRule="auto"/>
        <w:ind w:right="225" w:firstLine="709"/>
        <w:jc w:val="both"/>
        <w:rPr>
          <w:color w:val="FF0000"/>
          <w:szCs w:val="18"/>
        </w:rPr>
      </w:pPr>
      <w:r>
        <w:rPr>
          <w:szCs w:val="18"/>
        </w:rPr>
        <w:t xml:space="preserve">Vadovaudamasi Lietuvos Respublikos vietos savivaldos įstatymo </w:t>
      </w:r>
      <w:r w:rsidR="002D0B05">
        <w:rPr>
          <w:szCs w:val="18"/>
        </w:rPr>
        <w:t>6 straipsnio 3 punktu</w:t>
      </w:r>
      <w:r w:rsidR="002D0B05">
        <w:t xml:space="preserve">, </w:t>
      </w:r>
      <w:r>
        <w:t xml:space="preserve">7 straipsnio 4 punktu, 15 straipsnio 2 dalies 19 punktu, </w:t>
      </w:r>
      <w:r w:rsidR="00064313">
        <w:t>16 straipsnio 1 dalimi,</w:t>
      </w:r>
      <w:r w:rsidR="002D0B05" w:rsidRPr="002D0B05">
        <w:rPr>
          <w:szCs w:val="18"/>
        </w:rPr>
        <w:t xml:space="preserve"> </w:t>
      </w:r>
      <w:r w:rsidR="002D0B05">
        <w:rPr>
          <w:szCs w:val="18"/>
        </w:rPr>
        <w:t xml:space="preserve">Lietuvos Respublikos viešojo administravimo įstatymo 16 straipsnio 1 dalies 2 punktu, </w:t>
      </w:r>
      <w:r>
        <w:t xml:space="preserve">Lietuvos Respublikos valstybės ir savivaldybių turto valdymo, naudojimo ir disponavimo juo įstatymo </w:t>
      </w:r>
      <w:r w:rsidR="00861387">
        <w:rPr>
          <w:bCs/>
        </w:rPr>
        <w:t xml:space="preserve">8 straipsnio 1 dalies 1 punktu, </w:t>
      </w:r>
      <w:r>
        <w:t xml:space="preserve">12 straipsnio 1, 2, 4 dalimis, </w:t>
      </w:r>
      <w:r w:rsidRPr="00315E50">
        <w:t>28 straipsnio 2 dalimi, Molėtų</w:t>
      </w:r>
      <w:r>
        <w:t xml:space="preserve">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26 punktais, atsižvelgdama </w:t>
      </w:r>
      <w:r w:rsidRPr="008F57C6">
        <w:t xml:space="preserve">į Molėtų rajono savivaldybės administracijos direktoriaus </w:t>
      </w:r>
      <w:r w:rsidR="007A05AA">
        <w:t xml:space="preserve">įsakymus: </w:t>
      </w:r>
      <w:r w:rsidRPr="008F57C6">
        <w:t xml:space="preserve">2023 m. </w:t>
      </w:r>
      <w:r w:rsidRPr="0098562B">
        <w:t xml:space="preserve">spalio 25 d. </w:t>
      </w:r>
      <w:r w:rsidR="007A05AA" w:rsidRPr="0098562B">
        <w:t>N</w:t>
      </w:r>
      <w:r w:rsidRPr="0098562B">
        <w:t>r. B6-693 „Dėl Molėtų rajono savivaldybės turto pripažinimo nereikalingu“</w:t>
      </w:r>
      <w:r w:rsidR="007A05AA" w:rsidRPr="0098562B">
        <w:t xml:space="preserve"> ir 2023 m. lapkričio </w:t>
      </w:r>
      <w:r w:rsidR="0098562B" w:rsidRPr="0098562B">
        <w:t xml:space="preserve">16 </w:t>
      </w:r>
      <w:r w:rsidR="007A05AA" w:rsidRPr="0098562B">
        <w:t>d. Nr. B6-</w:t>
      </w:r>
      <w:r w:rsidR="0098562B" w:rsidRPr="0098562B">
        <w:t>729</w:t>
      </w:r>
      <w:r w:rsidR="007A05AA" w:rsidRPr="0098562B">
        <w:t xml:space="preserve"> „Dėl </w:t>
      </w:r>
      <w:r w:rsidR="00644FEE" w:rsidRPr="0098562B">
        <w:t>Molėtų rajono savivaldybės turto pripažinimo nereikalingu“</w:t>
      </w:r>
      <w:r w:rsidRPr="0098562B">
        <w:t xml:space="preserve">, </w:t>
      </w:r>
      <w:r w:rsidRPr="0098562B">
        <w:rPr>
          <w:szCs w:val="20"/>
        </w:rPr>
        <w:t xml:space="preserve">jungtinės veiklos </w:t>
      </w:r>
      <w:r w:rsidR="00E10ECD" w:rsidRPr="00AE7828">
        <w:t xml:space="preserve">2023 m. rugsėjo 12 d. </w:t>
      </w:r>
      <w:r w:rsidRPr="00AE7828">
        <w:rPr>
          <w:szCs w:val="20"/>
        </w:rPr>
        <w:t>sutartį</w:t>
      </w:r>
      <w:r w:rsidRPr="0098562B">
        <w:rPr>
          <w:szCs w:val="20"/>
        </w:rPr>
        <w:t xml:space="preserve"> </w:t>
      </w:r>
      <w:r w:rsidRPr="0098562B">
        <w:t xml:space="preserve">Nr. 1S-186/A14-341, </w:t>
      </w:r>
      <w:r w:rsidRPr="0098562B">
        <w:rPr>
          <w:szCs w:val="20"/>
        </w:rPr>
        <w:t>sudarytą tarp Lietuvos Respublikos vidaus</w:t>
      </w:r>
      <w:r>
        <w:rPr>
          <w:szCs w:val="20"/>
        </w:rPr>
        <w:t xml:space="preserve"> reikalų ministerijos, Priešgaisrinės apsaugos ir gelbėjimo departamento prie Vidaus reikalų ministerijos ir Molėtų rajono savivaldybės,</w:t>
      </w:r>
      <w:r>
        <w:rPr>
          <w:color w:val="FF0000"/>
        </w:rPr>
        <w:t xml:space="preserve"> </w:t>
      </w:r>
      <w:r>
        <w:t>Molėtų rajono ugniagesių tarnybos 2023 m. spalio 23 d. raštą Nr. SD -24 (6.2) „Dėl Molėtų rajono ugniagesių tarnybos turto perdavimo Molėtų rajono savivaldybės administracijai“,</w:t>
      </w:r>
    </w:p>
    <w:p w14:paraId="637994E9" w14:textId="77777777" w:rsidR="004F1115" w:rsidRDefault="004F1115" w:rsidP="004F1115">
      <w:pPr>
        <w:spacing w:line="360" w:lineRule="auto"/>
        <w:ind w:firstLine="709"/>
        <w:jc w:val="both"/>
        <w:rPr>
          <w:szCs w:val="18"/>
        </w:rPr>
      </w:pPr>
      <w:r>
        <w:rPr>
          <w:color w:val="000000"/>
          <w:szCs w:val="18"/>
        </w:rPr>
        <w:t>Molėtų</w:t>
      </w:r>
      <w:r>
        <w:rPr>
          <w:szCs w:val="18"/>
        </w:rPr>
        <w:t xml:space="preserve"> rajono savivaldybės taryba  n u s p r e n d ž i a: </w:t>
      </w:r>
    </w:p>
    <w:p w14:paraId="3EBF4879" w14:textId="15457AD3" w:rsidR="004F1115" w:rsidRDefault="004F1115" w:rsidP="002D0B05">
      <w:pPr>
        <w:pStyle w:val="Sraopastraipa"/>
        <w:numPr>
          <w:ilvl w:val="0"/>
          <w:numId w:val="9"/>
        </w:numPr>
        <w:tabs>
          <w:tab w:val="left" w:pos="709"/>
          <w:tab w:val="left" w:pos="993"/>
        </w:tabs>
        <w:spacing w:line="360" w:lineRule="auto"/>
        <w:ind w:left="0" w:firstLine="705"/>
        <w:jc w:val="both"/>
      </w:pPr>
      <w:r>
        <w:t xml:space="preserve">Perduoti </w:t>
      </w:r>
      <w:r w:rsidR="008F57C6">
        <w:t>savivaldyb</w:t>
      </w:r>
      <w:r>
        <w:t>ei nuosavybės teise priklausantį ir šiuo metu Molėtų rajono</w:t>
      </w:r>
      <w:r w:rsidR="0052507B">
        <w:t xml:space="preserve"> </w:t>
      </w:r>
      <w:r w:rsidR="008F57C6">
        <w:t xml:space="preserve">savivaldybės administracijos </w:t>
      </w:r>
      <w:r>
        <w:t xml:space="preserve">patikėjimo teise valdomą turtą </w:t>
      </w:r>
      <w:r w:rsidR="008F57C6" w:rsidRPr="00AE7828">
        <w:t>Priešgaisrin</w:t>
      </w:r>
      <w:r w:rsidR="00E10ECD" w:rsidRPr="00AE7828">
        <w:t>ės</w:t>
      </w:r>
      <w:r w:rsidR="008F57C6" w:rsidRPr="00AE7828">
        <w:t xml:space="preserve"> apsaugos</w:t>
      </w:r>
      <w:r w:rsidR="008F57C6">
        <w:t xml:space="preserve"> ir gelbėjimo departamentui prie Vidaus reikalų ministerijos</w:t>
      </w:r>
      <w:r>
        <w:t xml:space="preserve"> (kodas </w:t>
      </w:r>
      <w:r w:rsidR="008F57C6">
        <w:t>188601311</w:t>
      </w:r>
      <w:r>
        <w:t>) patikėjimo teise valdyti, naudoti ir disponuoti juo:</w:t>
      </w:r>
      <w:r w:rsidR="00F466B8">
        <w:t xml:space="preserve"> </w:t>
      </w:r>
    </w:p>
    <w:p w14:paraId="2A10ACBD" w14:textId="5E7A41D2" w:rsidR="00F466B8" w:rsidRDefault="002D0B05" w:rsidP="002D0B05">
      <w:pPr>
        <w:pStyle w:val="Sraopastraipa"/>
        <w:numPr>
          <w:ilvl w:val="1"/>
          <w:numId w:val="9"/>
        </w:numPr>
        <w:tabs>
          <w:tab w:val="left" w:pos="709"/>
          <w:tab w:val="left" w:pos="993"/>
        </w:tabs>
        <w:spacing w:line="360" w:lineRule="auto"/>
        <w:jc w:val="both"/>
      </w:pPr>
      <w:r>
        <w:t xml:space="preserve"> </w:t>
      </w:r>
      <w:r w:rsidR="00F466B8">
        <w:t>kur</w:t>
      </w:r>
      <w:r>
        <w:t>ą</w:t>
      </w:r>
      <w:r w:rsidR="00F466B8">
        <w:t>:</w:t>
      </w:r>
    </w:p>
    <w:tbl>
      <w:tblPr>
        <w:tblW w:w="9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455"/>
        <w:gridCol w:w="978"/>
        <w:gridCol w:w="1110"/>
        <w:gridCol w:w="2076"/>
        <w:gridCol w:w="1184"/>
        <w:gridCol w:w="2069"/>
      </w:tblGrid>
      <w:tr w:rsidR="004F1115" w14:paraId="094EB917" w14:textId="77777777" w:rsidTr="004F1115">
        <w:tc>
          <w:tcPr>
            <w:tcW w:w="698" w:type="dxa"/>
            <w:tcBorders>
              <w:top w:val="single" w:sz="4" w:space="0" w:color="auto"/>
              <w:left w:val="single" w:sz="4" w:space="0" w:color="auto"/>
              <w:bottom w:val="single" w:sz="4" w:space="0" w:color="auto"/>
              <w:right w:val="single" w:sz="4" w:space="0" w:color="auto"/>
            </w:tcBorders>
            <w:hideMark/>
          </w:tcPr>
          <w:p w14:paraId="4B4C2E83" w14:textId="77777777" w:rsidR="004F1115" w:rsidRDefault="004F1115">
            <w:pPr>
              <w:jc w:val="both"/>
              <w:rPr>
                <w:rFonts w:eastAsia="Calibri"/>
              </w:rPr>
            </w:pPr>
            <w:r>
              <w:rPr>
                <w:rFonts w:eastAsia="Calibri"/>
              </w:rPr>
              <w:lastRenderedPageBreak/>
              <w:t>Eil. Nr.</w:t>
            </w:r>
          </w:p>
        </w:tc>
        <w:tc>
          <w:tcPr>
            <w:tcW w:w="1458" w:type="dxa"/>
            <w:tcBorders>
              <w:top w:val="single" w:sz="4" w:space="0" w:color="auto"/>
              <w:left w:val="single" w:sz="4" w:space="0" w:color="auto"/>
              <w:bottom w:val="single" w:sz="4" w:space="0" w:color="auto"/>
              <w:right w:val="single" w:sz="4" w:space="0" w:color="auto"/>
            </w:tcBorders>
            <w:hideMark/>
          </w:tcPr>
          <w:p w14:paraId="44A1284A" w14:textId="77777777" w:rsidR="004F1115" w:rsidRDefault="004F1115">
            <w:pPr>
              <w:jc w:val="both"/>
              <w:rPr>
                <w:rFonts w:eastAsia="Calibri"/>
              </w:rPr>
            </w:pPr>
            <w:r>
              <w:rPr>
                <w:rFonts w:eastAsia="Calibri"/>
              </w:rPr>
              <w:t>Perduodamo turto pavadinimas</w:t>
            </w:r>
          </w:p>
        </w:tc>
        <w:tc>
          <w:tcPr>
            <w:tcW w:w="987" w:type="dxa"/>
            <w:tcBorders>
              <w:top w:val="single" w:sz="4" w:space="0" w:color="auto"/>
              <w:left w:val="single" w:sz="4" w:space="0" w:color="auto"/>
              <w:bottom w:val="single" w:sz="4" w:space="0" w:color="auto"/>
              <w:right w:val="single" w:sz="4" w:space="0" w:color="auto"/>
            </w:tcBorders>
            <w:hideMark/>
          </w:tcPr>
          <w:p w14:paraId="75936A68" w14:textId="77777777" w:rsidR="004F1115" w:rsidRDefault="004F1115">
            <w:pPr>
              <w:jc w:val="both"/>
              <w:rPr>
                <w:rFonts w:eastAsia="Calibri"/>
              </w:rPr>
            </w:pPr>
            <w:r>
              <w:rPr>
                <w:rFonts w:eastAsia="Calibri"/>
              </w:rPr>
              <w:t>Kiekis, l</w:t>
            </w:r>
          </w:p>
        </w:tc>
        <w:tc>
          <w:tcPr>
            <w:tcW w:w="1115" w:type="dxa"/>
            <w:tcBorders>
              <w:top w:val="single" w:sz="4" w:space="0" w:color="auto"/>
              <w:left w:val="single" w:sz="4" w:space="0" w:color="auto"/>
              <w:bottom w:val="single" w:sz="4" w:space="0" w:color="auto"/>
              <w:right w:val="single" w:sz="4" w:space="0" w:color="auto"/>
            </w:tcBorders>
            <w:hideMark/>
          </w:tcPr>
          <w:p w14:paraId="33661B95" w14:textId="77777777" w:rsidR="004F1115" w:rsidRDefault="004F1115">
            <w:pPr>
              <w:jc w:val="both"/>
              <w:rPr>
                <w:rFonts w:eastAsia="Calibri"/>
              </w:rPr>
            </w:pPr>
            <w:r>
              <w:rPr>
                <w:rFonts w:eastAsia="Calibri"/>
              </w:rPr>
              <w:t>Bendra įsigijimo vertė, Eur</w:t>
            </w:r>
          </w:p>
        </w:tc>
        <w:tc>
          <w:tcPr>
            <w:tcW w:w="2150" w:type="dxa"/>
            <w:tcBorders>
              <w:top w:val="single" w:sz="4" w:space="0" w:color="auto"/>
              <w:left w:val="single" w:sz="4" w:space="0" w:color="auto"/>
              <w:bottom w:val="single" w:sz="4" w:space="0" w:color="auto"/>
              <w:right w:val="single" w:sz="4" w:space="0" w:color="auto"/>
            </w:tcBorders>
            <w:hideMark/>
          </w:tcPr>
          <w:p w14:paraId="6F3CEA15" w14:textId="77777777" w:rsidR="004F1115" w:rsidRDefault="004F1115">
            <w:pPr>
              <w:jc w:val="both"/>
              <w:rPr>
                <w:rFonts w:eastAsia="Calibri"/>
              </w:rPr>
            </w:pPr>
            <w:r>
              <w:rPr>
                <w:rFonts w:eastAsia="Calibri"/>
              </w:rPr>
              <w:t>Finansavimo šaltinis</w:t>
            </w:r>
          </w:p>
        </w:tc>
        <w:tc>
          <w:tcPr>
            <w:tcW w:w="1186" w:type="dxa"/>
            <w:tcBorders>
              <w:top w:val="single" w:sz="4" w:space="0" w:color="auto"/>
              <w:left w:val="single" w:sz="4" w:space="0" w:color="auto"/>
              <w:bottom w:val="single" w:sz="4" w:space="0" w:color="auto"/>
              <w:right w:val="single" w:sz="4" w:space="0" w:color="auto"/>
            </w:tcBorders>
            <w:hideMark/>
          </w:tcPr>
          <w:p w14:paraId="0EED285C" w14:textId="77777777" w:rsidR="004F1115" w:rsidRDefault="004F1115">
            <w:pPr>
              <w:jc w:val="both"/>
              <w:rPr>
                <w:rFonts w:eastAsia="Calibri"/>
              </w:rPr>
            </w:pPr>
            <w:r>
              <w:rPr>
                <w:rFonts w:eastAsia="Calibri"/>
              </w:rPr>
              <w:t>Balansinė sąskaita</w:t>
            </w:r>
          </w:p>
        </w:tc>
        <w:tc>
          <w:tcPr>
            <w:tcW w:w="2154" w:type="dxa"/>
            <w:tcBorders>
              <w:top w:val="single" w:sz="4" w:space="0" w:color="auto"/>
              <w:left w:val="single" w:sz="4" w:space="0" w:color="auto"/>
              <w:bottom w:val="single" w:sz="4" w:space="0" w:color="auto"/>
              <w:right w:val="single" w:sz="4" w:space="0" w:color="auto"/>
            </w:tcBorders>
            <w:hideMark/>
          </w:tcPr>
          <w:p w14:paraId="3B32074C" w14:textId="77777777" w:rsidR="004F1115" w:rsidRDefault="004F1115">
            <w:pPr>
              <w:jc w:val="both"/>
              <w:rPr>
                <w:rFonts w:eastAsia="Calibri"/>
              </w:rPr>
            </w:pPr>
            <w:r>
              <w:rPr>
                <w:rFonts w:eastAsia="Calibri"/>
              </w:rPr>
              <w:t>Pastaba</w:t>
            </w:r>
          </w:p>
        </w:tc>
      </w:tr>
      <w:tr w:rsidR="004F1115" w14:paraId="5C4ED831" w14:textId="77777777" w:rsidTr="004F1115">
        <w:tc>
          <w:tcPr>
            <w:tcW w:w="698" w:type="dxa"/>
            <w:tcBorders>
              <w:top w:val="single" w:sz="4" w:space="0" w:color="auto"/>
              <w:left w:val="single" w:sz="4" w:space="0" w:color="auto"/>
              <w:bottom w:val="single" w:sz="4" w:space="0" w:color="auto"/>
              <w:right w:val="single" w:sz="4" w:space="0" w:color="auto"/>
            </w:tcBorders>
            <w:hideMark/>
          </w:tcPr>
          <w:p w14:paraId="2C1F6FF6" w14:textId="7ED2C554" w:rsidR="004F1115" w:rsidRDefault="002D0B05">
            <w:pPr>
              <w:rPr>
                <w:rFonts w:eastAsia="Calibri"/>
              </w:rPr>
            </w:pPr>
            <w:r>
              <w:rPr>
                <w:rFonts w:eastAsia="Calibri"/>
              </w:rPr>
              <w:t>1.</w:t>
            </w:r>
            <w:r w:rsidR="004F1115">
              <w:rPr>
                <w:rFonts w:eastAsia="Calibri"/>
              </w:rPr>
              <w:t>1.1.</w:t>
            </w:r>
          </w:p>
        </w:tc>
        <w:tc>
          <w:tcPr>
            <w:tcW w:w="1458" w:type="dxa"/>
            <w:tcBorders>
              <w:top w:val="single" w:sz="4" w:space="0" w:color="auto"/>
              <w:left w:val="single" w:sz="4" w:space="0" w:color="auto"/>
              <w:bottom w:val="single" w:sz="4" w:space="0" w:color="auto"/>
              <w:right w:val="single" w:sz="4" w:space="0" w:color="auto"/>
            </w:tcBorders>
            <w:hideMark/>
          </w:tcPr>
          <w:p w14:paraId="4D170A95" w14:textId="77777777" w:rsidR="004F1115" w:rsidRDefault="004F1115">
            <w:pPr>
              <w:jc w:val="both"/>
              <w:rPr>
                <w:rFonts w:eastAsia="Calibri"/>
              </w:rPr>
            </w:pPr>
            <w:r>
              <w:rPr>
                <w:rFonts w:eastAsia="Calibri"/>
              </w:rPr>
              <w:t xml:space="preserve">Benzinas </w:t>
            </w:r>
          </w:p>
        </w:tc>
        <w:tc>
          <w:tcPr>
            <w:tcW w:w="987" w:type="dxa"/>
            <w:tcBorders>
              <w:top w:val="single" w:sz="4" w:space="0" w:color="auto"/>
              <w:left w:val="single" w:sz="4" w:space="0" w:color="auto"/>
              <w:bottom w:val="single" w:sz="4" w:space="0" w:color="auto"/>
              <w:right w:val="single" w:sz="4" w:space="0" w:color="auto"/>
            </w:tcBorders>
            <w:hideMark/>
          </w:tcPr>
          <w:p w14:paraId="07FDC448" w14:textId="77777777" w:rsidR="004F1115" w:rsidRDefault="004F1115">
            <w:pPr>
              <w:jc w:val="right"/>
              <w:rPr>
                <w:rFonts w:eastAsia="Calibri"/>
              </w:rPr>
            </w:pPr>
            <w:r>
              <w:rPr>
                <w:rFonts w:eastAsia="Calibri"/>
              </w:rPr>
              <w:t>2,6</w:t>
            </w:r>
          </w:p>
        </w:tc>
        <w:tc>
          <w:tcPr>
            <w:tcW w:w="1115" w:type="dxa"/>
            <w:tcBorders>
              <w:top w:val="single" w:sz="4" w:space="0" w:color="auto"/>
              <w:left w:val="single" w:sz="4" w:space="0" w:color="auto"/>
              <w:bottom w:val="single" w:sz="4" w:space="0" w:color="auto"/>
              <w:right w:val="single" w:sz="4" w:space="0" w:color="auto"/>
            </w:tcBorders>
            <w:hideMark/>
          </w:tcPr>
          <w:p w14:paraId="2D5FC2F1" w14:textId="77777777" w:rsidR="004F1115" w:rsidRDefault="004F1115">
            <w:pPr>
              <w:jc w:val="right"/>
              <w:rPr>
                <w:rFonts w:eastAsia="Calibri"/>
              </w:rPr>
            </w:pPr>
            <w:r>
              <w:rPr>
                <w:rFonts w:eastAsia="Calibri"/>
              </w:rPr>
              <w:t>4,05</w:t>
            </w:r>
          </w:p>
        </w:tc>
        <w:tc>
          <w:tcPr>
            <w:tcW w:w="2150" w:type="dxa"/>
            <w:tcBorders>
              <w:top w:val="single" w:sz="4" w:space="0" w:color="auto"/>
              <w:left w:val="single" w:sz="4" w:space="0" w:color="auto"/>
              <w:bottom w:val="single" w:sz="4" w:space="0" w:color="auto"/>
              <w:right w:val="single" w:sz="4" w:space="0" w:color="auto"/>
            </w:tcBorders>
            <w:hideMark/>
          </w:tcPr>
          <w:p w14:paraId="4DC667A6" w14:textId="77777777" w:rsidR="004F1115" w:rsidRDefault="004F1115">
            <w:pPr>
              <w:jc w:val="both"/>
              <w:rPr>
                <w:rFonts w:eastAsia="Calibri"/>
              </w:rPr>
            </w:pPr>
            <w:r>
              <w:rPr>
                <w:rFonts w:eastAsia="Calibri"/>
              </w:rPr>
              <w:t>Valstybės biudžeto lėšos (toliau – VB lėšos)</w:t>
            </w:r>
          </w:p>
        </w:tc>
        <w:tc>
          <w:tcPr>
            <w:tcW w:w="1186" w:type="dxa"/>
            <w:tcBorders>
              <w:top w:val="single" w:sz="4" w:space="0" w:color="auto"/>
              <w:left w:val="single" w:sz="4" w:space="0" w:color="auto"/>
              <w:bottom w:val="single" w:sz="4" w:space="0" w:color="auto"/>
              <w:right w:val="single" w:sz="4" w:space="0" w:color="auto"/>
            </w:tcBorders>
            <w:hideMark/>
          </w:tcPr>
          <w:p w14:paraId="4F832BD0" w14:textId="77777777" w:rsidR="004F1115" w:rsidRDefault="004F1115">
            <w:pPr>
              <w:jc w:val="right"/>
              <w:rPr>
                <w:rFonts w:eastAsia="Calibri"/>
              </w:rPr>
            </w:pPr>
            <w:r>
              <w:rPr>
                <w:rFonts w:eastAsia="Calibri"/>
              </w:rPr>
              <w:t>2010012</w:t>
            </w:r>
          </w:p>
        </w:tc>
        <w:tc>
          <w:tcPr>
            <w:tcW w:w="2154" w:type="dxa"/>
            <w:tcBorders>
              <w:top w:val="single" w:sz="4" w:space="0" w:color="auto"/>
              <w:left w:val="single" w:sz="4" w:space="0" w:color="auto"/>
              <w:bottom w:val="single" w:sz="4" w:space="0" w:color="auto"/>
              <w:right w:val="single" w:sz="4" w:space="0" w:color="auto"/>
            </w:tcBorders>
            <w:hideMark/>
          </w:tcPr>
          <w:p w14:paraId="7634A29A" w14:textId="77777777" w:rsidR="004F1115" w:rsidRDefault="004F1115">
            <w:pPr>
              <w:jc w:val="both"/>
              <w:rPr>
                <w:rFonts w:eastAsia="Calibri"/>
              </w:rPr>
            </w:pPr>
            <w:r>
              <w:rPr>
                <w:rFonts w:eastAsia="Calibri"/>
              </w:rPr>
              <w:t xml:space="preserve">Alantos ugniagesių komanda </w:t>
            </w:r>
          </w:p>
        </w:tc>
      </w:tr>
      <w:tr w:rsidR="004F1115" w14:paraId="2DA6B126" w14:textId="77777777" w:rsidTr="004F1115">
        <w:tc>
          <w:tcPr>
            <w:tcW w:w="698" w:type="dxa"/>
            <w:tcBorders>
              <w:top w:val="single" w:sz="4" w:space="0" w:color="auto"/>
              <w:left w:val="single" w:sz="4" w:space="0" w:color="auto"/>
              <w:bottom w:val="single" w:sz="4" w:space="0" w:color="auto"/>
              <w:right w:val="single" w:sz="4" w:space="0" w:color="auto"/>
            </w:tcBorders>
            <w:hideMark/>
          </w:tcPr>
          <w:p w14:paraId="57C8BF85" w14:textId="674FAA7D" w:rsidR="004F1115" w:rsidRDefault="002D0B05">
            <w:pPr>
              <w:rPr>
                <w:rFonts w:eastAsia="Calibri"/>
              </w:rPr>
            </w:pPr>
            <w:r>
              <w:rPr>
                <w:rFonts w:eastAsia="Calibri"/>
              </w:rPr>
              <w:t>1.</w:t>
            </w:r>
            <w:r w:rsidR="004F1115">
              <w:rPr>
                <w:rFonts w:eastAsia="Calibri"/>
              </w:rPr>
              <w:t>1.2.</w:t>
            </w:r>
          </w:p>
        </w:tc>
        <w:tc>
          <w:tcPr>
            <w:tcW w:w="1458" w:type="dxa"/>
            <w:tcBorders>
              <w:top w:val="single" w:sz="4" w:space="0" w:color="auto"/>
              <w:left w:val="single" w:sz="4" w:space="0" w:color="auto"/>
              <w:bottom w:val="single" w:sz="4" w:space="0" w:color="auto"/>
              <w:right w:val="single" w:sz="4" w:space="0" w:color="auto"/>
            </w:tcBorders>
            <w:hideMark/>
          </w:tcPr>
          <w:p w14:paraId="4B68247D" w14:textId="77777777" w:rsidR="004F1115" w:rsidRDefault="004F1115">
            <w:pPr>
              <w:rPr>
                <w:rFonts w:eastAsia="Calibri"/>
              </w:rPr>
            </w:pPr>
            <w:r>
              <w:rPr>
                <w:rFonts w:eastAsia="Calibri"/>
              </w:rPr>
              <w:t>Dyzelinas</w:t>
            </w:r>
          </w:p>
        </w:tc>
        <w:tc>
          <w:tcPr>
            <w:tcW w:w="987" w:type="dxa"/>
            <w:tcBorders>
              <w:top w:val="single" w:sz="4" w:space="0" w:color="auto"/>
              <w:left w:val="single" w:sz="4" w:space="0" w:color="auto"/>
              <w:bottom w:val="single" w:sz="4" w:space="0" w:color="auto"/>
              <w:right w:val="single" w:sz="4" w:space="0" w:color="auto"/>
            </w:tcBorders>
            <w:hideMark/>
          </w:tcPr>
          <w:p w14:paraId="754C9AB6" w14:textId="77777777" w:rsidR="004F1115" w:rsidRDefault="004F1115">
            <w:pPr>
              <w:jc w:val="right"/>
              <w:rPr>
                <w:rFonts w:eastAsia="Calibri"/>
              </w:rPr>
            </w:pPr>
            <w:r>
              <w:rPr>
                <w:rFonts w:eastAsia="Calibri"/>
              </w:rPr>
              <w:t>110,0</w:t>
            </w:r>
          </w:p>
        </w:tc>
        <w:tc>
          <w:tcPr>
            <w:tcW w:w="1115" w:type="dxa"/>
            <w:tcBorders>
              <w:top w:val="single" w:sz="4" w:space="0" w:color="auto"/>
              <w:left w:val="single" w:sz="4" w:space="0" w:color="auto"/>
              <w:bottom w:val="single" w:sz="4" w:space="0" w:color="auto"/>
              <w:right w:val="single" w:sz="4" w:space="0" w:color="auto"/>
            </w:tcBorders>
            <w:hideMark/>
          </w:tcPr>
          <w:p w14:paraId="16D82704" w14:textId="77777777" w:rsidR="004F1115" w:rsidRDefault="004F1115">
            <w:pPr>
              <w:jc w:val="right"/>
              <w:rPr>
                <w:rFonts w:eastAsia="Calibri"/>
              </w:rPr>
            </w:pPr>
            <w:r>
              <w:rPr>
                <w:rFonts w:eastAsia="Calibri"/>
              </w:rPr>
              <w:t>162,20</w:t>
            </w:r>
          </w:p>
        </w:tc>
        <w:tc>
          <w:tcPr>
            <w:tcW w:w="2150" w:type="dxa"/>
            <w:tcBorders>
              <w:top w:val="single" w:sz="4" w:space="0" w:color="auto"/>
              <w:left w:val="single" w:sz="4" w:space="0" w:color="auto"/>
              <w:bottom w:val="single" w:sz="4" w:space="0" w:color="auto"/>
              <w:right w:val="single" w:sz="4" w:space="0" w:color="auto"/>
            </w:tcBorders>
            <w:hideMark/>
          </w:tcPr>
          <w:p w14:paraId="7D5D7155" w14:textId="77777777" w:rsidR="004F1115" w:rsidRDefault="004F1115">
            <w:pPr>
              <w:jc w:val="both"/>
              <w:rPr>
                <w:rFonts w:eastAsia="Calibri"/>
              </w:rPr>
            </w:pPr>
            <w:r>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hideMark/>
          </w:tcPr>
          <w:p w14:paraId="04D1C284" w14:textId="77777777" w:rsidR="004F1115" w:rsidRDefault="004F1115">
            <w:pPr>
              <w:jc w:val="right"/>
              <w:rPr>
                <w:rFonts w:eastAsia="Calibri"/>
              </w:rPr>
            </w:pPr>
            <w:r>
              <w:rPr>
                <w:rFonts w:eastAsia="Calibri"/>
              </w:rPr>
              <w:t>2010012</w:t>
            </w:r>
          </w:p>
        </w:tc>
        <w:tc>
          <w:tcPr>
            <w:tcW w:w="2154" w:type="dxa"/>
            <w:tcBorders>
              <w:top w:val="single" w:sz="4" w:space="0" w:color="auto"/>
              <w:left w:val="single" w:sz="4" w:space="0" w:color="auto"/>
              <w:bottom w:val="single" w:sz="4" w:space="0" w:color="auto"/>
              <w:right w:val="single" w:sz="4" w:space="0" w:color="auto"/>
            </w:tcBorders>
            <w:hideMark/>
          </w:tcPr>
          <w:p w14:paraId="7E200682" w14:textId="77777777" w:rsidR="004F1115" w:rsidRDefault="004F1115">
            <w:pPr>
              <w:jc w:val="both"/>
              <w:rPr>
                <w:rFonts w:eastAsia="Calibri"/>
              </w:rPr>
            </w:pPr>
            <w:r>
              <w:rPr>
                <w:rFonts w:eastAsia="Calibri"/>
              </w:rPr>
              <w:t>Alantos ugniagesių komanda</w:t>
            </w:r>
          </w:p>
        </w:tc>
      </w:tr>
      <w:tr w:rsidR="004F1115" w14:paraId="76F317D8" w14:textId="77777777" w:rsidTr="004F1115">
        <w:tc>
          <w:tcPr>
            <w:tcW w:w="698" w:type="dxa"/>
            <w:tcBorders>
              <w:top w:val="single" w:sz="4" w:space="0" w:color="auto"/>
              <w:left w:val="single" w:sz="4" w:space="0" w:color="auto"/>
              <w:bottom w:val="single" w:sz="4" w:space="0" w:color="auto"/>
              <w:right w:val="single" w:sz="4" w:space="0" w:color="auto"/>
            </w:tcBorders>
            <w:hideMark/>
          </w:tcPr>
          <w:p w14:paraId="6EE6C576" w14:textId="6CB2E1C7" w:rsidR="004F1115" w:rsidRDefault="002D0B05">
            <w:pPr>
              <w:rPr>
                <w:rFonts w:eastAsia="Calibri"/>
              </w:rPr>
            </w:pPr>
            <w:r>
              <w:rPr>
                <w:rFonts w:eastAsia="Calibri"/>
              </w:rPr>
              <w:t>1.</w:t>
            </w:r>
            <w:r w:rsidR="004F1115">
              <w:rPr>
                <w:rFonts w:eastAsia="Calibri"/>
              </w:rPr>
              <w:t>1.3.</w:t>
            </w:r>
          </w:p>
        </w:tc>
        <w:tc>
          <w:tcPr>
            <w:tcW w:w="1458" w:type="dxa"/>
            <w:tcBorders>
              <w:top w:val="single" w:sz="4" w:space="0" w:color="auto"/>
              <w:left w:val="single" w:sz="4" w:space="0" w:color="auto"/>
              <w:bottom w:val="single" w:sz="4" w:space="0" w:color="auto"/>
              <w:right w:val="single" w:sz="4" w:space="0" w:color="auto"/>
            </w:tcBorders>
            <w:hideMark/>
          </w:tcPr>
          <w:p w14:paraId="263224B9" w14:textId="77777777" w:rsidR="004F1115" w:rsidRDefault="004F1115">
            <w:pPr>
              <w:rPr>
                <w:rFonts w:eastAsia="Calibri"/>
              </w:rPr>
            </w:pPr>
            <w:r>
              <w:rPr>
                <w:rFonts w:eastAsia="Calibri"/>
              </w:rPr>
              <w:t xml:space="preserve">Benzinas </w:t>
            </w:r>
          </w:p>
        </w:tc>
        <w:tc>
          <w:tcPr>
            <w:tcW w:w="987" w:type="dxa"/>
            <w:tcBorders>
              <w:top w:val="single" w:sz="4" w:space="0" w:color="auto"/>
              <w:left w:val="single" w:sz="4" w:space="0" w:color="auto"/>
              <w:bottom w:val="single" w:sz="4" w:space="0" w:color="auto"/>
              <w:right w:val="single" w:sz="4" w:space="0" w:color="auto"/>
            </w:tcBorders>
            <w:hideMark/>
          </w:tcPr>
          <w:p w14:paraId="6CB79390" w14:textId="77777777" w:rsidR="004F1115" w:rsidRDefault="004F1115">
            <w:pPr>
              <w:jc w:val="right"/>
              <w:rPr>
                <w:rFonts w:eastAsia="Calibri"/>
              </w:rPr>
            </w:pPr>
            <w:r>
              <w:rPr>
                <w:rFonts w:eastAsia="Calibri"/>
              </w:rPr>
              <w:t>5,1</w:t>
            </w:r>
          </w:p>
        </w:tc>
        <w:tc>
          <w:tcPr>
            <w:tcW w:w="1115" w:type="dxa"/>
            <w:tcBorders>
              <w:top w:val="single" w:sz="4" w:space="0" w:color="auto"/>
              <w:left w:val="single" w:sz="4" w:space="0" w:color="auto"/>
              <w:bottom w:val="single" w:sz="4" w:space="0" w:color="auto"/>
              <w:right w:val="single" w:sz="4" w:space="0" w:color="auto"/>
            </w:tcBorders>
            <w:hideMark/>
          </w:tcPr>
          <w:p w14:paraId="59A4EAA8" w14:textId="77777777" w:rsidR="004F1115" w:rsidRDefault="004F1115">
            <w:pPr>
              <w:jc w:val="right"/>
              <w:rPr>
                <w:rFonts w:eastAsia="Calibri"/>
              </w:rPr>
            </w:pPr>
            <w:r>
              <w:rPr>
                <w:rFonts w:eastAsia="Calibri"/>
              </w:rPr>
              <w:t>7,23</w:t>
            </w:r>
          </w:p>
        </w:tc>
        <w:tc>
          <w:tcPr>
            <w:tcW w:w="2150" w:type="dxa"/>
            <w:tcBorders>
              <w:top w:val="single" w:sz="4" w:space="0" w:color="auto"/>
              <w:left w:val="single" w:sz="4" w:space="0" w:color="auto"/>
              <w:bottom w:val="single" w:sz="4" w:space="0" w:color="auto"/>
              <w:right w:val="single" w:sz="4" w:space="0" w:color="auto"/>
            </w:tcBorders>
            <w:hideMark/>
          </w:tcPr>
          <w:p w14:paraId="26CB05E0" w14:textId="77777777" w:rsidR="004F1115" w:rsidRDefault="004F1115">
            <w:pPr>
              <w:jc w:val="both"/>
              <w:rPr>
                <w:rFonts w:eastAsia="Calibri"/>
              </w:rPr>
            </w:pPr>
            <w:r>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hideMark/>
          </w:tcPr>
          <w:p w14:paraId="55AD29DB" w14:textId="77777777" w:rsidR="004F1115" w:rsidRDefault="004F1115">
            <w:pPr>
              <w:jc w:val="right"/>
              <w:rPr>
                <w:rFonts w:eastAsia="Calibri"/>
              </w:rPr>
            </w:pPr>
            <w:r>
              <w:rPr>
                <w:rFonts w:eastAsia="Calibri"/>
              </w:rPr>
              <w:t>2010012</w:t>
            </w:r>
          </w:p>
        </w:tc>
        <w:tc>
          <w:tcPr>
            <w:tcW w:w="2154" w:type="dxa"/>
            <w:tcBorders>
              <w:top w:val="single" w:sz="4" w:space="0" w:color="auto"/>
              <w:left w:val="single" w:sz="4" w:space="0" w:color="auto"/>
              <w:bottom w:val="single" w:sz="4" w:space="0" w:color="auto"/>
              <w:right w:val="single" w:sz="4" w:space="0" w:color="auto"/>
            </w:tcBorders>
            <w:hideMark/>
          </w:tcPr>
          <w:p w14:paraId="6F2B9B56" w14:textId="77777777" w:rsidR="004F1115" w:rsidRDefault="004F1115">
            <w:pPr>
              <w:jc w:val="both"/>
              <w:rPr>
                <w:rFonts w:eastAsia="Calibri"/>
              </w:rPr>
            </w:pPr>
            <w:r>
              <w:rPr>
                <w:rFonts w:eastAsia="Calibri"/>
              </w:rPr>
              <w:t xml:space="preserve">Giedraičių ugniagesių komanda </w:t>
            </w:r>
          </w:p>
        </w:tc>
      </w:tr>
      <w:tr w:rsidR="004F1115" w14:paraId="18AE9212" w14:textId="77777777" w:rsidTr="004F1115">
        <w:tc>
          <w:tcPr>
            <w:tcW w:w="698" w:type="dxa"/>
            <w:tcBorders>
              <w:top w:val="single" w:sz="4" w:space="0" w:color="auto"/>
              <w:left w:val="single" w:sz="4" w:space="0" w:color="auto"/>
              <w:bottom w:val="single" w:sz="4" w:space="0" w:color="auto"/>
              <w:right w:val="single" w:sz="4" w:space="0" w:color="auto"/>
            </w:tcBorders>
            <w:hideMark/>
          </w:tcPr>
          <w:p w14:paraId="66E69EFF" w14:textId="1A4D6533" w:rsidR="004F1115" w:rsidRDefault="002D0B05">
            <w:pPr>
              <w:rPr>
                <w:rFonts w:eastAsia="Calibri"/>
              </w:rPr>
            </w:pPr>
            <w:r>
              <w:rPr>
                <w:rFonts w:eastAsia="Calibri"/>
              </w:rPr>
              <w:t>1.</w:t>
            </w:r>
            <w:r w:rsidR="004F1115">
              <w:rPr>
                <w:rFonts w:eastAsia="Calibri"/>
              </w:rPr>
              <w:t>1.4.</w:t>
            </w:r>
          </w:p>
        </w:tc>
        <w:tc>
          <w:tcPr>
            <w:tcW w:w="1458" w:type="dxa"/>
            <w:tcBorders>
              <w:top w:val="single" w:sz="4" w:space="0" w:color="auto"/>
              <w:left w:val="single" w:sz="4" w:space="0" w:color="auto"/>
              <w:bottom w:val="single" w:sz="4" w:space="0" w:color="auto"/>
              <w:right w:val="single" w:sz="4" w:space="0" w:color="auto"/>
            </w:tcBorders>
            <w:hideMark/>
          </w:tcPr>
          <w:p w14:paraId="386E7B46" w14:textId="77777777" w:rsidR="004F1115" w:rsidRDefault="004F1115">
            <w:pPr>
              <w:rPr>
                <w:rFonts w:eastAsia="Calibri"/>
              </w:rPr>
            </w:pPr>
            <w:r>
              <w:rPr>
                <w:rFonts w:eastAsia="Calibri"/>
              </w:rPr>
              <w:t>Dyzelinas</w:t>
            </w:r>
          </w:p>
        </w:tc>
        <w:tc>
          <w:tcPr>
            <w:tcW w:w="987" w:type="dxa"/>
            <w:tcBorders>
              <w:top w:val="single" w:sz="4" w:space="0" w:color="auto"/>
              <w:left w:val="single" w:sz="4" w:space="0" w:color="auto"/>
              <w:bottom w:val="single" w:sz="4" w:space="0" w:color="auto"/>
              <w:right w:val="single" w:sz="4" w:space="0" w:color="auto"/>
            </w:tcBorders>
            <w:hideMark/>
          </w:tcPr>
          <w:p w14:paraId="017BEFB8" w14:textId="77777777" w:rsidR="004F1115" w:rsidRDefault="004F1115">
            <w:pPr>
              <w:jc w:val="right"/>
              <w:rPr>
                <w:rFonts w:eastAsia="Calibri"/>
              </w:rPr>
            </w:pPr>
            <w:r>
              <w:rPr>
                <w:rFonts w:eastAsia="Calibri"/>
              </w:rPr>
              <w:t>70,0</w:t>
            </w:r>
          </w:p>
        </w:tc>
        <w:tc>
          <w:tcPr>
            <w:tcW w:w="1115" w:type="dxa"/>
            <w:tcBorders>
              <w:top w:val="single" w:sz="4" w:space="0" w:color="auto"/>
              <w:left w:val="single" w:sz="4" w:space="0" w:color="auto"/>
              <w:bottom w:val="single" w:sz="4" w:space="0" w:color="auto"/>
              <w:right w:val="single" w:sz="4" w:space="0" w:color="auto"/>
            </w:tcBorders>
            <w:hideMark/>
          </w:tcPr>
          <w:p w14:paraId="0AA81DAB" w14:textId="77777777" w:rsidR="004F1115" w:rsidRDefault="004F1115">
            <w:pPr>
              <w:jc w:val="right"/>
              <w:rPr>
                <w:rFonts w:eastAsia="Calibri"/>
              </w:rPr>
            </w:pPr>
            <w:r>
              <w:rPr>
                <w:rFonts w:eastAsia="Calibri"/>
              </w:rPr>
              <w:t>91,94</w:t>
            </w:r>
          </w:p>
        </w:tc>
        <w:tc>
          <w:tcPr>
            <w:tcW w:w="2150" w:type="dxa"/>
            <w:tcBorders>
              <w:top w:val="single" w:sz="4" w:space="0" w:color="auto"/>
              <w:left w:val="single" w:sz="4" w:space="0" w:color="auto"/>
              <w:bottom w:val="single" w:sz="4" w:space="0" w:color="auto"/>
              <w:right w:val="single" w:sz="4" w:space="0" w:color="auto"/>
            </w:tcBorders>
            <w:hideMark/>
          </w:tcPr>
          <w:p w14:paraId="6E86E8F5" w14:textId="77777777" w:rsidR="004F1115" w:rsidRDefault="004F1115">
            <w:pPr>
              <w:jc w:val="both"/>
              <w:rPr>
                <w:rFonts w:eastAsia="Calibri"/>
              </w:rPr>
            </w:pPr>
            <w:r>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hideMark/>
          </w:tcPr>
          <w:p w14:paraId="48A4016B" w14:textId="77777777" w:rsidR="004F1115" w:rsidRDefault="004F1115">
            <w:pPr>
              <w:jc w:val="right"/>
              <w:rPr>
                <w:rFonts w:eastAsia="Calibri"/>
              </w:rPr>
            </w:pPr>
            <w:r>
              <w:rPr>
                <w:rFonts w:eastAsia="Calibri"/>
              </w:rPr>
              <w:t>2010012</w:t>
            </w:r>
          </w:p>
        </w:tc>
        <w:tc>
          <w:tcPr>
            <w:tcW w:w="2154" w:type="dxa"/>
            <w:tcBorders>
              <w:top w:val="single" w:sz="4" w:space="0" w:color="auto"/>
              <w:left w:val="single" w:sz="4" w:space="0" w:color="auto"/>
              <w:bottom w:val="single" w:sz="4" w:space="0" w:color="auto"/>
              <w:right w:val="single" w:sz="4" w:space="0" w:color="auto"/>
            </w:tcBorders>
            <w:hideMark/>
          </w:tcPr>
          <w:p w14:paraId="56D73239" w14:textId="77777777" w:rsidR="004F1115" w:rsidRDefault="004F1115">
            <w:pPr>
              <w:jc w:val="both"/>
              <w:rPr>
                <w:rFonts w:eastAsia="Calibri"/>
              </w:rPr>
            </w:pPr>
            <w:r>
              <w:rPr>
                <w:rFonts w:eastAsia="Calibri"/>
              </w:rPr>
              <w:t xml:space="preserve">Giedraičių ugniagesių komanda </w:t>
            </w:r>
          </w:p>
        </w:tc>
      </w:tr>
      <w:tr w:rsidR="004F1115" w14:paraId="1B00661F" w14:textId="77777777" w:rsidTr="004F1115">
        <w:tc>
          <w:tcPr>
            <w:tcW w:w="698" w:type="dxa"/>
            <w:tcBorders>
              <w:top w:val="single" w:sz="4" w:space="0" w:color="auto"/>
              <w:left w:val="single" w:sz="4" w:space="0" w:color="auto"/>
              <w:bottom w:val="single" w:sz="4" w:space="0" w:color="auto"/>
              <w:right w:val="single" w:sz="4" w:space="0" w:color="auto"/>
            </w:tcBorders>
            <w:hideMark/>
          </w:tcPr>
          <w:p w14:paraId="7C267C73" w14:textId="1DEFC4DB" w:rsidR="004F1115" w:rsidRDefault="002D0B05">
            <w:pPr>
              <w:rPr>
                <w:rFonts w:eastAsia="Calibri"/>
              </w:rPr>
            </w:pPr>
            <w:r>
              <w:rPr>
                <w:rFonts w:eastAsia="Calibri"/>
              </w:rPr>
              <w:t>1.</w:t>
            </w:r>
            <w:r w:rsidR="004F1115">
              <w:rPr>
                <w:rFonts w:eastAsia="Calibri"/>
              </w:rPr>
              <w:t>1.5.</w:t>
            </w:r>
          </w:p>
        </w:tc>
        <w:tc>
          <w:tcPr>
            <w:tcW w:w="1458" w:type="dxa"/>
            <w:tcBorders>
              <w:top w:val="single" w:sz="4" w:space="0" w:color="auto"/>
              <w:left w:val="single" w:sz="4" w:space="0" w:color="auto"/>
              <w:bottom w:val="single" w:sz="4" w:space="0" w:color="auto"/>
              <w:right w:val="single" w:sz="4" w:space="0" w:color="auto"/>
            </w:tcBorders>
            <w:hideMark/>
          </w:tcPr>
          <w:p w14:paraId="6B8145A8" w14:textId="77777777" w:rsidR="004F1115" w:rsidRDefault="004F1115">
            <w:pPr>
              <w:rPr>
                <w:rFonts w:eastAsia="Calibri"/>
              </w:rPr>
            </w:pPr>
            <w:r>
              <w:rPr>
                <w:rFonts w:eastAsia="Calibri"/>
              </w:rPr>
              <w:t xml:space="preserve">Benzinas </w:t>
            </w:r>
          </w:p>
        </w:tc>
        <w:tc>
          <w:tcPr>
            <w:tcW w:w="987" w:type="dxa"/>
            <w:tcBorders>
              <w:top w:val="single" w:sz="4" w:space="0" w:color="auto"/>
              <w:left w:val="single" w:sz="4" w:space="0" w:color="auto"/>
              <w:bottom w:val="single" w:sz="4" w:space="0" w:color="auto"/>
              <w:right w:val="single" w:sz="4" w:space="0" w:color="auto"/>
            </w:tcBorders>
            <w:hideMark/>
          </w:tcPr>
          <w:p w14:paraId="595A1DDD" w14:textId="77777777" w:rsidR="004F1115" w:rsidRDefault="004F1115">
            <w:pPr>
              <w:jc w:val="right"/>
              <w:rPr>
                <w:rFonts w:eastAsia="Calibri"/>
              </w:rPr>
            </w:pPr>
            <w:r>
              <w:rPr>
                <w:rFonts w:eastAsia="Calibri"/>
              </w:rPr>
              <w:t>12,9</w:t>
            </w:r>
          </w:p>
        </w:tc>
        <w:tc>
          <w:tcPr>
            <w:tcW w:w="1115" w:type="dxa"/>
            <w:tcBorders>
              <w:top w:val="single" w:sz="4" w:space="0" w:color="auto"/>
              <w:left w:val="single" w:sz="4" w:space="0" w:color="auto"/>
              <w:bottom w:val="single" w:sz="4" w:space="0" w:color="auto"/>
              <w:right w:val="single" w:sz="4" w:space="0" w:color="auto"/>
            </w:tcBorders>
            <w:hideMark/>
          </w:tcPr>
          <w:p w14:paraId="71388D69" w14:textId="77777777" w:rsidR="004F1115" w:rsidRDefault="004F1115">
            <w:pPr>
              <w:jc w:val="right"/>
              <w:rPr>
                <w:rFonts w:eastAsia="Calibri"/>
              </w:rPr>
            </w:pPr>
            <w:r>
              <w:rPr>
                <w:rFonts w:eastAsia="Calibri"/>
              </w:rPr>
              <w:t>18,34</w:t>
            </w:r>
          </w:p>
        </w:tc>
        <w:tc>
          <w:tcPr>
            <w:tcW w:w="2150" w:type="dxa"/>
            <w:tcBorders>
              <w:top w:val="single" w:sz="4" w:space="0" w:color="auto"/>
              <w:left w:val="single" w:sz="4" w:space="0" w:color="auto"/>
              <w:bottom w:val="single" w:sz="4" w:space="0" w:color="auto"/>
              <w:right w:val="single" w:sz="4" w:space="0" w:color="auto"/>
            </w:tcBorders>
            <w:hideMark/>
          </w:tcPr>
          <w:p w14:paraId="2195E517" w14:textId="77777777" w:rsidR="004F1115" w:rsidRDefault="004F1115">
            <w:pPr>
              <w:jc w:val="both"/>
              <w:rPr>
                <w:rFonts w:eastAsia="Calibri"/>
              </w:rPr>
            </w:pPr>
            <w:r>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hideMark/>
          </w:tcPr>
          <w:p w14:paraId="0E826539" w14:textId="77777777" w:rsidR="004F1115" w:rsidRDefault="004F1115">
            <w:pPr>
              <w:jc w:val="right"/>
              <w:rPr>
                <w:rFonts w:eastAsia="Calibri"/>
              </w:rPr>
            </w:pPr>
            <w:r>
              <w:rPr>
                <w:rFonts w:eastAsia="Calibri"/>
              </w:rPr>
              <w:t>2010012</w:t>
            </w:r>
          </w:p>
        </w:tc>
        <w:tc>
          <w:tcPr>
            <w:tcW w:w="2154" w:type="dxa"/>
            <w:tcBorders>
              <w:top w:val="single" w:sz="4" w:space="0" w:color="auto"/>
              <w:left w:val="single" w:sz="4" w:space="0" w:color="auto"/>
              <w:bottom w:val="single" w:sz="4" w:space="0" w:color="auto"/>
              <w:right w:val="single" w:sz="4" w:space="0" w:color="auto"/>
            </w:tcBorders>
            <w:hideMark/>
          </w:tcPr>
          <w:p w14:paraId="3B71E239" w14:textId="77777777" w:rsidR="004F1115" w:rsidRDefault="004F1115">
            <w:pPr>
              <w:jc w:val="both"/>
              <w:rPr>
                <w:rFonts w:eastAsia="Calibri"/>
              </w:rPr>
            </w:pPr>
            <w:r>
              <w:rPr>
                <w:rFonts w:eastAsia="Calibri"/>
              </w:rPr>
              <w:t xml:space="preserve">Inturkės ugniagesių komanda </w:t>
            </w:r>
          </w:p>
        </w:tc>
      </w:tr>
      <w:tr w:rsidR="004F1115" w14:paraId="08E61B4A" w14:textId="77777777" w:rsidTr="004F1115">
        <w:tc>
          <w:tcPr>
            <w:tcW w:w="698" w:type="dxa"/>
            <w:tcBorders>
              <w:top w:val="single" w:sz="4" w:space="0" w:color="auto"/>
              <w:left w:val="single" w:sz="4" w:space="0" w:color="auto"/>
              <w:bottom w:val="single" w:sz="4" w:space="0" w:color="auto"/>
              <w:right w:val="single" w:sz="4" w:space="0" w:color="auto"/>
            </w:tcBorders>
            <w:hideMark/>
          </w:tcPr>
          <w:p w14:paraId="795A7CB0" w14:textId="7CB7C689" w:rsidR="004F1115" w:rsidRDefault="002D0B05">
            <w:pPr>
              <w:rPr>
                <w:rFonts w:eastAsia="Calibri"/>
              </w:rPr>
            </w:pPr>
            <w:r>
              <w:rPr>
                <w:rFonts w:eastAsia="Calibri"/>
              </w:rPr>
              <w:t>1.</w:t>
            </w:r>
            <w:r w:rsidR="004F1115">
              <w:rPr>
                <w:rFonts w:eastAsia="Calibri"/>
              </w:rPr>
              <w:t>1.6.</w:t>
            </w:r>
          </w:p>
        </w:tc>
        <w:tc>
          <w:tcPr>
            <w:tcW w:w="1458" w:type="dxa"/>
            <w:tcBorders>
              <w:top w:val="single" w:sz="4" w:space="0" w:color="auto"/>
              <w:left w:val="single" w:sz="4" w:space="0" w:color="auto"/>
              <w:bottom w:val="single" w:sz="4" w:space="0" w:color="auto"/>
              <w:right w:val="single" w:sz="4" w:space="0" w:color="auto"/>
            </w:tcBorders>
            <w:hideMark/>
          </w:tcPr>
          <w:p w14:paraId="1F6E6C71" w14:textId="77777777" w:rsidR="004F1115" w:rsidRDefault="004F1115">
            <w:pPr>
              <w:rPr>
                <w:rFonts w:eastAsia="Calibri"/>
              </w:rPr>
            </w:pPr>
            <w:r>
              <w:rPr>
                <w:rFonts w:eastAsia="Calibri"/>
              </w:rPr>
              <w:t>Dyzelinas</w:t>
            </w:r>
          </w:p>
        </w:tc>
        <w:tc>
          <w:tcPr>
            <w:tcW w:w="987" w:type="dxa"/>
            <w:tcBorders>
              <w:top w:val="single" w:sz="4" w:space="0" w:color="auto"/>
              <w:left w:val="single" w:sz="4" w:space="0" w:color="auto"/>
              <w:bottom w:val="single" w:sz="4" w:space="0" w:color="auto"/>
              <w:right w:val="single" w:sz="4" w:space="0" w:color="auto"/>
            </w:tcBorders>
            <w:hideMark/>
          </w:tcPr>
          <w:p w14:paraId="6A42F24E" w14:textId="77777777" w:rsidR="004F1115" w:rsidRDefault="004F1115">
            <w:pPr>
              <w:jc w:val="right"/>
              <w:rPr>
                <w:rFonts w:eastAsia="Calibri"/>
              </w:rPr>
            </w:pPr>
            <w:r>
              <w:rPr>
                <w:rFonts w:eastAsia="Calibri"/>
              </w:rPr>
              <w:t>200,0</w:t>
            </w:r>
          </w:p>
        </w:tc>
        <w:tc>
          <w:tcPr>
            <w:tcW w:w="1115" w:type="dxa"/>
            <w:tcBorders>
              <w:top w:val="single" w:sz="4" w:space="0" w:color="auto"/>
              <w:left w:val="single" w:sz="4" w:space="0" w:color="auto"/>
              <w:bottom w:val="single" w:sz="4" w:space="0" w:color="auto"/>
              <w:right w:val="single" w:sz="4" w:space="0" w:color="auto"/>
            </w:tcBorders>
            <w:hideMark/>
          </w:tcPr>
          <w:p w14:paraId="25569093" w14:textId="77777777" w:rsidR="004F1115" w:rsidRDefault="004F1115">
            <w:pPr>
              <w:jc w:val="right"/>
              <w:rPr>
                <w:rFonts w:eastAsia="Calibri"/>
              </w:rPr>
            </w:pPr>
            <w:r>
              <w:rPr>
                <w:rFonts w:eastAsia="Calibri"/>
              </w:rPr>
              <w:t>306,30</w:t>
            </w:r>
          </w:p>
        </w:tc>
        <w:tc>
          <w:tcPr>
            <w:tcW w:w="2150" w:type="dxa"/>
            <w:tcBorders>
              <w:top w:val="single" w:sz="4" w:space="0" w:color="auto"/>
              <w:left w:val="single" w:sz="4" w:space="0" w:color="auto"/>
              <w:bottom w:val="single" w:sz="4" w:space="0" w:color="auto"/>
              <w:right w:val="single" w:sz="4" w:space="0" w:color="auto"/>
            </w:tcBorders>
            <w:hideMark/>
          </w:tcPr>
          <w:p w14:paraId="04F52302" w14:textId="77777777" w:rsidR="004F1115" w:rsidRDefault="004F1115">
            <w:pPr>
              <w:jc w:val="both"/>
              <w:rPr>
                <w:rFonts w:eastAsia="Calibri"/>
              </w:rPr>
            </w:pPr>
            <w:r>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hideMark/>
          </w:tcPr>
          <w:p w14:paraId="4B4CC1C4" w14:textId="77777777" w:rsidR="004F1115" w:rsidRDefault="004F1115">
            <w:pPr>
              <w:jc w:val="right"/>
              <w:rPr>
                <w:rFonts w:eastAsia="Calibri"/>
              </w:rPr>
            </w:pPr>
            <w:r>
              <w:rPr>
                <w:rFonts w:eastAsia="Calibri"/>
              </w:rPr>
              <w:t>2010012</w:t>
            </w:r>
          </w:p>
        </w:tc>
        <w:tc>
          <w:tcPr>
            <w:tcW w:w="2154" w:type="dxa"/>
            <w:tcBorders>
              <w:top w:val="single" w:sz="4" w:space="0" w:color="auto"/>
              <w:left w:val="single" w:sz="4" w:space="0" w:color="auto"/>
              <w:bottom w:val="single" w:sz="4" w:space="0" w:color="auto"/>
              <w:right w:val="single" w:sz="4" w:space="0" w:color="auto"/>
            </w:tcBorders>
            <w:hideMark/>
          </w:tcPr>
          <w:p w14:paraId="5AB26554" w14:textId="77777777" w:rsidR="004F1115" w:rsidRDefault="004F1115">
            <w:pPr>
              <w:jc w:val="both"/>
              <w:rPr>
                <w:rFonts w:eastAsia="Calibri"/>
              </w:rPr>
            </w:pPr>
            <w:r>
              <w:rPr>
                <w:rFonts w:eastAsia="Calibri"/>
              </w:rPr>
              <w:t xml:space="preserve">Inturkės ugniagesių komanda </w:t>
            </w:r>
          </w:p>
        </w:tc>
      </w:tr>
      <w:tr w:rsidR="004F1115" w14:paraId="21CC8846" w14:textId="77777777" w:rsidTr="004F1115">
        <w:tc>
          <w:tcPr>
            <w:tcW w:w="698" w:type="dxa"/>
            <w:tcBorders>
              <w:top w:val="single" w:sz="4" w:space="0" w:color="auto"/>
              <w:left w:val="single" w:sz="4" w:space="0" w:color="auto"/>
              <w:bottom w:val="single" w:sz="4" w:space="0" w:color="auto"/>
              <w:right w:val="single" w:sz="4" w:space="0" w:color="auto"/>
            </w:tcBorders>
            <w:hideMark/>
          </w:tcPr>
          <w:p w14:paraId="7EB19C34" w14:textId="40D1E696" w:rsidR="004F1115" w:rsidRDefault="002D0B05">
            <w:pPr>
              <w:rPr>
                <w:rFonts w:eastAsia="Calibri"/>
              </w:rPr>
            </w:pPr>
            <w:r>
              <w:rPr>
                <w:rFonts w:eastAsia="Calibri"/>
              </w:rPr>
              <w:t>1.</w:t>
            </w:r>
            <w:r w:rsidR="004F1115">
              <w:rPr>
                <w:rFonts w:eastAsia="Calibri"/>
              </w:rPr>
              <w:t>1.7.</w:t>
            </w:r>
          </w:p>
        </w:tc>
        <w:tc>
          <w:tcPr>
            <w:tcW w:w="1458" w:type="dxa"/>
            <w:tcBorders>
              <w:top w:val="single" w:sz="4" w:space="0" w:color="auto"/>
              <w:left w:val="single" w:sz="4" w:space="0" w:color="auto"/>
              <w:bottom w:val="single" w:sz="4" w:space="0" w:color="auto"/>
              <w:right w:val="single" w:sz="4" w:space="0" w:color="auto"/>
            </w:tcBorders>
            <w:hideMark/>
          </w:tcPr>
          <w:p w14:paraId="7EC26B2D" w14:textId="77777777" w:rsidR="004F1115" w:rsidRDefault="004F1115">
            <w:pPr>
              <w:rPr>
                <w:rFonts w:eastAsia="Calibri"/>
              </w:rPr>
            </w:pPr>
            <w:r>
              <w:rPr>
                <w:rFonts w:eastAsia="Calibri"/>
              </w:rPr>
              <w:t xml:space="preserve">Benzinas </w:t>
            </w:r>
          </w:p>
        </w:tc>
        <w:tc>
          <w:tcPr>
            <w:tcW w:w="987" w:type="dxa"/>
            <w:tcBorders>
              <w:top w:val="single" w:sz="4" w:space="0" w:color="auto"/>
              <w:left w:val="single" w:sz="4" w:space="0" w:color="auto"/>
              <w:bottom w:val="single" w:sz="4" w:space="0" w:color="auto"/>
              <w:right w:val="single" w:sz="4" w:space="0" w:color="auto"/>
            </w:tcBorders>
            <w:hideMark/>
          </w:tcPr>
          <w:p w14:paraId="039699F5" w14:textId="77777777" w:rsidR="004F1115" w:rsidRDefault="004F1115">
            <w:pPr>
              <w:jc w:val="right"/>
              <w:rPr>
                <w:rFonts w:eastAsia="Calibri"/>
              </w:rPr>
            </w:pPr>
            <w:r>
              <w:rPr>
                <w:rFonts w:eastAsia="Calibri"/>
              </w:rPr>
              <w:t>108,0</w:t>
            </w:r>
          </w:p>
        </w:tc>
        <w:tc>
          <w:tcPr>
            <w:tcW w:w="1115" w:type="dxa"/>
            <w:tcBorders>
              <w:top w:val="single" w:sz="4" w:space="0" w:color="auto"/>
              <w:left w:val="single" w:sz="4" w:space="0" w:color="auto"/>
              <w:bottom w:val="single" w:sz="4" w:space="0" w:color="auto"/>
              <w:right w:val="single" w:sz="4" w:space="0" w:color="auto"/>
            </w:tcBorders>
            <w:hideMark/>
          </w:tcPr>
          <w:p w14:paraId="439D022D" w14:textId="77777777" w:rsidR="004F1115" w:rsidRDefault="004F1115">
            <w:pPr>
              <w:jc w:val="right"/>
              <w:rPr>
                <w:rFonts w:eastAsia="Calibri"/>
              </w:rPr>
            </w:pPr>
            <w:r>
              <w:rPr>
                <w:rFonts w:eastAsia="Calibri"/>
              </w:rPr>
              <w:t>163,03</w:t>
            </w:r>
          </w:p>
        </w:tc>
        <w:tc>
          <w:tcPr>
            <w:tcW w:w="2150" w:type="dxa"/>
            <w:tcBorders>
              <w:top w:val="single" w:sz="4" w:space="0" w:color="auto"/>
              <w:left w:val="single" w:sz="4" w:space="0" w:color="auto"/>
              <w:bottom w:val="single" w:sz="4" w:space="0" w:color="auto"/>
              <w:right w:val="single" w:sz="4" w:space="0" w:color="auto"/>
            </w:tcBorders>
            <w:hideMark/>
          </w:tcPr>
          <w:p w14:paraId="79695EB2" w14:textId="77777777" w:rsidR="004F1115" w:rsidRDefault="004F1115">
            <w:pPr>
              <w:jc w:val="both"/>
              <w:rPr>
                <w:rFonts w:eastAsia="Calibri"/>
              </w:rPr>
            </w:pPr>
            <w:r>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hideMark/>
          </w:tcPr>
          <w:p w14:paraId="5A62D783" w14:textId="77777777" w:rsidR="004F1115" w:rsidRDefault="004F1115">
            <w:pPr>
              <w:jc w:val="right"/>
              <w:rPr>
                <w:rFonts w:eastAsia="Calibri"/>
              </w:rPr>
            </w:pPr>
            <w:r>
              <w:rPr>
                <w:rFonts w:eastAsia="Calibri"/>
              </w:rPr>
              <w:t>2010012</w:t>
            </w:r>
          </w:p>
        </w:tc>
        <w:tc>
          <w:tcPr>
            <w:tcW w:w="2154" w:type="dxa"/>
            <w:tcBorders>
              <w:top w:val="single" w:sz="4" w:space="0" w:color="auto"/>
              <w:left w:val="single" w:sz="4" w:space="0" w:color="auto"/>
              <w:bottom w:val="single" w:sz="4" w:space="0" w:color="auto"/>
              <w:right w:val="single" w:sz="4" w:space="0" w:color="auto"/>
            </w:tcBorders>
            <w:hideMark/>
          </w:tcPr>
          <w:p w14:paraId="1CF29861" w14:textId="77777777" w:rsidR="004F1115" w:rsidRDefault="004F1115">
            <w:pPr>
              <w:jc w:val="both"/>
              <w:rPr>
                <w:rFonts w:eastAsia="Calibri"/>
              </w:rPr>
            </w:pPr>
            <w:r>
              <w:rPr>
                <w:rFonts w:eastAsia="Calibri"/>
              </w:rPr>
              <w:t xml:space="preserve">Joniškio ugniagesių komanda </w:t>
            </w:r>
          </w:p>
        </w:tc>
      </w:tr>
      <w:tr w:rsidR="004F1115" w14:paraId="456FDCBF" w14:textId="77777777" w:rsidTr="004F1115">
        <w:tc>
          <w:tcPr>
            <w:tcW w:w="698" w:type="dxa"/>
            <w:tcBorders>
              <w:top w:val="single" w:sz="4" w:space="0" w:color="auto"/>
              <w:left w:val="single" w:sz="4" w:space="0" w:color="auto"/>
              <w:bottom w:val="single" w:sz="4" w:space="0" w:color="auto"/>
              <w:right w:val="single" w:sz="4" w:space="0" w:color="auto"/>
            </w:tcBorders>
            <w:hideMark/>
          </w:tcPr>
          <w:p w14:paraId="3E94A066" w14:textId="29285DE4" w:rsidR="004F1115" w:rsidRDefault="002D0B05">
            <w:pPr>
              <w:rPr>
                <w:rFonts w:eastAsia="Calibri"/>
              </w:rPr>
            </w:pPr>
            <w:r>
              <w:rPr>
                <w:rFonts w:eastAsia="Calibri"/>
              </w:rPr>
              <w:t>1.</w:t>
            </w:r>
            <w:r w:rsidR="004F1115">
              <w:rPr>
                <w:rFonts w:eastAsia="Calibri"/>
              </w:rPr>
              <w:t>1.8.</w:t>
            </w:r>
          </w:p>
        </w:tc>
        <w:tc>
          <w:tcPr>
            <w:tcW w:w="1458" w:type="dxa"/>
            <w:tcBorders>
              <w:top w:val="single" w:sz="4" w:space="0" w:color="auto"/>
              <w:left w:val="single" w:sz="4" w:space="0" w:color="auto"/>
              <w:bottom w:val="single" w:sz="4" w:space="0" w:color="auto"/>
              <w:right w:val="single" w:sz="4" w:space="0" w:color="auto"/>
            </w:tcBorders>
            <w:hideMark/>
          </w:tcPr>
          <w:p w14:paraId="66DA4105" w14:textId="77777777" w:rsidR="004F1115" w:rsidRDefault="004F1115">
            <w:pPr>
              <w:rPr>
                <w:rFonts w:eastAsia="Calibri"/>
              </w:rPr>
            </w:pPr>
            <w:r>
              <w:rPr>
                <w:rFonts w:eastAsia="Calibri"/>
              </w:rPr>
              <w:t xml:space="preserve">Benzinas </w:t>
            </w:r>
          </w:p>
        </w:tc>
        <w:tc>
          <w:tcPr>
            <w:tcW w:w="987" w:type="dxa"/>
            <w:tcBorders>
              <w:top w:val="single" w:sz="4" w:space="0" w:color="auto"/>
              <w:left w:val="single" w:sz="4" w:space="0" w:color="auto"/>
              <w:bottom w:val="single" w:sz="4" w:space="0" w:color="auto"/>
              <w:right w:val="single" w:sz="4" w:space="0" w:color="auto"/>
            </w:tcBorders>
            <w:hideMark/>
          </w:tcPr>
          <w:p w14:paraId="5DFD4018" w14:textId="77777777" w:rsidR="004F1115" w:rsidRDefault="004F1115">
            <w:pPr>
              <w:jc w:val="right"/>
              <w:rPr>
                <w:rFonts w:eastAsia="Calibri"/>
              </w:rPr>
            </w:pPr>
            <w:r>
              <w:rPr>
                <w:rFonts w:eastAsia="Calibri"/>
              </w:rPr>
              <w:t>18,6</w:t>
            </w:r>
          </w:p>
        </w:tc>
        <w:tc>
          <w:tcPr>
            <w:tcW w:w="1115" w:type="dxa"/>
            <w:tcBorders>
              <w:top w:val="single" w:sz="4" w:space="0" w:color="auto"/>
              <w:left w:val="single" w:sz="4" w:space="0" w:color="auto"/>
              <w:bottom w:val="single" w:sz="4" w:space="0" w:color="auto"/>
              <w:right w:val="single" w:sz="4" w:space="0" w:color="auto"/>
            </w:tcBorders>
            <w:hideMark/>
          </w:tcPr>
          <w:p w14:paraId="5790CC68" w14:textId="77777777" w:rsidR="004F1115" w:rsidRDefault="004F1115">
            <w:pPr>
              <w:jc w:val="right"/>
              <w:rPr>
                <w:rFonts w:eastAsia="Calibri"/>
              </w:rPr>
            </w:pPr>
            <w:r>
              <w:rPr>
                <w:rFonts w:eastAsia="Calibri"/>
              </w:rPr>
              <w:t>29,07</w:t>
            </w:r>
          </w:p>
        </w:tc>
        <w:tc>
          <w:tcPr>
            <w:tcW w:w="2150" w:type="dxa"/>
            <w:tcBorders>
              <w:top w:val="single" w:sz="4" w:space="0" w:color="auto"/>
              <w:left w:val="single" w:sz="4" w:space="0" w:color="auto"/>
              <w:bottom w:val="single" w:sz="4" w:space="0" w:color="auto"/>
              <w:right w:val="single" w:sz="4" w:space="0" w:color="auto"/>
            </w:tcBorders>
            <w:hideMark/>
          </w:tcPr>
          <w:p w14:paraId="68FE9D00" w14:textId="77777777" w:rsidR="004F1115" w:rsidRDefault="004F1115">
            <w:pPr>
              <w:jc w:val="both"/>
              <w:rPr>
                <w:rFonts w:eastAsia="Calibri"/>
              </w:rPr>
            </w:pPr>
            <w:r>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hideMark/>
          </w:tcPr>
          <w:p w14:paraId="0ADA066F" w14:textId="77777777" w:rsidR="004F1115" w:rsidRDefault="004F1115">
            <w:pPr>
              <w:jc w:val="right"/>
              <w:rPr>
                <w:rFonts w:eastAsia="Calibri"/>
              </w:rPr>
            </w:pPr>
            <w:r>
              <w:rPr>
                <w:rFonts w:eastAsia="Calibri"/>
              </w:rPr>
              <w:t>2010012</w:t>
            </w:r>
          </w:p>
        </w:tc>
        <w:tc>
          <w:tcPr>
            <w:tcW w:w="2154" w:type="dxa"/>
            <w:tcBorders>
              <w:top w:val="single" w:sz="4" w:space="0" w:color="auto"/>
              <w:left w:val="single" w:sz="4" w:space="0" w:color="auto"/>
              <w:bottom w:val="single" w:sz="4" w:space="0" w:color="auto"/>
              <w:right w:val="single" w:sz="4" w:space="0" w:color="auto"/>
            </w:tcBorders>
            <w:hideMark/>
          </w:tcPr>
          <w:p w14:paraId="69358658" w14:textId="77777777" w:rsidR="004F1115" w:rsidRDefault="004F1115">
            <w:pPr>
              <w:jc w:val="both"/>
              <w:rPr>
                <w:rFonts w:eastAsia="Calibri"/>
              </w:rPr>
            </w:pPr>
            <w:r>
              <w:rPr>
                <w:rFonts w:eastAsia="Calibri"/>
              </w:rPr>
              <w:t xml:space="preserve">Skudutiškio ugniagesių komanda </w:t>
            </w:r>
          </w:p>
        </w:tc>
      </w:tr>
      <w:tr w:rsidR="004F1115" w14:paraId="500E15C0" w14:textId="77777777" w:rsidTr="004F1115">
        <w:tc>
          <w:tcPr>
            <w:tcW w:w="698" w:type="dxa"/>
            <w:tcBorders>
              <w:top w:val="single" w:sz="4" w:space="0" w:color="auto"/>
              <w:left w:val="single" w:sz="4" w:space="0" w:color="auto"/>
              <w:bottom w:val="single" w:sz="4" w:space="0" w:color="auto"/>
              <w:right w:val="single" w:sz="4" w:space="0" w:color="auto"/>
            </w:tcBorders>
            <w:hideMark/>
          </w:tcPr>
          <w:p w14:paraId="6F74721C" w14:textId="74865DCD" w:rsidR="004F1115" w:rsidRDefault="002D0B05">
            <w:pPr>
              <w:rPr>
                <w:rFonts w:eastAsia="Calibri"/>
              </w:rPr>
            </w:pPr>
            <w:r>
              <w:rPr>
                <w:rFonts w:eastAsia="Calibri"/>
              </w:rPr>
              <w:t>1.</w:t>
            </w:r>
            <w:r w:rsidR="004F1115">
              <w:rPr>
                <w:rFonts w:eastAsia="Calibri"/>
              </w:rPr>
              <w:t>1.9.</w:t>
            </w:r>
          </w:p>
        </w:tc>
        <w:tc>
          <w:tcPr>
            <w:tcW w:w="1458" w:type="dxa"/>
            <w:tcBorders>
              <w:top w:val="single" w:sz="4" w:space="0" w:color="auto"/>
              <w:left w:val="single" w:sz="4" w:space="0" w:color="auto"/>
              <w:bottom w:val="single" w:sz="4" w:space="0" w:color="auto"/>
              <w:right w:val="single" w:sz="4" w:space="0" w:color="auto"/>
            </w:tcBorders>
            <w:hideMark/>
          </w:tcPr>
          <w:p w14:paraId="614A9D7F" w14:textId="77777777" w:rsidR="004F1115" w:rsidRDefault="004F1115">
            <w:pPr>
              <w:rPr>
                <w:rFonts w:eastAsia="Calibri"/>
              </w:rPr>
            </w:pPr>
            <w:r>
              <w:rPr>
                <w:rFonts w:eastAsia="Calibri"/>
              </w:rPr>
              <w:t>Dyzelinas</w:t>
            </w:r>
          </w:p>
        </w:tc>
        <w:tc>
          <w:tcPr>
            <w:tcW w:w="987" w:type="dxa"/>
            <w:tcBorders>
              <w:top w:val="single" w:sz="4" w:space="0" w:color="auto"/>
              <w:left w:val="single" w:sz="4" w:space="0" w:color="auto"/>
              <w:bottom w:val="single" w:sz="4" w:space="0" w:color="auto"/>
              <w:right w:val="single" w:sz="4" w:space="0" w:color="auto"/>
            </w:tcBorders>
            <w:hideMark/>
          </w:tcPr>
          <w:p w14:paraId="0688FEC3" w14:textId="77777777" w:rsidR="004F1115" w:rsidRDefault="004F1115">
            <w:pPr>
              <w:jc w:val="right"/>
              <w:rPr>
                <w:rFonts w:eastAsia="Calibri"/>
              </w:rPr>
            </w:pPr>
            <w:r>
              <w:rPr>
                <w:rFonts w:eastAsia="Calibri"/>
              </w:rPr>
              <w:t>80,0</w:t>
            </w:r>
          </w:p>
        </w:tc>
        <w:tc>
          <w:tcPr>
            <w:tcW w:w="1115" w:type="dxa"/>
            <w:tcBorders>
              <w:top w:val="single" w:sz="4" w:space="0" w:color="auto"/>
              <w:left w:val="single" w:sz="4" w:space="0" w:color="auto"/>
              <w:bottom w:val="single" w:sz="4" w:space="0" w:color="auto"/>
              <w:right w:val="single" w:sz="4" w:space="0" w:color="auto"/>
            </w:tcBorders>
            <w:hideMark/>
          </w:tcPr>
          <w:p w14:paraId="50A22859" w14:textId="77777777" w:rsidR="004F1115" w:rsidRDefault="004F1115">
            <w:pPr>
              <w:jc w:val="right"/>
              <w:rPr>
                <w:rFonts w:eastAsia="Calibri"/>
              </w:rPr>
            </w:pPr>
            <w:r>
              <w:rPr>
                <w:rFonts w:eastAsia="Calibri"/>
              </w:rPr>
              <w:t>119,70</w:t>
            </w:r>
          </w:p>
        </w:tc>
        <w:tc>
          <w:tcPr>
            <w:tcW w:w="2150" w:type="dxa"/>
            <w:tcBorders>
              <w:top w:val="single" w:sz="4" w:space="0" w:color="auto"/>
              <w:left w:val="single" w:sz="4" w:space="0" w:color="auto"/>
              <w:bottom w:val="single" w:sz="4" w:space="0" w:color="auto"/>
              <w:right w:val="single" w:sz="4" w:space="0" w:color="auto"/>
            </w:tcBorders>
            <w:hideMark/>
          </w:tcPr>
          <w:p w14:paraId="77F2D04B" w14:textId="77777777" w:rsidR="004F1115" w:rsidRDefault="004F1115">
            <w:pPr>
              <w:jc w:val="both"/>
              <w:rPr>
                <w:rFonts w:eastAsia="Calibri"/>
              </w:rPr>
            </w:pPr>
            <w:r>
              <w:rPr>
                <w:rFonts w:eastAsia="Calibri"/>
              </w:rPr>
              <w:t>VB lėšos</w:t>
            </w:r>
          </w:p>
        </w:tc>
        <w:tc>
          <w:tcPr>
            <w:tcW w:w="1186" w:type="dxa"/>
            <w:tcBorders>
              <w:top w:val="single" w:sz="4" w:space="0" w:color="auto"/>
              <w:left w:val="single" w:sz="4" w:space="0" w:color="auto"/>
              <w:bottom w:val="single" w:sz="4" w:space="0" w:color="auto"/>
              <w:right w:val="single" w:sz="4" w:space="0" w:color="auto"/>
            </w:tcBorders>
            <w:hideMark/>
          </w:tcPr>
          <w:p w14:paraId="392DD804" w14:textId="77777777" w:rsidR="004F1115" w:rsidRDefault="004F1115">
            <w:pPr>
              <w:jc w:val="right"/>
              <w:rPr>
                <w:rFonts w:eastAsia="Calibri"/>
              </w:rPr>
            </w:pPr>
            <w:r>
              <w:rPr>
                <w:rFonts w:eastAsia="Calibri"/>
              </w:rPr>
              <w:t>2010012</w:t>
            </w:r>
          </w:p>
        </w:tc>
        <w:tc>
          <w:tcPr>
            <w:tcW w:w="2154" w:type="dxa"/>
            <w:tcBorders>
              <w:top w:val="single" w:sz="4" w:space="0" w:color="auto"/>
              <w:left w:val="single" w:sz="4" w:space="0" w:color="auto"/>
              <w:bottom w:val="single" w:sz="4" w:space="0" w:color="auto"/>
              <w:right w:val="single" w:sz="4" w:space="0" w:color="auto"/>
            </w:tcBorders>
            <w:hideMark/>
          </w:tcPr>
          <w:p w14:paraId="2EC4D437" w14:textId="77777777" w:rsidR="004F1115" w:rsidRDefault="004F1115">
            <w:pPr>
              <w:jc w:val="both"/>
              <w:rPr>
                <w:rFonts w:eastAsia="Calibri"/>
              </w:rPr>
            </w:pPr>
            <w:r>
              <w:rPr>
                <w:rFonts w:eastAsia="Calibri"/>
              </w:rPr>
              <w:t xml:space="preserve">Skudutiškio ugniagesių komanda </w:t>
            </w:r>
          </w:p>
        </w:tc>
      </w:tr>
      <w:tr w:rsidR="004F1115" w14:paraId="1300BDE0" w14:textId="77777777" w:rsidTr="004F1115">
        <w:tc>
          <w:tcPr>
            <w:tcW w:w="698" w:type="dxa"/>
            <w:tcBorders>
              <w:top w:val="single" w:sz="4" w:space="0" w:color="auto"/>
              <w:left w:val="single" w:sz="4" w:space="0" w:color="auto"/>
              <w:bottom w:val="single" w:sz="4" w:space="0" w:color="auto"/>
              <w:right w:val="single" w:sz="4" w:space="0" w:color="auto"/>
            </w:tcBorders>
            <w:hideMark/>
          </w:tcPr>
          <w:p w14:paraId="47654370" w14:textId="093BCA49" w:rsidR="004F1115" w:rsidRDefault="002D0B05">
            <w:pPr>
              <w:rPr>
                <w:rFonts w:eastAsia="Calibri"/>
              </w:rPr>
            </w:pPr>
            <w:r>
              <w:rPr>
                <w:rFonts w:eastAsia="Calibri"/>
              </w:rPr>
              <w:t>1.</w:t>
            </w:r>
            <w:r w:rsidR="004F1115">
              <w:rPr>
                <w:rFonts w:eastAsia="Calibri"/>
              </w:rPr>
              <w:t>1.10.</w:t>
            </w:r>
          </w:p>
        </w:tc>
        <w:tc>
          <w:tcPr>
            <w:tcW w:w="1458" w:type="dxa"/>
            <w:tcBorders>
              <w:top w:val="single" w:sz="4" w:space="0" w:color="auto"/>
              <w:left w:val="single" w:sz="4" w:space="0" w:color="auto"/>
              <w:bottom w:val="single" w:sz="4" w:space="0" w:color="auto"/>
              <w:right w:val="single" w:sz="4" w:space="0" w:color="auto"/>
            </w:tcBorders>
            <w:hideMark/>
          </w:tcPr>
          <w:p w14:paraId="12D8ED9E" w14:textId="77777777" w:rsidR="004F1115" w:rsidRDefault="004F1115">
            <w:pPr>
              <w:jc w:val="right"/>
              <w:rPr>
                <w:rFonts w:eastAsia="Calibri"/>
              </w:rPr>
            </w:pPr>
            <w:r>
              <w:rPr>
                <w:rFonts w:eastAsia="Calibri"/>
              </w:rPr>
              <w:t>Iš viso</w:t>
            </w:r>
          </w:p>
        </w:tc>
        <w:tc>
          <w:tcPr>
            <w:tcW w:w="987" w:type="dxa"/>
            <w:tcBorders>
              <w:top w:val="single" w:sz="4" w:space="0" w:color="auto"/>
              <w:left w:val="single" w:sz="4" w:space="0" w:color="auto"/>
              <w:bottom w:val="single" w:sz="4" w:space="0" w:color="auto"/>
              <w:right w:val="single" w:sz="4" w:space="0" w:color="auto"/>
            </w:tcBorders>
          </w:tcPr>
          <w:p w14:paraId="27207648" w14:textId="77777777" w:rsidR="004F1115" w:rsidRDefault="004F1115">
            <w:pPr>
              <w:jc w:val="right"/>
              <w:rPr>
                <w:rFonts w:eastAsia="Calibri"/>
              </w:rPr>
            </w:pPr>
          </w:p>
        </w:tc>
        <w:tc>
          <w:tcPr>
            <w:tcW w:w="1115" w:type="dxa"/>
            <w:tcBorders>
              <w:top w:val="single" w:sz="4" w:space="0" w:color="auto"/>
              <w:left w:val="single" w:sz="4" w:space="0" w:color="auto"/>
              <w:bottom w:val="single" w:sz="4" w:space="0" w:color="auto"/>
              <w:right w:val="single" w:sz="4" w:space="0" w:color="auto"/>
            </w:tcBorders>
            <w:hideMark/>
          </w:tcPr>
          <w:p w14:paraId="23665E42" w14:textId="77777777" w:rsidR="004F1115" w:rsidRDefault="004F1115">
            <w:pPr>
              <w:jc w:val="right"/>
              <w:rPr>
                <w:rFonts w:eastAsia="Calibri"/>
              </w:rPr>
            </w:pPr>
            <w:r>
              <w:rPr>
                <w:rFonts w:eastAsia="Calibri"/>
              </w:rPr>
              <w:fldChar w:fldCharType="begin"/>
            </w:r>
            <w:r>
              <w:rPr>
                <w:rFonts w:eastAsia="Calibri"/>
              </w:rPr>
              <w:instrText xml:space="preserve"> =SUM(ABOVE) \# "# ##0,00" </w:instrText>
            </w:r>
            <w:r>
              <w:rPr>
                <w:rFonts w:eastAsia="Calibri"/>
              </w:rPr>
              <w:fldChar w:fldCharType="separate"/>
            </w:r>
            <w:r>
              <w:rPr>
                <w:rFonts w:eastAsia="Calibri"/>
                <w:noProof/>
              </w:rPr>
              <w:t xml:space="preserve"> 901,86</w:t>
            </w:r>
            <w:r>
              <w:rPr>
                <w:rFonts w:eastAsia="Calibri"/>
              </w:rPr>
              <w:fldChar w:fldCharType="end"/>
            </w:r>
          </w:p>
        </w:tc>
        <w:tc>
          <w:tcPr>
            <w:tcW w:w="2150" w:type="dxa"/>
            <w:tcBorders>
              <w:top w:val="single" w:sz="4" w:space="0" w:color="auto"/>
              <w:left w:val="single" w:sz="4" w:space="0" w:color="auto"/>
              <w:bottom w:val="single" w:sz="4" w:space="0" w:color="auto"/>
              <w:right w:val="single" w:sz="4" w:space="0" w:color="auto"/>
            </w:tcBorders>
          </w:tcPr>
          <w:p w14:paraId="293AC300" w14:textId="77777777" w:rsidR="004F1115" w:rsidRDefault="004F1115">
            <w:pPr>
              <w:jc w:val="both"/>
              <w:rPr>
                <w:rFonts w:eastAsia="Calibri"/>
              </w:rPr>
            </w:pPr>
          </w:p>
        </w:tc>
        <w:tc>
          <w:tcPr>
            <w:tcW w:w="1186" w:type="dxa"/>
            <w:tcBorders>
              <w:top w:val="single" w:sz="4" w:space="0" w:color="auto"/>
              <w:left w:val="single" w:sz="4" w:space="0" w:color="auto"/>
              <w:bottom w:val="single" w:sz="4" w:space="0" w:color="auto"/>
              <w:right w:val="single" w:sz="4" w:space="0" w:color="auto"/>
            </w:tcBorders>
          </w:tcPr>
          <w:p w14:paraId="4E57933E" w14:textId="77777777" w:rsidR="004F1115" w:rsidRDefault="004F1115">
            <w:pPr>
              <w:jc w:val="right"/>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10B88CDD" w14:textId="77777777" w:rsidR="004F1115" w:rsidRDefault="004F1115">
            <w:pPr>
              <w:jc w:val="both"/>
              <w:rPr>
                <w:rFonts w:eastAsia="Calibri"/>
              </w:rPr>
            </w:pPr>
          </w:p>
        </w:tc>
      </w:tr>
    </w:tbl>
    <w:p w14:paraId="2A0BFAFB" w14:textId="2DECE073" w:rsidR="00F466B8" w:rsidRDefault="002D0B05" w:rsidP="002D0B05">
      <w:pPr>
        <w:pStyle w:val="Sraopastraipa"/>
        <w:ind w:left="1065"/>
        <w:jc w:val="both"/>
      </w:pPr>
      <w:r>
        <w:t xml:space="preserve">1.2. </w:t>
      </w:r>
      <w:r w:rsidR="00F466B8">
        <w:t>medžiag</w:t>
      </w:r>
      <w:r>
        <w:t>as</w:t>
      </w:r>
      <w:r w:rsidR="00F466B8">
        <w:t>:</w:t>
      </w:r>
    </w:p>
    <w:tbl>
      <w:tblPr>
        <w:tblW w:w="9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392"/>
        <w:gridCol w:w="976"/>
        <w:gridCol w:w="843"/>
        <w:gridCol w:w="1070"/>
        <w:gridCol w:w="1070"/>
        <w:gridCol w:w="1496"/>
        <w:gridCol w:w="1163"/>
      </w:tblGrid>
      <w:tr w:rsidR="00F466B8" w14:paraId="5E9E6251" w14:textId="77777777" w:rsidTr="00F466B8">
        <w:tc>
          <w:tcPr>
            <w:tcW w:w="756" w:type="dxa"/>
            <w:tcBorders>
              <w:top w:val="single" w:sz="4" w:space="0" w:color="auto"/>
              <w:left w:val="single" w:sz="4" w:space="0" w:color="auto"/>
              <w:bottom w:val="single" w:sz="4" w:space="0" w:color="auto"/>
              <w:right w:val="single" w:sz="4" w:space="0" w:color="auto"/>
            </w:tcBorders>
            <w:hideMark/>
          </w:tcPr>
          <w:p w14:paraId="28A844E7" w14:textId="77777777" w:rsidR="00F466B8" w:rsidRDefault="00F466B8">
            <w:pPr>
              <w:jc w:val="both"/>
              <w:rPr>
                <w:rFonts w:eastAsia="Calibri"/>
              </w:rPr>
            </w:pPr>
            <w:r>
              <w:rPr>
                <w:rFonts w:eastAsia="Calibri"/>
              </w:rPr>
              <w:t>Eil. Nr.</w:t>
            </w:r>
          </w:p>
        </w:tc>
        <w:tc>
          <w:tcPr>
            <w:tcW w:w="2392" w:type="dxa"/>
            <w:tcBorders>
              <w:top w:val="single" w:sz="4" w:space="0" w:color="auto"/>
              <w:left w:val="single" w:sz="4" w:space="0" w:color="auto"/>
              <w:bottom w:val="single" w:sz="4" w:space="0" w:color="auto"/>
              <w:right w:val="single" w:sz="4" w:space="0" w:color="auto"/>
            </w:tcBorders>
            <w:hideMark/>
          </w:tcPr>
          <w:p w14:paraId="5A6823F7" w14:textId="77777777" w:rsidR="00F466B8" w:rsidRDefault="00F466B8">
            <w:pPr>
              <w:jc w:val="both"/>
              <w:rPr>
                <w:rFonts w:eastAsia="Calibri"/>
              </w:rPr>
            </w:pPr>
            <w:r>
              <w:rPr>
                <w:rFonts w:eastAsia="Calibri"/>
              </w:rPr>
              <w:t>Perduodamo turto pavadinimas</w:t>
            </w:r>
          </w:p>
        </w:tc>
        <w:tc>
          <w:tcPr>
            <w:tcW w:w="976" w:type="dxa"/>
            <w:tcBorders>
              <w:top w:val="single" w:sz="4" w:space="0" w:color="auto"/>
              <w:left w:val="single" w:sz="4" w:space="0" w:color="auto"/>
              <w:bottom w:val="single" w:sz="4" w:space="0" w:color="auto"/>
              <w:right w:val="single" w:sz="4" w:space="0" w:color="auto"/>
            </w:tcBorders>
            <w:hideMark/>
          </w:tcPr>
          <w:p w14:paraId="68389099" w14:textId="77777777" w:rsidR="00F466B8" w:rsidRDefault="00F466B8">
            <w:pPr>
              <w:jc w:val="both"/>
              <w:rPr>
                <w:rFonts w:eastAsia="Calibri"/>
              </w:rPr>
            </w:pPr>
            <w:r>
              <w:rPr>
                <w:rFonts w:eastAsia="Calibri"/>
              </w:rPr>
              <w:t>Mato vnt.</w:t>
            </w:r>
          </w:p>
        </w:tc>
        <w:tc>
          <w:tcPr>
            <w:tcW w:w="843" w:type="dxa"/>
            <w:tcBorders>
              <w:top w:val="single" w:sz="4" w:space="0" w:color="auto"/>
              <w:left w:val="single" w:sz="4" w:space="0" w:color="auto"/>
              <w:bottom w:val="single" w:sz="4" w:space="0" w:color="auto"/>
              <w:right w:val="single" w:sz="4" w:space="0" w:color="auto"/>
            </w:tcBorders>
            <w:hideMark/>
          </w:tcPr>
          <w:p w14:paraId="5D101D90" w14:textId="77777777" w:rsidR="00F466B8" w:rsidRDefault="00F466B8">
            <w:pPr>
              <w:jc w:val="both"/>
              <w:rPr>
                <w:rFonts w:eastAsia="Calibri"/>
              </w:rPr>
            </w:pPr>
            <w:r>
              <w:rPr>
                <w:rFonts w:eastAsia="Calibri"/>
              </w:rPr>
              <w:t>Kiekis</w:t>
            </w:r>
          </w:p>
        </w:tc>
        <w:tc>
          <w:tcPr>
            <w:tcW w:w="1070" w:type="dxa"/>
            <w:tcBorders>
              <w:top w:val="single" w:sz="4" w:space="0" w:color="auto"/>
              <w:left w:val="single" w:sz="4" w:space="0" w:color="auto"/>
              <w:bottom w:val="single" w:sz="4" w:space="0" w:color="auto"/>
              <w:right w:val="single" w:sz="4" w:space="0" w:color="auto"/>
            </w:tcBorders>
            <w:hideMark/>
          </w:tcPr>
          <w:p w14:paraId="4E4B114D" w14:textId="77777777" w:rsidR="00F466B8" w:rsidRDefault="00F466B8">
            <w:pPr>
              <w:jc w:val="both"/>
              <w:rPr>
                <w:rFonts w:eastAsia="Calibri"/>
              </w:rPr>
            </w:pPr>
            <w:r>
              <w:rPr>
                <w:rFonts w:eastAsia="Calibri"/>
              </w:rPr>
              <w:t>Vieneto įsigijimo vertė, Eur</w:t>
            </w:r>
          </w:p>
        </w:tc>
        <w:tc>
          <w:tcPr>
            <w:tcW w:w="1070" w:type="dxa"/>
            <w:tcBorders>
              <w:top w:val="single" w:sz="4" w:space="0" w:color="auto"/>
              <w:left w:val="single" w:sz="4" w:space="0" w:color="auto"/>
              <w:bottom w:val="single" w:sz="4" w:space="0" w:color="auto"/>
              <w:right w:val="single" w:sz="4" w:space="0" w:color="auto"/>
            </w:tcBorders>
            <w:hideMark/>
          </w:tcPr>
          <w:p w14:paraId="30E397B5" w14:textId="77777777" w:rsidR="00F466B8" w:rsidRDefault="00F466B8">
            <w:pPr>
              <w:jc w:val="both"/>
              <w:rPr>
                <w:rFonts w:eastAsia="Calibri"/>
              </w:rPr>
            </w:pPr>
            <w:r>
              <w:rPr>
                <w:rFonts w:eastAsia="Calibri"/>
              </w:rPr>
              <w:t>Bendra įsigijimo vertė, Eur</w:t>
            </w:r>
          </w:p>
        </w:tc>
        <w:tc>
          <w:tcPr>
            <w:tcW w:w="1496" w:type="dxa"/>
            <w:tcBorders>
              <w:top w:val="single" w:sz="4" w:space="0" w:color="auto"/>
              <w:left w:val="single" w:sz="4" w:space="0" w:color="auto"/>
              <w:bottom w:val="single" w:sz="4" w:space="0" w:color="auto"/>
              <w:right w:val="single" w:sz="4" w:space="0" w:color="auto"/>
            </w:tcBorders>
            <w:hideMark/>
          </w:tcPr>
          <w:p w14:paraId="263FC157" w14:textId="77777777" w:rsidR="00F466B8" w:rsidRDefault="00F466B8">
            <w:pPr>
              <w:jc w:val="both"/>
              <w:rPr>
                <w:rFonts w:eastAsia="Calibri"/>
              </w:rPr>
            </w:pPr>
            <w:r>
              <w:rPr>
                <w:rFonts w:eastAsia="Calibri"/>
              </w:rPr>
              <w:t>Finansavimo šaltinis</w:t>
            </w:r>
          </w:p>
        </w:tc>
        <w:tc>
          <w:tcPr>
            <w:tcW w:w="1163" w:type="dxa"/>
            <w:tcBorders>
              <w:top w:val="single" w:sz="4" w:space="0" w:color="auto"/>
              <w:left w:val="single" w:sz="4" w:space="0" w:color="auto"/>
              <w:bottom w:val="single" w:sz="4" w:space="0" w:color="auto"/>
              <w:right w:val="single" w:sz="4" w:space="0" w:color="auto"/>
            </w:tcBorders>
            <w:hideMark/>
          </w:tcPr>
          <w:p w14:paraId="76E8DE20" w14:textId="77777777" w:rsidR="00F466B8" w:rsidRDefault="00F466B8">
            <w:pPr>
              <w:jc w:val="both"/>
              <w:rPr>
                <w:rFonts w:eastAsia="Calibri"/>
              </w:rPr>
            </w:pPr>
            <w:r>
              <w:rPr>
                <w:rFonts w:eastAsia="Calibri"/>
              </w:rPr>
              <w:t>Balansinė sąskaita</w:t>
            </w:r>
          </w:p>
        </w:tc>
      </w:tr>
      <w:tr w:rsidR="00F466B8" w14:paraId="1EB43E56" w14:textId="77777777" w:rsidTr="00F466B8">
        <w:tc>
          <w:tcPr>
            <w:tcW w:w="756" w:type="dxa"/>
            <w:tcBorders>
              <w:top w:val="single" w:sz="4" w:space="0" w:color="auto"/>
              <w:left w:val="single" w:sz="4" w:space="0" w:color="auto"/>
              <w:bottom w:val="single" w:sz="4" w:space="0" w:color="auto"/>
              <w:right w:val="single" w:sz="4" w:space="0" w:color="auto"/>
            </w:tcBorders>
            <w:hideMark/>
          </w:tcPr>
          <w:p w14:paraId="7D2E9E74" w14:textId="7C21A4DA" w:rsidR="00F466B8" w:rsidRDefault="002D0B05">
            <w:pPr>
              <w:jc w:val="both"/>
              <w:rPr>
                <w:rFonts w:eastAsia="Calibri"/>
              </w:rPr>
            </w:pPr>
            <w:r>
              <w:rPr>
                <w:rFonts w:eastAsia="Calibri"/>
              </w:rPr>
              <w:t>1.</w:t>
            </w:r>
            <w:r w:rsidR="00F466B8">
              <w:rPr>
                <w:rFonts w:eastAsia="Calibri"/>
              </w:rPr>
              <w:t>2.1</w:t>
            </w:r>
          </w:p>
        </w:tc>
        <w:tc>
          <w:tcPr>
            <w:tcW w:w="2392" w:type="dxa"/>
            <w:tcBorders>
              <w:top w:val="single" w:sz="4" w:space="0" w:color="auto"/>
              <w:left w:val="single" w:sz="4" w:space="0" w:color="auto"/>
              <w:bottom w:val="single" w:sz="4" w:space="0" w:color="auto"/>
              <w:right w:val="single" w:sz="4" w:space="0" w:color="auto"/>
            </w:tcBorders>
            <w:hideMark/>
          </w:tcPr>
          <w:p w14:paraId="0081D0F7" w14:textId="77777777" w:rsidR="00F466B8" w:rsidRDefault="00F466B8">
            <w:pPr>
              <w:jc w:val="both"/>
              <w:rPr>
                <w:rFonts w:eastAsia="Calibri"/>
                <w:lang w:val="en-US"/>
              </w:rPr>
            </w:pPr>
            <w:r>
              <w:rPr>
                <w:rFonts w:eastAsia="Calibri"/>
              </w:rPr>
              <w:t>UEDX020 birus universalus absorbentas (pakuotė, 20 kg)</w:t>
            </w:r>
          </w:p>
        </w:tc>
        <w:tc>
          <w:tcPr>
            <w:tcW w:w="976" w:type="dxa"/>
            <w:tcBorders>
              <w:top w:val="single" w:sz="4" w:space="0" w:color="auto"/>
              <w:left w:val="single" w:sz="4" w:space="0" w:color="auto"/>
              <w:bottom w:val="single" w:sz="4" w:space="0" w:color="auto"/>
              <w:right w:val="single" w:sz="4" w:space="0" w:color="auto"/>
            </w:tcBorders>
            <w:hideMark/>
          </w:tcPr>
          <w:p w14:paraId="0F3A3AEC" w14:textId="77777777" w:rsidR="00F466B8" w:rsidRDefault="00F466B8">
            <w:pPr>
              <w:jc w:val="center"/>
              <w:rPr>
                <w:rFonts w:eastAsia="Calibri"/>
              </w:rPr>
            </w:pPr>
            <w:r>
              <w:rPr>
                <w:rFonts w:eastAsia="Calibri"/>
              </w:rPr>
              <w:t>pakuotė</w:t>
            </w:r>
          </w:p>
        </w:tc>
        <w:tc>
          <w:tcPr>
            <w:tcW w:w="843" w:type="dxa"/>
            <w:tcBorders>
              <w:top w:val="single" w:sz="4" w:space="0" w:color="auto"/>
              <w:left w:val="single" w:sz="4" w:space="0" w:color="auto"/>
              <w:bottom w:val="single" w:sz="4" w:space="0" w:color="auto"/>
              <w:right w:val="single" w:sz="4" w:space="0" w:color="auto"/>
            </w:tcBorders>
            <w:hideMark/>
          </w:tcPr>
          <w:p w14:paraId="47F32323" w14:textId="77777777" w:rsidR="00F466B8" w:rsidRDefault="00F466B8">
            <w:pPr>
              <w:jc w:val="center"/>
              <w:rPr>
                <w:rFonts w:eastAsia="Calibri"/>
              </w:rPr>
            </w:pPr>
            <w:r>
              <w:rPr>
                <w:rFonts w:eastAsia="Calibri"/>
              </w:rPr>
              <w:t>20</w:t>
            </w:r>
          </w:p>
        </w:tc>
        <w:tc>
          <w:tcPr>
            <w:tcW w:w="1070" w:type="dxa"/>
            <w:tcBorders>
              <w:top w:val="single" w:sz="4" w:space="0" w:color="auto"/>
              <w:left w:val="single" w:sz="4" w:space="0" w:color="auto"/>
              <w:bottom w:val="single" w:sz="4" w:space="0" w:color="auto"/>
              <w:right w:val="single" w:sz="4" w:space="0" w:color="auto"/>
            </w:tcBorders>
            <w:hideMark/>
          </w:tcPr>
          <w:p w14:paraId="5597CBEB" w14:textId="77777777" w:rsidR="00F466B8" w:rsidRDefault="00F466B8">
            <w:pPr>
              <w:jc w:val="both"/>
              <w:rPr>
                <w:rFonts w:eastAsia="Calibri"/>
              </w:rPr>
            </w:pPr>
            <w:r>
              <w:rPr>
                <w:rFonts w:eastAsia="Calibri"/>
              </w:rPr>
              <w:t>24,20</w:t>
            </w:r>
          </w:p>
        </w:tc>
        <w:tc>
          <w:tcPr>
            <w:tcW w:w="1070" w:type="dxa"/>
            <w:tcBorders>
              <w:top w:val="single" w:sz="4" w:space="0" w:color="auto"/>
              <w:left w:val="single" w:sz="4" w:space="0" w:color="auto"/>
              <w:bottom w:val="single" w:sz="4" w:space="0" w:color="auto"/>
              <w:right w:val="single" w:sz="4" w:space="0" w:color="auto"/>
            </w:tcBorders>
            <w:hideMark/>
          </w:tcPr>
          <w:p w14:paraId="3B76E291" w14:textId="77777777" w:rsidR="00F466B8" w:rsidRDefault="00F466B8">
            <w:pPr>
              <w:jc w:val="both"/>
              <w:rPr>
                <w:rFonts w:eastAsia="Calibri"/>
              </w:rPr>
            </w:pPr>
            <w:r>
              <w:rPr>
                <w:rFonts w:eastAsia="Calibri"/>
              </w:rPr>
              <w:t>484,00</w:t>
            </w:r>
          </w:p>
        </w:tc>
        <w:tc>
          <w:tcPr>
            <w:tcW w:w="1496" w:type="dxa"/>
            <w:tcBorders>
              <w:top w:val="single" w:sz="4" w:space="0" w:color="auto"/>
              <w:left w:val="single" w:sz="4" w:space="0" w:color="auto"/>
              <w:bottom w:val="single" w:sz="4" w:space="0" w:color="auto"/>
              <w:right w:val="single" w:sz="4" w:space="0" w:color="auto"/>
            </w:tcBorders>
            <w:hideMark/>
          </w:tcPr>
          <w:p w14:paraId="5ADEB99A" w14:textId="32B1B513" w:rsidR="00F466B8" w:rsidRDefault="00F466B8">
            <w:pPr>
              <w:jc w:val="both"/>
              <w:rPr>
                <w:rFonts w:eastAsia="Calibri"/>
              </w:rPr>
            </w:pPr>
            <w:r>
              <w:rPr>
                <w:rFonts w:eastAsia="Calibri"/>
              </w:rPr>
              <w:t>Savivaldybės biudžeto lėšos (toliau – SB lėšos)</w:t>
            </w:r>
          </w:p>
        </w:tc>
        <w:tc>
          <w:tcPr>
            <w:tcW w:w="1163" w:type="dxa"/>
            <w:tcBorders>
              <w:top w:val="single" w:sz="4" w:space="0" w:color="auto"/>
              <w:left w:val="single" w:sz="4" w:space="0" w:color="auto"/>
              <w:bottom w:val="single" w:sz="4" w:space="0" w:color="auto"/>
              <w:right w:val="single" w:sz="4" w:space="0" w:color="auto"/>
            </w:tcBorders>
            <w:hideMark/>
          </w:tcPr>
          <w:p w14:paraId="2D833C7C" w14:textId="77777777" w:rsidR="00F466B8" w:rsidRDefault="00F466B8">
            <w:pPr>
              <w:jc w:val="right"/>
              <w:rPr>
                <w:rFonts w:eastAsia="Calibri"/>
              </w:rPr>
            </w:pPr>
            <w:r>
              <w:rPr>
                <w:rFonts w:eastAsia="Calibri"/>
              </w:rPr>
              <w:t>2010001</w:t>
            </w:r>
          </w:p>
        </w:tc>
      </w:tr>
      <w:tr w:rsidR="00F466B8" w14:paraId="556619D6" w14:textId="77777777" w:rsidTr="00F466B8">
        <w:tc>
          <w:tcPr>
            <w:tcW w:w="756" w:type="dxa"/>
            <w:tcBorders>
              <w:top w:val="single" w:sz="4" w:space="0" w:color="auto"/>
              <w:left w:val="single" w:sz="4" w:space="0" w:color="auto"/>
              <w:bottom w:val="single" w:sz="4" w:space="0" w:color="auto"/>
              <w:right w:val="single" w:sz="4" w:space="0" w:color="auto"/>
            </w:tcBorders>
            <w:hideMark/>
          </w:tcPr>
          <w:p w14:paraId="03C82231" w14:textId="6A5F4021" w:rsidR="00F466B8" w:rsidRDefault="002D0B05">
            <w:pPr>
              <w:jc w:val="both"/>
              <w:rPr>
                <w:rFonts w:eastAsia="Calibri"/>
              </w:rPr>
            </w:pPr>
            <w:r>
              <w:rPr>
                <w:rFonts w:eastAsia="Calibri"/>
              </w:rPr>
              <w:t>1.</w:t>
            </w:r>
            <w:r w:rsidR="00F466B8">
              <w:rPr>
                <w:rFonts w:eastAsia="Calibri"/>
              </w:rPr>
              <w:t>2.2.</w:t>
            </w:r>
          </w:p>
        </w:tc>
        <w:tc>
          <w:tcPr>
            <w:tcW w:w="2392" w:type="dxa"/>
            <w:tcBorders>
              <w:top w:val="single" w:sz="4" w:space="0" w:color="auto"/>
              <w:left w:val="single" w:sz="4" w:space="0" w:color="auto"/>
              <w:bottom w:val="single" w:sz="4" w:space="0" w:color="auto"/>
              <w:right w:val="single" w:sz="4" w:space="0" w:color="auto"/>
            </w:tcBorders>
            <w:hideMark/>
          </w:tcPr>
          <w:p w14:paraId="2FD46713" w14:textId="77777777" w:rsidR="00F466B8" w:rsidRDefault="00F466B8">
            <w:pPr>
              <w:jc w:val="both"/>
              <w:rPr>
                <w:rFonts w:eastAsia="Calibri"/>
              </w:rPr>
            </w:pPr>
            <w:r>
              <w:rPr>
                <w:rFonts w:eastAsia="Calibri"/>
              </w:rPr>
              <w:t>HLD010 birus hidrofobinis absorbentas (pakuotė, 10 kg)</w:t>
            </w:r>
          </w:p>
        </w:tc>
        <w:tc>
          <w:tcPr>
            <w:tcW w:w="976" w:type="dxa"/>
            <w:tcBorders>
              <w:top w:val="single" w:sz="4" w:space="0" w:color="auto"/>
              <w:left w:val="single" w:sz="4" w:space="0" w:color="auto"/>
              <w:bottom w:val="single" w:sz="4" w:space="0" w:color="auto"/>
              <w:right w:val="single" w:sz="4" w:space="0" w:color="auto"/>
            </w:tcBorders>
            <w:hideMark/>
          </w:tcPr>
          <w:p w14:paraId="0283235D" w14:textId="77777777" w:rsidR="00F466B8" w:rsidRDefault="00F466B8">
            <w:pPr>
              <w:jc w:val="center"/>
              <w:rPr>
                <w:rFonts w:eastAsia="Calibri"/>
              </w:rPr>
            </w:pPr>
            <w:r>
              <w:rPr>
                <w:rFonts w:eastAsia="Calibri"/>
              </w:rPr>
              <w:t>pakuotė</w:t>
            </w:r>
          </w:p>
        </w:tc>
        <w:tc>
          <w:tcPr>
            <w:tcW w:w="843" w:type="dxa"/>
            <w:tcBorders>
              <w:top w:val="single" w:sz="4" w:space="0" w:color="auto"/>
              <w:left w:val="single" w:sz="4" w:space="0" w:color="auto"/>
              <w:bottom w:val="single" w:sz="4" w:space="0" w:color="auto"/>
              <w:right w:val="single" w:sz="4" w:space="0" w:color="auto"/>
            </w:tcBorders>
            <w:hideMark/>
          </w:tcPr>
          <w:p w14:paraId="7BF069FE" w14:textId="77777777" w:rsidR="00F466B8" w:rsidRDefault="00F466B8">
            <w:pPr>
              <w:jc w:val="center"/>
              <w:rPr>
                <w:rFonts w:eastAsia="Calibri"/>
              </w:rPr>
            </w:pPr>
            <w:r>
              <w:rPr>
                <w:rFonts w:eastAsia="Calibri"/>
              </w:rPr>
              <w:t>10</w:t>
            </w:r>
          </w:p>
        </w:tc>
        <w:tc>
          <w:tcPr>
            <w:tcW w:w="1070" w:type="dxa"/>
            <w:tcBorders>
              <w:top w:val="single" w:sz="4" w:space="0" w:color="auto"/>
              <w:left w:val="single" w:sz="4" w:space="0" w:color="auto"/>
              <w:bottom w:val="single" w:sz="4" w:space="0" w:color="auto"/>
              <w:right w:val="single" w:sz="4" w:space="0" w:color="auto"/>
            </w:tcBorders>
            <w:hideMark/>
          </w:tcPr>
          <w:p w14:paraId="511F32DB" w14:textId="77777777" w:rsidR="00F466B8" w:rsidRDefault="00F466B8">
            <w:pPr>
              <w:jc w:val="both"/>
              <w:rPr>
                <w:rFonts w:eastAsia="Calibri"/>
              </w:rPr>
            </w:pPr>
            <w:r>
              <w:rPr>
                <w:rFonts w:eastAsia="Calibri"/>
              </w:rPr>
              <w:t>30,25</w:t>
            </w:r>
          </w:p>
        </w:tc>
        <w:tc>
          <w:tcPr>
            <w:tcW w:w="1070" w:type="dxa"/>
            <w:tcBorders>
              <w:top w:val="single" w:sz="4" w:space="0" w:color="auto"/>
              <w:left w:val="single" w:sz="4" w:space="0" w:color="auto"/>
              <w:bottom w:val="single" w:sz="4" w:space="0" w:color="auto"/>
              <w:right w:val="single" w:sz="4" w:space="0" w:color="auto"/>
            </w:tcBorders>
            <w:hideMark/>
          </w:tcPr>
          <w:p w14:paraId="34EED699" w14:textId="77777777" w:rsidR="00F466B8" w:rsidRDefault="00F466B8">
            <w:pPr>
              <w:jc w:val="both"/>
              <w:rPr>
                <w:rFonts w:eastAsia="Calibri"/>
              </w:rPr>
            </w:pPr>
            <w:r>
              <w:rPr>
                <w:rFonts w:eastAsia="Calibri"/>
              </w:rPr>
              <w:t>302,50</w:t>
            </w:r>
          </w:p>
        </w:tc>
        <w:tc>
          <w:tcPr>
            <w:tcW w:w="1496" w:type="dxa"/>
            <w:tcBorders>
              <w:top w:val="single" w:sz="4" w:space="0" w:color="auto"/>
              <w:left w:val="single" w:sz="4" w:space="0" w:color="auto"/>
              <w:bottom w:val="single" w:sz="4" w:space="0" w:color="auto"/>
              <w:right w:val="single" w:sz="4" w:space="0" w:color="auto"/>
            </w:tcBorders>
            <w:hideMark/>
          </w:tcPr>
          <w:p w14:paraId="49AB79A8" w14:textId="39B6FEC3" w:rsidR="00F466B8" w:rsidRDefault="00F466B8">
            <w:pPr>
              <w:jc w:val="both"/>
              <w:rPr>
                <w:rFonts w:eastAsia="Calibri"/>
              </w:rPr>
            </w:pPr>
            <w:r>
              <w:rPr>
                <w:rFonts w:eastAsia="Calibri"/>
              </w:rPr>
              <w:t xml:space="preserve">SB lėšos </w:t>
            </w:r>
          </w:p>
        </w:tc>
        <w:tc>
          <w:tcPr>
            <w:tcW w:w="1163" w:type="dxa"/>
            <w:tcBorders>
              <w:top w:val="single" w:sz="4" w:space="0" w:color="auto"/>
              <w:left w:val="single" w:sz="4" w:space="0" w:color="auto"/>
              <w:bottom w:val="single" w:sz="4" w:space="0" w:color="auto"/>
              <w:right w:val="single" w:sz="4" w:space="0" w:color="auto"/>
            </w:tcBorders>
            <w:hideMark/>
          </w:tcPr>
          <w:p w14:paraId="52670636" w14:textId="77777777" w:rsidR="00F466B8" w:rsidRDefault="00F466B8">
            <w:pPr>
              <w:jc w:val="right"/>
              <w:rPr>
                <w:rFonts w:eastAsia="Calibri"/>
              </w:rPr>
            </w:pPr>
            <w:r>
              <w:rPr>
                <w:rFonts w:eastAsia="Calibri"/>
              </w:rPr>
              <w:t>2010001</w:t>
            </w:r>
          </w:p>
        </w:tc>
      </w:tr>
      <w:tr w:rsidR="00F466B8" w14:paraId="010B4C9E" w14:textId="77777777" w:rsidTr="00F466B8">
        <w:tc>
          <w:tcPr>
            <w:tcW w:w="756" w:type="dxa"/>
            <w:tcBorders>
              <w:top w:val="single" w:sz="4" w:space="0" w:color="auto"/>
              <w:left w:val="single" w:sz="4" w:space="0" w:color="auto"/>
              <w:bottom w:val="single" w:sz="4" w:space="0" w:color="auto"/>
              <w:right w:val="single" w:sz="4" w:space="0" w:color="auto"/>
            </w:tcBorders>
            <w:hideMark/>
          </w:tcPr>
          <w:p w14:paraId="48FA06E0" w14:textId="2C66EED6" w:rsidR="00F466B8" w:rsidRDefault="002D0B05">
            <w:pPr>
              <w:jc w:val="both"/>
              <w:rPr>
                <w:rFonts w:eastAsia="Calibri"/>
              </w:rPr>
            </w:pPr>
            <w:r>
              <w:rPr>
                <w:rFonts w:eastAsia="Calibri"/>
              </w:rPr>
              <w:t>1.</w:t>
            </w:r>
            <w:r w:rsidR="00F466B8">
              <w:rPr>
                <w:rFonts w:eastAsia="Calibri"/>
              </w:rPr>
              <w:t>2.3</w:t>
            </w:r>
          </w:p>
        </w:tc>
        <w:tc>
          <w:tcPr>
            <w:tcW w:w="2392" w:type="dxa"/>
            <w:tcBorders>
              <w:top w:val="single" w:sz="4" w:space="0" w:color="auto"/>
              <w:left w:val="single" w:sz="4" w:space="0" w:color="auto"/>
              <w:bottom w:val="single" w:sz="4" w:space="0" w:color="auto"/>
              <w:right w:val="single" w:sz="4" w:space="0" w:color="auto"/>
            </w:tcBorders>
            <w:hideMark/>
          </w:tcPr>
          <w:p w14:paraId="3AE69AF0" w14:textId="77777777" w:rsidR="00F466B8" w:rsidRDefault="00F466B8">
            <w:pPr>
              <w:jc w:val="both"/>
              <w:rPr>
                <w:rFonts w:eastAsia="Calibri"/>
              </w:rPr>
            </w:pPr>
            <w:r>
              <w:rPr>
                <w:rFonts w:eastAsia="Calibri"/>
              </w:rPr>
              <w:t xml:space="preserve">AQUAQUICK2000 naftos ploviklis </w:t>
            </w:r>
          </w:p>
        </w:tc>
        <w:tc>
          <w:tcPr>
            <w:tcW w:w="976" w:type="dxa"/>
            <w:tcBorders>
              <w:top w:val="single" w:sz="4" w:space="0" w:color="auto"/>
              <w:left w:val="single" w:sz="4" w:space="0" w:color="auto"/>
              <w:bottom w:val="single" w:sz="4" w:space="0" w:color="auto"/>
              <w:right w:val="single" w:sz="4" w:space="0" w:color="auto"/>
            </w:tcBorders>
            <w:hideMark/>
          </w:tcPr>
          <w:p w14:paraId="3BD2C1AE" w14:textId="41564EB7" w:rsidR="00F466B8" w:rsidRDefault="00F466B8">
            <w:pPr>
              <w:rPr>
                <w:rFonts w:eastAsia="Calibri"/>
              </w:rPr>
            </w:pPr>
            <w:r>
              <w:rPr>
                <w:rFonts w:eastAsia="Calibri"/>
              </w:rPr>
              <w:t>l</w:t>
            </w:r>
          </w:p>
        </w:tc>
        <w:tc>
          <w:tcPr>
            <w:tcW w:w="843" w:type="dxa"/>
            <w:tcBorders>
              <w:top w:val="single" w:sz="4" w:space="0" w:color="auto"/>
              <w:left w:val="single" w:sz="4" w:space="0" w:color="auto"/>
              <w:bottom w:val="single" w:sz="4" w:space="0" w:color="auto"/>
              <w:right w:val="single" w:sz="4" w:space="0" w:color="auto"/>
            </w:tcBorders>
            <w:hideMark/>
          </w:tcPr>
          <w:p w14:paraId="1F5CF78C" w14:textId="77777777" w:rsidR="00F466B8" w:rsidRDefault="00F466B8">
            <w:pPr>
              <w:jc w:val="center"/>
              <w:rPr>
                <w:rFonts w:eastAsia="Calibri"/>
              </w:rPr>
            </w:pPr>
            <w:r>
              <w:rPr>
                <w:rFonts w:eastAsia="Calibri"/>
              </w:rPr>
              <w:t>20</w:t>
            </w:r>
          </w:p>
        </w:tc>
        <w:tc>
          <w:tcPr>
            <w:tcW w:w="1070" w:type="dxa"/>
            <w:tcBorders>
              <w:top w:val="single" w:sz="4" w:space="0" w:color="auto"/>
              <w:left w:val="single" w:sz="4" w:space="0" w:color="auto"/>
              <w:bottom w:val="single" w:sz="4" w:space="0" w:color="auto"/>
              <w:right w:val="single" w:sz="4" w:space="0" w:color="auto"/>
            </w:tcBorders>
            <w:hideMark/>
          </w:tcPr>
          <w:p w14:paraId="4C916656" w14:textId="77777777" w:rsidR="00F466B8" w:rsidRDefault="00F466B8">
            <w:pPr>
              <w:jc w:val="both"/>
              <w:rPr>
                <w:rFonts w:eastAsia="Calibri"/>
              </w:rPr>
            </w:pPr>
            <w:r>
              <w:rPr>
                <w:rFonts w:eastAsia="Calibri"/>
              </w:rPr>
              <w:t>10,6</w:t>
            </w:r>
          </w:p>
        </w:tc>
        <w:tc>
          <w:tcPr>
            <w:tcW w:w="1070" w:type="dxa"/>
            <w:tcBorders>
              <w:top w:val="single" w:sz="4" w:space="0" w:color="auto"/>
              <w:left w:val="single" w:sz="4" w:space="0" w:color="auto"/>
              <w:bottom w:val="single" w:sz="4" w:space="0" w:color="auto"/>
              <w:right w:val="single" w:sz="4" w:space="0" w:color="auto"/>
            </w:tcBorders>
            <w:hideMark/>
          </w:tcPr>
          <w:p w14:paraId="010FDF17" w14:textId="77777777" w:rsidR="00F466B8" w:rsidRDefault="00F466B8">
            <w:pPr>
              <w:jc w:val="both"/>
              <w:rPr>
                <w:rFonts w:eastAsia="Calibri"/>
              </w:rPr>
            </w:pPr>
            <w:r>
              <w:rPr>
                <w:rFonts w:eastAsia="Calibri"/>
              </w:rPr>
              <w:t>212,00</w:t>
            </w:r>
          </w:p>
        </w:tc>
        <w:tc>
          <w:tcPr>
            <w:tcW w:w="1496" w:type="dxa"/>
            <w:tcBorders>
              <w:top w:val="single" w:sz="4" w:space="0" w:color="auto"/>
              <w:left w:val="single" w:sz="4" w:space="0" w:color="auto"/>
              <w:bottom w:val="single" w:sz="4" w:space="0" w:color="auto"/>
              <w:right w:val="single" w:sz="4" w:space="0" w:color="auto"/>
            </w:tcBorders>
            <w:hideMark/>
          </w:tcPr>
          <w:p w14:paraId="58EE33C5" w14:textId="2A4B848E" w:rsidR="00F466B8" w:rsidRDefault="00F466B8">
            <w:pPr>
              <w:jc w:val="both"/>
              <w:rPr>
                <w:rFonts w:eastAsia="Calibri"/>
              </w:rPr>
            </w:pPr>
            <w:r>
              <w:rPr>
                <w:rFonts w:eastAsia="Calibri"/>
              </w:rPr>
              <w:t xml:space="preserve">SB lėšos </w:t>
            </w:r>
          </w:p>
        </w:tc>
        <w:tc>
          <w:tcPr>
            <w:tcW w:w="1163" w:type="dxa"/>
            <w:tcBorders>
              <w:top w:val="single" w:sz="4" w:space="0" w:color="auto"/>
              <w:left w:val="single" w:sz="4" w:space="0" w:color="auto"/>
              <w:bottom w:val="single" w:sz="4" w:space="0" w:color="auto"/>
              <w:right w:val="single" w:sz="4" w:space="0" w:color="auto"/>
            </w:tcBorders>
            <w:hideMark/>
          </w:tcPr>
          <w:p w14:paraId="4544F22C" w14:textId="77777777" w:rsidR="00F466B8" w:rsidRDefault="00F466B8">
            <w:pPr>
              <w:jc w:val="right"/>
              <w:rPr>
                <w:rFonts w:eastAsia="Calibri"/>
              </w:rPr>
            </w:pPr>
            <w:r>
              <w:rPr>
                <w:rFonts w:eastAsia="Calibri"/>
              </w:rPr>
              <w:t>2010001</w:t>
            </w:r>
          </w:p>
        </w:tc>
      </w:tr>
      <w:tr w:rsidR="00F466B8" w14:paraId="3FA5F78F" w14:textId="77777777" w:rsidTr="00F466B8">
        <w:tc>
          <w:tcPr>
            <w:tcW w:w="756" w:type="dxa"/>
            <w:tcBorders>
              <w:top w:val="single" w:sz="4" w:space="0" w:color="auto"/>
              <w:left w:val="single" w:sz="4" w:space="0" w:color="auto"/>
              <w:bottom w:val="single" w:sz="4" w:space="0" w:color="auto"/>
              <w:right w:val="single" w:sz="4" w:space="0" w:color="auto"/>
            </w:tcBorders>
            <w:hideMark/>
          </w:tcPr>
          <w:p w14:paraId="2986F994" w14:textId="0DCFB17E" w:rsidR="00F466B8" w:rsidRDefault="002D0B05">
            <w:pPr>
              <w:jc w:val="both"/>
              <w:rPr>
                <w:rFonts w:eastAsia="Calibri"/>
              </w:rPr>
            </w:pPr>
            <w:r>
              <w:rPr>
                <w:rFonts w:eastAsia="Calibri"/>
              </w:rPr>
              <w:t>1.</w:t>
            </w:r>
            <w:r w:rsidR="00F466B8">
              <w:rPr>
                <w:rFonts w:eastAsia="Calibri"/>
              </w:rPr>
              <w:t>2.4.</w:t>
            </w:r>
          </w:p>
        </w:tc>
        <w:tc>
          <w:tcPr>
            <w:tcW w:w="2392" w:type="dxa"/>
            <w:tcBorders>
              <w:top w:val="single" w:sz="4" w:space="0" w:color="auto"/>
              <w:left w:val="single" w:sz="4" w:space="0" w:color="auto"/>
              <w:bottom w:val="single" w:sz="4" w:space="0" w:color="auto"/>
              <w:right w:val="single" w:sz="4" w:space="0" w:color="auto"/>
            </w:tcBorders>
            <w:hideMark/>
          </w:tcPr>
          <w:p w14:paraId="3A2174BD" w14:textId="77777777" w:rsidR="00F466B8" w:rsidRDefault="00F466B8">
            <w:pPr>
              <w:jc w:val="right"/>
              <w:rPr>
                <w:rFonts w:eastAsia="Calibri"/>
              </w:rPr>
            </w:pPr>
            <w:r>
              <w:rPr>
                <w:rFonts w:eastAsia="Calibri"/>
              </w:rPr>
              <w:t>Iš viso</w:t>
            </w:r>
          </w:p>
        </w:tc>
        <w:tc>
          <w:tcPr>
            <w:tcW w:w="976" w:type="dxa"/>
            <w:tcBorders>
              <w:top w:val="single" w:sz="4" w:space="0" w:color="auto"/>
              <w:left w:val="single" w:sz="4" w:space="0" w:color="auto"/>
              <w:bottom w:val="single" w:sz="4" w:space="0" w:color="auto"/>
              <w:right w:val="single" w:sz="4" w:space="0" w:color="auto"/>
            </w:tcBorders>
          </w:tcPr>
          <w:p w14:paraId="30885110" w14:textId="77777777" w:rsidR="00F466B8" w:rsidRDefault="00F466B8">
            <w:pPr>
              <w:rPr>
                <w:rFonts w:eastAsia="Calibri"/>
              </w:rPr>
            </w:pPr>
          </w:p>
        </w:tc>
        <w:tc>
          <w:tcPr>
            <w:tcW w:w="843" w:type="dxa"/>
            <w:tcBorders>
              <w:top w:val="single" w:sz="4" w:space="0" w:color="auto"/>
              <w:left w:val="single" w:sz="4" w:space="0" w:color="auto"/>
              <w:bottom w:val="single" w:sz="4" w:space="0" w:color="auto"/>
              <w:right w:val="single" w:sz="4" w:space="0" w:color="auto"/>
            </w:tcBorders>
          </w:tcPr>
          <w:p w14:paraId="789A9F3C" w14:textId="77777777" w:rsidR="00F466B8" w:rsidRDefault="00F466B8">
            <w:pPr>
              <w:jc w:val="center"/>
              <w:rPr>
                <w:rFonts w:eastAsia="Calibri"/>
              </w:rPr>
            </w:pPr>
          </w:p>
        </w:tc>
        <w:tc>
          <w:tcPr>
            <w:tcW w:w="1070" w:type="dxa"/>
            <w:tcBorders>
              <w:top w:val="single" w:sz="4" w:space="0" w:color="auto"/>
              <w:left w:val="single" w:sz="4" w:space="0" w:color="auto"/>
              <w:bottom w:val="single" w:sz="4" w:space="0" w:color="auto"/>
              <w:right w:val="single" w:sz="4" w:space="0" w:color="auto"/>
            </w:tcBorders>
          </w:tcPr>
          <w:p w14:paraId="5EDBCB7D" w14:textId="77777777" w:rsidR="00F466B8" w:rsidRDefault="00F466B8">
            <w:pPr>
              <w:jc w:val="both"/>
              <w:rPr>
                <w:rFonts w:eastAsia="Calibri"/>
              </w:rPr>
            </w:pPr>
          </w:p>
        </w:tc>
        <w:tc>
          <w:tcPr>
            <w:tcW w:w="1070" w:type="dxa"/>
            <w:tcBorders>
              <w:top w:val="single" w:sz="4" w:space="0" w:color="auto"/>
              <w:left w:val="single" w:sz="4" w:space="0" w:color="auto"/>
              <w:bottom w:val="single" w:sz="4" w:space="0" w:color="auto"/>
              <w:right w:val="single" w:sz="4" w:space="0" w:color="auto"/>
            </w:tcBorders>
            <w:hideMark/>
          </w:tcPr>
          <w:p w14:paraId="311A5CA4" w14:textId="77777777" w:rsidR="00F466B8" w:rsidRDefault="00F466B8">
            <w:pPr>
              <w:jc w:val="both"/>
              <w:rPr>
                <w:rFonts w:eastAsia="Calibri"/>
              </w:rPr>
            </w:pPr>
            <w:r>
              <w:rPr>
                <w:rFonts w:eastAsia="Calibri"/>
              </w:rPr>
              <w:fldChar w:fldCharType="begin"/>
            </w:r>
            <w:r>
              <w:rPr>
                <w:rFonts w:eastAsia="Calibri"/>
              </w:rPr>
              <w:instrText xml:space="preserve"> =SUM(ABOVE) \# "# ##0,00" </w:instrText>
            </w:r>
            <w:r>
              <w:rPr>
                <w:rFonts w:eastAsia="Calibri"/>
              </w:rPr>
              <w:fldChar w:fldCharType="separate"/>
            </w:r>
            <w:r>
              <w:rPr>
                <w:rFonts w:eastAsia="Calibri"/>
                <w:noProof/>
              </w:rPr>
              <w:t xml:space="preserve"> 998,50</w:t>
            </w:r>
            <w:r>
              <w:rPr>
                <w:rFonts w:eastAsia="Calibri"/>
              </w:rPr>
              <w:fldChar w:fldCharType="end"/>
            </w:r>
          </w:p>
        </w:tc>
        <w:tc>
          <w:tcPr>
            <w:tcW w:w="1496" w:type="dxa"/>
            <w:tcBorders>
              <w:top w:val="single" w:sz="4" w:space="0" w:color="auto"/>
              <w:left w:val="single" w:sz="4" w:space="0" w:color="auto"/>
              <w:bottom w:val="single" w:sz="4" w:space="0" w:color="auto"/>
              <w:right w:val="single" w:sz="4" w:space="0" w:color="auto"/>
            </w:tcBorders>
          </w:tcPr>
          <w:p w14:paraId="5B60DE70" w14:textId="77777777" w:rsidR="00F466B8" w:rsidRDefault="00F466B8">
            <w:pPr>
              <w:jc w:val="both"/>
              <w:rPr>
                <w:rFonts w:eastAsia="Calibri"/>
              </w:rPr>
            </w:pPr>
          </w:p>
        </w:tc>
        <w:tc>
          <w:tcPr>
            <w:tcW w:w="1163" w:type="dxa"/>
            <w:tcBorders>
              <w:top w:val="single" w:sz="4" w:space="0" w:color="auto"/>
              <w:left w:val="single" w:sz="4" w:space="0" w:color="auto"/>
              <w:bottom w:val="single" w:sz="4" w:space="0" w:color="auto"/>
              <w:right w:val="single" w:sz="4" w:space="0" w:color="auto"/>
            </w:tcBorders>
          </w:tcPr>
          <w:p w14:paraId="2E4246E1" w14:textId="77777777" w:rsidR="00F466B8" w:rsidRDefault="00F466B8">
            <w:pPr>
              <w:jc w:val="right"/>
              <w:rPr>
                <w:rFonts w:eastAsia="Calibri"/>
              </w:rPr>
            </w:pPr>
          </w:p>
        </w:tc>
      </w:tr>
    </w:tbl>
    <w:p w14:paraId="39AD2EE5" w14:textId="77777777" w:rsidR="008A1B6F" w:rsidRDefault="008A1B6F" w:rsidP="008A1B6F">
      <w:pPr>
        <w:pStyle w:val="Antrats"/>
        <w:tabs>
          <w:tab w:val="clear" w:pos="4819"/>
          <w:tab w:val="left" w:pos="709"/>
        </w:tabs>
        <w:spacing w:line="360" w:lineRule="auto"/>
        <w:ind w:firstLine="720"/>
        <w:jc w:val="both"/>
      </w:pPr>
    </w:p>
    <w:p w14:paraId="4CE750AC" w14:textId="62513FB0" w:rsidR="004F1115" w:rsidRDefault="008A1B6F" w:rsidP="008A1B6F">
      <w:pPr>
        <w:pStyle w:val="Antrats"/>
        <w:numPr>
          <w:ilvl w:val="0"/>
          <w:numId w:val="9"/>
        </w:numPr>
        <w:tabs>
          <w:tab w:val="clear" w:pos="4819"/>
          <w:tab w:val="clear" w:pos="9638"/>
          <w:tab w:val="left" w:pos="709"/>
          <w:tab w:val="left" w:pos="993"/>
        </w:tabs>
        <w:spacing w:line="360" w:lineRule="auto"/>
        <w:ind w:left="0" w:right="282" w:firstLine="705"/>
        <w:jc w:val="both"/>
      </w:pPr>
      <w:r w:rsidRPr="008A1B6F">
        <w:rPr>
          <w:szCs w:val="18"/>
        </w:rPr>
        <w:t>P</w:t>
      </w:r>
      <w:r>
        <w:t>ripažinti netekusiu galios Molėtų rajono savivaldybės tarybos 2023 m. spalio 26 d. sprendimo Nr. B1-232 „D</w:t>
      </w:r>
      <w:r>
        <w:rPr>
          <w:noProof/>
        </w:rPr>
        <w:t>ėl savivaldybės turto perdavimo“ 2 punktą.</w:t>
      </w:r>
    </w:p>
    <w:p w14:paraId="0942E436" w14:textId="08FA4D52" w:rsidR="007B5BB9" w:rsidRPr="001158BD" w:rsidRDefault="007B5BB9" w:rsidP="008A1B6F">
      <w:pPr>
        <w:tabs>
          <w:tab w:val="left" w:pos="851"/>
          <w:tab w:val="left" w:pos="993"/>
        </w:tabs>
        <w:spacing w:line="360" w:lineRule="auto"/>
        <w:ind w:firstLine="720"/>
        <w:jc w:val="both"/>
      </w:pPr>
      <w:r>
        <w:rPr>
          <w:color w:val="000000"/>
          <w:shd w:val="clear" w:color="auto" w:fill="FFFFFF"/>
        </w:rPr>
        <w:lastRenderedPageBreak/>
        <w:tab/>
      </w:r>
      <w:r w:rsidRPr="001158BD">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1158BD">
        <w:t> </w:t>
      </w:r>
    </w:p>
    <w:p w14:paraId="372C91CA" w14:textId="77777777" w:rsidR="00813EE8" w:rsidRDefault="00813EE8" w:rsidP="007B5BB9">
      <w:pPr>
        <w:spacing w:line="360" w:lineRule="auto"/>
        <w:ind w:firstLine="709"/>
        <w:jc w:val="both"/>
      </w:pPr>
    </w:p>
    <w:p w14:paraId="4CF05AED" w14:textId="690AFEE6" w:rsidR="007B5BB9" w:rsidRDefault="007B5BB9" w:rsidP="007B5BB9">
      <w:pPr>
        <w:spacing w:line="360" w:lineRule="auto"/>
        <w:ind w:firstLine="709"/>
        <w:jc w:val="both"/>
        <w:sectPr w:rsidR="007B5BB9">
          <w:type w:val="continuous"/>
          <w:pgSz w:w="11906" w:h="16838" w:code="9"/>
          <w:pgMar w:top="1134" w:right="567" w:bottom="1134" w:left="1701" w:header="851" w:footer="454" w:gutter="0"/>
          <w:cols w:space="708"/>
          <w:formProt w:val="0"/>
          <w:docGrid w:linePitch="360"/>
        </w:sectPr>
      </w:pPr>
    </w:p>
    <w:p w14:paraId="3BDD107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2ACD5AF5" w14:textId="77777777" w:rsidR="007951EA" w:rsidRDefault="007951EA" w:rsidP="007951EA">
      <w:pPr>
        <w:tabs>
          <w:tab w:val="left" w:pos="680"/>
          <w:tab w:val="left" w:pos="1674"/>
        </w:tabs>
        <w:spacing w:line="360" w:lineRule="auto"/>
      </w:pPr>
    </w:p>
    <w:p w14:paraId="2327258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FD83CB5" w14:textId="77777777" w:rsidR="007951EA" w:rsidRDefault="007951EA" w:rsidP="0002489F"/>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0574" w14:textId="77777777" w:rsidR="006A61FC" w:rsidRDefault="006A61FC">
      <w:r>
        <w:separator/>
      </w:r>
    </w:p>
  </w:endnote>
  <w:endnote w:type="continuationSeparator" w:id="0">
    <w:p w14:paraId="7BBB76D3" w14:textId="77777777" w:rsidR="006A61FC" w:rsidRDefault="006A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8ADC" w14:textId="77777777" w:rsidR="006A61FC" w:rsidRDefault="006A61FC">
      <w:r>
        <w:separator/>
      </w:r>
    </w:p>
  </w:footnote>
  <w:footnote w:type="continuationSeparator" w:id="0">
    <w:p w14:paraId="2F333382" w14:textId="77777777" w:rsidR="006A61FC" w:rsidRDefault="006A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6C6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F8C04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D40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7EBF">
      <w:rPr>
        <w:rStyle w:val="Puslapionumeris"/>
        <w:noProof/>
      </w:rPr>
      <w:t>2</w:t>
    </w:r>
    <w:r>
      <w:rPr>
        <w:rStyle w:val="Puslapionumeris"/>
      </w:rPr>
      <w:fldChar w:fldCharType="end"/>
    </w:r>
  </w:p>
  <w:p w14:paraId="43B97A5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85C8" w14:textId="77777777" w:rsidR="00C16EA1" w:rsidRDefault="00384B4D">
    <w:pPr>
      <w:pStyle w:val="Antrats"/>
      <w:jc w:val="center"/>
    </w:pPr>
    <w:r>
      <w:rPr>
        <w:noProof/>
        <w:lang w:eastAsia="lt-LT"/>
      </w:rPr>
      <w:drawing>
        <wp:inline distT="0" distB="0" distL="0" distR="0" wp14:anchorId="53A4F901" wp14:editId="7AF1748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3F3E5FEB"/>
    <w:multiLevelType w:val="multilevel"/>
    <w:tmpl w:val="6D6EA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7D59024A"/>
    <w:multiLevelType w:val="hybridMultilevel"/>
    <w:tmpl w:val="EC62ED7C"/>
    <w:lvl w:ilvl="0" w:tplc="BDFAB67A">
      <w:start w:val="1"/>
      <w:numFmt w:val="decimal"/>
      <w:lvlText w:val="%1."/>
      <w:lvlJc w:val="left"/>
      <w:pPr>
        <w:ind w:left="1065" w:hanging="360"/>
      </w:pPr>
    </w:lvl>
    <w:lvl w:ilvl="1" w:tplc="04270019">
      <w:start w:val="1"/>
      <w:numFmt w:val="lowerLetter"/>
      <w:lvlText w:val="%2."/>
      <w:lvlJc w:val="left"/>
      <w:pPr>
        <w:ind w:left="1785" w:hanging="360"/>
      </w:pPr>
    </w:lvl>
    <w:lvl w:ilvl="2" w:tplc="0427001B">
      <w:start w:val="1"/>
      <w:numFmt w:val="lowerRoman"/>
      <w:lvlText w:val="%3."/>
      <w:lvlJc w:val="right"/>
      <w:pPr>
        <w:ind w:left="2505" w:hanging="180"/>
      </w:pPr>
    </w:lvl>
    <w:lvl w:ilvl="3" w:tplc="0427000F">
      <w:start w:val="1"/>
      <w:numFmt w:val="decimal"/>
      <w:lvlText w:val="%4."/>
      <w:lvlJc w:val="left"/>
      <w:pPr>
        <w:ind w:left="3225" w:hanging="360"/>
      </w:pPr>
    </w:lvl>
    <w:lvl w:ilvl="4" w:tplc="04270019">
      <w:start w:val="1"/>
      <w:numFmt w:val="lowerLetter"/>
      <w:lvlText w:val="%5."/>
      <w:lvlJc w:val="left"/>
      <w:pPr>
        <w:ind w:left="3945" w:hanging="360"/>
      </w:pPr>
    </w:lvl>
    <w:lvl w:ilvl="5" w:tplc="0427001B">
      <w:start w:val="1"/>
      <w:numFmt w:val="lowerRoman"/>
      <w:lvlText w:val="%6."/>
      <w:lvlJc w:val="right"/>
      <w:pPr>
        <w:ind w:left="4665" w:hanging="180"/>
      </w:pPr>
    </w:lvl>
    <w:lvl w:ilvl="6" w:tplc="0427000F">
      <w:start w:val="1"/>
      <w:numFmt w:val="decimal"/>
      <w:lvlText w:val="%7."/>
      <w:lvlJc w:val="left"/>
      <w:pPr>
        <w:ind w:left="5385" w:hanging="360"/>
      </w:pPr>
    </w:lvl>
    <w:lvl w:ilvl="7" w:tplc="04270019">
      <w:start w:val="1"/>
      <w:numFmt w:val="lowerLetter"/>
      <w:lvlText w:val="%8."/>
      <w:lvlJc w:val="left"/>
      <w:pPr>
        <w:ind w:left="6105" w:hanging="360"/>
      </w:pPr>
    </w:lvl>
    <w:lvl w:ilvl="8" w:tplc="0427001B">
      <w:start w:val="1"/>
      <w:numFmt w:val="lowerRoman"/>
      <w:lvlText w:val="%9."/>
      <w:lvlJc w:val="right"/>
      <w:pPr>
        <w:ind w:left="6825" w:hanging="180"/>
      </w:pPr>
    </w:lvl>
  </w:abstractNum>
  <w:abstractNum w:abstractNumId="8"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853955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7759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6462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669154">
    <w:abstractNumId w:val="5"/>
  </w:num>
  <w:num w:numId="5" w16cid:durableId="2114738283">
    <w:abstractNumId w:val="2"/>
  </w:num>
  <w:num w:numId="6" w16cid:durableId="1712684794">
    <w:abstractNumId w:val="0"/>
  </w:num>
  <w:num w:numId="7" w16cid:durableId="3980142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0382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8168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032E1"/>
    <w:rsid w:val="00004D87"/>
    <w:rsid w:val="00013B1B"/>
    <w:rsid w:val="00013FB8"/>
    <w:rsid w:val="0002489F"/>
    <w:rsid w:val="00033DF3"/>
    <w:rsid w:val="00036E36"/>
    <w:rsid w:val="000451F9"/>
    <w:rsid w:val="0006127B"/>
    <w:rsid w:val="00064313"/>
    <w:rsid w:val="00072DD3"/>
    <w:rsid w:val="00080432"/>
    <w:rsid w:val="000921D9"/>
    <w:rsid w:val="000B3DD9"/>
    <w:rsid w:val="000D04A2"/>
    <w:rsid w:val="000D60B3"/>
    <w:rsid w:val="000E48E6"/>
    <w:rsid w:val="00110B8C"/>
    <w:rsid w:val="001156B7"/>
    <w:rsid w:val="001207CC"/>
    <w:rsid w:val="0012091C"/>
    <w:rsid w:val="00131B90"/>
    <w:rsid w:val="00132437"/>
    <w:rsid w:val="0013518F"/>
    <w:rsid w:val="00144E13"/>
    <w:rsid w:val="00164CA5"/>
    <w:rsid w:val="0017271F"/>
    <w:rsid w:val="001866C6"/>
    <w:rsid w:val="0019473E"/>
    <w:rsid w:val="001A0C62"/>
    <w:rsid w:val="001A1E21"/>
    <w:rsid w:val="001A7002"/>
    <w:rsid w:val="001A7B7F"/>
    <w:rsid w:val="001B68B0"/>
    <w:rsid w:val="001B7A3B"/>
    <w:rsid w:val="001F66C8"/>
    <w:rsid w:val="00211F14"/>
    <w:rsid w:val="00227AB2"/>
    <w:rsid w:val="0025420A"/>
    <w:rsid w:val="0025762D"/>
    <w:rsid w:val="002704BE"/>
    <w:rsid w:val="002746BF"/>
    <w:rsid w:val="00286A0A"/>
    <w:rsid w:val="00293B50"/>
    <w:rsid w:val="002948B8"/>
    <w:rsid w:val="002A1557"/>
    <w:rsid w:val="002A1911"/>
    <w:rsid w:val="002B499E"/>
    <w:rsid w:val="002C069F"/>
    <w:rsid w:val="002C0B2F"/>
    <w:rsid w:val="002C2127"/>
    <w:rsid w:val="002C46CE"/>
    <w:rsid w:val="002D0B05"/>
    <w:rsid w:val="002E55A3"/>
    <w:rsid w:val="002F40F1"/>
    <w:rsid w:val="00305758"/>
    <w:rsid w:val="00306240"/>
    <w:rsid w:val="00312046"/>
    <w:rsid w:val="00315E50"/>
    <w:rsid w:val="003314C5"/>
    <w:rsid w:val="00334A38"/>
    <w:rsid w:val="00341D56"/>
    <w:rsid w:val="0034449C"/>
    <w:rsid w:val="0035647A"/>
    <w:rsid w:val="00362FDA"/>
    <w:rsid w:val="00364F92"/>
    <w:rsid w:val="00372C50"/>
    <w:rsid w:val="00377A51"/>
    <w:rsid w:val="00384B4D"/>
    <w:rsid w:val="00391DC6"/>
    <w:rsid w:val="00393325"/>
    <w:rsid w:val="00395495"/>
    <w:rsid w:val="003975CE"/>
    <w:rsid w:val="003A762C"/>
    <w:rsid w:val="003C0B88"/>
    <w:rsid w:val="003C706F"/>
    <w:rsid w:val="003D032C"/>
    <w:rsid w:val="003E37FF"/>
    <w:rsid w:val="003F137C"/>
    <w:rsid w:val="004078AE"/>
    <w:rsid w:val="00412417"/>
    <w:rsid w:val="00412E80"/>
    <w:rsid w:val="00415D11"/>
    <w:rsid w:val="00417EBF"/>
    <w:rsid w:val="00423CD9"/>
    <w:rsid w:val="00447051"/>
    <w:rsid w:val="0045664E"/>
    <w:rsid w:val="0048092D"/>
    <w:rsid w:val="0048113D"/>
    <w:rsid w:val="004968FC"/>
    <w:rsid w:val="004A202B"/>
    <w:rsid w:val="004A70E3"/>
    <w:rsid w:val="004C1DCF"/>
    <w:rsid w:val="004C269E"/>
    <w:rsid w:val="004C705E"/>
    <w:rsid w:val="004D19A6"/>
    <w:rsid w:val="004D5F67"/>
    <w:rsid w:val="004E7BB3"/>
    <w:rsid w:val="004F1115"/>
    <w:rsid w:val="004F285B"/>
    <w:rsid w:val="004F7A4B"/>
    <w:rsid w:val="00503B36"/>
    <w:rsid w:val="00504780"/>
    <w:rsid w:val="005076DB"/>
    <w:rsid w:val="00512A9C"/>
    <w:rsid w:val="0052507B"/>
    <w:rsid w:val="00526EC1"/>
    <w:rsid w:val="00531044"/>
    <w:rsid w:val="005353E9"/>
    <w:rsid w:val="00541F6E"/>
    <w:rsid w:val="00542980"/>
    <w:rsid w:val="00561916"/>
    <w:rsid w:val="00580FC8"/>
    <w:rsid w:val="00585925"/>
    <w:rsid w:val="00592A11"/>
    <w:rsid w:val="0059508D"/>
    <w:rsid w:val="005974AE"/>
    <w:rsid w:val="005A43EC"/>
    <w:rsid w:val="005A4424"/>
    <w:rsid w:val="005A7BEB"/>
    <w:rsid w:val="005C04A9"/>
    <w:rsid w:val="005C5464"/>
    <w:rsid w:val="005F38B6"/>
    <w:rsid w:val="005F72E4"/>
    <w:rsid w:val="00603374"/>
    <w:rsid w:val="006116E4"/>
    <w:rsid w:val="006213AE"/>
    <w:rsid w:val="00627AEA"/>
    <w:rsid w:val="00632763"/>
    <w:rsid w:val="00644FEE"/>
    <w:rsid w:val="00656963"/>
    <w:rsid w:val="0066523D"/>
    <w:rsid w:val="00666A22"/>
    <w:rsid w:val="00684342"/>
    <w:rsid w:val="0069022F"/>
    <w:rsid w:val="00690AFE"/>
    <w:rsid w:val="0069600E"/>
    <w:rsid w:val="006A61FC"/>
    <w:rsid w:val="006C044F"/>
    <w:rsid w:val="006C262E"/>
    <w:rsid w:val="006C4C4E"/>
    <w:rsid w:val="006C59C2"/>
    <w:rsid w:val="006C72F4"/>
    <w:rsid w:val="00722931"/>
    <w:rsid w:val="0073076B"/>
    <w:rsid w:val="00731C06"/>
    <w:rsid w:val="007343CD"/>
    <w:rsid w:val="007358E8"/>
    <w:rsid w:val="00735B94"/>
    <w:rsid w:val="00741D02"/>
    <w:rsid w:val="00743CD0"/>
    <w:rsid w:val="007479D1"/>
    <w:rsid w:val="00755E5E"/>
    <w:rsid w:val="007752CA"/>
    <w:rsid w:val="00776F64"/>
    <w:rsid w:val="00786883"/>
    <w:rsid w:val="0079116C"/>
    <w:rsid w:val="00794407"/>
    <w:rsid w:val="00794C2F"/>
    <w:rsid w:val="00795011"/>
    <w:rsid w:val="007951EA"/>
    <w:rsid w:val="00796C66"/>
    <w:rsid w:val="007A05AA"/>
    <w:rsid w:val="007A3F5C"/>
    <w:rsid w:val="007B5BB9"/>
    <w:rsid w:val="007D64C5"/>
    <w:rsid w:val="007E4010"/>
    <w:rsid w:val="007E4516"/>
    <w:rsid w:val="00813EE8"/>
    <w:rsid w:val="0083463F"/>
    <w:rsid w:val="0085190F"/>
    <w:rsid w:val="00861387"/>
    <w:rsid w:val="00872337"/>
    <w:rsid w:val="00873E08"/>
    <w:rsid w:val="00877D04"/>
    <w:rsid w:val="00880308"/>
    <w:rsid w:val="00882A0C"/>
    <w:rsid w:val="008A1B6F"/>
    <w:rsid w:val="008A401C"/>
    <w:rsid w:val="008A579D"/>
    <w:rsid w:val="008B77D4"/>
    <w:rsid w:val="008C42FB"/>
    <w:rsid w:val="008F27EC"/>
    <w:rsid w:val="008F57C6"/>
    <w:rsid w:val="00910C1D"/>
    <w:rsid w:val="0091123C"/>
    <w:rsid w:val="0093412A"/>
    <w:rsid w:val="009550F8"/>
    <w:rsid w:val="00982C82"/>
    <w:rsid w:val="00983078"/>
    <w:rsid w:val="0098562B"/>
    <w:rsid w:val="00986925"/>
    <w:rsid w:val="00987A81"/>
    <w:rsid w:val="009B4614"/>
    <w:rsid w:val="009C46B2"/>
    <w:rsid w:val="009D69BE"/>
    <w:rsid w:val="009E5E38"/>
    <w:rsid w:val="009E70D9"/>
    <w:rsid w:val="009F010B"/>
    <w:rsid w:val="00A27542"/>
    <w:rsid w:val="00A315F8"/>
    <w:rsid w:val="00A70301"/>
    <w:rsid w:val="00A87A2E"/>
    <w:rsid w:val="00AE325A"/>
    <w:rsid w:val="00AE7828"/>
    <w:rsid w:val="00AF5231"/>
    <w:rsid w:val="00B010B5"/>
    <w:rsid w:val="00B015EF"/>
    <w:rsid w:val="00B11734"/>
    <w:rsid w:val="00B30B57"/>
    <w:rsid w:val="00B36678"/>
    <w:rsid w:val="00B37D41"/>
    <w:rsid w:val="00B60CA1"/>
    <w:rsid w:val="00B636AC"/>
    <w:rsid w:val="00B64923"/>
    <w:rsid w:val="00B670D2"/>
    <w:rsid w:val="00B70C05"/>
    <w:rsid w:val="00B93573"/>
    <w:rsid w:val="00BA1C4E"/>
    <w:rsid w:val="00BA47B0"/>
    <w:rsid w:val="00BA65BB"/>
    <w:rsid w:val="00BA7185"/>
    <w:rsid w:val="00BB56FC"/>
    <w:rsid w:val="00BB70B1"/>
    <w:rsid w:val="00BD2757"/>
    <w:rsid w:val="00BE1812"/>
    <w:rsid w:val="00BE19DF"/>
    <w:rsid w:val="00BF346F"/>
    <w:rsid w:val="00BF5467"/>
    <w:rsid w:val="00C16EA1"/>
    <w:rsid w:val="00C430AB"/>
    <w:rsid w:val="00C4741A"/>
    <w:rsid w:val="00C53056"/>
    <w:rsid w:val="00C5564F"/>
    <w:rsid w:val="00C6111A"/>
    <w:rsid w:val="00C716DB"/>
    <w:rsid w:val="00C73648"/>
    <w:rsid w:val="00C74D32"/>
    <w:rsid w:val="00C77E92"/>
    <w:rsid w:val="00C90BCE"/>
    <w:rsid w:val="00CC1DF9"/>
    <w:rsid w:val="00CC62B6"/>
    <w:rsid w:val="00CC7634"/>
    <w:rsid w:val="00CD0227"/>
    <w:rsid w:val="00D02F2D"/>
    <w:rsid w:val="00D03505"/>
    <w:rsid w:val="00D03D5A"/>
    <w:rsid w:val="00D0561C"/>
    <w:rsid w:val="00D312F9"/>
    <w:rsid w:val="00D33FE1"/>
    <w:rsid w:val="00D373AC"/>
    <w:rsid w:val="00D458F7"/>
    <w:rsid w:val="00D5695D"/>
    <w:rsid w:val="00D74773"/>
    <w:rsid w:val="00D8136A"/>
    <w:rsid w:val="00D925A0"/>
    <w:rsid w:val="00DB7660"/>
    <w:rsid w:val="00DC6469"/>
    <w:rsid w:val="00DE0676"/>
    <w:rsid w:val="00DE38BF"/>
    <w:rsid w:val="00E032E8"/>
    <w:rsid w:val="00E10ECD"/>
    <w:rsid w:val="00E162A4"/>
    <w:rsid w:val="00E25B83"/>
    <w:rsid w:val="00E340EC"/>
    <w:rsid w:val="00E35B4C"/>
    <w:rsid w:val="00E41ED4"/>
    <w:rsid w:val="00EA2949"/>
    <w:rsid w:val="00EB372D"/>
    <w:rsid w:val="00EB4292"/>
    <w:rsid w:val="00EC2A53"/>
    <w:rsid w:val="00EE645F"/>
    <w:rsid w:val="00EF6A79"/>
    <w:rsid w:val="00F02DFE"/>
    <w:rsid w:val="00F10281"/>
    <w:rsid w:val="00F226BA"/>
    <w:rsid w:val="00F3187C"/>
    <w:rsid w:val="00F31E11"/>
    <w:rsid w:val="00F372BA"/>
    <w:rsid w:val="00F466B8"/>
    <w:rsid w:val="00F50E2D"/>
    <w:rsid w:val="00F54307"/>
    <w:rsid w:val="00F76DB5"/>
    <w:rsid w:val="00F8231F"/>
    <w:rsid w:val="00F861C9"/>
    <w:rsid w:val="00F908C3"/>
    <w:rsid w:val="00F912CC"/>
    <w:rsid w:val="00FB77DF"/>
    <w:rsid w:val="00FD0756"/>
    <w:rsid w:val="00FD21C7"/>
    <w:rsid w:val="00FD2C0A"/>
    <w:rsid w:val="00FD3C7A"/>
    <w:rsid w:val="00FE0D95"/>
    <w:rsid w:val="00FE68D1"/>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33DC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paragraph" w:styleId="HTMLiankstoformatuotas">
    <w:name w:val="HTML Preformatted"/>
    <w:basedOn w:val="prastasis"/>
    <w:link w:val="HTMLiankstoformatuotasDiagrama"/>
    <w:unhideWhenUsed/>
    <w:rsid w:val="004F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4F1115"/>
    <w:rPr>
      <w:rFonts w:ascii="Consolas" w:hAnsi="Consolas"/>
      <w:lang w:eastAsia="en-US"/>
    </w:rPr>
  </w:style>
  <w:style w:type="character" w:customStyle="1" w:styleId="AntratsDiagrama">
    <w:name w:val="Antraštės Diagrama"/>
    <w:basedOn w:val="Numatytasispastraiposriftas"/>
    <w:link w:val="Antrats"/>
    <w:rsid w:val="002D0B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9">
      <w:bodyDiv w:val="1"/>
      <w:marLeft w:val="0"/>
      <w:marRight w:val="0"/>
      <w:marTop w:val="0"/>
      <w:marBottom w:val="0"/>
      <w:divBdr>
        <w:top w:val="none" w:sz="0" w:space="0" w:color="auto"/>
        <w:left w:val="none" w:sz="0" w:space="0" w:color="auto"/>
        <w:bottom w:val="none" w:sz="0" w:space="0" w:color="auto"/>
        <w:right w:val="none" w:sz="0" w:space="0" w:color="auto"/>
      </w:divBdr>
    </w:div>
    <w:div w:id="76364005">
      <w:bodyDiv w:val="1"/>
      <w:marLeft w:val="0"/>
      <w:marRight w:val="0"/>
      <w:marTop w:val="0"/>
      <w:marBottom w:val="0"/>
      <w:divBdr>
        <w:top w:val="none" w:sz="0" w:space="0" w:color="auto"/>
        <w:left w:val="none" w:sz="0" w:space="0" w:color="auto"/>
        <w:bottom w:val="none" w:sz="0" w:space="0" w:color="auto"/>
        <w:right w:val="none" w:sz="0" w:space="0" w:color="auto"/>
      </w:divBdr>
    </w:div>
    <w:div w:id="91359890">
      <w:bodyDiv w:val="1"/>
      <w:marLeft w:val="0"/>
      <w:marRight w:val="0"/>
      <w:marTop w:val="0"/>
      <w:marBottom w:val="0"/>
      <w:divBdr>
        <w:top w:val="none" w:sz="0" w:space="0" w:color="auto"/>
        <w:left w:val="none" w:sz="0" w:space="0" w:color="auto"/>
        <w:bottom w:val="none" w:sz="0" w:space="0" w:color="auto"/>
        <w:right w:val="none" w:sz="0" w:space="0" w:color="auto"/>
      </w:divBdr>
    </w:div>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1040982022">
      <w:bodyDiv w:val="1"/>
      <w:marLeft w:val="0"/>
      <w:marRight w:val="0"/>
      <w:marTop w:val="0"/>
      <w:marBottom w:val="0"/>
      <w:divBdr>
        <w:top w:val="none" w:sz="0" w:space="0" w:color="auto"/>
        <w:left w:val="none" w:sz="0" w:space="0" w:color="auto"/>
        <w:bottom w:val="none" w:sz="0" w:space="0" w:color="auto"/>
        <w:right w:val="none" w:sz="0" w:space="0" w:color="auto"/>
      </w:divBdr>
    </w:div>
    <w:div w:id="1348170328">
      <w:bodyDiv w:val="1"/>
      <w:marLeft w:val="0"/>
      <w:marRight w:val="0"/>
      <w:marTop w:val="0"/>
      <w:marBottom w:val="0"/>
      <w:divBdr>
        <w:top w:val="none" w:sz="0" w:space="0" w:color="auto"/>
        <w:left w:val="none" w:sz="0" w:space="0" w:color="auto"/>
        <w:bottom w:val="none" w:sz="0" w:space="0" w:color="auto"/>
        <w:right w:val="none" w:sz="0" w:space="0" w:color="auto"/>
      </w:divBdr>
    </w:div>
    <w:div w:id="139384435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905488498">
      <w:bodyDiv w:val="1"/>
      <w:marLeft w:val="0"/>
      <w:marRight w:val="0"/>
      <w:marTop w:val="0"/>
      <w:marBottom w:val="0"/>
      <w:divBdr>
        <w:top w:val="none" w:sz="0" w:space="0" w:color="auto"/>
        <w:left w:val="none" w:sz="0" w:space="0" w:color="auto"/>
        <w:bottom w:val="none" w:sz="0" w:space="0" w:color="auto"/>
        <w:right w:val="none" w:sz="0" w:space="0" w:color="auto"/>
      </w:divBdr>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1250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34AA0"/>
    <w:rsid w:val="00061831"/>
    <w:rsid w:val="00077675"/>
    <w:rsid w:val="000A424B"/>
    <w:rsid w:val="000E460C"/>
    <w:rsid w:val="000E4B9D"/>
    <w:rsid w:val="000E582C"/>
    <w:rsid w:val="001878B8"/>
    <w:rsid w:val="001A14F4"/>
    <w:rsid w:val="001B14FD"/>
    <w:rsid w:val="001C52A8"/>
    <w:rsid w:val="001C7276"/>
    <w:rsid w:val="001D71C8"/>
    <w:rsid w:val="00236370"/>
    <w:rsid w:val="0024348C"/>
    <w:rsid w:val="00244EFE"/>
    <w:rsid w:val="00251A77"/>
    <w:rsid w:val="00273392"/>
    <w:rsid w:val="002B1878"/>
    <w:rsid w:val="002C183D"/>
    <w:rsid w:val="002D461C"/>
    <w:rsid w:val="00312D9D"/>
    <w:rsid w:val="003450FC"/>
    <w:rsid w:val="00354949"/>
    <w:rsid w:val="00381AF7"/>
    <w:rsid w:val="003871E6"/>
    <w:rsid w:val="00395A73"/>
    <w:rsid w:val="003B2FD1"/>
    <w:rsid w:val="00413807"/>
    <w:rsid w:val="004202A4"/>
    <w:rsid w:val="00434EE6"/>
    <w:rsid w:val="00445E34"/>
    <w:rsid w:val="00460813"/>
    <w:rsid w:val="004A1631"/>
    <w:rsid w:val="004B0766"/>
    <w:rsid w:val="004D301E"/>
    <w:rsid w:val="004E50DA"/>
    <w:rsid w:val="004F557D"/>
    <w:rsid w:val="004F6F16"/>
    <w:rsid w:val="00520CEA"/>
    <w:rsid w:val="005226DF"/>
    <w:rsid w:val="005470B6"/>
    <w:rsid w:val="0055138D"/>
    <w:rsid w:val="00574529"/>
    <w:rsid w:val="005B0258"/>
    <w:rsid w:val="005C2F56"/>
    <w:rsid w:val="005E7B23"/>
    <w:rsid w:val="00615D6C"/>
    <w:rsid w:val="00674EDD"/>
    <w:rsid w:val="006764B8"/>
    <w:rsid w:val="00677308"/>
    <w:rsid w:val="006C711E"/>
    <w:rsid w:val="006F5A63"/>
    <w:rsid w:val="00720437"/>
    <w:rsid w:val="00720A40"/>
    <w:rsid w:val="00731AA2"/>
    <w:rsid w:val="007979F1"/>
    <w:rsid w:val="007C07DE"/>
    <w:rsid w:val="007C0B2F"/>
    <w:rsid w:val="007E1EA0"/>
    <w:rsid w:val="0081383F"/>
    <w:rsid w:val="00836D13"/>
    <w:rsid w:val="008C2245"/>
    <w:rsid w:val="008C6F3F"/>
    <w:rsid w:val="008E46C7"/>
    <w:rsid w:val="008F31D4"/>
    <w:rsid w:val="009026AF"/>
    <w:rsid w:val="00952129"/>
    <w:rsid w:val="00996986"/>
    <w:rsid w:val="009B1742"/>
    <w:rsid w:val="009C28DF"/>
    <w:rsid w:val="00A1516B"/>
    <w:rsid w:val="00A30EDF"/>
    <w:rsid w:val="00AA68BF"/>
    <w:rsid w:val="00AB70BA"/>
    <w:rsid w:val="00AB72B3"/>
    <w:rsid w:val="00AB74B9"/>
    <w:rsid w:val="00AE00EA"/>
    <w:rsid w:val="00B379E1"/>
    <w:rsid w:val="00BA2805"/>
    <w:rsid w:val="00BB03AD"/>
    <w:rsid w:val="00BC2B59"/>
    <w:rsid w:val="00BC635A"/>
    <w:rsid w:val="00BC6FE9"/>
    <w:rsid w:val="00C34C76"/>
    <w:rsid w:val="00C579D2"/>
    <w:rsid w:val="00C73FC1"/>
    <w:rsid w:val="00C92D55"/>
    <w:rsid w:val="00CA1CA7"/>
    <w:rsid w:val="00CE1C78"/>
    <w:rsid w:val="00D02DC4"/>
    <w:rsid w:val="00D30D20"/>
    <w:rsid w:val="00D44693"/>
    <w:rsid w:val="00D46CD3"/>
    <w:rsid w:val="00D71B27"/>
    <w:rsid w:val="00D74C13"/>
    <w:rsid w:val="00D97C16"/>
    <w:rsid w:val="00DA1036"/>
    <w:rsid w:val="00DA3488"/>
    <w:rsid w:val="00DC4BC1"/>
    <w:rsid w:val="00DC7F8A"/>
    <w:rsid w:val="00DE6041"/>
    <w:rsid w:val="00E069EE"/>
    <w:rsid w:val="00E26730"/>
    <w:rsid w:val="00E343D7"/>
    <w:rsid w:val="00E77A0A"/>
    <w:rsid w:val="00E81279"/>
    <w:rsid w:val="00F31530"/>
    <w:rsid w:val="00F7638F"/>
    <w:rsid w:val="00F81376"/>
    <w:rsid w:val="00F83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2954</Words>
  <Characters>1684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2020-06-11T07:15:00Z</cp:lastPrinted>
  <dcterms:created xsi:type="dcterms:W3CDTF">2023-11-17T06:14:00Z</dcterms:created>
  <dcterms:modified xsi:type="dcterms:W3CDTF">2023-11-17T06:16:00Z</dcterms:modified>
</cp:coreProperties>
</file>