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C9D37D0" w14:textId="4057767F" w:rsidR="00A010EF" w:rsidRPr="00766A32" w:rsidRDefault="00766A32" w:rsidP="004A0B7D">
      <w:pPr>
        <w:pStyle w:val="Sraopastraipa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766A32">
        <w:rPr>
          <w:rFonts w:ascii="Times New Roman" w:eastAsia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766A32">
        <w:rPr>
          <w:rFonts w:ascii="Times New Roman" w:eastAsia="Times New Roman" w:hAnsi="Times New Roman" w:cs="Times New Roman"/>
          <w:bCs/>
          <w:sz w:val="24"/>
          <w:szCs w:val="24"/>
        </w:rPr>
        <w:t xml:space="preserve">olėtų rajono savivaldybės tarybos 2020 m. lapkričio 3 d. sprendimo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766A32">
        <w:rPr>
          <w:rFonts w:ascii="Times New Roman" w:eastAsia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766A32">
        <w:rPr>
          <w:rFonts w:ascii="Times New Roman" w:eastAsia="Times New Roman" w:hAnsi="Times New Roman" w:cs="Times New Roman"/>
          <w:bCs/>
          <w:sz w:val="24"/>
          <w:szCs w:val="24"/>
        </w:rPr>
        <w:t>1-276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766A32">
        <w:rPr>
          <w:rFonts w:ascii="Times New Roman" w:eastAsia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766A32">
        <w:rPr>
          <w:rFonts w:ascii="Times New Roman" w:eastAsia="Times New Roman" w:hAnsi="Times New Roman" w:cs="Times New Roman"/>
          <w:bCs/>
          <w:sz w:val="24"/>
          <w:szCs w:val="24"/>
        </w:rPr>
        <w:t>olėtų rajono savivaldybei priklausančių viešosios įstaigos 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766A32">
        <w:rPr>
          <w:rFonts w:ascii="Times New Roman" w:eastAsia="Times New Roman" w:hAnsi="Times New Roman" w:cs="Times New Roman"/>
          <w:bCs/>
          <w:sz w:val="24"/>
          <w:szCs w:val="24"/>
        </w:rPr>
        <w:t>uroregiono</w:t>
      </w:r>
      <w:proofErr w:type="spellEnd"/>
      <w:r w:rsidRPr="00766A32">
        <w:rPr>
          <w:rFonts w:ascii="Times New Roman" w:eastAsia="Times New Roman" w:hAnsi="Times New Roman" w:cs="Times New Roman"/>
          <w:bCs/>
          <w:sz w:val="24"/>
          <w:szCs w:val="24"/>
        </w:rPr>
        <w:t xml:space="preserve"> ežerų kraštas direktorato biuro“ dalininko teisių pardavimo“ pripažinimo netekusiu galios </w:t>
      </w:r>
    </w:p>
    <w:p w14:paraId="3458D383" w14:textId="77777777" w:rsidR="00532124" w:rsidRPr="00532124" w:rsidRDefault="00532124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bCs/>
        </w:rPr>
      </w:pPr>
    </w:p>
    <w:p w14:paraId="29AE2797" w14:textId="487CEA37" w:rsidR="00123F7B" w:rsidRDefault="00123F7B" w:rsidP="007F335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6F72256" w14:textId="4A934022" w:rsidR="00FA0723" w:rsidRDefault="00E9652C" w:rsidP="00FA0723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FA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FA0723" w:rsidRPr="00FA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ripažinti netekusiu galios </w:t>
      </w:r>
      <w:r w:rsidR="00FA0723" w:rsidRPr="00FA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Molėtų </w:t>
      </w:r>
      <w:r w:rsidR="00FA0723" w:rsidRPr="00FA0723">
        <w:rPr>
          <w:rFonts w:ascii="Times New Roman" w:eastAsia="Times New Roman" w:hAnsi="Times New Roman" w:cs="Times New Roman"/>
          <w:sz w:val="24"/>
          <w:szCs w:val="24"/>
        </w:rPr>
        <w:t>rajono savivaldybės tarybos 2020 m. lapkričio 3 d. sprendimą Nr. B1-276 „Dėl Molėtų rajono s</w:t>
      </w:r>
      <w:r w:rsidR="00FA0723"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>avivaldybei nuosavybės teise priklausančių viešosios įstaigos „</w:t>
      </w:r>
      <w:proofErr w:type="spellStart"/>
      <w:r w:rsidR="00FA0723"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>Euroregiono</w:t>
      </w:r>
      <w:proofErr w:type="spellEnd"/>
      <w:r w:rsidR="00FA0723"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Ežerų kraštas direktorato biur</w:t>
      </w:r>
      <w:r w:rsidR="004138F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FA0723"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>“ dalininko teisių pardavimo“</w:t>
      </w:r>
      <w:r w:rsid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C90FCAA" w14:textId="64104AC5" w:rsidR="004276BD" w:rsidRPr="00532124" w:rsidRDefault="00123F7B" w:rsidP="00FA0723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306E20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7F3356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1850B81C" w14:textId="22C9427E" w:rsidR="00FA0723" w:rsidRPr="00FA0723" w:rsidRDefault="00FA0723" w:rsidP="00FA0723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Priėmus </w:t>
      </w:r>
      <w:r w:rsidRPr="00FA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Molėtų </w:t>
      </w:r>
      <w:r w:rsidRPr="00FA0723">
        <w:rPr>
          <w:rFonts w:ascii="Times New Roman" w:eastAsia="Times New Roman" w:hAnsi="Times New Roman" w:cs="Times New Roman"/>
          <w:sz w:val="24"/>
          <w:szCs w:val="24"/>
        </w:rPr>
        <w:t>rajono savivaldybės taryb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FA0723">
        <w:rPr>
          <w:rFonts w:ascii="Times New Roman" w:eastAsia="Times New Roman" w:hAnsi="Times New Roman" w:cs="Times New Roman"/>
          <w:sz w:val="24"/>
          <w:szCs w:val="24"/>
        </w:rPr>
        <w:t xml:space="preserve"> 2023 m. rugsėjo 27 d. sprendimą Nr. B1-213 „Dėl Molėtų rajono s</w:t>
      </w:r>
      <w:r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>avivaldybei nuosavybės teise priklausančių viešosios įstaigos „</w:t>
      </w:r>
      <w:proofErr w:type="spellStart"/>
      <w:r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>Euroregiono</w:t>
      </w:r>
      <w:proofErr w:type="spellEnd"/>
      <w:r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Ežerų kraštas direktorato biuras“ dalininko teisių perdavimo Ignalinos rajono savivaldybei“,</w:t>
      </w:r>
      <w:r w:rsidRPr="00FA0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Molėtų </w:t>
      </w:r>
      <w:r w:rsidRPr="00FA0723">
        <w:rPr>
          <w:rFonts w:ascii="Times New Roman" w:eastAsia="Times New Roman" w:hAnsi="Times New Roman" w:cs="Times New Roman"/>
          <w:sz w:val="24"/>
          <w:szCs w:val="24"/>
        </w:rPr>
        <w:t>rajono savivaldybės tarybos 2020 m. lapkričio 3 d. sprendim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A0723">
        <w:rPr>
          <w:rFonts w:ascii="Times New Roman" w:eastAsia="Times New Roman" w:hAnsi="Times New Roman" w:cs="Times New Roman"/>
          <w:sz w:val="24"/>
          <w:szCs w:val="24"/>
        </w:rPr>
        <w:t xml:space="preserve"> Nr. B1-276 „Dėl Molėtų rajono s</w:t>
      </w:r>
      <w:r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>avivaldybei nuosavybės teise priklausančių viešosios įstaigos „</w:t>
      </w:r>
      <w:proofErr w:type="spellStart"/>
      <w:r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>Euroregiono</w:t>
      </w:r>
      <w:proofErr w:type="spellEnd"/>
      <w:r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Ežerų kraštas direktorato biuras“ dalininko teisių pardavimo“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netenka galios</w:t>
      </w:r>
      <w:r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7CC3112" w14:textId="756D3536" w:rsidR="00123F7B" w:rsidRPr="00FA0723" w:rsidRDefault="00123F7B" w:rsidP="00FA0723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23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8D1367A" w:rsidR="00EE1CF5" w:rsidRDefault="001235C5" w:rsidP="00B51FF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B51FF1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1C230D7" w14:textId="3735FB7E" w:rsidR="00532124" w:rsidRPr="00FA0723" w:rsidRDefault="00532124" w:rsidP="00532124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 savivaldybės taryba 2020 m. lapkričio 3 d. priėmė sprendimą Nr. B1-276 „Dėl Molėtų rajono savivaldybei priklausančių viešosios įstaigos „</w:t>
      </w:r>
      <w:proofErr w:type="spellStart"/>
      <w:r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>Euroregiono</w:t>
      </w:r>
      <w:proofErr w:type="spellEnd"/>
      <w:r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Ežerų kraštas direktorato biuro“ dalininko teisių pardavimo“.</w:t>
      </w:r>
    </w:p>
    <w:p w14:paraId="718D5318" w14:textId="71F55C7D" w:rsidR="0042462C" w:rsidRPr="0042462C" w:rsidRDefault="0042462C" w:rsidP="004246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</w:t>
      </w:r>
      <w:r w:rsidR="009B4F24"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FA07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2023 m. birželio 16 d. raštu Nr. B22-1221 „</w:t>
      </w:r>
      <w:r w:rsidRPr="00FA0723">
        <w:rPr>
          <w:rFonts w:ascii="Times New Roman" w:eastAsia="Times New Roman" w:hAnsi="Times New Roman" w:cs="Times New Roman"/>
          <w:sz w:val="24"/>
          <w:szCs w:val="24"/>
        </w:rPr>
        <w:t xml:space="preserve">Dėl sutikimo </w:t>
      </w:r>
      <w:r w:rsidR="009B4F24" w:rsidRPr="00FA0723">
        <w:rPr>
          <w:rFonts w:ascii="Times New Roman" w:eastAsia="Times New Roman" w:hAnsi="Times New Roman" w:cs="Times New Roman"/>
          <w:sz w:val="24"/>
          <w:szCs w:val="24"/>
        </w:rPr>
        <w:t xml:space="preserve">perimti </w:t>
      </w:r>
      <w:r w:rsidRPr="00FA0723">
        <w:rPr>
          <w:rFonts w:ascii="Times New Roman" w:eastAsia="Times New Roman" w:hAnsi="Times New Roman" w:cs="Times New Roman"/>
          <w:sz w:val="24"/>
          <w:szCs w:val="24"/>
        </w:rPr>
        <w:t>VŠĮ „</w:t>
      </w:r>
      <w:proofErr w:type="spellStart"/>
      <w:r w:rsidRPr="00FA0723">
        <w:rPr>
          <w:rFonts w:ascii="Times New Roman" w:eastAsia="Times New Roman" w:hAnsi="Times New Roman" w:cs="Times New Roman"/>
          <w:sz w:val="24"/>
          <w:szCs w:val="24"/>
        </w:rPr>
        <w:t>Euroregiono</w:t>
      </w:r>
      <w:proofErr w:type="spellEnd"/>
      <w:r w:rsidRPr="00FA0723">
        <w:rPr>
          <w:rFonts w:ascii="Times New Roman" w:eastAsia="Times New Roman" w:hAnsi="Times New Roman" w:cs="Times New Roman"/>
          <w:sz w:val="24"/>
          <w:szCs w:val="24"/>
        </w:rPr>
        <w:t xml:space="preserve"> Ežerų kraštas direktorato biuras“ dalininko teis</w:t>
      </w:r>
      <w:r w:rsidR="009B4F24" w:rsidRPr="00FA072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A072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66A32">
        <w:rPr>
          <w:rFonts w:ascii="Times New Roman" w:eastAsia="Times New Roman" w:hAnsi="Times New Roman" w:cs="Times New Roman"/>
          <w:sz w:val="24"/>
          <w:szCs w:val="24"/>
        </w:rPr>
        <w:t xml:space="preserve"> buvo</w:t>
      </w:r>
      <w:r w:rsidR="009B4F24" w:rsidRPr="00FA0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F24">
        <w:rPr>
          <w:rFonts w:ascii="Times New Roman" w:eastAsia="Times New Roman" w:hAnsi="Times New Roman" w:cs="Times New Roman"/>
          <w:sz w:val="24"/>
          <w:szCs w:val="24"/>
          <w:lang w:eastAsia="lt-LT"/>
        </w:rPr>
        <w:t>pa</w:t>
      </w:r>
      <w:r w:rsidRPr="0042462C">
        <w:rPr>
          <w:rFonts w:ascii="Times New Roman" w:eastAsia="Times New Roman" w:hAnsi="Times New Roman" w:cs="Times New Roman"/>
          <w:sz w:val="24"/>
          <w:szCs w:val="24"/>
          <w:lang w:eastAsia="lt-LT"/>
        </w:rPr>
        <w:t>siūl</w:t>
      </w:r>
      <w:r w:rsidR="009B4F24">
        <w:rPr>
          <w:rFonts w:ascii="Times New Roman" w:eastAsia="Times New Roman" w:hAnsi="Times New Roman" w:cs="Times New Roman"/>
          <w:sz w:val="24"/>
          <w:szCs w:val="24"/>
          <w:lang w:eastAsia="lt-LT"/>
        </w:rPr>
        <w:t>yta</w:t>
      </w:r>
      <w:r w:rsidRPr="004246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Ignalinos rajono savivaldybei perimti Savivaldybei nuosavybės teise priklausančias </w:t>
      </w:r>
      <w:r w:rsidR="00A01AAB">
        <w:rPr>
          <w:rFonts w:ascii="Times New Roman" w:eastAsia="Times New Roman" w:hAnsi="Times New Roman" w:cs="Times New Roman"/>
          <w:sz w:val="24"/>
          <w:szCs w:val="24"/>
          <w:lang w:eastAsia="lt-LT"/>
        </w:rPr>
        <w:t>VšĮ</w:t>
      </w:r>
      <w:r w:rsidRPr="004246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dalininko teises</w:t>
      </w:r>
      <w:r w:rsidR="009B4F2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4246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0ECB217" w14:textId="2081AA39" w:rsidR="009B4F24" w:rsidRPr="009B4F24" w:rsidRDefault="009B4F24" w:rsidP="009B4F24">
      <w:pPr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44810923"/>
      <w:r w:rsidRPr="009B4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Ignalinos </w:t>
      </w:r>
      <w:r w:rsidRPr="009B4F24">
        <w:rPr>
          <w:rFonts w:ascii="Times New Roman" w:eastAsia="Times New Roman" w:hAnsi="Times New Roman" w:cs="Times New Roman"/>
          <w:sz w:val="24"/>
          <w:szCs w:val="24"/>
        </w:rPr>
        <w:t>rajono savivaldybės</w:t>
      </w:r>
      <w:bookmarkEnd w:id="0"/>
      <w:r w:rsidRPr="009B4F24">
        <w:rPr>
          <w:rFonts w:ascii="Times New Roman" w:eastAsia="Times New Roman" w:hAnsi="Times New Roman" w:cs="Times New Roman"/>
          <w:sz w:val="24"/>
          <w:szCs w:val="24"/>
        </w:rPr>
        <w:t xml:space="preserve"> taryb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B4F24">
        <w:rPr>
          <w:rFonts w:ascii="Times New Roman" w:eastAsia="Times New Roman" w:hAnsi="Times New Roman" w:cs="Times New Roman"/>
          <w:sz w:val="24"/>
          <w:szCs w:val="24"/>
        </w:rPr>
        <w:t xml:space="preserve"> 2023 m. liepos 20 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priėmė </w:t>
      </w:r>
      <w:r w:rsidRPr="009B4F24">
        <w:rPr>
          <w:rFonts w:ascii="Times New Roman" w:eastAsia="Times New Roman" w:hAnsi="Times New Roman" w:cs="Times New Roman"/>
          <w:sz w:val="24"/>
          <w:szCs w:val="24"/>
        </w:rPr>
        <w:t>sprendimą Nr. T-134 „Dėl sutikimo perimti dalininko teises ir pareigas“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6D0669" w14:textId="1D09DA68" w:rsidR="00804F42" w:rsidRPr="00B51FF1" w:rsidRDefault="00804F42" w:rsidP="00532124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F42" w:rsidRPr="00B51FF1" w:rsidSect="0053212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66D"/>
    <w:multiLevelType w:val="multilevel"/>
    <w:tmpl w:val="239EDA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1"/>
  </w:num>
  <w:num w:numId="2" w16cid:durableId="567347423">
    <w:abstractNumId w:val="2"/>
  </w:num>
  <w:num w:numId="3" w16cid:durableId="1559824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3AB3"/>
    <w:rsid w:val="000A2163"/>
    <w:rsid w:val="001235C5"/>
    <w:rsid w:val="00123F7B"/>
    <w:rsid w:val="00157C92"/>
    <w:rsid w:val="001A026F"/>
    <w:rsid w:val="00220CCB"/>
    <w:rsid w:val="002319AB"/>
    <w:rsid w:val="00263151"/>
    <w:rsid w:val="00306E20"/>
    <w:rsid w:val="00316FB1"/>
    <w:rsid w:val="00363821"/>
    <w:rsid w:val="0037442D"/>
    <w:rsid w:val="003A0437"/>
    <w:rsid w:val="00403976"/>
    <w:rsid w:val="004138F3"/>
    <w:rsid w:val="0042462C"/>
    <w:rsid w:val="004276BD"/>
    <w:rsid w:val="00454141"/>
    <w:rsid w:val="00480D55"/>
    <w:rsid w:val="004A0B7D"/>
    <w:rsid w:val="004F2CAA"/>
    <w:rsid w:val="00532124"/>
    <w:rsid w:val="00532565"/>
    <w:rsid w:val="00541BD6"/>
    <w:rsid w:val="00591BCE"/>
    <w:rsid w:val="00601FE3"/>
    <w:rsid w:val="00657BB5"/>
    <w:rsid w:val="006962BF"/>
    <w:rsid w:val="006C672F"/>
    <w:rsid w:val="006D0AEE"/>
    <w:rsid w:val="00766A32"/>
    <w:rsid w:val="007F3356"/>
    <w:rsid w:val="00804F42"/>
    <w:rsid w:val="008D2E29"/>
    <w:rsid w:val="00994174"/>
    <w:rsid w:val="009A38D9"/>
    <w:rsid w:val="009B4F24"/>
    <w:rsid w:val="00A010EF"/>
    <w:rsid w:val="00A01AAB"/>
    <w:rsid w:val="00A95E0F"/>
    <w:rsid w:val="00AB301B"/>
    <w:rsid w:val="00AC404D"/>
    <w:rsid w:val="00AC5A6D"/>
    <w:rsid w:val="00AE4B71"/>
    <w:rsid w:val="00B03501"/>
    <w:rsid w:val="00B412DE"/>
    <w:rsid w:val="00B51FF1"/>
    <w:rsid w:val="00BE4D92"/>
    <w:rsid w:val="00C1305F"/>
    <w:rsid w:val="00C32297"/>
    <w:rsid w:val="00C33714"/>
    <w:rsid w:val="00C91638"/>
    <w:rsid w:val="00CC6459"/>
    <w:rsid w:val="00D0070C"/>
    <w:rsid w:val="00D2256E"/>
    <w:rsid w:val="00D35502"/>
    <w:rsid w:val="00D441A2"/>
    <w:rsid w:val="00DE1DB4"/>
    <w:rsid w:val="00E208FF"/>
    <w:rsid w:val="00E467F9"/>
    <w:rsid w:val="00E9652C"/>
    <w:rsid w:val="00EA324F"/>
    <w:rsid w:val="00ED3803"/>
    <w:rsid w:val="00EE1CF5"/>
    <w:rsid w:val="00F043CA"/>
    <w:rsid w:val="00FA0723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5</cp:revision>
  <dcterms:created xsi:type="dcterms:W3CDTF">2023-10-18T10:34:00Z</dcterms:created>
  <dcterms:modified xsi:type="dcterms:W3CDTF">2023-10-18T12:55:00Z</dcterms:modified>
</cp:coreProperties>
</file>