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1CC2" w14:textId="0521CA6C" w:rsidR="008A2A31" w:rsidRDefault="005C3CA8" w:rsidP="000E134A">
      <w:pPr>
        <w:ind w:firstLine="4962"/>
        <w:rPr>
          <w:rFonts w:eastAsia="Calibri"/>
        </w:rPr>
      </w:pPr>
      <w:r>
        <w:rPr>
          <w:rFonts w:eastAsia="Calibri"/>
        </w:rPr>
        <w:t>PATVIRTINTA</w:t>
      </w:r>
    </w:p>
    <w:p w14:paraId="73BB249A" w14:textId="77777777" w:rsidR="008A2A31" w:rsidRDefault="008A2A31" w:rsidP="000E134A">
      <w:pPr>
        <w:ind w:firstLine="4962"/>
        <w:contextualSpacing/>
        <w:rPr>
          <w:rFonts w:eastAsia="Calibri"/>
        </w:rPr>
      </w:pPr>
      <w:r>
        <w:rPr>
          <w:rFonts w:eastAsia="Calibri"/>
        </w:rPr>
        <w:t>Molėtų rajono savivaldybės tarybos</w:t>
      </w:r>
    </w:p>
    <w:p w14:paraId="6D7817E3" w14:textId="633C959F" w:rsidR="008A2A31" w:rsidRDefault="008A2A31" w:rsidP="000E134A">
      <w:pPr>
        <w:ind w:firstLine="4962"/>
        <w:contextualSpacing/>
        <w:rPr>
          <w:rFonts w:eastAsia="Calibri"/>
        </w:rPr>
      </w:pPr>
      <w:r>
        <w:rPr>
          <w:rFonts w:eastAsia="Calibri"/>
        </w:rPr>
        <w:t xml:space="preserve">2023 m. </w:t>
      </w:r>
      <w:r w:rsidR="005A56AA">
        <w:rPr>
          <w:rFonts w:eastAsia="Calibri"/>
        </w:rPr>
        <w:t>gegužės</w:t>
      </w:r>
      <w:r>
        <w:rPr>
          <w:rFonts w:eastAsia="Calibri"/>
        </w:rPr>
        <w:t xml:space="preserve"> </w:t>
      </w:r>
      <w:r w:rsidR="00BD3825">
        <w:rPr>
          <w:rFonts w:eastAsia="Calibri"/>
        </w:rPr>
        <w:t>25</w:t>
      </w:r>
      <w:r>
        <w:rPr>
          <w:rFonts w:eastAsia="Calibri"/>
        </w:rPr>
        <w:t xml:space="preserve"> d. sprendimu Nr.</w:t>
      </w:r>
      <w:r w:rsidR="000E134A">
        <w:rPr>
          <w:rFonts w:eastAsia="Calibri"/>
        </w:rPr>
        <w:t xml:space="preserve"> B1-129</w:t>
      </w:r>
    </w:p>
    <w:p w14:paraId="60B35928" w14:textId="77777777" w:rsidR="000E134A" w:rsidRDefault="000E134A" w:rsidP="000E134A">
      <w:pPr>
        <w:ind w:firstLine="4962"/>
        <w:contextualSpacing/>
        <w:rPr>
          <w:rFonts w:eastAsia="Calibri"/>
        </w:rPr>
      </w:pPr>
      <w:r>
        <w:rPr>
          <w:rFonts w:eastAsia="Calibri"/>
        </w:rPr>
        <w:t>(</w:t>
      </w:r>
      <w:r>
        <w:rPr>
          <w:rFonts w:eastAsia="Calibri"/>
        </w:rPr>
        <w:t>Molėtų rajono savivaldybės tarybos</w:t>
      </w:r>
    </w:p>
    <w:p w14:paraId="5B703E61" w14:textId="11D1B477" w:rsidR="000E134A" w:rsidRDefault="000E134A" w:rsidP="000E134A">
      <w:pPr>
        <w:ind w:firstLine="4962"/>
        <w:contextualSpacing/>
        <w:rPr>
          <w:rFonts w:eastAsia="Calibri"/>
        </w:rPr>
      </w:pPr>
      <w:r>
        <w:rPr>
          <w:rFonts w:eastAsia="Calibri"/>
        </w:rPr>
        <w:t xml:space="preserve">2023 m. </w:t>
      </w:r>
      <w:r>
        <w:rPr>
          <w:rFonts w:eastAsia="Calibri"/>
        </w:rPr>
        <w:t>spalio</w:t>
      </w:r>
      <w:r>
        <w:rPr>
          <w:rFonts w:eastAsia="Calibri"/>
        </w:rPr>
        <w:t xml:space="preserve">  d. sprendim</w:t>
      </w:r>
      <w:r>
        <w:rPr>
          <w:rFonts w:eastAsia="Calibri"/>
        </w:rPr>
        <w:t>o</w:t>
      </w:r>
      <w:r>
        <w:rPr>
          <w:rFonts w:eastAsia="Calibri"/>
        </w:rPr>
        <w:t xml:space="preserve"> Nr. B1-</w:t>
      </w:r>
      <w:r>
        <w:rPr>
          <w:rFonts w:eastAsia="Calibri"/>
        </w:rPr>
        <w:t xml:space="preserve"> redakcija)</w:t>
      </w:r>
    </w:p>
    <w:p w14:paraId="740BF5F5" w14:textId="7C15E9D3" w:rsidR="000E134A" w:rsidRDefault="000E134A" w:rsidP="000E134A">
      <w:pPr>
        <w:ind w:firstLine="4962"/>
        <w:contextualSpacing/>
        <w:rPr>
          <w:rFonts w:eastAsia="Calibri"/>
        </w:rPr>
      </w:pPr>
    </w:p>
    <w:p w14:paraId="333947B1" w14:textId="77777777" w:rsidR="008A2A31" w:rsidRDefault="008A2A31" w:rsidP="008A2A31">
      <w:pPr>
        <w:spacing w:line="360" w:lineRule="auto"/>
        <w:jc w:val="center"/>
        <w:rPr>
          <w:rFonts w:eastAsiaTheme="minorHAnsi"/>
          <w:b/>
          <w:bCs/>
          <w:szCs w:val="24"/>
        </w:rPr>
      </w:pPr>
      <w:r>
        <w:rPr>
          <w:b/>
          <w:noProof/>
          <w:color w:val="0070C0"/>
          <w:sz w:val="48"/>
          <w:szCs w:val="48"/>
        </w:rPr>
        <w:drawing>
          <wp:inline distT="0" distB="0" distL="0" distR="0" wp14:anchorId="22276432" wp14:editId="5C3BA495">
            <wp:extent cx="1057275" cy="9906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l="3888" r="75807" b="27596"/>
                    <a:stretch>
                      <a:fillRect/>
                    </a:stretch>
                  </pic:blipFill>
                  <pic:spPr bwMode="auto">
                    <a:xfrm>
                      <a:off x="0" y="0"/>
                      <a:ext cx="1057275" cy="990600"/>
                    </a:xfrm>
                    <a:prstGeom prst="rect">
                      <a:avLst/>
                    </a:prstGeom>
                    <a:noFill/>
                    <a:ln>
                      <a:noFill/>
                    </a:ln>
                  </pic:spPr>
                </pic:pic>
              </a:graphicData>
            </a:graphic>
          </wp:inline>
        </w:drawing>
      </w:r>
    </w:p>
    <w:p w14:paraId="37801E41" w14:textId="77777777" w:rsidR="008A2A31" w:rsidRDefault="008A2A31" w:rsidP="008A2A31">
      <w:pPr>
        <w:spacing w:line="360" w:lineRule="auto"/>
        <w:rPr>
          <w:b/>
          <w:bCs/>
          <w:szCs w:val="24"/>
        </w:rPr>
      </w:pPr>
    </w:p>
    <w:p w14:paraId="49156BFE" w14:textId="77777777" w:rsidR="008A2A31" w:rsidRPr="005C3CA8" w:rsidRDefault="008A2A31" w:rsidP="008A2A31">
      <w:pPr>
        <w:spacing w:line="360" w:lineRule="auto"/>
        <w:jc w:val="center"/>
        <w:rPr>
          <w:b/>
          <w:bCs/>
          <w:color w:val="1F4E79" w:themeColor="accent5" w:themeShade="80"/>
          <w:sz w:val="56"/>
          <w:szCs w:val="56"/>
        </w:rPr>
      </w:pPr>
      <w:r w:rsidRPr="005C3CA8">
        <w:rPr>
          <w:b/>
          <w:bCs/>
          <w:color w:val="1F4E79" w:themeColor="accent5" w:themeShade="80"/>
          <w:sz w:val="56"/>
          <w:szCs w:val="56"/>
        </w:rPr>
        <w:t>UAB ,, Molėtų vanduo“</w:t>
      </w:r>
    </w:p>
    <w:p w14:paraId="55DCDAF2" w14:textId="77777777" w:rsidR="008A2A31" w:rsidRPr="005C3CA8" w:rsidRDefault="008A2A31" w:rsidP="008A2A31">
      <w:pPr>
        <w:spacing w:line="360" w:lineRule="auto"/>
        <w:rPr>
          <w:b/>
          <w:bCs/>
          <w:color w:val="1F4E79" w:themeColor="accent5" w:themeShade="80"/>
          <w:sz w:val="48"/>
          <w:szCs w:val="48"/>
        </w:rPr>
      </w:pPr>
    </w:p>
    <w:p w14:paraId="09309D05" w14:textId="77777777" w:rsidR="008A2A31" w:rsidRPr="005C3CA8" w:rsidRDefault="008A2A31" w:rsidP="008A2A31">
      <w:pPr>
        <w:spacing w:line="360" w:lineRule="auto"/>
        <w:rPr>
          <w:b/>
          <w:bCs/>
          <w:color w:val="1F4E79" w:themeColor="accent5" w:themeShade="80"/>
          <w:sz w:val="48"/>
          <w:szCs w:val="48"/>
        </w:rPr>
      </w:pPr>
    </w:p>
    <w:p w14:paraId="2E5A4150" w14:textId="77777777" w:rsidR="008A2A31" w:rsidRPr="005C3CA8" w:rsidRDefault="008A2A31" w:rsidP="008A2A31">
      <w:pPr>
        <w:spacing w:line="360" w:lineRule="auto"/>
        <w:rPr>
          <w:b/>
          <w:bCs/>
          <w:color w:val="1F4E79" w:themeColor="accent5" w:themeShade="80"/>
          <w:sz w:val="48"/>
          <w:szCs w:val="48"/>
        </w:rPr>
      </w:pPr>
    </w:p>
    <w:p w14:paraId="03DFC837" w14:textId="30BD9FBA" w:rsidR="005C3CA8" w:rsidRPr="005C3CA8" w:rsidRDefault="005C3CA8" w:rsidP="005C3CA8">
      <w:pPr>
        <w:spacing w:line="360" w:lineRule="auto"/>
        <w:jc w:val="center"/>
        <w:rPr>
          <w:b/>
          <w:bCs/>
          <w:color w:val="1F4E79" w:themeColor="accent5" w:themeShade="80"/>
          <w:sz w:val="48"/>
          <w:szCs w:val="48"/>
        </w:rPr>
      </w:pPr>
      <w:r w:rsidRPr="005C3CA8">
        <w:rPr>
          <w:b/>
          <w:bCs/>
          <w:color w:val="1F4E79" w:themeColor="accent5" w:themeShade="80"/>
          <w:sz w:val="48"/>
          <w:szCs w:val="48"/>
        </w:rPr>
        <w:t>2023-2027 METŲ</w:t>
      </w:r>
    </w:p>
    <w:p w14:paraId="14C8506E" w14:textId="745DAA83" w:rsidR="008A2A31" w:rsidRPr="005C3CA8" w:rsidRDefault="005C3CA8" w:rsidP="008A2A31">
      <w:pPr>
        <w:spacing w:line="360" w:lineRule="auto"/>
        <w:jc w:val="center"/>
        <w:rPr>
          <w:b/>
          <w:bCs/>
          <w:color w:val="1F4E79" w:themeColor="accent5" w:themeShade="80"/>
          <w:sz w:val="48"/>
          <w:szCs w:val="48"/>
        </w:rPr>
      </w:pPr>
      <w:r w:rsidRPr="005C3CA8">
        <w:rPr>
          <w:b/>
          <w:caps/>
          <w:noProof/>
          <w:color w:val="1F4E79" w:themeColor="accent5" w:themeShade="80"/>
          <w:sz w:val="48"/>
          <w:szCs w:val="48"/>
        </w:rPr>
        <w:t>GERIAMOJO VANDENS TIEKIMO IR NUOTEKŲ TVARKYMO</w:t>
      </w:r>
    </w:p>
    <w:p w14:paraId="1C8CEBF7" w14:textId="04E849C5" w:rsidR="009B70A8" w:rsidRPr="005C3CA8" w:rsidRDefault="00DF07D3" w:rsidP="008A2A31">
      <w:pPr>
        <w:spacing w:line="360" w:lineRule="auto"/>
        <w:jc w:val="center"/>
        <w:rPr>
          <w:b/>
          <w:bCs/>
          <w:color w:val="1F4E79" w:themeColor="accent5" w:themeShade="80"/>
          <w:sz w:val="48"/>
          <w:szCs w:val="48"/>
        </w:rPr>
      </w:pPr>
      <w:r>
        <w:rPr>
          <w:b/>
          <w:bCs/>
          <w:color w:val="1F4E79" w:themeColor="accent5" w:themeShade="80"/>
          <w:sz w:val="48"/>
          <w:szCs w:val="48"/>
        </w:rPr>
        <w:t>INFRASTRUKTŪROS</w:t>
      </w:r>
      <w:r w:rsidR="009B70A8" w:rsidRPr="005C3CA8">
        <w:rPr>
          <w:b/>
          <w:bCs/>
          <w:color w:val="1F4E79" w:themeColor="accent5" w:themeShade="80"/>
          <w:sz w:val="48"/>
          <w:szCs w:val="48"/>
        </w:rPr>
        <w:t xml:space="preserve"> PLĖTROS </w:t>
      </w:r>
      <w:r w:rsidR="008A2A31" w:rsidRPr="005C3CA8">
        <w:rPr>
          <w:b/>
          <w:bCs/>
          <w:color w:val="1F4E79" w:themeColor="accent5" w:themeShade="80"/>
          <w:sz w:val="48"/>
          <w:szCs w:val="48"/>
        </w:rPr>
        <w:t xml:space="preserve">PLANAS </w:t>
      </w:r>
    </w:p>
    <w:p w14:paraId="787DAFE5" w14:textId="5788691C" w:rsidR="006E3798" w:rsidRDefault="008A2A31" w:rsidP="008A2A31">
      <w:pPr>
        <w:spacing w:after="160" w:line="259" w:lineRule="auto"/>
      </w:pPr>
      <w:r>
        <w:br w:type="page"/>
      </w:r>
    </w:p>
    <w:sdt>
      <w:sdtPr>
        <w:rPr>
          <w:rFonts w:ascii="Times New Roman" w:eastAsia="Times New Roman" w:hAnsi="Times New Roman" w:cs="Times New Roman"/>
          <w:color w:val="auto"/>
          <w:sz w:val="24"/>
          <w:szCs w:val="20"/>
          <w:lang w:eastAsia="en-US"/>
        </w:rPr>
        <w:id w:val="139086517"/>
        <w:docPartObj>
          <w:docPartGallery w:val="Table of Contents"/>
          <w:docPartUnique/>
        </w:docPartObj>
      </w:sdtPr>
      <w:sdtEndPr>
        <w:rPr>
          <w:b/>
          <w:bCs/>
        </w:rPr>
      </w:sdtEndPr>
      <w:sdtContent>
        <w:p w14:paraId="56AB1045" w14:textId="650284CB" w:rsidR="00F35A7A" w:rsidRDefault="00F35A7A">
          <w:pPr>
            <w:pStyle w:val="Turinioantrat"/>
          </w:pPr>
          <w:r>
            <w:t>Turinys</w:t>
          </w:r>
        </w:p>
        <w:p w14:paraId="4251F540" w14:textId="5BB0E821" w:rsidR="0019158B" w:rsidRDefault="00F35A7A">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r>
            <w:fldChar w:fldCharType="begin"/>
          </w:r>
          <w:r>
            <w:instrText xml:space="preserve"> TOC \o "1-3" \h \z \u </w:instrText>
          </w:r>
          <w:r>
            <w:fldChar w:fldCharType="separate"/>
          </w:r>
          <w:hyperlink w:anchor="_Toc147319860" w:history="1">
            <w:r w:rsidR="0019158B" w:rsidRPr="00F014C7">
              <w:rPr>
                <w:rStyle w:val="Hipersaitas"/>
                <w:noProof/>
              </w:rPr>
              <w:t>1.</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BENDROSIOS NUOSTATOS</w:t>
            </w:r>
            <w:r w:rsidR="0019158B">
              <w:rPr>
                <w:noProof/>
                <w:webHidden/>
              </w:rPr>
              <w:tab/>
            </w:r>
            <w:r w:rsidR="0019158B">
              <w:rPr>
                <w:noProof/>
                <w:webHidden/>
              </w:rPr>
              <w:fldChar w:fldCharType="begin"/>
            </w:r>
            <w:r w:rsidR="0019158B">
              <w:rPr>
                <w:noProof/>
                <w:webHidden/>
              </w:rPr>
              <w:instrText xml:space="preserve"> PAGEREF _Toc147319860 \h </w:instrText>
            </w:r>
            <w:r w:rsidR="0019158B">
              <w:rPr>
                <w:noProof/>
                <w:webHidden/>
              </w:rPr>
            </w:r>
            <w:r w:rsidR="0019158B">
              <w:rPr>
                <w:noProof/>
                <w:webHidden/>
              </w:rPr>
              <w:fldChar w:fldCharType="separate"/>
            </w:r>
            <w:r w:rsidR="0019158B">
              <w:rPr>
                <w:noProof/>
                <w:webHidden/>
              </w:rPr>
              <w:t>3</w:t>
            </w:r>
            <w:r w:rsidR="0019158B">
              <w:rPr>
                <w:noProof/>
                <w:webHidden/>
              </w:rPr>
              <w:fldChar w:fldCharType="end"/>
            </w:r>
          </w:hyperlink>
        </w:p>
        <w:p w14:paraId="5D3A7A2E" w14:textId="6F74693A"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1" w:history="1">
            <w:r w:rsidR="0019158B" w:rsidRPr="00F014C7">
              <w:rPr>
                <w:rStyle w:val="Hipersaitas"/>
                <w:noProof/>
              </w:rPr>
              <w:t>2.</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UAB „MOLĖTŲ VANDUO“ VYKDOMA VEIKLA</w:t>
            </w:r>
            <w:r w:rsidR="0019158B">
              <w:rPr>
                <w:noProof/>
                <w:webHidden/>
              </w:rPr>
              <w:tab/>
            </w:r>
            <w:r w:rsidR="0019158B">
              <w:rPr>
                <w:noProof/>
                <w:webHidden/>
              </w:rPr>
              <w:fldChar w:fldCharType="begin"/>
            </w:r>
            <w:r w:rsidR="0019158B">
              <w:rPr>
                <w:noProof/>
                <w:webHidden/>
              </w:rPr>
              <w:instrText xml:space="preserve"> PAGEREF _Toc147319861 \h </w:instrText>
            </w:r>
            <w:r w:rsidR="0019158B">
              <w:rPr>
                <w:noProof/>
                <w:webHidden/>
              </w:rPr>
            </w:r>
            <w:r w:rsidR="0019158B">
              <w:rPr>
                <w:noProof/>
                <w:webHidden/>
              </w:rPr>
              <w:fldChar w:fldCharType="separate"/>
            </w:r>
            <w:r w:rsidR="0019158B">
              <w:rPr>
                <w:noProof/>
                <w:webHidden/>
              </w:rPr>
              <w:t>3</w:t>
            </w:r>
            <w:r w:rsidR="0019158B">
              <w:rPr>
                <w:noProof/>
                <w:webHidden/>
              </w:rPr>
              <w:fldChar w:fldCharType="end"/>
            </w:r>
          </w:hyperlink>
        </w:p>
        <w:p w14:paraId="276E2010" w14:textId="5DA0C51B"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2" w:history="1">
            <w:r w:rsidR="0019158B" w:rsidRPr="00F014C7">
              <w:rPr>
                <w:rStyle w:val="Hipersaitas"/>
                <w:noProof/>
              </w:rPr>
              <w:t>3.</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UAB „MOLĖTŲ VANDUO“ VALDOMAS TURTAS</w:t>
            </w:r>
            <w:r w:rsidR="0019158B">
              <w:rPr>
                <w:noProof/>
                <w:webHidden/>
              </w:rPr>
              <w:tab/>
            </w:r>
            <w:r w:rsidR="0019158B">
              <w:rPr>
                <w:noProof/>
                <w:webHidden/>
              </w:rPr>
              <w:fldChar w:fldCharType="begin"/>
            </w:r>
            <w:r w:rsidR="0019158B">
              <w:rPr>
                <w:noProof/>
                <w:webHidden/>
              </w:rPr>
              <w:instrText xml:space="preserve"> PAGEREF _Toc147319862 \h </w:instrText>
            </w:r>
            <w:r w:rsidR="0019158B">
              <w:rPr>
                <w:noProof/>
                <w:webHidden/>
              </w:rPr>
            </w:r>
            <w:r w:rsidR="0019158B">
              <w:rPr>
                <w:noProof/>
                <w:webHidden/>
              </w:rPr>
              <w:fldChar w:fldCharType="separate"/>
            </w:r>
            <w:r w:rsidR="0019158B">
              <w:rPr>
                <w:noProof/>
                <w:webHidden/>
              </w:rPr>
              <w:t>4</w:t>
            </w:r>
            <w:r w:rsidR="0019158B">
              <w:rPr>
                <w:noProof/>
                <w:webHidden/>
              </w:rPr>
              <w:fldChar w:fldCharType="end"/>
            </w:r>
          </w:hyperlink>
        </w:p>
        <w:p w14:paraId="46D0C820" w14:textId="5B29195F"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3" w:history="1">
            <w:r w:rsidR="0019158B" w:rsidRPr="00F014C7">
              <w:rPr>
                <w:rStyle w:val="Hipersaitas"/>
                <w:noProof/>
              </w:rPr>
              <w:t>4.</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GERIAMOJO VANDENS TIEKIMO IR NUOTEKŲ TVARKYMO INFRASTRUKTŪROS EKSPLOATAVIMO SĄLYGOS</w:t>
            </w:r>
            <w:r w:rsidR="0019158B">
              <w:rPr>
                <w:noProof/>
                <w:webHidden/>
              </w:rPr>
              <w:tab/>
            </w:r>
            <w:r w:rsidR="0019158B">
              <w:rPr>
                <w:noProof/>
                <w:webHidden/>
              </w:rPr>
              <w:fldChar w:fldCharType="begin"/>
            </w:r>
            <w:r w:rsidR="0019158B">
              <w:rPr>
                <w:noProof/>
                <w:webHidden/>
              </w:rPr>
              <w:instrText xml:space="preserve"> PAGEREF _Toc147319863 \h </w:instrText>
            </w:r>
            <w:r w:rsidR="0019158B">
              <w:rPr>
                <w:noProof/>
                <w:webHidden/>
              </w:rPr>
            </w:r>
            <w:r w:rsidR="0019158B">
              <w:rPr>
                <w:noProof/>
                <w:webHidden/>
              </w:rPr>
              <w:fldChar w:fldCharType="separate"/>
            </w:r>
            <w:r w:rsidR="0019158B">
              <w:rPr>
                <w:noProof/>
                <w:webHidden/>
              </w:rPr>
              <w:t>5</w:t>
            </w:r>
            <w:r w:rsidR="0019158B">
              <w:rPr>
                <w:noProof/>
                <w:webHidden/>
              </w:rPr>
              <w:fldChar w:fldCharType="end"/>
            </w:r>
          </w:hyperlink>
        </w:p>
        <w:p w14:paraId="529A43F3" w14:textId="4F3AB12A"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4" w:history="1">
            <w:r w:rsidR="0019158B" w:rsidRPr="00F014C7">
              <w:rPr>
                <w:rStyle w:val="Hipersaitas"/>
                <w:noProof/>
              </w:rPr>
              <w:t>5.</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UAB „MOLĖTŲ VANDUO“ VEIKLOS KRYPTYS</w:t>
            </w:r>
            <w:r w:rsidR="0019158B">
              <w:rPr>
                <w:noProof/>
                <w:webHidden/>
              </w:rPr>
              <w:tab/>
            </w:r>
            <w:r w:rsidR="0019158B">
              <w:rPr>
                <w:noProof/>
                <w:webHidden/>
              </w:rPr>
              <w:fldChar w:fldCharType="begin"/>
            </w:r>
            <w:r w:rsidR="0019158B">
              <w:rPr>
                <w:noProof/>
                <w:webHidden/>
              </w:rPr>
              <w:instrText xml:space="preserve"> PAGEREF _Toc147319864 \h </w:instrText>
            </w:r>
            <w:r w:rsidR="0019158B">
              <w:rPr>
                <w:noProof/>
                <w:webHidden/>
              </w:rPr>
            </w:r>
            <w:r w:rsidR="0019158B">
              <w:rPr>
                <w:noProof/>
                <w:webHidden/>
              </w:rPr>
              <w:fldChar w:fldCharType="separate"/>
            </w:r>
            <w:r w:rsidR="0019158B">
              <w:rPr>
                <w:noProof/>
                <w:webHidden/>
              </w:rPr>
              <w:t>10</w:t>
            </w:r>
            <w:r w:rsidR="0019158B">
              <w:rPr>
                <w:noProof/>
                <w:webHidden/>
              </w:rPr>
              <w:fldChar w:fldCharType="end"/>
            </w:r>
          </w:hyperlink>
        </w:p>
        <w:p w14:paraId="032D9055" w14:textId="0B1FA580"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5" w:history="1">
            <w:r w:rsidR="0019158B" w:rsidRPr="00F014C7">
              <w:rPr>
                <w:rStyle w:val="Hipersaitas"/>
                <w:noProof/>
              </w:rPr>
              <w:t>6.</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RACIONALUS GAMTOS IŠTELIŲ NAUDOJIMO, APLINKOS TARŠOS MAŽINIMO PRIEMONĖS</w:t>
            </w:r>
            <w:r w:rsidR="0019158B">
              <w:rPr>
                <w:noProof/>
                <w:webHidden/>
              </w:rPr>
              <w:tab/>
            </w:r>
            <w:r w:rsidR="0019158B">
              <w:rPr>
                <w:noProof/>
                <w:webHidden/>
              </w:rPr>
              <w:fldChar w:fldCharType="begin"/>
            </w:r>
            <w:r w:rsidR="0019158B">
              <w:rPr>
                <w:noProof/>
                <w:webHidden/>
              </w:rPr>
              <w:instrText xml:space="preserve"> PAGEREF _Toc147319865 \h </w:instrText>
            </w:r>
            <w:r w:rsidR="0019158B">
              <w:rPr>
                <w:noProof/>
                <w:webHidden/>
              </w:rPr>
            </w:r>
            <w:r w:rsidR="0019158B">
              <w:rPr>
                <w:noProof/>
                <w:webHidden/>
              </w:rPr>
              <w:fldChar w:fldCharType="separate"/>
            </w:r>
            <w:r w:rsidR="0019158B">
              <w:rPr>
                <w:noProof/>
                <w:webHidden/>
              </w:rPr>
              <w:t>11</w:t>
            </w:r>
            <w:r w:rsidR="0019158B">
              <w:rPr>
                <w:noProof/>
                <w:webHidden/>
              </w:rPr>
              <w:fldChar w:fldCharType="end"/>
            </w:r>
          </w:hyperlink>
        </w:p>
        <w:p w14:paraId="0606B232" w14:textId="3BBB7E20"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6" w:history="1">
            <w:r w:rsidR="0019158B" w:rsidRPr="00F014C7">
              <w:rPr>
                <w:rStyle w:val="Hipersaitas"/>
                <w:noProof/>
              </w:rPr>
              <w:t>7.</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GERIAMOJO VANDENS TIEKIMO, NUOTEKŲ TVARKYMO PASLAUGŲ KOKYBĖS GERINIMO PRIEMONĖS</w:t>
            </w:r>
            <w:r w:rsidR="0019158B">
              <w:rPr>
                <w:noProof/>
                <w:webHidden/>
              </w:rPr>
              <w:tab/>
            </w:r>
            <w:r w:rsidR="0019158B">
              <w:rPr>
                <w:noProof/>
                <w:webHidden/>
              </w:rPr>
              <w:fldChar w:fldCharType="begin"/>
            </w:r>
            <w:r w:rsidR="0019158B">
              <w:rPr>
                <w:noProof/>
                <w:webHidden/>
              </w:rPr>
              <w:instrText xml:space="preserve"> PAGEREF _Toc147319866 \h </w:instrText>
            </w:r>
            <w:r w:rsidR="0019158B">
              <w:rPr>
                <w:noProof/>
                <w:webHidden/>
              </w:rPr>
            </w:r>
            <w:r w:rsidR="0019158B">
              <w:rPr>
                <w:noProof/>
                <w:webHidden/>
              </w:rPr>
              <w:fldChar w:fldCharType="separate"/>
            </w:r>
            <w:r w:rsidR="0019158B">
              <w:rPr>
                <w:noProof/>
                <w:webHidden/>
              </w:rPr>
              <w:t>11</w:t>
            </w:r>
            <w:r w:rsidR="0019158B">
              <w:rPr>
                <w:noProof/>
                <w:webHidden/>
              </w:rPr>
              <w:fldChar w:fldCharType="end"/>
            </w:r>
          </w:hyperlink>
        </w:p>
        <w:p w14:paraId="6E0DACFB" w14:textId="1431F35B"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8" w:history="1">
            <w:r w:rsidR="0019158B" w:rsidRPr="00F014C7">
              <w:rPr>
                <w:rStyle w:val="Hipersaitas"/>
                <w:noProof/>
              </w:rPr>
              <w:t>8.</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GERIAMOJO VANDENS TIEKIMO IR NUOTEKŲ TVARKYMO INFRASTRUKTŪROS PLĖTROS, IŠPIRKIMO, RENOVACIJOS PRIEMONĖS</w:t>
            </w:r>
            <w:r w:rsidR="0019158B">
              <w:rPr>
                <w:noProof/>
                <w:webHidden/>
              </w:rPr>
              <w:tab/>
            </w:r>
            <w:r w:rsidR="0019158B">
              <w:rPr>
                <w:noProof/>
                <w:webHidden/>
              </w:rPr>
              <w:fldChar w:fldCharType="begin"/>
            </w:r>
            <w:r w:rsidR="0019158B">
              <w:rPr>
                <w:noProof/>
                <w:webHidden/>
              </w:rPr>
              <w:instrText xml:space="preserve"> PAGEREF _Toc147319868 \h </w:instrText>
            </w:r>
            <w:r w:rsidR="0019158B">
              <w:rPr>
                <w:noProof/>
                <w:webHidden/>
              </w:rPr>
            </w:r>
            <w:r w:rsidR="0019158B">
              <w:rPr>
                <w:noProof/>
                <w:webHidden/>
              </w:rPr>
              <w:fldChar w:fldCharType="separate"/>
            </w:r>
            <w:r w:rsidR="0019158B">
              <w:rPr>
                <w:noProof/>
                <w:webHidden/>
              </w:rPr>
              <w:t>13</w:t>
            </w:r>
            <w:r w:rsidR="0019158B">
              <w:rPr>
                <w:noProof/>
                <w:webHidden/>
              </w:rPr>
              <w:fldChar w:fldCharType="end"/>
            </w:r>
          </w:hyperlink>
        </w:p>
        <w:p w14:paraId="1DB1FB58" w14:textId="72253D23" w:rsidR="0019158B"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69" w:history="1">
            <w:r w:rsidR="0019158B" w:rsidRPr="00F014C7">
              <w:rPr>
                <w:rStyle w:val="Hipersaitas"/>
                <w:noProof/>
              </w:rPr>
              <w:t>9.</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shd w:val="clear" w:color="auto" w:fill="FFFFFF"/>
              </w:rPr>
              <w:t>GERIAMOJO VANDENS SAUGA IR KOKYBĖ</w:t>
            </w:r>
            <w:r w:rsidR="0019158B">
              <w:rPr>
                <w:noProof/>
                <w:webHidden/>
              </w:rPr>
              <w:tab/>
            </w:r>
            <w:r w:rsidR="0019158B">
              <w:rPr>
                <w:noProof/>
                <w:webHidden/>
              </w:rPr>
              <w:fldChar w:fldCharType="begin"/>
            </w:r>
            <w:r w:rsidR="0019158B">
              <w:rPr>
                <w:noProof/>
                <w:webHidden/>
              </w:rPr>
              <w:instrText xml:space="preserve"> PAGEREF _Toc147319869 \h </w:instrText>
            </w:r>
            <w:r w:rsidR="0019158B">
              <w:rPr>
                <w:noProof/>
                <w:webHidden/>
              </w:rPr>
            </w:r>
            <w:r w:rsidR="0019158B">
              <w:rPr>
                <w:noProof/>
                <w:webHidden/>
              </w:rPr>
              <w:fldChar w:fldCharType="separate"/>
            </w:r>
            <w:r w:rsidR="0019158B">
              <w:rPr>
                <w:noProof/>
                <w:webHidden/>
              </w:rPr>
              <w:t>16</w:t>
            </w:r>
            <w:r w:rsidR="0019158B">
              <w:rPr>
                <w:noProof/>
                <w:webHidden/>
              </w:rPr>
              <w:fldChar w:fldCharType="end"/>
            </w:r>
          </w:hyperlink>
        </w:p>
        <w:p w14:paraId="500410A5" w14:textId="7EC773C2" w:rsidR="0019158B"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70" w:history="1">
            <w:r w:rsidR="0019158B" w:rsidRPr="00F014C7">
              <w:rPr>
                <w:rStyle w:val="Hipersaitas"/>
                <w:noProof/>
              </w:rPr>
              <w:t>10.</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INVESTICIJŲ POREIKIS PLANUI ĮGYVENDINTI</w:t>
            </w:r>
            <w:r w:rsidR="0019158B">
              <w:rPr>
                <w:noProof/>
                <w:webHidden/>
              </w:rPr>
              <w:tab/>
            </w:r>
            <w:r w:rsidR="0019158B">
              <w:rPr>
                <w:noProof/>
                <w:webHidden/>
              </w:rPr>
              <w:fldChar w:fldCharType="begin"/>
            </w:r>
            <w:r w:rsidR="0019158B">
              <w:rPr>
                <w:noProof/>
                <w:webHidden/>
              </w:rPr>
              <w:instrText xml:space="preserve"> PAGEREF _Toc147319870 \h </w:instrText>
            </w:r>
            <w:r w:rsidR="0019158B">
              <w:rPr>
                <w:noProof/>
                <w:webHidden/>
              </w:rPr>
            </w:r>
            <w:r w:rsidR="0019158B">
              <w:rPr>
                <w:noProof/>
                <w:webHidden/>
              </w:rPr>
              <w:fldChar w:fldCharType="separate"/>
            </w:r>
            <w:r w:rsidR="0019158B">
              <w:rPr>
                <w:noProof/>
                <w:webHidden/>
              </w:rPr>
              <w:t>16</w:t>
            </w:r>
            <w:r w:rsidR="0019158B">
              <w:rPr>
                <w:noProof/>
                <w:webHidden/>
              </w:rPr>
              <w:fldChar w:fldCharType="end"/>
            </w:r>
          </w:hyperlink>
        </w:p>
        <w:p w14:paraId="46FF7431" w14:textId="162EE147" w:rsidR="0019158B"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71" w:history="1">
            <w:r w:rsidR="0019158B" w:rsidRPr="00F014C7">
              <w:rPr>
                <w:rStyle w:val="Hipersaitas"/>
                <w:noProof/>
              </w:rPr>
              <w:t>11.</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FINANSAVIMO ŠALTINIAI</w:t>
            </w:r>
            <w:r w:rsidR="0019158B">
              <w:rPr>
                <w:noProof/>
                <w:webHidden/>
              </w:rPr>
              <w:tab/>
            </w:r>
            <w:r w:rsidR="0019158B">
              <w:rPr>
                <w:noProof/>
                <w:webHidden/>
              </w:rPr>
              <w:fldChar w:fldCharType="begin"/>
            </w:r>
            <w:r w:rsidR="0019158B">
              <w:rPr>
                <w:noProof/>
                <w:webHidden/>
              </w:rPr>
              <w:instrText xml:space="preserve"> PAGEREF _Toc147319871 \h </w:instrText>
            </w:r>
            <w:r w:rsidR="0019158B">
              <w:rPr>
                <w:noProof/>
                <w:webHidden/>
              </w:rPr>
            </w:r>
            <w:r w:rsidR="0019158B">
              <w:rPr>
                <w:noProof/>
                <w:webHidden/>
              </w:rPr>
              <w:fldChar w:fldCharType="separate"/>
            </w:r>
            <w:r w:rsidR="0019158B">
              <w:rPr>
                <w:noProof/>
                <w:webHidden/>
              </w:rPr>
              <w:t>17</w:t>
            </w:r>
            <w:r w:rsidR="0019158B">
              <w:rPr>
                <w:noProof/>
                <w:webHidden/>
              </w:rPr>
              <w:fldChar w:fldCharType="end"/>
            </w:r>
          </w:hyperlink>
        </w:p>
        <w:p w14:paraId="51194501" w14:textId="04F62B8D" w:rsidR="0019158B"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72" w:history="1">
            <w:r w:rsidR="0019158B" w:rsidRPr="00F014C7">
              <w:rPr>
                <w:rStyle w:val="Hipersaitas"/>
                <w:noProof/>
              </w:rPr>
              <w:t>12.</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PROGNOZUOJAMAS POVEIKIS GERIAMOJO VANDENS TIEKIMO IR NUOTEKŲ TVARKYMO PASLAUGŲ KAINOMS</w:t>
            </w:r>
            <w:r w:rsidR="0019158B">
              <w:rPr>
                <w:noProof/>
                <w:webHidden/>
              </w:rPr>
              <w:tab/>
            </w:r>
            <w:r w:rsidR="0019158B">
              <w:rPr>
                <w:noProof/>
                <w:webHidden/>
              </w:rPr>
              <w:fldChar w:fldCharType="begin"/>
            </w:r>
            <w:r w:rsidR="0019158B">
              <w:rPr>
                <w:noProof/>
                <w:webHidden/>
              </w:rPr>
              <w:instrText xml:space="preserve"> PAGEREF _Toc147319872 \h </w:instrText>
            </w:r>
            <w:r w:rsidR="0019158B">
              <w:rPr>
                <w:noProof/>
                <w:webHidden/>
              </w:rPr>
            </w:r>
            <w:r w:rsidR="0019158B">
              <w:rPr>
                <w:noProof/>
                <w:webHidden/>
              </w:rPr>
              <w:fldChar w:fldCharType="separate"/>
            </w:r>
            <w:r w:rsidR="0019158B">
              <w:rPr>
                <w:noProof/>
                <w:webHidden/>
              </w:rPr>
              <w:t>17</w:t>
            </w:r>
            <w:r w:rsidR="0019158B">
              <w:rPr>
                <w:noProof/>
                <w:webHidden/>
              </w:rPr>
              <w:fldChar w:fldCharType="end"/>
            </w:r>
          </w:hyperlink>
        </w:p>
        <w:p w14:paraId="517922F6" w14:textId="059007F5" w:rsidR="0019158B"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47319873" w:history="1">
            <w:r w:rsidR="0019158B" w:rsidRPr="00F014C7">
              <w:rPr>
                <w:rStyle w:val="Hipersaitas"/>
                <w:noProof/>
              </w:rPr>
              <w:t>13.</w:t>
            </w:r>
            <w:r w:rsidR="0019158B">
              <w:rPr>
                <w:rFonts w:asciiTheme="minorHAnsi" w:eastAsiaTheme="minorEastAsia" w:hAnsiTheme="minorHAnsi" w:cstheme="minorBidi"/>
                <w:noProof/>
                <w:kern w:val="2"/>
                <w:sz w:val="22"/>
                <w:szCs w:val="22"/>
                <w:lang w:eastAsia="lt-LT"/>
                <w14:ligatures w14:val="standardContextual"/>
              </w:rPr>
              <w:tab/>
            </w:r>
            <w:r w:rsidR="0019158B" w:rsidRPr="00F014C7">
              <w:rPr>
                <w:rStyle w:val="Hipersaitas"/>
                <w:noProof/>
              </w:rPr>
              <w:t>PLĖTROS PLANO RENGĖJAI</w:t>
            </w:r>
            <w:r w:rsidR="0019158B">
              <w:rPr>
                <w:noProof/>
                <w:webHidden/>
              </w:rPr>
              <w:tab/>
            </w:r>
            <w:r w:rsidR="0019158B">
              <w:rPr>
                <w:noProof/>
                <w:webHidden/>
              </w:rPr>
              <w:fldChar w:fldCharType="begin"/>
            </w:r>
            <w:r w:rsidR="0019158B">
              <w:rPr>
                <w:noProof/>
                <w:webHidden/>
              </w:rPr>
              <w:instrText xml:space="preserve"> PAGEREF _Toc147319873 \h </w:instrText>
            </w:r>
            <w:r w:rsidR="0019158B">
              <w:rPr>
                <w:noProof/>
                <w:webHidden/>
              </w:rPr>
            </w:r>
            <w:r w:rsidR="0019158B">
              <w:rPr>
                <w:noProof/>
                <w:webHidden/>
              </w:rPr>
              <w:fldChar w:fldCharType="separate"/>
            </w:r>
            <w:r w:rsidR="0019158B">
              <w:rPr>
                <w:noProof/>
                <w:webHidden/>
              </w:rPr>
              <w:t>19</w:t>
            </w:r>
            <w:r w:rsidR="0019158B">
              <w:rPr>
                <w:noProof/>
                <w:webHidden/>
              </w:rPr>
              <w:fldChar w:fldCharType="end"/>
            </w:r>
          </w:hyperlink>
        </w:p>
        <w:p w14:paraId="7B9C0F37" w14:textId="2F3F0AEA" w:rsidR="00F35A7A" w:rsidRDefault="00F35A7A">
          <w:r>
            <w:rPr>
              <w:b/>
              <w:bCs/>
            </w:rPr>
            <w:fldChar w:fldCharType="end"/>
          </w:r>
        </w:p>
      </w:sdtContent>
    </w:sdt>
    <w:p w14:paraId="2C72D5C7" w14:textId="77777777" w:rsidR="00F35A7A" w:rsidRDefault="00F35A7A" w:rsidP="001269F9">
      <w:pPr>
        <w:jc w:val="center"/>
      </w:pPr>
    </w:p>
    <w:p w14:paraId="75BB8815" w14:textId="7C1889F9" w:rsidR="001269F9" w:rsidRDefault="008A2A31" w:rsidP="00EF634C">
      <w:pPr>
        <w:spacing w:after="160" w:line="259" w:lineRule="auto"/>
      </w:pPr>
      <w:r>
        <w:br w:type="page"/>
      </w:r>
    </w:p>
    <w:p w14:paraId="596453ED" w14:textId="3BD82F24" w:rsidR="00E16AC1" w:rsidRPr="0090116F" w:rsidRDefault="00E16AC1" w:rsidP="00F35A7A">
      <w:pPr>
        <w:pStyle w:val="Antrat1"/>
        <w:numPr>
          <w:ilvl w:val="0"/>
          <w:numId w:val="3"/>
        </w:numPr>
        <w:rPr>
          <w:rFonts w:ascii="Times New Roman" w:hAnsi="Times New Roman" w:cs="Times New Roman"/>
        </w:rPr>
      </w:pPr>
      <w:bookmarkStart w:id="0" w:name="_Toc147319860"/>
      <w:r w:rsidRPr="0090116F">
        <w:rPr>
          <w:rFonts w:ascii="Times New Roman" w:hAnsi="Times New Roman" w:cs="Times New Roman"/>
        </w:rPr>
        <w:lastRenderedPageBreak/>
        <w:t>BENDROSIOS NUOSTATOS</w:t>
      </w:r>
      <w:bookmarkEnd w:id="0"/>
    </w:p>
    <w:p w14:paraId="03683663" w14:textId="4FFB24F8" w:rsidR="00E16AC1" w:rsidRDefault="00E16AC1" w:rsidP="00E16AC1">
      <w:pPr>
        <w:pStyle w:val="Sraopastraipa"/>
        <w:ind w:left="360"/>
      </w:pPr>
    </w:p>
    <w:p w14:paraId="7E31F21D" w14:textId="6FF92D07" w:rsidR="00E16AC1" w:rsidRPr="0090116F" w:rsidRDefault="00E16AC1" w:rsidP="0090116F">
      <w:pPr>
        <w:pStyle w:val="Sraopastraipa"/>
        <w:ind w:left="0"/>
        <w:jc w:val="both"/>
      </w:pPr>
      <w:r w:rsidRPr="0090116F">
        <w:t xml:space="preserve">Uždarosios akcinės bendrovės „Molėtų vanduo“ (toliau – Bendrovė) 2023-2027 metų </w:t>
      </w:r>
      <w:r w:rsidR="00426161">
        <w:t>G</w:t>
      </w:r>
      <w:r w:rsidR="00426161" w:rsidRPr="0090116F">
        <w:t xml:space="preserve">eriamojo vandens tiekimo ir nuotekų tvarkymo </w:t>
      </w:r>
      <w:r w:rsidR="004D5961">
        <w:t xml:space="preserve">infrastruktūros </w:t>
      </w:r>
      <w:r w:rsidR="009B70A8" w:rsidRPr="0090116F">
        <w:t>plėtros planas</w:t>
      </w:r>
      <w:r w:rsidRPr="0090116F">
        <w:t xml:space="preserve"> (toliau - </w:t>
      </w:r>
      <w:r w:rsidR="00426161">
        <w:t>P</w:t>
      </w:r>
      <w:r w:rsidR="009B70A8" w:rsidRPr="0090116F">
        <w:t>lėtros planas</w:t>
      </w:r>
      <w:r w:rsidRPr="0090116F">
        <w:t>) parengtas vadovaujantis Lietuvos Respublikos geriamojo vandens tiekimo ir nuotekų tvarkymo įstatymo</w:t>
      </w:r>
      <w:r w:rsidR="00C83BD0">
        <w:t xml:space="preserve"> </w:t>
      </w:r>
      <w:r w:rsidRPr="0090116F">
        <w:t>3</w:t>
      </w:r>
      <w:r w:rsidR="00C83BD0">
        <w:t>3</w:t>
      </w:r>
      <w:r w:rsidRPr="0090116F">
        <w:t xml:space="preserve"> straipsnio 4 dalimi, Geriamojo vandens tiekimo ir nuotekų tvarkymo bei paviršinių nuotekų tvarkymo paslaugų kainų nustatymo metodikos, patvirtintos Valstybės kainų ir energetikos komisijos 2006 m. gruodžio 21 d. nutarimu Nr.03-92 (2020 m. sausio 16 d. nutarimo Nr. O3E-28 redakcija) 17 punktu bei Geriamojo vandens tiekėjų ir nuotekų tvarkytojų veiklos planų rengimo taisyklėmis, patvirtintomis Lietuvos Respublikos aplinkos ministro 2015 m. sausio 8 d. įsakymu Nr. D1-11 „Dėl Geriamojo vandens tiekėjų ir nuotekų tvarkytojų veiklos planų rengimo taisyklių patvirtinimo“, </w:t>
      </w:r>
      <w:r w:rsidR="00A60BDB">
        <w:rPr>
          <w:szCs w:val="24"/>
        </w:rPr>
        <w:t>S</w:t>
      </w:r>
      <w:r w:rsidR="00A60BDB" w:rsidRPr="00A60BDB">
        <w:rPr>
          <w:szCs w:val="24"/>
        </w:rPr>
        <w:t>avivaldybės lygmens special</w:t>
      </w:r>
      <w:r w:rsidR="00A60BDB">
        <w:rPr>
          <w:szCs w:val="24"/>
        </w:rPr>
        <w:t>iuoju</w:t>
      </w:r>
      <w:r w:rsidR="00A60BDB" w:rsidRPr="00A60BDB">
        <w:rPr>
          <w:szCs w:val="24"/>
        </w:rPr>
        <w:t xml:space="preserve"> plan</w:t>
      </w:r>
      <w:r w:rsidR="00A60BDB">
        <w:rPr>
          <w:szCs w:val="24"/>
        </w:rPr>
        <w:t>u</w:t>
      </w:r>
      <w:r w:rsidR="00A60BDB" w:rsidRPr="00A60BDB">
        <w:rPr>
          <w:szCs w:val="24"/>
        </w:rPr>
        <w:t xml:space="preserve"> </w:t>
      </w:r>
      <w:bookmarkStart w:id="1" w:name="_Hlk57877798"/>
      <w:r w:rsidR="00A60BDB" w:rsidRPr="00A60BDB">
        <w:rPr>
          <w:szCs w:val="24"/>
        </w:rPr>
        <w:t xml:space="preserve">„Molėtų rajono vandens tiekimo ir nuotekų tvarkymo infrastruktūros plėtros </w:t>
      </w:r>
      <w:bookmarkEnd w:id="1"/>
      <w:r w:rsidR="00A60BDB" w:rsidRPr="00A60BDB">
        <w:rPr>
          <w:szCs w:val="24"/>
        </w:rPr>
        <w:t>specialiojo plano keitimas“</w:t>
      </w:r>
      <w:r w:rsidR="00A60BDB">
        <w:rPr>
          <w:szCs w:val="24"/>
        </w:rPr>
        <w:t>, patvirtintu</w:t>
      </w:r>
      <w:r w:rsidR="00A60BDB" w:rsidRPr="00A60BDB">
        <w:rPr>
          <w:szCs w:val="24"/>
        </w:rPr>
        <w:t xml:space="preserve"> </w:t>
      </w:r>
      <w:r w:rsidR="00DE32B8" w:rsidRPr="0090116F">
        <w:t>Molėtų</w:t>
      </w:r>
      <w:r w:rsidRPr="0090116F">
        <w:t xml:space="preserve"> rajono savivaldybės tarybos 202</w:t>
      </w:r>
      <w:r w:rsidR="005B259C" w:rsidRPr="0090116F">
        <w:t>1</w:t>
      </w:r>
      <w:r w:rsidR="00DE32B8" w:rsidRPr="0090116F">
        <w:t xml:space="preserve"> </w:t>
      </w:r>
      <w:r w:rsidRPr="0090116F">
        <w:t xml:space="preserve">m. </w:t>
      </w:r>
      <w:r w:rsidR="005B259C" w:rsidRPr="0090116F">
        <w:t xml:space="preserve">vasario 25 </w:t>
      </w:r>
      <w:r w:rsidRPr="0090116F">
        <w:t xml:space="preserve">d. sprendimu Nr. </w:t>
      </w:r>
      <w:r w:rsidR="005B259C" w:rsidRPr="0090116F">
        <w:t>B1-42</w:t>
      </w:r>
      <w:r w:rsidR="00A60BDB">
        <w:t xml:space="preserve"> „Dėl </w:t>
      </w:r>
      <w:r w:rsidR="00A60BDB" w:rsidRPr="00A60BDB">
        <w:rPr>
          <w:szCs w:val="24"/>
        </w:rPr>
        <w:t>savivaldybės lygmens special</w:t>
      </w:r>
      <w:r w:rsidR="00A60BDB">
        <w:rPr>
          <w:szCs w:val="24"/>
        </w:rPr>
        <w:t xml:space="preserve">iojo </w:t>
      </w:r>
      <w:r w:rsidR="00A60BDB" w:rsidRPr="00A60BDB">
        <w:rPr>
          <w:szCs w:val="24"/>
        </w:rPr>
        <w:t>plan</w:t>
      </w:r>
      <w:r w:rsidR="00A60BDB">
        <w:rPr>
          <w:szCs w:val="24"/>
        </w:rPr>
        <w:t>o</w:t>
      </w:r>
      <w:r w:rsidR="00A60BDB" w:rsidRPr="00A60BDB">
        <w:rPr>
          <w:szCs w:val="24"/>
        </w:rPr>
        <w:t xml:space="preserve"> „Molėtų rajono vandens tiekimo ir nuotekų tvarkymo infrastruktūros plėtros specialiojo plano keitimas“</w:t>
      </w:r>
      <w:r w:rsidR="00A60BDB">
        <w:rPr>
          <w:szCs w:val="24"/>
        </w:rPr>
        <w:t xml:space="preserve"> patvirtinimo“</w:t>
      </w:r>
      <w:r w:rsidRPr="0090116F">
        <w:t xml:space="preserve">. </w:t>
      </w:r>
      <w:r w:rsidR="00426161">
        <w:t>P</w:t>
      </w:r>
      <w:r w:rsidR="009B70A8" w:rsidRPr="0090116F">
        <w:t>lėtros plano</w:t>
      </w:r>
      <w:r w:rsidRPr="0090116F">
        <w:t xml:space="preserve"> tikslas – planuoti geriamojo vandens tiekimo ir nuotekų tvarkymo veiklą taip, kad būtų įgyvendintas Lietuvos Respublikos geriamojo vandens tiekimo ir nuotekų tvarkymo 12 straipsnio 2 dalyje įtvirtintas siekis, kad </w:t>
      </w:r>
      <w:r w:rsidR="00DE32B8" w:rsidRPr="0090116F">
        <w:t>Molėtų</w:t>
      </w:r>
      <w:r w:rsidRPr="0090116F">
        <w:t xml:space="preserve"> rajono savivaldybės viešojo geriamojo vandens tiekimo teritorijos gyventoj</w:t>
      </w:r>
      <w:r w:rsidR="003F616F">
        <w:t>ai</w:t>
      </w:r>
      <w:r w:rsidRPr="0090116F">
        <w:t xml:space="preserve"> gautų saugos ir kokybės reikalavimus atitinkantį geriamąjį vandenį ir nuotekų tvarkymo paslaugas arba turėtų galimybę individualiai apsirūpinti geriamuoju vandeniu ir (arba) individualiai tvarkyti nuotekas, taip pat siekiant užtikrinti aplinkos taršos mažinimą nuotekomis. Šiame </w:t>
      </w:r>
      <w:r w:rsidR="00426161">
        <w:t>P</w:t>
      </w:r>
      <w:r w:rsidR="009B70A8" w:rsidRPr="0090116F">
        <w:t>lėtros plane</w:t>
      </w:r>
      <w:r w:rsidRPr="0090116F">
        <w:t xml:space="preserve"> numatytos priemonės skirtos užtikrinti Bendrovės teikiamų paslaugų patikimumą ir kokybę. Didžiąja dalimi veiklos nukreiptos į geriamojo vandens tiekimo ir nuotekų tvarkymo infrastruktūros rekonstrukciją bei plėtrą, dumblo tvarkymą. </w:t>
      </w:r>
      <w:r w:rsidR="00426161">
        <w:t>P</w:t>
      </w:r>
      <w:r w:rsidR="009B70A8" w:rsidRPr="0090116F">
        <w:t>lėtros planas</w:t>
      </w:r>
      <w:r w:rsidRPr="0090116F">
        <w:t xml:space="preserve"> apima </w:t>
      </w:r>
      <w:r w:rsidR="00DE32B8" w:rsidRPr="0090116F">
        <w:t>penk</w:t>
      </w:r>
      <w:r w:rsidRPr="0090116F">
        <w:t>erių metų laikotarpį nuo 202</w:t>
      </w:r>
      <w:r w:rsidR="00DE32B8" w:rsidRPr="0090116F">
        <w:t>3</w:t>
      </w:r>
      <w:r w:rsidRPr="0090116F">
        <w:t xml:space="preserve"> iki 202</w:t>
      </w:r>
      <w:r w:rsidR="00DE32B8" w:rsidRPr="0090116F">
        <w:t>7</w:t>
      </w:r>
      <w:r w:rsidRPr="0090116F">
        <w:t xml:space="preserve"> metų</w:t>
      </w:r>
      <w:r w:rsidR="00DE32B8" w:rsidRPr="0090116F">
        <w:t>.</w:t>
      </w:r>
    </w:p>
    <w:p w14:paraId="0478B4A8" w14:textId="77777777" w:rsidR="00E16AC1" w:rsidRDefault="00E16AC1" w:rsidP="00E16AC1">
      <w:pPr>
        <w:pStyle w:val="Sraopastraipa"/>
        <w:ind w:left="360"/>
      </w:pPr>
    </w:p>
    <w:p w14:paraId="1C07FD90" w14:textId="536E4263" w:rsidR="001269F9" w:rsidRPr="0090116F" w:rsidRDefault="008405DD" w:rsidP="00F35A7A">
      <w:pPr>
        <w:pStyle w:val="Antrat1"/>
        <w:numPr>
          <w:ilvl w:val="0"/>
          <w:numId w:val="3"/>
        </w:numPr>
        <w:rPr>
          <w:rFonts w:ascii="Times New Roman" w:hAnsi="Times New Roman" w:cs="Times New Roman"/>
        </w:rPr>
      </w:pPr>
      <w:bookmarkStart w:id="2" w:name="_Toc147319861"/>
      <w:r w:rsidRPr="0090116F">
        <w:rPr>
          <w:rFonts w:ascii="Times New Roman" w:hAnsi="Times New Roman" w:cs="Times New Roman"/>
        </w:rPr>
        <w:t>UAB „MOLĖTŲ VANDUO“ VYKDOMA VEIKLA</w:t>
      </w:r>
      <w:bookmarkEnd w:id="2"/>
    </w:p>
    <w:p w14:paraId="28187FF6" w14:textId="77777777" w:rsidR="00F35A7A" w:rsidRDefault="00F35A7A" w:rsidP="00F35A7A">
      <w:pPr>
        <w:pStyle w:val="Sraopastraipa"/>
        <w:ind w:left="360"/>
      </w:pPr>
    </w:p>
    <w:p w14:paraId="3DBDC370" w14:textId="77777777" w:rsidR="00500705" w:rsidRPr="0090116F" w:rsidRDefault="00500705" w:rsidP="001E023F">
      <w:pPr>
        <w:jc w:val="both"/>
        <w:rPr>
          <w:szCs w:val="24"/>
        </w:rPr>
      </w:pPr>
      <w:r w:rsidRPr="0090116F">
        <w:rPr>
          <w:szCs w:val="24"/>
        </w:rPr>
        <w:t>Uždaroji akcinė Bendrovė „Molėtų vanduo“ įregistruota 1992 m. gegužės 1 d. (pirminis pavadinimas – Molėtų valstybinė vandens tiekimo įmonė, vėliau – specialiosios paskirties UAB „Molėtų vanduo“, o nuo 2003 m.  kovo mėn. 27 d. – UAB „Molėtų vanduo“). Juridinių asmenų registre Bendrovė įregistruota 2003 m. spalio 9 d.</w:t>
      </w:r>
    </w:p>
    <w:p w14:paraId="33FF64C6" w14:textId="77777777" w:rsidR="00500705" w:rsidRPr="0090116F" w:rsidRDefault="00500705" w:rsidP="001E023F">
      <w:pPr>
        <w:jc w:val="both"/>
        <w:rPr>
          <w:szCs w:val="24"/>
        </w:rPr>
      </w:pPr>
      <w:r w:rsidRPr="0090116F">
        <w:rPr>
          <w:szCs w:val="24"/>
        </w:rPr>
        <w:t>Pagrindinė Bendrovės veikla yra geriamojo vandens tiekimas ir nuotekų tvarkymas.</w:t>
      </w:r>
    </w:p>
    <w:p w14:paraId="67C9C589" w14:textId="77777777" w:rsidR="00500705" w:rsidRPr="0090116F" w:rsidRDefault="00500705" w:rsidP="001E023F">
      <w:pPr>
        <w:jc w:val="both"/>
        <w:rPr>
          <w:szCs w:val="24"/>
          <w:lang w:val="en-US"/>
        </w:rPr>
      </w:pPr>
      <w:r w:rsidRPr="0090116F">
        <w:rPr>
          <w:szCs w:val="24"/>
        </w:rPr>
        <w:t xml:space="preserve">2015 m. gegužės 7 d. Valstybinė kainų ir energetikos komisija, įvertinusi Bendrovės technologinį, finansinį bei vadybinį pajėgumą, nutarimu Nr. 03-278 išdavė Bendrovei  licenciją Nr. L7-GVNTNT-07, suteikiančią teisę verstis geriamojo vandens tiekimo ir nuotekų tvarkymo veikla Molėtų mieste ir Molėtų rajone. </w:t>
      </w:r>
    </w:p>
    <w:p w14:paraId="42AC0F28" w14:textId="77777777" w:rsidR="00500705" w:rsidRPr="0090116F" w:rsidRDefault="00500705" w:rsidP="001E023F">
      <w:pPr>
        <w:jc w:val="both"/>
        <w:rPr>
          <w:szCs w:val="24"/>
          <w:lang w:eastAsia="lt-LT"/>
        </w:rPr>
      </w:pPr>
      <w:bookmarkStart w:id="3" w:name="_Hlk126751939"/>
      <w:r w:rsidRPr="0090116F">
        <w:rPr>
          <w:szCs w:val="24"/>
        </w:rPr>
        <w:t>Bendrovės veikla apima didžiąją dalį Molėtų rajono savivaldybės teritorijos.</w:t>
      </w:r>
      <w:r w:rsidRPr="0090116F">
        <w:rPr>
          <w:szCs w:val="24"/>
          <w:lang w:eastAsia="lt-LT"/>
        </w:rPr>
        <w:t xml:space="preserve"> </w:t>
      </w:r>
    </w:p>
    <w:p w14:paraId="4E22CDB3" w14:textId="2BD990E5" w:rsidR="00500705" w:rsidRPr="0090116F" w:rsidRDefault="00500705" w:rsidP="001E023F">
      <w:pPr>
        <w:jc w:val="both"/>
        <w:rPr>
          <w:szCs w:val="24"/>
        </w:rPr>
      </w:pPr>
      <w:r w:rsidRPr="0090116F">
        <w:rPr>
          <w:szCs w:val="24"/>
          <w:lang w:eastAsia="lt-LT"/>
        </w:rPr>
        <w:t>Eksploatuojamų požeminio vandens tiekimo tinklų ilgis – 189,7 km, nuotekų tinklų ilgis – 80 km.</w:t>
      </w:r>
      <w:r w:rsidR="00B07E9E">
        <w:rPr>
          <w:szCs w:val="24"/>
        </w:rPr>
        <w:t xml:space="preserve"> </w:t>
      </w:r>
      <w:r w:rsidRPr="0090116F">
        <w:rPr>
          <w:szCs w:val="24"/>
        </w:rPr>
        <w:t>Vandens tiekimo sistemų ir nuotekų tinklų būklė bloga, nes didžioji jų dalis yra daugiau kaip 30 metų senumo, be to, kai kurios iš jų pastatytos iš nekokybiškų ir kai kuriais atvejais reikalavimų neatitinkančių medžiagų ir įrenginių. Vandens nuostoliai vidutiniškai sudaro 22 proc. Molėtų rajone centralizuotomis geriamojo vandens tiekimo sistemomis naudojasi apie 12114 (2021 m. -</w:t>
      </w:r>
      <w:r w:rsidR="00B07E9E">
        <w:rPr>
          <w:szCs w:val="24"/>
        </w:rPr>
        <w:t xml:space="preserve"> </w:t>
      </w:r>
      <w:r w:rsidRPr="0090116F">
        <w:rPr>
          <w:szCs w:val="24"/>
        </w:rPr>
        <w:t>11700) gyventojų (5</w:t>
      </w:r>
      <w:r w:rsidR="00757655" w:rsidRPr="0090116F">
        <w:rPr>
          <w:szCs w:val="24"/>
        </w:rPr>
        <w:t>521</w:t>
      </w:r>
      <w:r w:rsidRPr="0090116F">
        <w:rPr>
          <w:szCs w:val="24"/>
        </w:rPr>
        <w:t xml:space="preserve"> vartotoj</w:t>
      </w:r>
      <w:r w:rsidR="001E023F" w:rsidRPr="0090116F">
        <w:rPr>
          <w:szCs w:val="24"/>
        </w:rPr>
        <w:t>a</w:t>
      </w:r>
      <w:r w:rsidR="00757655" w:rsidRPr="0090116F">
        <w:rPr>
          <w:szCs w:val="24"/>
        </w:rPr>
        <w:t>s</w:t>
      </w:r>
      <w:r w:rsidRPr="0090116F">
        <w:rPr>
          <w:szCs w:val="24"/>
        </w:rPr>
        <w:t>), t.</w:t>
      </w:r>
      <w:r w:rsidR="00426161">
        <w:rPr>
          <w:szCs w:val="24"/>
        </w:rPr>
        <w:t xml:space="preserve"> </w:t>
      </w:r>
      <w:r w:rsidRPr="0090116F">
        <w:rPr>
          <w:szCs w:val="24"/>
        </w:rPr>
        <w:t>y. 70,3 proc. Molėtų rajono gyventojų, ir 17</w:t>
      </w:r>
      <w:r w:rsidR="00757655" w:rsidRPr="0090116F">
        <w:rPr>
          <w:szCs w:val="24"/>
        </w:rPr>
        <w:t>4</w:t>
      </w:r>
      <w:r w:rsidRPr="0090116F">
        <w:rPr>
          <w:szCs w:val="24"/>
        </w:rPr>
        <w:t xml:space="preserve"> abonent</w:t>
      </w:r>
      <w:r w:rsidR="00757655" w:rsidRPr="0090116F">
        <w:rPr>
          <w:szCs w:val="24"/>
        </w:rPr>
        <w:t>ai</w:t>
      </w:r>
      <w:r w:rsidRPr="0090116F">
        <w:rPr>
          <w:szCs w:val="24"/>
        </w:rPr>
        <w:t xml:space="preserve"> (juridini</w:t>
      </w:r>
      <w:r w:rsidR="00757655" w:rsidRPr="0090116F">
        <w:rPr>
          <w:szCs w:val="24"/>
        </w:rPr>
        <w:t>ai</w:t>
      </w:r>
      <w:r w:rsidRPr="0090116F">
        <w:rPr>
          <w:szCs w:val="24"/>
        </w:rPr>
        <w:t xml:space="preserve"> asmen</w:t>
      </w:r>
      <w:r w:rsidR="00757655" w:rsidRPr="0090116F">
        <w:rPr>
          <w:szCs w:val="24"/>
        </w:rPr>
        <w:t>ys</w:t>
      </w:r>
      <w:r w:rsidRPr="0090116F">
        <w:rPr>
          <w:szCs w:val="24"/>
        </w:rPr>
        <w:t xml:space="preserve">). </w:t>
      </w:r>
    </w:p>
    <w:bookmarkEnd w:id="3"/>
    <w:p w14:paraId="548C672D" w14:textId="77777777" w:rsidR="00757655" w:rsidRPr="0090116F" w:rsidRDefault="00757655" w:rsidP="00B07E9E">
      <w:pPr>
        <w:jc w:val="both"/>
        <w:rPr>
          <w:szCs w:val="24"/>
        </w:rPr>
      </w:pPr>
      <w:r w:rsidRPr="0090116F">
        <w:rPr>
          <w:szCs w:val="24"/>
        </w:rPr>
        <w:t>2022 metais abonentams ir vartotojams parduota 320,8 tūkst. m³ vandens ir surinkta 215 tūkst. m³ nuotekų. Be minėtos pagrindinės veiklos, įmonė atlieka su pagrindine veikla susijusias papildomas paslaugas, tokias kaip nuotekų išvežimas, individualių valymo įrenginių priežiūra, specializuotų įrenginių ir transporto nuoma.</w:t>
      </w:r>
    </w:p>
    <w:p w14:paraId="55C7B775" w14:textId="77777777" w:rsidR="0090116F" w:rsidRDefault="0090116F" w:rsidP="00426161">
      <w:pPr>
        <w:spacing w:line="360" w:lineRule="auto"/>
        <w:jc w:val="both"/>
        <w:rPr>
          <w:b/>
          <w:bCs/>
          <w:szCs w:val="24"/>
        </w:rPr>
      </w:pPr>
    </w:p>
    <w:p w14:paraId="77840149" w14:textId="77777777" w:rsidR="00B07E9E" w:rsidRDefault="00B07E9E" w:rsidP="00FC2DAE">
      <w:pPr>
        <w:spacing w:line="360" w:lineRule="auto"/>
        <w:ind w:firstLine="360"/>
        <w:jc w:val="both"/>
        <w:rPr>
          <w:b/>
          <w:bCs/>
          <w:szCs w:val="24"/>
        </w:rPr>
      </w:pPr>
    </w:p>
    <w:p w14:paraId="20C8787C" w14:textId="54987316" w:rsidR="00FC2DAE" w:rsidRPr="0090116F" w:rsidRDefault="00FC2DAE" w:rsidP="00FC2DAE">
      <w:pPr>
        <w:spacing w:line="360" w:lineRule="auto"/>
        <w:ind w:firstLine="360"/>
        <w:jc w:val="both"/>
        <w:rPr>
          <w:b/>
          <w:bCs/>
          <w:szCs w:val="24"/>
        </w:rPr>
      </w:pPr>
      <w:r w:rsidRPr="0090116F">
        <w:rPr>
          <w:b/>
          <w:bCs/>
          <w:szCs w:val="24"/>
        </w:rPr>
        <w:lastRenderedPageBreak/>
        <w:t>Įmonės pagrindiniai tikslai</w:t>
      </w:r>
    </w:p>
    <w:p w14:paraId="69E235C4"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aprūpinti vartotojus kokybišku geriamuoju vandeniu;</w:t>
      </w:r>
    </w:p>
    <w:p w14:paraId="2635A102"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gerinti darbo kokybę, sudarant tinkamas sąlygas našiam darbuotojų darbui;</w:t>
      </w:r>
    </w:p>
    <w:p w14:paraId="726E866A"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siekti stabilios finansinės būklės;</w:t>
      </w:r>
    </w:p>
    <w:p w14:paraId="152795A9" w14:textId="05679EA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plėsti įmonės veiklą, tiesiant naujus vandentiekio tinklus, prijungiant naujus vartotojus, teikiant mokamas paslaugas;</w:t>
      </w:r>
    </w:p>
    <w:p w14:paraId="2AA51F54"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mažinti aplinkos taršą tvarkant buitines nuotekas, prijungiant naujus vartotojus prie centralizuotų nuotekų surinkimo tinklų.</w:t>
      </w:r>
    </w:p>
    <w:p w14:paraId="1BAFB66E"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surinkti iš išvalyti nuotekas pagal Nuotekų tvarkymo reglamento reikalavimus;</w:t>
      </w:r>
    </w:p>
    <w:p w14:paraId="3EF6566E"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 xml:space="preserve">tinkamai eksploatuoti ir remontuoti Bendrovės vandentiekio tinklus, vandens tiekimo ir gerinimo įrangą, nuotekų surinkimo tinklus, siurblines ir valymo įrenginius, siekiant užtikrinti nepertraukiamą paslaugų tiekimą vartotojams; </w:t>
      </w:r>
    </w:p>
    <w:p w14:paraId="0B5E83D8"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atnaujinti ir modernizuoti vandens tiekimo, nuotekų surinkimo tinklus ir nuotekų siurblines bei nuotekų  valymo įrenginius;</w:t>
      </w:r>
    </w:p>
    <w:p w14:paraId="43F4ACB1"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tinkamai naudoti atsinaujinančius gamtos išteklius.</w:t>
      </w:r>
    </w:p>
    <w:p w14:paraId="3AC2F471" w14:textId="77777777" w:rsidR="005A2C33" w:rsidRDefault="005A2C33" w:rsidP="005B4618"/>
    <w:p w14:paraId="64E15CBB" w14:textId="10F11D5A" w:rsidR="008405DD" w:rsidRDefault="008405DD" w:rsidP="00F35A7A">
      <w:pPr>
        <w:pStyle w:val="Antrat1"/>
        <w:numPr>
          <w:ilvl w:val="0"/>
          <w:numId w:val="3"/>
        </w:numPr>
        <w:rPr>
          <w:rFonts w:ascii="Times New Roman" w:hAnsi="Times New Roman" w:cs="Times New Roman"/>
        </w:rPr>
      </w:pPr>
      <w:bookmarkStart w:id="4" w:name="_Toc147319862"/>
      <w:r w:rsidRPr="0090116F">
        <w:rPr>
          <w:rFonts w:ascii="Times New Roman" w:hAnsi="Times New Roman" w:cs="Times New Roman"/>
        </w:rPr>
        <w:t>UAB „MOLĖTŲ VANDUO“ VALDOMAS TURTAS</w:t>
      </w:r>
      <w:bookmarkEnd w:id="4"/>
    </w:p>
    <w:p w14:paraId="04631F48" w14:textId="77777777" w:rsidR="0090116F" w:rsidRPr="0090116F" w:rsidRDefault="0090116F" w:rsidP="0090116F"/>
    <w:p w14:paraId="49B1F212" w14:textId="77777777" w:rsidR="00500705" w:rsidRPr="0090116F" w:rsidRDefault="00500705" w:rsidP="00500705">
      <w:pPr>
        <w:jc w:val="both"/>
        <w:rPr>
          <w:szCs w:val="24"/>
        </w:rPr>
      </w:pPr>
      <w:r w:rsidRPr="0090116F">
        <w:rPr>
          <w:szCs w:val="24"/>
        </w:rPr>
        <w:t>Bendra ilgalaikio turto balansinė vertė 2022 metų pabaigoje sudarė per 6,9 mln. eurų. Turto įsigijimo savikaina sudaro 13,2 mln. eurų, tad vidutiniškai turtas yra nudėvėtas 52,3 %.</w:t>
      </w:r>
    </w:p>
    <w:p w14:paraId="4AA07062" w14:textId="77777777" w:rsidR="00500705" w:rsidRPr="0090116F" w:rsidRDefault="00500705" w:rsidP="00500705">
      <w:pPr>
        <w:pStyle w:val="Sraopastraipa"/>
        <w:jc w:val="both"/>
        <w:rPr>
          <w:szCs w:val="24"/>
        </w:rPr>
      </w:pPr>
    </w:p>
    <w:p w14:paraId="08044343" w14:textId="30E4157E" w:rsidR="00500705" w:rsidRPr="0090116F" w:rsidRDefault="00B07E9E" w:rsidP="00B07E9E">
      <w:pPr>
        <w:pStyle w:val="Sraopastraipa"/>
        <w:ind w:hanging="720"/>
        <w:jc w:val="both"/>
        <w:rPr>
          <w:szCs w:val="24"/>
        </w:rPr>
      </w:pPr>
      <w:r>
        <w:rPr>
          <w:szCs w:val="24"/>
        </w:rPr>
        <w:t>1</w:t>
      </w:r>
      <w:r w:rsidR="00500705" w:rsidRPr="0090116F">
        <w:rPr>
          <w:szCs w:val="24"/>
        </w:rPr>
        <w:t xml:space="preserve"> lentelė.  Bendrovės turto vertė, tūkst. eurų</w:t>
      </w:r>
    </w:p>
    <w:tbl>
      <w:tblPr>
        <w:tblStyle w:val="Lentelstinklelis"/>
        <w:tblW w:w="0" w:type="auto"/>
        <w:tblInd w:w="-5" w:type="dxa"/>
        <w:tblLook w:val="04A0" w:firstRow="1" w:lastRow="0" w:firstColumn="1" w:lastColumn="0" w:noHBand="0" w:noVBand="1"/>
      </w:tblPr>
      <w:tblGrid>
        <w:gridCol w:w="851"/>
        <w:gridCol w:w="2954"/>
        <w:gridCol w:w="1406"/>
        <w:gridCol w:w="1604"/>
        <w:gridCol w:w="1409"/>
        <w:gridCol w:w="1409"/>
      </w:tblGrid>
      <w:tr w:rsidR="00500705" w:rsidRPr="0090116F" w14:paraId="0A883F9B" w14:textId="77777777" w:rsidTr="001E023F">
        <w:tc>
          <w:tcPr>
            <w:tcW w:w="851" w:type="dxa"/>
          </w:tcPr>
          <w:p w14:paraId="269504C8" w14:textId="77777777" w:rsidR="00500705" w:rsidRPr="0090116F" w:rsidRDefault="00500705" w:rsidP="008D27A5">
            <w:pPr>
              <w:pStyle w:val="Sraopastraipa"/>
              <w:ind w:left="0"/>
              <w:jc w:val="center"/>
              <w:rPr>
                <w:szCs w:val="24"/>
              </w:rPr>
            </w:pPr>
            <w:r w:rsidRPr="0090116F">
              <w:rPr>
                <w:szCs w:val="24"/>
              </w:rPr>
              <w:t>Eil. Nr.</w:t>
            </w:r>
          </w:p>
        </w:tc>
        <w:tc>
          <w:tcPr>
            <w:tcW w:w="2954" w:type="dxa"/>
          </w:tcPr>
          <w:p w14:paraId="3DE54346" w14:textId="77777777" w:rsidR="00500705" w:rsidRPr="0090116F" w:rsidRDefault="00500705" w:rsidP="008D27A5">
            <w:pPr>
              <w:pStyle w:val="Sraopastraipa"/>
              <w:ind w:left="0"/>
              <w:jc w:val="center"/>
              <w:rPr>
                <w:szCs w:val="24"/>
              </w:rPr>
            </w:pPr>
            <w:r w:rsidRPr="0090116F">
              <w:rPr>
                <w:szCs w:val="24"/>
              </w:rPr>
              <w:t>Turtas</w:t>
            </w:r>
          </w:p>
        </w:tc>
        <w:tc>
          <w:tcPr>
            <w:tcW w:w="1406" w:type="dxa"/>
          </w:tcPr>
          <w:p w14:paraId="1F52AD5F" w14:textId="77777777" w:rsidR="00500705" w:rsidRPr="0090116F" w:rsidRDefault="00500705" w:rsidP="008D27A5">
            <w:pPr>
              <w:pStyle w:val="Sraopastraipa"/>
              <w:ind w:left="0"/>
              <w:jc w:val="center"/>
              <w:rPr>
                <w:szCs w:val="24"/>
              </w:rPr>
            </w:pPr>
            <w:r w:rsidRPr="0090116F">
              <w:rPr>
                <w:szCs w:val="24"/>
              </w:rPr>
              <w:t>Pradinė vertė</w:t>
            </w:r>
          </w:p>
        </w:tc>
        <w:tc>
          <w:tcPr>
            <w:tcW w:w="1604" w:type="dxa"/>
          </w:tcPr>
          <w:p w14:paraId="41D1E04A" w14:textId="77777777" w:rsidR="00500705" w:rsidRPr="0090116F" w:rsidRDefault="00500705" w:rsidP="008D27A5">
            <w:pPr>
              <w:pStyle w:val="Sraopastraipa"/>
              <w:ind w:left="0"/>
              <w:jc w:val="center"/>
              <w:rPr>
                <w:szCs w:val="24"/>
              </w:rPr>
            </w:pPr>
            <w:r w:rsidRPr="0090116F">
              <w:rPr>
                <w:szCs w:val="24"/>
              </w:rPr>
              <w:t>Sukauptas nusidėvėjimas</w:t>
            </w:r>
          </w:p>
        </w:tc>
        <w:tc>
          <w:tcPr>
            <w:tcW w:w="1409" w:type="dxa"/>
          </w:tcPr>
          <w:p w14:paraId="2B965B5D" w14:textId="77777777" w:rsidR="00500705" w:rsidRPr="0090116F" w:rsidRDefault="00500705" w:rsidP="008D27A5">
            <w:pPr>
              <w:pStyle w:val="Sraopastraipa"/>
              <w:ind w:left="0"/>
              <w:jc w:val="center"/>
              <w:rPr>
                <w:szCs w:val="24"/>
              </w:rPr>
            </w:pPr>
            <w:r w:rsidRPr="0090116F">
              <w:rPr>
                <w:szCs w:val="24"/>
              </w:rPr>
              <w:t>Likutinė vertė</w:t>
            </w:r>
          </w:p>
        </w:tc>
        <w:tc>
          <w:tcPr>
            <w:tcW w:w="1409" w:type="dxa"/>
          </w:tcPr>
          <w:p w14:paraId="423BC884" w14:textId="77777777" w:rsidR="00500705" w:rsidRPr="0090116F" w:rsidRDefault="00500705" w:rsidP="008D27A5">
            <w:pPr>
              <w:pStyle w:val="Sraopastraipa"/>
              <w:ind w:left="0"/>
              <w:jc w:val="center"/>
              <w:rPr>
                <w:szCs w:val="24"/>
              </w:rPr>
            </w:pPr>
            <w:r w:rsidRPr="0090116F">
              <w:rPr>
                <w:szCs w:val="24"/>
              </w:rPr>
              <w:t xml:space="preserve">Likutinė vertė, </w:t>
            </w:r>
            <w:r w:rsidRPr="0090116F">
              <w:rPr>
                <w:szCs w:val="24"/>
                <w:lang w:val="en-US"/>
              </w:rPr>
              <w:t>%</w:t>
            </w:r>
          </w:p>
        </w:tc>
      </w:tr>
      <w:tr w:rsidR="00500705" w:rsidRPr="0090116F" w14:paraId="4E100297" w14:textId="77777777" w:rsidTr="001E023F">
        <w:tc>
          <w:tcPr>
            <w:tcW w:w="851" w:type="dxa"/>
          </w:tcPr>
          <w:p w14:paraId="27FCD402" w14:textId="77777777" w:rsidR="00500705" w:rsidRPr="0090116F" w:rsidRDefault="00500705" w:rsidP="008D27A5">
            <w:pPr>
              <w:pStyle w:val="Sraopastraipa"/>
              <w:numPr>
                <w:ilvl w:val="0"/>
                <w:numId w:val="9"/>
              </w:numPr>
              <w:jc w:val="center"/>
              <w:rPr>
                <w:szCs w:val="24"/>
              </w:rPr>
            </w:pPr>
          </w:p>
        </w:tc>
        <w:tc>
          <w:tcPr>
            <w:tcW w:w="2954" w:type="dxa"/>
          </w:tcPr>
          <w:p w14:paraId="295E1B22" w14:textId="77777777" w:rsidR="00500705" w:rsidRPr="0090116F" w:rsidRDefault="00500705" w:rsidP="008D27A5">
            <w:pPr>
              <w:pStyle w:val="Sraopastraipa"/>
              <w:ind w:left="0"/>
              <w:jc w:val="both"/>
              <w:rPr>
                <w:szCs w:val="24"/>
              </w:rPr>
            </w:pPr>
            <w:r w:rsidRPr="0090116F">
              <w:rPr>
                <w:szCs w:val="24"/>
              </w:rPr>
              <w:t>Žemė</w:t>
            </w:r>
          </w:p>
        </w:tc>
        <w:tc>
          <w:tcPr>
            <w:tcW w:w="1406" w:type="dxa"/>
          </w:tcPr>
          <w:p w14:paraId="1A43A8FE" w14:textId="77777777" w:rsidR="00500705" w:rsidRPr="0090116F" w:rsidRDefault="00500705" w:rsidP="008D27A5">
            <w:pPr>
              <w:pStyle w:val="Sraopastraipa"/>
              <w:ind w:left="0"/>
              <w:jc w:val="center"/>
              <w:rPr>
                <w:szCs w:val="24"/>
              </w:rPr>
            </w:pPr>
            <w:r w:rsidRPr="0090116F">
              <w:rPr>
                <w:szCs w:val="24"/>
              </w:rPr>
              <w:t>13,0</w:t>
            </w:r>
          </w:p>
        </w:tc>
        <w:tc>
          <w:tcPr>
            <w:tcW w:w="1604" w:type="dxa"/>
          </w:tcPr>
          <w:p w14:paraId="30B6D03F" w14:textId="77777777" w:rsidR="00500705" w:rsidRPr="0090116F" w:rsidRDefault="00500705" w:rsidP="008D27A5">
            <w:pPr>
              <w:pStyle w:val="Sraopastraipa"/>
              <w:ind w:left="0"/>
              <w:jc w:val="center"/>
              <w:rPr>
                <w:szCs w:val="24"/>
              </w:rPr>
            </w:pPr>
            <w:r w:rsidRPr="0090116F">
              <w:rPr>
                <w:szCs w:val="24"/>
              </w:rPr>
              <w:t>0</w:t>
            </w:r>
          </w:p>
        </w:tc>
        <w:tc>
          <w:tcPr>
            <w:tcW w:w="1409" w:type="dxa"/>
          </w:tcPr>
          <w:p w14:paraId="705FCEA9" w14:textId="77777777" w:rsidR="00500705" w:rsidRPr="0090116F" w:rsidRDefault="00500705" w:rsidP="008D27A5">
            <w:pPr>
              <w:pStyle w:val="Sraopastraipa"/>
              <w:ind w:left="0"/>
              <w:jc w:val="center"/>
              <w:rPr>
                <w:szCs w:val="24"/>
              </w:rPr>
            </w:pPr>
            <w:r w:rsidRPr="0090116F">
              <w:rPr>
                <w:szCs w:val="24"/>
              </w:rPr>
              <w:t>13,0</w:t>
            </w:r>
          </w:p>
        </w:tc>
        <w:tc>
          <w:tcPr>
            <w:tcW w:w="1409" w:type="dxa"/>
          </w:tcPr>
          <w:p w14:paraId="26881811" w14:textId="77777777" w:rsidR="00500705" w:rsidRPr="0090116F" w:rsidRDefault="00500705" w:rsidP="008D27A5">
            <w:pPr>
              <w:pStyle w:val="Sraopastraipa"/>
              <w:ind w:left="0"/>
              <w:jc w:val="center"/>
              <w:rPr>
                <w:szCs w:val="24"/>
              </w:rPr>
            </w:pPr>
            <w:r w:rsidRPr="0090116F">
              <w:rPr>
                <w:szCs w:val="24"/>
              </w:rPr>
              <w:t>100</w:t>
            </w:r>
          </w:p>
        </w:tc>
      </w:tr>
      <w:tr w:rsidR="00500705" w:rsidRPr="0090116F" w14:paraId="101CB445" w14:textId="77777777" w:rsidTr="001E023F">
        <w:tc>
          <w:tcPr>
            <w:tcW w:w="851" w:type="dxa"/>
          </w:tcPr>
          <w:p w14:paraId="57404075" w14:textId="77777777" w:rsidR="00500705" w:rsidRPr="0090116F" w:rsidRDefault="00500705" w:rsidP="008D27A5">
            <w:pPr>
              <w:pStyle w:val="Sraopastraipa"/>
              <w:numPr>
                <w:ilvl w:val="0"/>
                <w:numId w:val="9"/>
              </w:numPr>
              <w:jc w:val="center"/>
              <w:rPr>
                <w:szCs w:val="24"/>
              </w:rPr>
            </w:pPr>
          </w:p>
        </w:tc>
        <w:tc>
          <w:tcPr>
            <w:tcW w:w="2954" w:type="dxa"/>
          </w:tcPr>
          <w:p w14:paraId="56F5AE08" w14:textId="77777777" w:rsidR="00500705" w:rsidRPr="0090116F" w:rsidRDefault="00500705" w:rsidP="008D27A5">
            <w:pPr>
              <w:pStyle w:val="Sraopastraipa"/>
              <w:ind w:left="0"/>
              <w:jc w:val="both"/>
              <w:rPr>
                <w:szCs w:val="24"/>
              </w:rPr>
            </w:pPr>
            <w:r w:rsidRPr="0090116F">
              <w:rPr>
                <w:szCs w:val="24"/>
              </w:rPr>
              <w:t>Pastatai ir statiniai</w:t>
            </w:r>
          </w:p>
        </w:tc>
        <w:tc>
          <w:tcPr>
            <w:tcW w:w="1406" w:type="dxa"/>
          </w:tcPr>
          <w:p w14:paraId="2A224778" w14:textId="77777777" w:rsidR="00500705" w:rsidRPr="0090116F" w:rsidRDefault="00500705" w:rsidP="008D27A5">
            <w:pPr>
              <w:pStyle w:val="Sraopastraipa"/>
              <w:ind w:left="0"/>
              <w:jc w:val="center"/>
              <w:rPr>
                <w:szCs w:val="24"/>
              </w:rPr>
            </w:pPr>
            <w:r w:rsidRPr="0090116F">
              <w:rPr>
                <w:szCs w:val="24"/>
              </w:rPr>
              <w:t>4983,6</w:t>
            </w:r>
          </w:p>
        </w:tc>
        <w:tc>
          <w:tcPr>
            <w:tcW w:w="1604" w:type="dxa"/>
          </w:tcPr>
          <w:p w14:paraId="001C82EA" w14:textId="77777777" w:rsidR="00500705" w:rsidRPr="0090116F" w:rsidRDefault="00500705" w:rsidP="008D27A5">
            <w:pPr>
              <w:pStyle w:val="Sraopastraipa"/>
              <w:ind w:left="0"/>
              <w:jc w:val="center"/>
              <w:rPr>
                <w:szCs w:val="24"/>
              </w:rPr>
            </w:pPr>
            <w:r w:rsidRPr="0090116F">
              <w:rPr>
                <w:szCs w:val="24"/>
              </w:rPr>
              <w:t>2336,5</w:t>
            </w:r>
          </w:p>
        </w:tc>
        <w:tc>
          <w:tcPr>
            <w:tcW w:w="1409" w:type="dxa"/>
          </w:tcPr>
          <w:p w14:paraId="60D706F3" w14:textId="77777777" w:rsidR="00500705" w:rsidRPr="0090116F" w:rsidRDefault="00500705" w:rsidP="008D27A5">
            <w:pPr>
              <w:pStyle w:val="Sraopastraipa"/>
              <w:ind w:left="0"/>
              <w:jc w:val="center"/>
              <w:rPr>
                <w:szCs w:val="24"/>
              </w:rPr>
            </w:pPr>
            <w:r w:rsidRPr="0090116F">
              <w:rPr>
                <w:szCs w:val="24"/>
              </w:rPr>
              <w:t>2647,1</w:t>
            </w:r>
          </w:p>
        </w:tc>
        <w:tc>
          <w:tcPr>
            <w:tcW w:w="1409" w:type="dxa"/>
          </w:tcPr>
          <w:p w14:paraId="34327E1B" w14:textId="77777777" w:rsidR="00500705" w:rsidRPr="0090116F" w:rsidRDefault="00500705" w:rsidP="008D27A5">
            <w:pPr>
              <w:pStyle w:val="Sraopastraipa"/>
              <w:ind w:left="0"/>
              <w:jc w:val="center"/>
              <w:rPr>
                <w:szCs w:val="24"/>
              </w:rPr>
            </w:pPr>
            <w:r w:rsidRPr="0090116F">
              <w:rPr>
                <w:szCs w:val="24"/>
              </w:rPr>
              <w:t>53,1</w:t>
            </w:r>
          </w:p>
        </w:tc>
      </w:tr>
      <w:tr w:rsidR="00500705" w:rsidRPr="0090116F" w14:paraId="29997A62" w14:textId="77777777" w:rsidTr="001E023F">
        <w:tc>
          <w:tcPr>
            <w:tcW w:w="851" w:type="dxa"/>
          </w:tcPr>
          <w:p w14:paraId="383C621B" w14:textId="77777777" w:rsidR="00500705" w:rsidRPr="0090116F" w:rsidRDefault="00500705" w:rsidP="008D27A5">
            <w:pPr>
              <w:pStyle w:val="Sraopastraipa"/>
              <w:numPr>
                <w:ilvl w:val="0"/>
                <w:numId w:val="9"/>
              </w:numPr>
              <w:jc w:val="center"/>
              <w:rPr>
                <w:szCs w:val="24"/>
              </w:rPr>
            </w:pPr>
          </w:p>
        </w:tc>
        <w:tc>
          <w:tcPr>
            <w:tcW w:w="2954" w:type="dxa"/>
          </w:tcPr>
          <w:p w14:paraId="7F8C71A2" w14:textId="77777777" w:rsidR="00500705" w:rsidRPr="0090116F" w:rsidRDefault="00500705" w:rsidP="008D27A5">
            <w:pPr>
              <w:pStyle w:val="Sraopastraipa"/>
              <w:ind w:left="0"/>
              <w:jc w:val="both"/>
              <w:rPr>
                <w:szCs w:val="24"/>
              </w:rPr>
            </w:pPr>
            <w:r w:rsidRPr="0090116F">
              <w:rPr>
                <w:szCs w:val="24"/>
              </w:rPr>
              <w:t>Mašinos ir įranga</w:t>
            </w:r>
          </w:p>
        </w:tc>
        <w:tc>
          <w:tcPr>
            <w:tcW w:w="1406" w:type="dxa"/>
          </w:tcPr>
          <w:p w14:paraId="49F04D29" w14:textId="77777777" w:rsidR="00500705" w:rsidRPr="0090116F" w:rsidRDefault="00500705" w:rsidP="008D27A5">
            <w:pPr>
              <w:pStyle w:val="Sraopastraipa"/>
              <w:ind w:left="0"/>
              <w:jc w:val="center"/>
              <w:rPr>
                <w:szCs w:val="24"/>
              </w:rPr>
            </w:pPr>
            <w:r w:rsidRPr="0090116F">
              <w:rPr>
                <w:szCs w:val="24"/>
              </w:rPr>
              <w:t>1497,9</w:t>
            </w:r>
          </w:p>
        </w:tc>
        <w:tc>
          <w:tcPr>
            <w:tcW w:w="1604" w:type="dxa"/>
          </w:tcPr>
          <w:p w14:paraId="22CCFABC" w14:textId="77777777" w:rsidR="00500705" w:rsidRPr="0090116F" w:rsidRDefault="00500705" w:rsidP="008D27A5">
            <w:pPr>
              <w:pStyle w:val="Sraopastraipa"/>
              <w:ind w:left="0"/>
              <w:jc w:val="center"/>
              <w:rPr>
                <w:szCs w:val="24"/>
              </w:rPr>
            </w:pPr>
            <w:r w:rsidRPr="0090116F">
              <w:rPr>
                <w:szCs w:val="24"/>
              </w:rPr>
              <w:t>1311,1</w:t>
            </w:r>
          </w:p>
        </w:tc>
        <w:tc>
          <w:tcPr>
            <w:tcW w:w="1409" w:type="dxa"/>
          </w:tcPr>
          <w:p w14:paraId="2CBBB3CC" w14:textId="77777777" w:rsidR="00500705" w:rsidRPr="0090116F" w:rsidRDefault="00500705" w:rsidP="008D27A5">
            <w:pPr>
              <w:pStyle w:val="Sraopastraipa"/>
              <w:ind w:left="0"/>
              <w:jc w:val="center"/>
              <w:rPr>
                <w:szCs w:val="24"/>
              </w:rPr>
            </w:pPr>
            <w:r w:rsidRPr="0090116F">
              <w:rPr>
                <w:szCs w:val="24"/>
              </w:rPr>
              <w:t>186,8</w:t>
            </w:r>
          </w:p>
        </w:tc>
        <w:tc>
          <w:tcPr>
            <w:tcW w:w="1409" w:type="dxa"/>
          </w:tcPr>
          <w:p w14:paraId="37ED671C" w14:textId="77777777" w:rsidR="00500705" w:rsidRPr="0090116F" w:rsidRDefault="00500705" w:rsidP="008D27A5">
            <w:pPr>
              <w:pStyle w:val="Sraopastraipa"/>
              <w:ind w:left="0"/>
              <w:jc w:val="center"/>
              <w:rPr>
                <w:szCs w:val="24"/>
              </w:rPr>
            </w:pPr>
            <w:r w:rsidRPr="0090116F">
              <w:rPr>
                <w:szCs w:val="24"/>
              </w:rPr>
              <w:t>12,5</w:t>
            </w:r>
          </w:p>
        </w:tc>
      </w:tr>
      <w:tr w:rsidR="00500705" w:rsidRPr="0090116F" w14:paraId="5AC3F1EE" w14:textId="77777777" w:rsidTr="001E023F">
        <w:tc>
          <w:tcPr>
            <w:tcW w:w="851" w:type="dxa"/>
          </w:tcPr>
          <w:p w14:paraId="7FF8D9F0" w14:textId="77777777" w:rsidR="00500705" w:rsidRPr="0090116F" w:rsidRDefault="00500705" w:rsidP="008D27A5">
            <w:pPr>
              <w:pStyle w:val="Sraopastraipa"/>
              <w:numPr>
                <w:ilvl w:val="0"/>
                <w:numId w:val="9"/>
              </w:numPr>
              <w:jc w:val="center"/>
              <w:rPr>
                <w:szCs w:val="24"/>
              </w:rPr>
            </w:pPr>
          </w:p>
        </w:tc>
        <w:tc>
          <w:tcPr>
            <w:tcW w:w="2954" w:type="dxa"/>
          </w:tcPr>
          <w:p w14:paraId="08CDD250" w14:textId="77777777" w:rsidR="00500705" w:rsidRPr="0090116F" w:rsidRDefault="00500705" w:rsidP="008D27A5">
            <w:pPr>
              <w:pStyle w:val="Sraopastraipa"/>
              <w:ind w:left="0"/>
              <w:jc w:val="both"/>
              <w:rPr>
                <w:szCs w:val="24"/>
              </w:rPr>
            </w:pPr>
            <w:r w:rsidRPr="0090116F">
              <w:rPr>
                <w:szCs w:val="24"/>
              </w:rPr>
              <w:t>Transporto priemonės</w:t>
            </w:r>
          </w:p>
        </w:tc>
        <w:tc>
          <w:tcPr>
            <w:tcW w:w="1406" w:type="dxa"/>
          </w:tcPr>
          <w:p w14:paraId="5B09FFEF" w14:textId="77777777" w:rsidR="00500705" w:rsidRPr="0090116F" w:rsidRDefault="00500705" w:rsidP="008D27A5">
            <w:pPr>
              <w:pStyle w:val="Sraopastraipa"/>
              <w:ind w:left="0"/>
              <w:jc w:val="center"/>
              <w:rPr>
                <w:szCs w:val="24"/>
              </w:rPr>
            </w:pPr>
            <w:r w:rsidRPr="0090116F">
              <w:rPr>
                <w:szCs w:val="24"/>
              </w:rPr>
              <w:t>88,9</w:t>
            </w:r>
          </w:p>
        </w:tc>
        <w:tc>
          <w:tcPr>
            <w:tcW w:w="1604" w:type="dxa"/>
          </w:tcPr>
          <w:p w14:paraId="29AC487F" w14:textId="77777777" w:rsidR="00500705" w:rsidRPr="0090116F" w:rsidRDefault="00500705" w:rsidP="008D27A5">
            <w:pPr>
              <w:pStyle w:val="Sraopastraipa"/>
              <w:ind w:left="0"/>
              <w:jc w:val="center"/>
              <w:rPr>
                <w:szCs w:val="24"/>
              </w:rPr>
            </w:pPr>
            <w:r w:rsidRPr="0090116F">
              <w:rPr>
                <w:szCs w:val="24"/>
              </w:rPr>
              <w:t>64,6</w:t>
            </w:r>
          </w:p>
        </w:tc>
        <w:tc>
          <w:tcPr>
            <w:tcW w:w="1409" w:type="dxa"/>
          </w:tcPr>
          <w:p w14:paraId="5165ED5A" w14:textId="77777777" w:rsidR="00500705" w:rsidRPr="0090116F" w:rsidRDefault="00500705" w:rsidP="008D27A5">
            <w:pPr>
              <w:pStyle w:val="Sraopastraipa"/>
              <w:ind w:left="0"/>
              <w:jc w:val="center"/>
              <w:rPr>
                <w:szCs w:val="24"/>
              </w:rPr>
            </w:pPr>
            <w:r w:rsidRPr="0090116F">
              <w:rPr>
                <w:szCs w:val="24"/>
              </w:rPr>
              <w:t>24,3</w:t>
            </w:r>
          </w:p>
        </w:tc>
        <w:tc>
          <w:tcPr>
            <w:tcW w:w="1409" w:type="dxa"/>
          </w:tcPr>
          <w:p w14:paraId="4E4F7EE5" w14:textId="77777777" w:rsidR="00500705" w:rsidRPr="0090116F" w:rsidRDefault="00500705" w:rsidP="008D27A5">
            <w:pPr>
              <w:pStyle w:val="Sraopastraipa"/>
              <w:ind w:left="0"/>
              <w:jc w:val="center"/>
              <w:rPr>
                <w:szCs w:val="24"/>
              </w:rPr>
            </w:pPr>
            <w:r w:rsidRPr="0090116F">
              <w:rPr>
                <w:szCs w:val="24"/>
              </w:rPr>
              <w:t>27,3</w:t>
            </w:r>
          </w:p>
        </w:tc>
      </w:tr>
      <w:tr w:rsidR="00500705" w:rsidRPr="0090116F" w14:paraId="14208624" w14:textId="77777777" w:rsidTr="001E023F">
        <w:tc>
          <w:tcPr>
            <w:tcW w:w="851" w:type="dxa"/>
          </w:tcPr>
          <w:p w14:paraId="2A251007" w14:textId="77777777" w:rsidR="00500705" w:rsidRPr="0090116F" w:rsidRDefault="00500705" w:rsidP="008D27A5">
            <w:pPr>
              <w:pStyle w:val="Sraopastraipa"/>
              <w:numPr>
                <w:ilvl w:val="0"/>
                <w:numId w:val="9"/>
              </w:numPr>
              <w:jc w:val="center"/>
              <w:rPr>
                <w:szCs w:val="24"/>
              </w:rPr>
            </w:pPr>
          </w:p>
        </w:tc>
        <w:tc>
          <w:tcPr>
            <w:tcW w:w="2954" w:type="dxa"/>
          </w:tcPr>
          <w:p w14:paraId="6AE4AAD7" w14:textId="77777777" w:rsidR="00500705" w:rsidRPr="0090116F" w:rsidRDefault="00500705" w:rsidP="008D27A5">
            <w:pPr>
              <w:pStyle w:val="Sraopastraipa"/>
              <w:ind w:left="0"/>
              <w:jc w:val="both"/>
              <w:rPr>
                <w:szCs w:val="24"/>
              </w:rPr>
            </w:pPr>
            <w:r w:rsidRPr="0090116F">
              <w:rPr>
                <w:szCs w:val="24"/>
              </w:rPr>
              <w:t>Kiti įrenginiai, prietaisai ir įrankiai</w:t>
            </w:r>
          </w:p>
        </w:tc>
        <w:tc>
          <w:tcPr>
            <w:tcW w:w="1406" w:type="dxa"/>
          </w:tcPr>
          <w:p w14:paraId="617AF330" w14:textId="77777777" w:rsidR="00500705" w:rsidRPr="0090116F" w:rsidRDefault="00500705" w:rsidP="008D27A5">
            <w:pPr>
              <w:pStyle w:val="Sraopastraipa"/>
              <w:ind w:left="0"/>
              <w:jc w:val="center"/>
              <w:rPr>
                <w:szCs w:val="24"/>
              </w:rPr>
            </w:pPr>
            <w:r w:rsidRPr="0090116F">
              <w:rPr>
                <w:szCs w:val="24"/>
              </w:rPr>
              <w:t>5990,5</w:t>
            </w:r>
          </w:p>
        </w:tc>
        <w:tc>
          <w:tcPr>
            <w:tcW w:w="1604" w:type="dxa"/>
          </w:tcPr>
          <w:p w14:paraId="44D066A8" w14:textId="77777777" w:rsidR="00500705" w:rsidRPr="0090116F" w:rsidRDefault="00500705" w:rsidP="008D27A5">
            <w:pPr>
              <w:pStyle w:val="Sraopastraipa"/>
              <w:ind w:left="0"/>
              <w:jc w:val="center"/>
              <w:rPr>
                <w:szCs w:val="24"/>
              </w:rPr>
            </w:pPr>
            <w:r w:rsidRPr="0090116F">
              <w:rPr>
                <w:szCs w:val="24"/>
              </w:rPr>
              <w:t>2235,2</w:t>
            </w:r>
          </w:p>
        </w:tc>
        <w:tc>
          <w:tcPr>
            <w:tcW w:w="1409" w:type="dxa"/>
          </w:tcPr>
          <w:p w14:paraId="09FF1C4B" w14:textId="77777777" w:rsidR="00500705" w:rsidRPr="0090116F" w:rsidRDefault="00500705" w:rsidP="008D27A5">
            <w:pPr>
              <w:pStyle w:val="Sraopastraipa"/>
              <w:ind w:left="0"/>
              <w:jc w:val="center"/>
              <w:rPr>
                <w:szCs w:val="24"/>
              </w:rPr>
            </w:pPr>
            <w:r w:rsidRPr="0090116F">
              <w:rPr>
                <w:szCs w:val="24"/>
              </w:rPr>
              <w:t>3755,3</w:t>
            </w:r>
          </w:p>
        </w:tc>
        <w:tc>
          <w:tcPr>
            <w:tcW w:w="1409" w:type="dxa"/>
          </w:tcPr>
          <w:p w14:paraId="1AED13E2" w14:textId="77777777" w:rsidR="00500705" w:rsidRPr="0090116F" w:rsidRDefault="00500705" w:rsidP="008D27A5">
            <w:pPr>
              <w:pStyle w:val="Sraopastraipa"/>
              <w:ind w:left="0"/>
              <w:jc w:val="center"/>
              <w:rPr>
                <w:szCs w:val="24"/>
              </w:rPr>
            </w:pPr>
            <w:r w:rsidRPr="0090116F">
              <w:rPr>
                <w:szCs w:val="24"/>
              </w:rPr>
              <w:t>62,7</w:t>
            </w:r>
          </w:p>
        </w:tc>
      </w:tr>
      <w:tr w:rsidR="00500705" w:rsidRPr="0090116F" w14:paraId="193150D5" w14:textId="77777777" w:rsidTr="001E023F">
        <w:tc>
          <w:tcPr>
            <w:tcW w:w="851" w:type="dxa"/>
          </w:tcPr>
          <w:p w14:paraId="3EC6E008" w14:textId="77777777" w:rsidR="00500705" w:rsidRPr="0090116F" w:rsidRDefault="00500705" w:rsidP="008D27A5">
            <w:pPr>
              <w:pStyle w:val="Sraopastraipa"/>
              <w:numPr>
                <w:ilvl w:val="0"/>
                <w:numId w:val="9"/>
              </w:numPr>
              <w:jc w:val="center"/>
              <w:rPr>
                <w:szCs w:val="24"/>
              </w:rPr>
            </w:pPr>
          </w:p>
        </w:tc>
        <w:tc>
          <w:tcPr>
            <w:tcW w:w="2954" w:type="dxa"/>
          </w:tcPr>
          <w:p w14:paraId="6E8D5B49" w14:textId="77777777" w:rsidR="00500705" w:rsidRPr="0090116F" w:rsidRDefault="00500705" w:rsidP="008D27A5">
            <w:pPr>
              <w:pStyle w:val="Sraopastraipa"/>
              <w:ind w:left="0"/>
              <w:jc w:val="both"/>
              <w:rPr>
                <w:szCs w:val="24"/>
              </w:rPr>
            </w:pPr>
            <w:r w:rsidRPr="0090116F">
              <w:rPr>
                <w:szCs w:val="24"/>
              </w:rPr>
              <w:t>Programinė įranga</w:t>
            </w:r>
          </w:p>
        </w:tc>
        <w:tc>
          <w:tcPr>
            <w:tcW w:w="1406" w:type="dxa"/>
          </w:tcPr>
          <w:p w14:paraId="3FF3EB31" w14:textId="77777777" w:rsidR="00500705" w:rsidRPr="0090116F" w:rsidRDefault="00500705" w:rsidP="008D27A5">
            <w:pPr>
              <w:pStyle w:val="Sraopastraipa"/>
              <w:ind w:left="0"/>
              <w:jc w:val="center"/>
              <w:rPr>
                <w:szCs w:val="24"/>
              </w:rPr>
            </w:pPr>
            <w:r w:rsidRPr="0090116F">
              <w:rPr>
                <w:szCs w:val="24"/>
              </w:rPr>
              <w:t>24,2</w:t>
            </w:r>
          </w:p>
        </w:tc>
        <w:tc>
          <w:tcPr>
            <w:tcW w:w="1604" w:type="dxa"/>
          </w:tcPr>
          <w:p w14:paraId="0B929165" w14:textId="77777777" w:rsidR="00500705" w:rsidRPr="0090116F" w:rsidRDefault="00500705" w:rsidP="008D27A5">
            <w:pPr>
              <w:pStyle w:val="Sraopastraipa"/>
              <w:ind w:left="0"/>
              <w:jc w:val="center"/>
              <w:rPr>
                <w:szCs w:val="24"/>
              </w:rPr>
            </w:pPr>
            <w:r w:rsidRPr="0090116F">
              <w:rPr>
                <w:szCs w:val="24"/>
              </w:rPr>
              <w:t>9,0</w:t>
            </w:r>
          </w:p>
        </w:tc>
        <w:tc>
          <w:tcPr>
            <w:tcW w:w="1409" w:type="dxa"/>
          </w:tcPr>
          <w:p w14:paraId="10E073F6" w14:textId="77777777" w:rsidR="00500705" w:rsidRPr="0090116F" w:rsidRDefault="00500705" w:rsidP="008D27A5">
            <w:pPr>
              <w:pStyle w:val="Sraopastraipa"/>
              <w:ind w:left="0"/>
              <w:jc w:val="center"/>
              <w:rPr>
                <w:szCs w:val="24"/>
              </w:rPr>
            </w:pPr>
            <w:r w:rsidRPr="0090116F">
              <w:rPr>
                <w:szCs w:val="24"/>
              </w:rPr>
              <w:t>15,2</w:t>
            </w:r>
          </w:p>
        </w:tc>
        <w:tc>
          <w:tcPr>
            <w:tcW w:w="1409" w:type="dxa"/>
          </w:tcPr>
          <w:p w14:paraId="0DCD548D" w14:textId="77777777" w:rsidR="00500705" w:rsidRPr="0090116F" w:rsidRDefault="00500705" w:rsidP="008D27A5">
            <w:pPr>
              <w:pStyle w:val="Sraopastraipa"/>
              <w:ind w:left="0"/>
              <w:jc w:val="center"/>
              <w:rPr>
                <w:szCs w:val="24"/>
              </w:rPr>
            </w:pPr>
            <w:r w:rsidRPr="0090116F">
              <w:rPr>
                <w:szCs w:val="24"/>
              </w:rPr>
              <w:t>62,8</w:t>
            </w:r>
          </w:p>
        </w:tc>
      </w:tr>
      <w:tr w:rsidR="00500705" w:rsidRPr="0090116F" w14:paraId="63BA1470" w14:textId="77777777" w:rsidTr="001E023F">
        <w:tc>
          <w:tcPr>
            <w:tcW w:w="851" w:type="dxa"/>
          </w:tcPr>
          <w:p w14:paraId="13F6CA48" w14:textId="77777777" w:rsidR="00500705" w:rsidRPr="0090116F" w:rsidRDefault="00500705" w:rsidP="008D27A5">
            <w:pPr>
              <w:pStyle w:val="Sraopastraipa"/>
              <w:numPr>
                <w:ilvl w:val="0"/>
                <w:numId w:val="9"/>
              </w:numPr>
              <w:jc w:val="center"/>
              <w:rPr>
                <w:szCs w:val="24"/>
              </w:rPr>
            </w:pPr>
          </w:p>
        </w:tc>
        <w:tc>
          <w:tcPr>
            <w:tcW w:w="2954" w:type="dxa"/>
          </w:tcPr>
          <w:p w14:paraId="7DBAE9E5" w14:textId="77777777" w:rsidR="00500705" w:rsidRPr="0090116F" w:rsidRDefault="00500705" w:rsidP="008D27A5">
            <w:pPr>
              <w:pStyle w:val="Sraopastraipa"/>
              <w:ind w:left="0"/>
              <w:jc w:val="both"/>
              <w:rPr>
                <w:szCs w:val="24"/>
              </w:rPr>
            </w:pPr>
            <w:r w:rsidRPr="0090116F">
              <w:rPr>
                <w:szCs w:val="24"/>
              </w:rPr>
              <w:t>Kitas ilgalaikis turtas</w:t>
            </w:r>
          </w:p>
        </w:tc>
        <w:tc>
          <w:tcPr>
            <w:tcW w:w="1406" w:type="dxa"/>
          </w:tcPr>
          <w:p w14:paraId="06ABE9CF" w14:textId="77777777" w:rsidR="00500705" w:rsidRPr="0090116F" w:rsidRDefault="00500705" w:rsidP="008D27A5">
            <w:pPr>
              <w:pStyle w:val="Sraopastraipa"/>
              <w:ind w:left="0"/>
              <w:jc w:val="center"/>
              <w:rPr>
                <w:szCs w:val="24"/>
              </w:rPr>
            </w:pPr>
            <w:r w:rsidRPr="0090116F">
              <w:rPr>
                <w:szCs w:val="24"/>
              </w:rPr>
              <w:t>635,5</w:t>
            </w:r>
          </w:p>
        </w:tc>
        <w:tc>
          <w:tcPr>
            <w:tcW w:w="1604" w:type="dxa"/>
          </w:tcPr>
          <w:p w14:paraId="0C35682B" w14:textId="77777777" w:rsidR="00500705" w:rsidRPr="0090116F" w:rsidRDefault="00500705" w:rsidP="008D27A5">
            <w:pPr>
              <w:pStyle w:val="Sraopastraipa"/>
              <w:ind w:left="0"/>
              <w:jc w:val="center"/>
              <w:rPr>
                <w:szCs w:val="24"/>
              </w:rPr>
            </w:pPr>
            <w:r w:rsidRPr="0090116F">
              <w:rPr>
                <w:szCs w:val="24"/>
              </w:rPr>
              <w:t>352,5</w:t>
            </w:r>
          </w:p>
        </w:tc>
        <w:tc>
          <w:tcPr>
            <w:tcW w:w="1409" w:type="dxa"/>
          </w:tcPr>
          <w:p w14:paraId="77E9F569" w14:textId="77777777" w:rsidR="00500705" w:rsidRPr="0090116F" w:rsidRDefault="00500705" w:rsidP="008D27A5">
            <w:pPr>
              <w:pStyle w:val="Sraopastraipa"/>
              <w:ind w:left="0"/>
              <w:jc w:val="center"/>
              <w:rPr>
                <w:szCs w:val="24"/>
              </w:rPr>
            </w:pPr>
            <w:r w:rsidRPr="0090116F">
              <w:rPr>
                <w:szCs w:val="24"/>
              </w:rPr>
              <w:t>283,0</w:t>
            </w:r>
          </w:p>
        </w:tc>
        <w:tc>
          <w:tcPr>
            <w:tcW w:w="1409" w:type="dxa"/>
          </w:tcPr>
          <w:p w14:paraId="6578BB66" w14:textId="77777777" w:rsidR="00500705" w:rsidRPr="0090116F" w:rsidRDefault="00500705" w:rsidP="008D27A5">
            <w:pPr>
              <w:pStyle w:val="Sraopastraipa"/>
              <w:ind w:left="0"/>
              <w:jc w:val="center"/>
              <w:rPr>
                <w:szCs w:val="24"/>
              </w:rPr>
            </w:pPr>
            <w:r w:rsidRPr="0090116F">
              <w:rPr>
                <w:szCs w:val="24"/>
              </w:rPr>
              <w:t>44,5</w:t>
            </w:r>
          </w:p>
        </w:tc>
      </w:tr>
      <w:tr w:rsidR="00500705" w:rsidRPr="0090116F" w14:paraId="15412EE4" w14:textId="77777777" w:rsidTr="001E023F">
        <w:tc>
          <w:tcPr>
            <w:tcW w:w="851" w:type="dxa"/>
          </w:tcPr>
          <w:p w14:paraId="74AF0B77" w14:textId="77777777" w:rsidR="00500705" w:rsidRPr="0090116F" w:rsidRDefault="00500705" w:rsidP="008D27A5">
            <w:pPr>
              <w:pStyle w:val="Sraopastraipa"/>
              <w:ind w:left="0"/>
              <w:jc w:val="both"/>
              <w:rPr>
                <w:szCs w:val="24"/>
              </w:rPr>
            </w:pPr>
          </w:p>
        </w:tc>
        <w:tc>
          <w:tcPr>
            <w:tcW w:w="2954" w:type="dxa"/>
          </w:tcPr>
          <w:p w14:paraId="7A57BAF4" w14:textId="77777777" w:rsidR="00500705" w:rsidRPr="0090116F" w:rsidRDefault="00500705" w:rsidP="008D27A5">
            <w:pPr>
              <w:pStyle w:val="Sraopastraipa"/>
              <w:ind w:left="0"/>
              <w:jc w:val="center"/>
              <w:rPr>
                <w:b/>
                <w:bCs/>
                <w:szCs w:val="24"/>
              </w:rPr>
            </w:pPr>
            <w:r w:rsidRPr="0090116F">
              <w:rPr>
                <w:b/>
                <w:bCs/>
                <w:szCs w:val="24"/>
              </w:rPr>
              <w:t>VISO</w:t>
            </w:r>
          </w:p>
        </w:tc>
        <w:tc>
          <w:tcPr>
            <w:tcW w:w="1406" w:type="dxa"/>
          </w:tcPr>
          <w:p w14:paraId="12AC240B" w14:textId="77777777" w:rsidR="00500705" w:rsidRPr="0090116F" w:rsidRDefault="00500705" w:rsidP="008D27A5">
            <w:pPr>
              <w:pStyle w:val="Sraopastraipa"/>
              <w:ind w:left="0"/>
              <w:jc w:val="center"/>
              <w:rPr>
                <w:b/>
                <w:bCs/>
                <w:szCs w:val="24"/>
              </w:rPr>
            </w:pPr>
            <w:r w:rsidRPr="0090116F">
              <w:rPr>
                <w:b/>
                <w:bCs/>
                <w:szCs w:val="24"/>
              </w:rPr>
              <w:t>13233,6</w:t>
            </w:r>
          </w:p>
        </w:tc>
        <w:tc>
          <w:tcPr>
            <w:tcW w:w="1604" w:type="dxa"/>
          </w:tcPr>
          <w:p w14:paraId="70EF8825" w14:textId="77777777" w:rsidR="00500705" w:rsidRPr="0090116F" w:rsidRDefault="00500705" w:rsidP="008D27A5">
            <w:pPr>
              <w:pStyle w:val="Sraopastraipa"/>
              <w:ind w:left="0"/>
              <w:jc w:val="center"/>
              <w:rPr>
                <w:b/>
                <w:bCs/>
                <w:szCs w:val="24"/>
              </w:rPr>
            </w:pPr>
            <w:r w:rsidRPr="0090116F">
              <w:rPr>
                <w:b/>
                <w:bCs/>
                <w:szCs w:val="24"/>
              </w:rPr>
              <w:t>6308,9</w:t>
            </w:r>
          </w:p>
        </w:tc>
        <w:tc>
          <w:tcPr>
            <w:tcW w:w="1409" w:type="dxa"/>
          </w:tcPr>
          <w:p w14:paraId="3046DE97" w14:textId="77777777" w:rsidR="00500705" w:rsidRPr="0090116F" w:rsidRDefault="00500705" w:rsidP="008D27A5">
            <w:pPr>
              <w:pStyle w:val="Sraopastraipa"/>
              <w:ind w:left="0"/>
              <w:jc w:val="center"/>
              <w:rPr>
                <w:b/>
                <w:bCs/>
                <w:szCs w:val="24"/>
              </w:rPr>
            </w:pPr>
            <w:r w:rsidRPr="0090116F">
              <w:rPr>
                <w:b/>
                <w:bCs/>
                <w:szCs w:val="24"/>
              </w:rPr>
              <w:t>6924,7</w:t>
            </w:r>
          </w:p>
        </w:tc>
        <w:tc>
          <w:tcPr>
            <w:tcW w:w="1409" w:type="dxa"/>
          </w:tcPr>
          <w:p w14:paraId="29D6171B" w14:textId="77777777" w:rsidR="00500705" w:rsidRPr="0090116F" w:rsidRDefault="00500705" w:rsidP="008D27A5">
            <w:pPr>
              <w:pStyle w:val="Sraopastraipa"/>
              <w:ind w:left="0"/>
              <w:jc w:val="center"/>
              <w:rPr>
                <w:b/>
                <w:bCs/>
                <w:szCs w:val="24"/>
              </w:rPr>
            </w:pPr>
            <w:r w:rsidRPr="0090116F">
              <w:rPr>
                <w:b/>
                <w:bCs/>
                <w:szCs w:val="24"/>
              </w:rPr>
              <w:t>52,3</w:t>
            </w:r>
          </w:p>
        </w:tc>
      </w:tr>
      <w:tr w:rsidR="00500705" w:rsidRPr="0090116F" w14:paraId="29D9806E" w14:textId="77777777" w:rsidTr="001E023F">
        <w:tc>
          <w:tcPr>
            <w:tcW w:w="851" w:type="dxa"/>
          </w:tcPr>
          <w:p w14:paraId="00B0B0A2" w14:textId="77777777" w:rsidR="00500705" w:rsidRPr="0090116F" w:rsidRDefault="00500705" w:rsidP="008D27A5">
            <w:pPr>
              <w:pStyle w:val="Sraopastraipa"/>
              <w:ind w:left="0"/>
              <w:jc w:val="both"/>
              <w:rPr>
                <w:szCs w:val="24"/>
              </w:rPr>
            </w:pPr>
          </w:p>
        </w:tc>
        <w:tc>
          <w:tcPr>
            <w:tcW w:w="2954" w:type="dxa"/>
          </w:tcPr>
          <w:p w14:paraId="1574D520" w14:textId="77777777" w:rsidR="00500705" w:rsidRPr="0090116F" w:rsidRDefault="00500705" w:rsidP="008D27A5">
            <w:pPr>
              <w:pStyle w:val="Sraopastraipa"/>
              <w:ind w:left="0"/>
              <w:jc w:val="both"/>
              <w:rPr>
                <w:szCs w:val="24"/>
              </w:rPr>
            </w:pPr>
            <w:r w:rsidRPr="0090116F">
              <w:rPr>
                <w:szCs w:val="24"/>
              </w:rPr>
              <w:t>Nebaigta statyba</w:t>
            </w:r>
          </w:p>
        </w:tc>
        <w:tc>
          <w:tcPr>
            <w:tcW w:w="1406" w:type="dxa"/>
          </w:tcPr>
          <w:p w14:paraId="3E20EECA" w14:textId="77777777" w:rsidR="00500705" w:rsidRPr="0090116F" w:rsidRDefault="00500705" w:rsidP="008D27A5">
            <w:pPr>
              <w:pStyle w:val="Sraopastraipa"/>
              <w:ind w:left="0"/>
              <w:jc w:val="center"/>
              <w:rPr>
                <w:szCs w:val="24"/>
              </w:rPr>
            </w:pPr>
            <w:r w:rsidRPr="0090116F">
              <w:rPr>
                <w:szCs w:val="24"/>
              </w:rPr>
              <w:t>199,4</w:t>
            </w:r>
          </w:p>
        </w:tc>
        <w:tc>
          <w:tcPr>
            <w:tcW w:w="1604" w:type="dxa"/>
          </w:tcPr>
          <w:p w14:paraId="10758946" w14:textId="77777777" w:rsidR="00500705" w:rsidRPr="0090116F" w:rsidRDefault="00500705" w:rsidP="008D27A5">
            <w:pPr>
              <w:pStyle w:val="Sraopastraipa"/>
              <w:ind w:left="0"/>
              <w:jc w:val="both"/>
              <w:rPr>
                <w:szCs w:val="24"/>
              </w:rPr>
            </w:pPr>
          </w:p>
        </w:tc>
        <w:tc>
          <w:tcPr>
            <w:tcW w:w="1409" w:type="dxa"/>
          </w:tcPr>
          <w:p w14:paraId="082001F9" w14:textId="77777777" w:rsidR="00500705" w:rsidRPr="0090116F" w:rsidRDefault="00500705" w:rsidP="008D27A5">
            <w:pPr>
              <w:pStyle w:val="Sraopastraipa"/>
              <w:ind w:left="0"/>
              <w:jc w:val="center"/>
              <w:rPr>
                <w:szCs w:val="24"/>
              </w:rPr>
            </w:pPr>
            <w:r w:rsidRPr="0090116F">
              <w:rPr>
                <w:szCs w:val="24"/>
              </w:rPr>
              <w:t>199,4</w:t>
            </w:r>
          </w:p>
        </w:tc>
        <w:tc>
          <w:tcPr>
            <w:tcW w:w="1409" w:type="dxa"/>
          </w:tcPr>
          <w:p w14:paraId="4EF86222" w14:textId="77777777" w:rsidR="00500705" w:rsidRPr="0090116F" w:rsidRDefault="00500705" w:rsidP="008D27A5">
            <w:pPr>
              <w:pStyle w:val="Sraopastraipa"/>
              <w:ind w:left="0"/>
              <w:jc w:val="center"/>
              <w:rPr>
                <w:szCs w:val="24"/>
              </w:rPr>
            </w:pPr>
          </w:p>
        </w:tc>
      </w:tr>
    </w:tbl>
    <w:p w14:paraId="1820B9C8" w14:textId="77777777" w:rsidR="00500705" w:rsidRPr="0090116F" w:rsidRDefault="00500705" w:rsidP="00500705">
      <w:pPr>
        <w:pStyle w:val="Sraopastraipa"/>
        <w:jc w:val="both"/>
        <w:rPr>
          <w:szCs w:val="24"/>
        </w:rPr>
      </w:pPr>
    </w:p>
    <w:p w14:paraId="3A83DB83" w14:textId="77777777" w:rsidR="00500705" w:rsidRPr="0090116F" w:rsidRDefault="00500705" w:rsidP="00500705">
      <w:pPr>
        <w:jc w:val="both"/>
        <w:rPr>
          <w:szCs w:val="24"/>
        </w:rPr>
      </w:pPr>
      <w:r w:rsidRPr="0090116F">
        <w:rPr>
          <w:szCs w:val="24"/>
        </w:rPr>
        <w:t>Didžioji valdomo turto dalis įteisinta Nekilnojamo turto registre ir priklauso Bendrovei nuosavybės teisėmis arba valdoma patikėjimo teise. Už paramos lėšas įsigyto (sukurto) turto bei patikėjimo teise valdomo turto nusidėvėjimo lėšos nėra įskaičiuotos į paslaugų kainas, todėl ateityje – po 2027 m. gruodžio 31 d., kai visas turtas nuosavybės teise turės priklausyti Bendrovei, šio turto atstatymo poreikis sąlygos geriamojo vandens tiekimo ir nuotekų tvarkymo paslaugų kainų didėjimą.</w:t>
      </w:r>
    </w:p>
    <w:p w14:paraId="6F8910B8" w14:textId="77777777" w:rsidR="00500705" w:rsidRPr="0090116F" w:rsidRDefault="00500705" w:rsidP="00500705">
      <w:pPr>
        <w:jc w:val="both"/>
        <w:rPr>
          <w:szCs w:val="24"/>
        </w:rPr>
      </w:pPr>
      <w:r w:rsidRPr="0090116F">
        <w:rPr>
          <w:szCs w:val="24"/>
        </w:rPr>
        <w:t>2022 m. gruodžio 31 d. patikėjimo teise Bendrovė valdo Molėtų rajono savivaldybei priklausančio turto bendrai 319,3 tūkst. eurų sumai.</w:t>
      </w:r>
    </w:p>
    <w:p w14:paraId="785364C4" w14:textId="77777777" w:rsidR="00500705" w:rsidRPr="00B9217F" w:rsidRDefault="00500705" w:rsidP="00500705">
      <w:pPr>
        <w:jc w:val="both"/>
        <w:rPr>
          <w:rFonts w:asciiTheme="minorHAnsi" w:hAnsiTheme="minorHAnsi" w:cstheme="minorHAnsi"/>
          <w:szCs w:val="24"/>
        </w:rPr>
      </w:pPr>
    </w:p>
    <w:p w14:paraId="324DB235" w14:textId="1A7112EB" w:rsidR="00500705" w:rsidRPr="0090116F" w:rsidRDefault="00B07E9E" w:rsidP="00546894">
      <w:pPr>
        <w:jc w:val="both"/>
        <w:rPr>
          <w:szCs w:val="24"/>
        </w:rPr>
      </w:pPr>
      <w:r>
        <w:rPr>
          <w:szCs w:val="24"/>
        </w:rPr>
        <w:t>2</w:t>
      </w:r>
      <w:r w:rsidR="00500705" w:rsidRPr="0090116F">
        <w:rPr>
          <w:szCs w:val="24"/>
        </w:rPr>
        <w:t xml:space="preserve"> lentelė. Bendrovės patikėjimo teise valdomas turtas</w:t>
      </w:r>
    </w:p>
    <w:tbl>
      <w:tblPr>
        <w:tblStyle w:val="Lentelstinklelis"/>
        <w:tblW w:w="0" w:type="auto"/>
        <w:tblInd w:w="-5" w:type="dxa"/>
        <w:tblLook w:val="04A0" w:firstRow="1" w:lastRow="0" w:firstColumn="1" w:lastColumn="0" w:noHBand="0" w:noVBand="1"/>
      </w:tblPr>
      <w:tblGrid>
        <w:gridCol w:w="851"/>
        <w:gridCol w:w="2842"/>
        <w:gridCol w:w="1485"/>
        <w:gridCol w:w="1485"/>
        <w:gridCol w:w="1485"/>
        <w:gridCol w:w="1485"/>
      </w:tblGrid>
      <w:tr w:rsidR="00500705" w:rsidRPr="0090116F" w14:paraId="1AC9CE32" w14:textId="77777777" w:rsidTr="00B07E9E">
        <w:tc>
          <w:tcPr>
            <w:tcW w:w="851" w:type="dxa"/>
          </w:tcPr>
          <w:p w14:paraId="69BA7098" w14:textId="77777777" w:rsidR="00500705" w:rsidRPr="0090116F" w:rsidRDefault="00500705" w:rsidP="008D27A5">
            <w:pPr>
              <w:pStyle w:val="Sraopastraipa"/>
              <w:ind w:left="0"/>
              <w:jc w:val="both"/>
              <w:rPr>
                <w:szCs w:val="24"/>
              </w:rPr>
            </w:pPr>
            <w:r w:rsidRPr="0090116F">
              <w:rPr>
                <w:szCs w:val="24"/>
              </w:rPr>
              <w:t>Eil. Nr.</w:t>
            </w:r>
          </w:p>
        </w:tc>
        <w:tc>
          <w:tcPr>
            <w:tcW w:w="2842" w:type="dxa"/>
          </w:tcPr>
          <w:p w14:paraId="307E7327" w14:textId="77777777" w:rsidR="00500705" w:rsidRPr="0090116F" w:rsidRDefault="00500705" w:rsidP="008D27A5">
            <w:pPr>
              <w:pStyle w:val="Sraopastraipa"/>
              <w:ind w:left="0"/>
              <w:jc w:val="both"/>
              <w:rPr>
                <w:szCs w:val="24"/>
              </w:rPr>
            </w:pPr>
            <w:r w:rsidRPr="0090116F">
              <w:rPr>
                <w:szCs w:val="24"/>
              </w:rPr>
              <w:t>Turtas</w:t>
            </w:r>
          </w:p>
        </w:tc>
        <w:tc>
          <w:tcPr>
            <w:tcW w:w="1485" w:type="dxa"/>
          </w:tcPr>
          <w:p w14:paraId="7E146346" w14:textId="6177FE36" w:rsidR="00500705" w:rsidRPr="0090116F" w:rsidRDefault="00500705" w:rsidP="008D27A5">
            <w:pPr>
              <w:pStyle w:val="Sraopastraipa"/>
              <w:ind w:left="0"/>
              <w:jc w:val="both"/>
              <w:rPr>
                <w:szCs w:val="24"/>
              </w:rPr>
            </w:pPr>
            <w:r w:rsidRPr="0090116F">
              <w:rPr>
                <w:szCs w:val="24"/>
              </w:rPr>
              <w:t>Ilgis m, vnt</w:t>
            </w:r>
            <w:r w:rsidR="005A56AA" w:rsidRPr="0090116F">
              <w:rPr>
                <w:szCs w:val="24"/>
              </w:rPr>
              <w:t>.</w:t>
            </w:r>
          </w:p>
        </w:tc>
        <w:tc>
          <w:tcPr>
            <w:tcW w:w="1485" w:type="dxa"/>
          </w:tcPr>
          <w:p w14:paraId="6F3178E6" w14:textId="77777777" w:rsidR="00500705" w:rsidRPr="0090116F" w:rsidRDefault="00500705" w:rsidP="008D27A5">
            <w:pPr>
              <w:pStyle w:val="Sraopastraipa"/>
              <w:ind w:left="0"/>
              <w:jc w:val="both"/>
              <w:rPr>
                <w:szCs w:val="24"/>
              </w:rPr>
            </w:pPr>
            <w:r w:rsidRPr="0090116F">
              <w:rPr>
                <w:szCs w:val="24"/>
              </w:rPr>
              <w:t>Pradinė vertė, tūkst. eurų</w:t>
            </w:r>
          </w:p>
        </w:tc>
        <w:tc>
          <w:tcPr>
            <w:tcW w:w="1485" w:type="dxa"/>
          </w:tcPr>
          <w:p w14:paraId="57F81527" w14:textId="77777777" w:rsidR="00500705" w:rsidRPr="0090116F" w:rsidRDefault="00500705" w:rsidP="008D27A5">
            <w:pPr>
              <w:pStyle w:val="Sraopastraipa"/>
              <w:ind w:left="0"/>
              <w:jc w:val="both"/>
              <w:rPr>
                <w:szCs w:val="24"/>
              </w:rPr>
            </w:pPr>
            <w:r w:rsidRPr="0090116F">
              <w:rPr>
                <w:szCs w:val="24"/>
              </w:rPr>
              <w:t>Likutinė vertė, tūkst. eurų</w:t>
            </w:r>
          </w:p>
        </w:tc>
        <w:tc>
          <w:tcPr>
            <w:tcW w:w="1485" w:type="dxa"/>
          </w:tcPr>
          <w:p w14:paraId="63504DE9" w14:textId="77777777" w:rsidR="00500705" w:rsidRPr="0090116F" w:rsidRDefault="00500705" w:rsidP="008D27A5">
            <w:pPr>
              <w:pStyle w:val="Sraopastraipa"/>
              <w:ind w:left="0"/>
              <w:jc w:val="both"/>
              <w:rPr>
                <w:szCs w:val="24"/>
              </w:rPr>
            </w:pPr>
            <w:r w:rsidRPr="0090116F">
              <w:rPr>
                <w:szCs w:val="24"/>
              </w:rPr>
              <w:t xml:space="preserve">Likutinė vertė, </w:t>
            </w:r>
            <w:r w:rsidRPr="0090116F">
              <w:rPr>
                <w:szCs w:val="24"/>
                <w:lang w:val="en-US"/>
              </w:rPr>
              <w:t>%</w:t>
            </w:r>
          </w:p>
        </w:tc>
      </w:tr>
      <w:tr w:rsidR="00500705" w:rsidRPr="0090116F" w14:paraId="4AA07E4D" w14:textId="77777777" w:rsidTr="00B07E9E">
        <w:tc>
          <w:tcPr>
            <w:tcW w:w="851" w:type="dxa"/>
          </w:tcPr>
          <w:p w14:paraId="4AF812E1" w14:textId="77777777" w:rsidR="00500705" w:rsidRPr="0090116F" w:rsidRDefault="00500705" w:rsidP="008D27A5">
            <w:pPr>
              <w:pStyle w:val="Sraopastraipa"/>
              <w:ind w:left="0"/>
              <w:jc w:val="both"/>
              <w:rPr>
                <w:szCs w:val="24"/>
              </w:rPr>
            </w:pPr>
            <w:r w:rsidRPr="0090116F">
              <w:rPr>
                <w:szCs w:val="24"/>
              </w:rPr>
              <w:t>1.</w:t>
            </w:r>
          </w:p>
        </w:tc>
        <w:tc>
          <w:tcPr>
            <w:tcW w:w="2842" w:type="dxa"/>
          </w:tcPr>
          <w:p w14:paraId="29F91CDA" w14:textId="77777777" w:rsidR="00500705" w:rsidRPr="0090116F" w:rsidRDefault="00500705" w:rsidP="008D27A5">
            <w:pPr>
              <w:pStyle w:val="Sraopastraipa"/>
              <w:ind w:left="0"/>
              <w:jc w:val="both"/>
              <w:rPr>
                <w:szCs w:val="24"/>
              </w:rPr>
            </w:pPr>
            <w:r w:rsidRPr="0090116F">
              <w:rPr>
                <w:szCs w:val="24"/>
              </w:rPr>
              <w:t>Vandentiekio tinklai</w:t>
            </w:r>
          </w:p>
        </w:tc>
        <w:tc>
          <w:tcPr>
            <w:tcW w:w="1485" w:type="dxa"/>
          </w:tcPr>
          <w:p w14:paraId="54D4AC3D" w14:textId="77777777" w:rsidR="00500705" w:rsidRPr="0090116F" w:rsidRDefault="00500705" w:rsidP="00135611">
            <w:pPr>
              <w:pStyle w:val="Sraopastraipa"/>
              <w:ind w:left="0"/>
              <w:jc w:val="center"/>
              <w:rPr>
                <w:szCs w:val="24"/>
              </w:rPr>
            </w:pPr>
            <w:r w:rsidRPr="0090116F">
              <w:rPr>
                <w:szCs w:val="24"/>
              </w:rPr>
              <w:t>64649 m</w:t>
            </w:r>
          </w:p>
        </w:tc>
        <w:tc>
          <w:tcPr>
            <w:tcW w:w="1485" w:type="dxa"/>
          </w:tcPr>
          <w:p w14:paraId="7DE08037" w14:textId="77777777" w:rsidR="00500705" w:rsidRPr="0090116F" w:rsidRDefault="00500705" w:rsidP="00135611">
            <w:pPr>
              <w:pStyle w:val="Sraopastraipa"/>
              <w:ind w:left="0"/>
              <w:jc w:val="center"/>
              <w:rPr>
                <w:szCs w:val="24"/>
              </w:rPr>
            </w:pPr>
            <w:r w:rsidRPr="0090116F">
              <w:rPr>
                <w:szCs w:val="24"/>
              </w:rPr>
              <w:t>187,1</w:t>
            </w:r>
          </w:p>
        </w:tc>
        <w:tc>
          <w:tcPr>
            <w:tcW w:w="1485" w:type="dxa"/>
          </w:tcPr>
          <w:p w14:paraId="28A3B8F1" w14:textId="77777777" w:rsidR="00500705" w:rsidRPr="0090116F" w:rsidRDefault="00500705" w:rsidP="00135611">
            <w:pPr>
              <w:pStyle w:val="Sraopastraipa"/>
              <w:ind w:left="0"/>
              <w:jc w:val="center"/>
              <w:rPr>
                <w:szCs w:val="24"/>
              </w:rPr>
            </w:pPr>
            <w:r w:rsidRPr="0090116F">
              <w:rPr>
                <w:szCs w:val="24"/>
              </w:rPr>
              <w:t>67,2</w:t>
            </w:r>
          </w:p>
        </w:tc>
        <w:tc>
          <w:tcPr>
            <w:tcW w:w="1485" w:type="dxa"/>
          </w:tcPr>
          <w:p w14:paraId="2BFAABE0" w14:textId="77777777" w:rsidR="00500705" w:rsidRPr="0090116F" w:rsidRDefault="00500705" w:rsidP="00135611">
            <w:pPr>
              <w:pStyle w:val="Sraopastraipa"/>
              <w:ind w:left="0"/>
              <w:jc w:val="center"/>
              <w:rPr>
                <w:szCs w:val="24"/>
              </w:rPr>
            </w:pPr>
            <w:r w:rsidRPr="0090116F">
              <w:rPr>
                <w:szCs w:val="24"/>
              </w:rPr>
              <w:t>35,9</w:t>
            </w:r>
          </w:p>
        </w:tc>
      </w:tr>
      <w:tr w:rsidR="00500705" w:rsidRPr="0090116F" w14:paraId="4F861625" w14:textId="77777777" w:rsidTr="00B07E9E">
        <w:tc>
          <w:tcPr>
            <w:tcW w:w="851" w:type="dxa"/>
          </w:tcPr>
          <w:p w14:paraId="0A1A2638" w14:textId="77777777" w:rsidR="00500705" w:rsidRPr="0090116F" w:rsidRDefault="00500705" w:rsidP="008D27A5">
            <w:pPr>
              <w:pStyle w:val="Sraopastraipa"/>
              <w:ind w:left="0"/>
              <w:jc w:val="both"/>
              <w:rPr>
                <w:szCs w:val="24"/>
              </w:rPr>
            </w:pPr>
            <w:r w:rsidRPr="0090116F">
              <w:rPr>
                <w:szCs w:val="24"/>
              </w:rPr>
              <w:t>2.</w:t>
            </w:r>
          </w:p>
        </w:tc>
        <w:tc>
          <w:tcPr>
            <w:tcW w:w="2842" w:type="dxa"/>
          </w:tcPr>
          <w:p w14:paraId="2838E872" w14:textId="77777777" w:rsidR="00500705" w:rsidRPr="0090116F" w:rsidRDefault="00500705" w:rsidP="008D27A5">
            <w:pPr>
              <w:pStyle w:val="Sraopastraipa"/>
              <w:ind w:left="0"/>
              <w:jc w:val="both"/>
              <w:rPr>
                <w:szCs w:val="24"/>
              </w:rPr>
            </w:pPr>
            <w:r w:rsidRPr="0090116F">
              <w:rPr>
                <w:szCs w:val="24"/>
              </w:rPr>
              <w:t>Nuotekų tinklai</w:t>
            </w:r>
          </w:p>
        </w:tc>
        <w:tc>
          <w:tcPr>
            <w:tcW w:w="1485" w:type="dxa"/>
          </w:tcPr>
          <w:p w14:paraId="2A3A1670" w14:textId="77777777" w:rsidR="00500705" w:rsidRPr="0090116F" w:rsidRDefault="00500705" w:rsidP="00135611">
            <w:pPr>
              <w:pStyle w:val="Sraopastraipa"/>
              <w:ind w:left="0"/>
              <w:jc w:val="center"/>
              <w:rPr>
                <w:szCs w:val="24"/>
              </w:rPr>
            </w:pPr>
            <w:r w:rsidRPr="0090116F">
              <w:rPr>
                <w:szCs w:val="24"/>
              </w:rPr>
              <w:t>13577 m</w:t>
            </w:r>
          </w:p>
        </w:tc>
        <w:tc>
          <w:tcPr>
            <w:tcW w:w="1485" w:type="dxa"/>
          </w:tcPr>
          <w:p w14:paraId="117B82EF" w14:textId="77777777" w:rsidR="00500705" w:rsidRPr="0090116F" w:rsidRDefault="00500705" w:rsidP="00135611">
            <w:pPr>
              <w:pStyle w:val="Sraopastraipa"/>
              <w:ind w:left="0"/>
              <w:jc w:val="center"/>
              <w:rPr>
                <w:szCs w:val="24"/>
              </w:rPr>
            </w:pPr>
            <w:r w:rsidRPr="0090116F">
              <w:rPr>
                <w:szCs w:val="24"/>
              </w:rPr>
              <w:t>167,7</w:t>
            </w:r>
          </w:p>
        </w:tc>
        <w:tc>
          <w:tcPr>
            <w:tcW w:w="1485" w:type="dxa"/>
          </w:tcPr>
          <w:p w14:paraId="4A5ABFCC" w14:textId="77777777" w:rsidR="00500705" w:rsidRPr="0090116F" w:rsidRDefault="00500705" w:rsidP="00135611">
            <w:pPr>
              <w:pStyle w:val="Sraopastraipa"/>
              <w:ind w:left="0"/>
              <w:jc w:val="center"/>
              <w:rPr>
                <w:szCs w:val="24"/>
              </w:rPr>
            </w:pPr>
            <w:r w:rsidRPr="0090116F">
              <w:rPr>
                <w:szCs w:val="24"/>
              </w:rPr>
              <w:t>106,9</w:t>
            </w:r>
          </w:p>
        </w:tc>
        <w:tc>
          <w:tcPr>
            <w:tcW w:w="1485" w:type="dxa"/>
          </w:tcPr>
          <w:p w14:paraId="167CDF10" w14:textId="77777777" w:rsidR="00500705" w:rsidRPr="0090116F" w:rsidRDefault="00500705" w:rsidP="00135611">
            <w:pPr>
              <w:pStyle w:val="Sraopastraipa"/>
              <w:ind w:left="0"/>
              <w:jc w:val="center"/>
              <w:rPr>
                <w:szCs w:val="24"/>
              </w:rPr>
            </w:pPr>
            <w:r w:rsidRPr="0090116F">
              <w:rPr>
                <w:szCs w:val="24"/>
              </w:rPr>
              <w:t>63,7</w:t>
            </w:r>
          </w:p>
        </w:tc>
      </w:tr>
      <w:tr w:rsidR="00500705" w:rsidRPr="0090116F" w14:paraId="36A5FD3F" w14:textId="77777777" w:rsidTr="00B07E9E">
        <w:tc>
          <w:tcPr>
            <w:tcW w:w="851" w:type="dxa"/>
          </w:tcPr>
          <w:p w14:paraId="660C5F28" w14:textId="77777777" w:rsidR="00500705" w:rsidRPr="0090116F" w:rsidRDefault="00500705" w:rsidP="008D27A5">
            <w:pPr>
              <w:pStyle w:val="Sraopastraipa"/>
              <w:ind w:left="0"/>
              <w:jc w:val="both"/>
              <w:rPr>
                <w:szCs w:val="24"/>
              </w:rPr>
            </w:pPr>
            <w:r w:rsidRPr="0090116F">
              <w:rPr>
                <w:szCs w:val="24"/>
              </w:rPr>
              <w:t>3.</w:t>
            </w:r>
          </w:p>
        </w:tc>
        <w:tc>
          <w:tcPr>
            <w:tcW w:w="2842" w:type="dxa"/>
          </w:tcPr>
          <w:p w14:paraId="03AB79F2" w14:textId="77777777" w:rsidR="00500705" w:rsidRPr="0090116F" w:rsidRDefault="00500705" w:rsidP="005A56AA">
            <w:pPr>
              <w:pStyle w:val="Sraopastraipa"/>
              <w:ind w:left="0"/>
              <w:rPr>
                <w:szCs w:val="24"/>
              </w:rPr>
            </w:pPr>
            <w:r w:rsidRPr="0090116F">
              <w:rPr>
                <w:szCs w:val="24"/>
              </w:rPr>
              <w:t>Vandens gerinimo įrenginių pastatai</w:t>
            </w:r>
          </w:p>
        </w:tc>
        <w:tc>
          <w:tcPr>
            <w:tcW w:w="1485" w:type="dxa"/>
          </w:tcPr>
          <w:p w14:paraId="6471E86B" w14:textId="53604910" w:rsidR="00500705" w:rsidRPr="0090116F" w:rsidRDefault="00500705" w:rsidP="00135611">
            <w:pPr>
              <w:pStyle w:val="Sraopastraipa"/>
              <w:ind w:left="0"/>
              <w:jc w:val="center"/>
              <w:rPr>
                <w:szCs w:val="24"/>
              </w:rPr>
            </w:pPr>
            <w:r w:rsidRPr="0090116F">
              <w:rPr>
                <w:szCs w:val="24"/>
              </w:rPr>
              <w:t>5 vnt</w:t>
            </w:r>
            <w:r w:rsidR="005A56AA" w:rsidRPr="0090116F">
              <w:rPr>
                <w:szCs w:val="24"/>
              </w:rPr>
              <w:t>.</w:t>
            </w:r>
          </w:p>
        </w:tc>
        <w:tc>
          <w:tcPr>
            <w:tcW w:w="1485" w:type="dxa"/>
          </w:tcPr>
          <w:p w14:paraId="00EE30DC" w14:textId="77777777" w:rsidR="00500705" w:rsidRPr="0090116F" w:rsidRDefault="00500705" w:rsidP="00135611">
            <w:pPr>
              <w:pStyle w:val="Sraopastraipa"/>
              <w:ind w:left="0"/>
              <w:jc w:val="center"/>
              <w:rPr>
                <w:szCs w:val="24"/>
              </w:rPr>
            </w:pPr>
            <w:r w:rsidRPr="0090116F">
              <w:rPr>
                <w:szCs w:val="24"/>
              </w:rPr>
              <w:t>129,2</w:t>
            </w:r>
          </w:p>
        </w:tc>
        <w:tc>
          <w:tcPr>
            <w:tcW w:w="1485" w:type="dxa"/>
          </w:tcPr>
          <w:p w14:paraId="4CD50F2F" w14:textId="77777777" w:rsidR="00500705" w:rsidRPr="0090116F" w:rsidRDefault="00500705" w:rsidP="00135611">
            <w:pPr>
              <w:pStyle w:val="Sraopastraipa"/>
              <w:ind w:left="0"/>
              <w:jc w:val="center"/>
              <w:rPr>
                <w:szCs w:val="24"/>
              </w:rPr>
            </w:pPr>
            <w:r w:rsidRPr="0090116F">
              <w:rPr>
                <w:szCs w:val="24"/>
              </w:rPr>
              <w:t>116,2</w:t>
            </w:r>
          </w:p>
        </w:tc>
        <w:tc>
          <w:tcPr>
            <w:tcW w:w="1485" w:type="dxa"/>
          </w:tcPr>
          <w:p w14:paraId="24B45ECF" w14:textId="77777777" w:rsidR="00500705" w:rsidRPr="0090116F" w:rsidRDefault="00500705" w:rsidP="00135611">
            <w:pPr>
              <w:pStyle w:val="Sraopastraipa"/>
              <w:ind w:left="0"/>
              <w:jc w:val="center"/>
              <w:rPr>
                <w:szCs w:val="24"/>
              </w:rPr>
            </w:pPr>
            <w:r w:rsidRPr="0090116F">
              <w:rPr>
                <w:szCs w:val="24"/>
              </w:rPr>
              <w:t>89,9</w:t>
            </w:r>
          </w:p>
        </w:tc>
      </w:tr>
      <w:tr w:rsidR="00500705" w:rsidRPr="0090116F" w14:paraId="31C42D0A" w14:textId="77777777" w:rsidTr="00B07E9E">
        <w:tc>
          <w:tcPr>
            <w:tcW w:w="851" w:type="dxa"/>
          </w:tcPr>
          <w:p w14:paraId="18F12FC2" w14:textId="77777777" w:rsidR="00500705" w:rsidRPr="0090116F" w:rsidRDefault="00500705" w:rsidP="008D27A5">
            <w:pPr>
              <w:pStyle w:val="Sraopastraipa"/>
              <w:ind w:left="0"/>
              <w:jc w:val="both"/>
              <w:rPr>
                <w:szCs w:val="24"/>
              </w:rPr>
            </w:pPr>
            <w:r w:rsidRPr="0090116F">
              <w:rPr>
                <w:szCs w:val="24"/>
              </w:rPr>
              <w:lastRenderedPageBreak/>
              <w:t>4.</w:t>
            </w:r>
          </w:p>
        </w:tc>
        <w:tc>
          <w:tcPr>
            <w:tcW w:w="2842" w:type="dxa"/>
          </w:tcPr>
          <w:p w14:paraId="77C1DF18" w14:textId="77777777" w:rsidR="00500705" w:rsidRPr="0090116F" w:rsidRDefault="00500705" w:rsidP="005A56AA">
            <w:pPr>
              <w:pStyle w:val="Sraopastraipa"/>
              <w:ind w:left="0"/>
              <w:rPr>
                <w:szCs w:val="24"/>
              </w:rPr>
            </w:pPr>
            <w:r w:rsidRPr="0090116F">
              <w:rPr>
                <w:szCs w:val="24"/>
              </w:rPr>
              <w:t xml:space="preserve">Vandens </w:t>
            </w:r>
            <w:proofErr w:type="spellStart"/>
            <w:r w:rsidRPr="0090116F">
              <w:rPr>
                <w:szCs w:val="24"/>
              </w:rPr>
              <w:t>nugeležinimo</w:t>
            </w:r>
            <w:proofErr w:type="spellEnd"/>
            <w:r w:rsidRPr="0090116F">
              <w:rPr>
                <w:szCs w:val="24"/>
              </w:rPr>
              <w:t xml:space="preserve"> įrenginių pastatai </w:t>
            </w:r>
          </w:p>
        </w:tc>
        <w:tc>
          <w:tcPr>
            <w:tcW w:w="1485" w:type="dxa"/>
          </w:tcPr>
          <w:p w14:paraId="63988FB5" w14:textId="2FDFD6C9" w:rsidR="00500705" w:rsidRPr="0090116F" w:rsidRDefault="00500705" w:rsidP="00135611">
            <w:pPr>
              <w:pStyle w:val="Sraopastraipa"/>
              <w:ind w:left="0"/>
              <w:jc w:val="center"/>
              <w:rPr>
                <w:szCs w:val="24"/>
              </w:rPr>
            </w:pPr>
            <w:r w:rsidRPr="0090116F">
              <w:rPr>
                <w:szCs w:val="24"/>
              </w:rPr>
              <w:t>2 vnt</w:t>
            </w:r>
            <w:r w:rsidR="005A56AA" w:rsidRPr="0090116F">
              <w:rPr>
                <w:szCs w:val="24"/>
              </w:rPr>
              <w:t>.</w:t>
            </w:r>
          </w:p>
        </w:tc>
        <w:tc>
          <w:tcPr>
            <w:tcW w:w="1485" w:type="dxa"/>
          </w:tcPr>
          <w:p w14:paraId="6ECDF37C" w14:textId="77777777" w:rsidR="00500705" w:rsidRPr="0090116F" w:rsidRDefault="00500705" w:rsidP="00135611">
            <w:pPr>
              <w:pStyle w:val="Sraopastraipa"/>
              <w:ind w:left="0"/>
              <w:jc w:val="center"/>
              <w:rPr>
                <w:szCs w:val="24"/>
              </w:rPr>
            </w:pPr>
            <w:r w:rsidRPr="0090116F">
              <w:rPr>
                <w:szCs w:val="24"/>
              </w:rPr>
              <w:t>32,3</w:t>
            </w:r>
          </w:p>
        </w:tc>
        <w:tc>
          <w:tcPr>
            <w:tcW w:w="1485" w:type="dxa"/>
          </w:tcPr>
          <w:p w14:paraId="6E02C8FD" w14:textId="77777777" w:rsidR="00500705" w:rsidRPr="0090116F" w:rsidRDefault="00500705" w:rsidP="00135611">
            <w:pPr>
              <w:pStyle w:val="Sraopastraipa"/>
              <w:ind w:left="0"/>
              <w:jc w:val="center"/>
              <w:rPr>
                <w:szCs w:val="24"/>
              </w:rPr>
            </w:pPr>
            <w:r w:rsidRPr="0090116F">
              <w:rPr>
                <w:szCs w:val="24"/>
              </w:rPr>
              <w:t>29,0</w:t>
            </w:r>
          </w:p>
        </w:tc>
        <w:tc>
          <w:tcPr>
            <w:tcW w:w="1485" w:type="dxa"/>
          </w:tcPr>
          <w:p w14:paraId="7BE5964E" w14:textId="77777777" w:rsidR="00500705" w:rsidRPr="0090116F" w:rsidRDefault="00500705" w:rsidP="00135611">
            <w:pPr>
              <w:pStyle w:val="Sraopastraipa"/>
              <w:ind w:left="0"/>
              <w:jc w:val="center"/>
              <w:rPr>
                <w:szCs w:val="24"/>
              </w:rPr>
            </w:pPr>
            <w:r w:rsidRPr="0090116F">
              <w:rPr>
                <w:szCs w:val="24"/>
              </w:rPr>
              <w:t>89,8</w:t>
            </w:r>
          </w:p>
        </w:tc>
      </w:tr>
      <w:tr w:rsidR="00500705" w:rsidRPr="0090116F" w14:paraId="763FD26A" w14:textId="77777777" w:rsidTr="00B07E9E">
        <w:tc>
          <w:tcPr>
            <w:tcW w:w="851" w:type="dxa"/>
          </w:tcPr>
          <w:p w14:paraId="4E00B877" w14:textId="77777777" w:rsidR="00500705" w:rsidRPr="0090116F" w:rsidRDefault="00500705" w:rsidP="008D27A5">
            <w:pPr>
              <w:pStyle w:val="Sraopastraipa"/>
              <w:ind w:left="0"/>
              <w:jc w:val="both"/>
              <w:rPr>
                <w:szCs w:val="24"/>
              </w:rPr>
            </w:pPr>
            <w:r w:rsidRPr="0090116F">
              <w:rPr>
                <w:szCs w:val="24"/>
              </w:rPr>
              <w:t>5</w:t>
            </w:r>
          </w:p>
        </w:tc>
        <w:tc>
          <w:tcPr>
            <w:tcW w:w="2842" w:type="dxa"/>
          </w:tcPr>
          <w:p w14:paraId="0CB19349" w14:textId="77777777" w:rsidR="00500705" w:rsidRPr="0090116F" w:rsidRDefault="00500705" w:rsidP="008D27A5">
            <w:pPr>
              <w:pStyle w:val="Sraopastraipa"/>
              <w:ind w:left="0"/>
              <w:jc w:val="both"/>
              <w:rPr>
                <w:szCs w:val="24"/>
              </w:rPr>
            </w:pPr>
            <w:r w:rsidRPr="0090116F">
              <w:rPr>
                <w:szCs w:val="24"/>
              </w:rPr>
              <w:t>Mašinos ir įrengimai</w:t>
            </w:r>
          </w:p>
        </w:tc>
        <w:tc>
          <w:tcPr>
            <w:tcW w:w="1485" w:type="dxa"/>
          </w:tcPr>
          <w:p w14:paraId="136C1A22" w14:textId="393FAD0B" w:rsidR="00500705" w:rsidRPr="0090116F" w:rsidRDefault="00500705" w:rsidP="00135611">
            <w:pPr>
              <w:pStyle w:val="Sraopastraipa"/>
              <w:ind w:left="0"/>
              <w:jc w:val="center"/>
              <w:rPr>
                <w:szCs w:val="24"/>
              </w:rPr>
            </w:pPr>
            <w:r w:rsidRPr="0090116F">
              <w:rPr>
                <w:szCs w:val="24"/>
              </w:rPr>
              <w:t>1 vnt</w:t>
            </w:r>
            <w:r w:rsidR="005A56AA" w:rsidRPr="0090116F">
              <w:rPr>
                <w:szCs w:val="24"/>
              </w:rPr>
              <w:t>.</w:t>
            </w:r>
          </w:p>
        </w:tc>
        <w:tc>
          <w:tcPr>
            <w:tcW w:w="1485" w:type="dxa"/>
          </w:tcPr>
          <w:p w14:paraId="35335030" w14:textId="77777777" w:rsidR="00500705" w:rsidRPr="0090116F" w:rsidRDefault="00500705" w:rsidP="00135611">
            <w:pPr>
              <w:pStyle w:val="Sraopastraipa"/>
              <w:ind w:left="0"/>
              <w:jc w:val="center"/>
              <w:rPr>
                <w:szCs w:val="24"/>
              </w:rPr>
            </w:pPr>
            <w:r w:rsidRPr="0090116F">
              <w:rPr>
                <w:szCs w:val="24"/>
              </w:rPr>
              <w:t>0,6</w:t>
            </w:r>
          </w:p>
        </w:tc>
        <w:tc>
          <w:tcPr>
            <w:tcW w:w="1485" w:type="dxa"/>
          </w:tcPr>
          <w:p w14:paraId="0C980002" w14:textId="77777777" w:rsidR="00500705" w:rsidRPr="0090116F" w:rsidRDefault="00500705" w:rsidP="00135611">
            <w:pPr>
              <w:pStyle w:val="Sraopastraipa"/>
              <w:ind w:left="0"/>
              <w:jc w:val="center"/>
              <w:rPr>
                <w:szCs w:val="24"/>
              </w:rPr>
            </w:pPr>
            <w:r w:rsidRPr="0090116F">
              <w:rPr>
                <w:szCs w:val="24"/>
              </w:rPr>
              <w:t>0,0</w:t>
            </w:r>
          </w:p>
        </w:tc>
        <w:tc>
          <w:tcPr>
            <w:tcW w:w="1485" w:type="dxa"/>
          </w:tcPr>
          <w:p w14:paraId="3E44F38A" w14:textId="77777777" w:rsidR="00500705" w:rsidRPr="0090116F" w:rsidRDefault="00500705" w:rsidP="00135611">
            <w:pPr>
              <w:pStyle w:val="Sraopastraipa"/>
              <w:ind w:left="0"/>
              <w:jc w:val="center"/>
              <w:rPr>
                <w:szCs w:val="24"/>
              </w:rPr>
            </w:pPr>
            <w:r w:rsidRPr="0090116F">
              <w:rPr>
                <w:szCs w:val="24"/>
              </w:rPr>
              <w:t>0</w:t>
            </w:r>
          </w:p>
        </w:tc>
      </w:tr>
      <w:tr w:rsidR="00500705" w:rsidRPr="0090116F" w14:paraId="215015AB" w14:textId="77777777" w:rsidTr="00B07E9E">
        <w:tc>
          <w:tcPr>
            <w:tcW w:w="851" w:type="dxa"/>
          </w:tcPr>
          <w:p w14:paraId="0978322F" w14:textId="77777777" w:rsidR="00500705" w:rsidRPr="0090116F" w:rsidRDefault="00500705" w:rsidP="008D27A5">
            <w:pPr>
              <w:pStyle w:val="Sraopastraipa"/>
              <w:ind w:left="0"/>
              <w:jc w:val="both"/>
              <w:rPr>
                <w:szCs w:val="24"/>
              </w:rPr>
            </w:pPr>
          </w:p>
        </w:tc>
        <w:tc>
          <w:tcPr>
            <w:tcW w:w="4327" w:type="dxa"/>
            <w:gridSpan w:val="2"/>
          </w:tcPr>
          <w:p w14:paraId="6329EA59" w14:textId="77777777" w:rsidR="00500705" w:rsidRPr="0090116F" w:rsidRDefault="00500705" w:rsidP="008D27A5">
            <w:pPr>
              <w:pStyle w:val="Sraopastraipa"/>
              <w:ind w:left="0"/>
              <w:jc w:val="center"/>
              <w:rPr>
                <w:b/>
                <w:bCs/>
                <w:szCs w:val="24"/>
              </w:rPr>
            </w:pPr>
            <w:r w:rsidRPr="0090116F">
              <w:rPr>
                <w:b/>
                <w:bCs/>
                <w:szCs w:val="24"/>
              </w:rPr>
              <w:t>VISO</w:t>
            </w:r>
          </w:p>
        </w:tc>
        <w:tc>
          <w:tcPr>
            <w:tcW w:w="1485" w:type="dxa"/>
          </w:tcPr>
          <w:p w14:paraId="5A1037CA" w14:textId="77777777" w:rsidR="00500705" w:rsidRPr="0090116F" w:rsidRDefault="00500705" w:rsidP="008D27A5">
            <w:pPr>
              <w:pStyle w:val="Sraopastraipa"/>
              <w:ind w:left="0"/>
              <w:jc w:val="center"/>
              <w:rPr>
                <w:b/>
                <w:bCs/>
                <w:szCs w:val="24"/>
              </w:rPr>
            </w:pPr>
            <w:r w:rsidRPr="0090116F">
              <w:rPr>
                <w:b/>
                <w:bCs/>
                <w:szCs w:val="24"/>
              </w:rPr>
              <w:t>516,9</w:t>
            </w:r>
          </w:p>
        </w:tc>
        <w:tc>
          <w:tcPr>
            <w:tcW w:w="1485" w:type="dxa"/>
          </w:tcPr>
          <w:p w14:paraId="3B3929F5" w14:textId="77777777" w:rsidR="00500705" w:rsidRPr="0090116F" w:rsidRDefault="00500705" w:rsidP="008D27A5">
            <w:pPr>
              <w:pStyle w:val="Sraopastraipa"/>
              <w:ind w:left="0"/>
              <w:jc w:val="center"/>
              <w:rPr>
                <w:b/>
                <w:bCs/>
                <w:szCs w:val="24"/>
              </w:rPr>
            </w:pPr>
            <w:r w:rsidRPr="0090116F">
              <w:rPr>
                <w:b/>
                <w:bCs/>
                <w:szCs w:val="24"/>
              </w:rPr>
              <w:t>319,3</w:t>
            </w:r>
          </w:p>
        </w:tc>
        <w:tc>
          <w:tcPr>
            <w:tcW w:w="1485" w:type="dxa"/>
          </w:tcPr>
          <w:p w14:paraId="1B0B7339" w14:textId="77777777" w:rsidR="00500705" w:rsidRPr="0090116F" w:rsidRDefault="00500705" w:rsidP="008D27A5">
            <w:pPr>
              <w:pStyle w:val="Sraopastraipa"/>
              <w:ind w:left="0"/>
              <w:jc w:val="center"/>
              <w:rPr>
                <w:b/>
                <w:bCs/>
                <w:szCs w:val="24"/>
              </w:rPr>
            </w:pPr>
            <w:r w:rsidRPr="0090116F">
              <w:rPr>
                <w:b/>
                <w:bCs/>
                <w:szCs w:val="24"/>
              </w:rPr>
              <w:t>61,8</w:t>
            </w:r>
          </w:p>
        </w:tc>
      </w:tr>
    </w:tbl>
    <w:p w14:paraId="4F758313" w14:textId="77777777" w:rsidR="004829BB" w:rsidRPr="0090116F" w:rsidRDefault="004829BB" w:rsidP="0090116F">
      <w:pPr>
        <w:jc w:val="both"/>
        <w:rPr>
          <w:rFonts w:asciiTheme="minorHAnsi" w:hAnsiTheme="minorHAnsi" w:cstheme="minorHAnsi"/>
          <w:szCs w:val="24"/>
        </w:rPr>
      </w:pPr>
    </w:p>
    <w:p w14:paraId="16B6CC3D" w14:textId="1C818B3D" w:rsidR="008405DD" w:rsidRPr="0090116F" w:rsidRDefault="008405DD" w:rsidP="00F35A7A">
      <w:pPr>
        <w:pStyle w:val="Antrat1"/>
        <w:numPr>
          <w:ilvl w:val="0"/>
          <w:numId w:val="3"/>
        </w:numPr>
        <w:rPr>
          <w:rFonts w:ascii="Times New Roman" w:hAnsi="Times New Roman" w:cs="Times New Roman"/>
        </w:rPr>
      </w:pPr>
      <w:bookmarkStart w:id="5" w:name="_Toc147319863"/>
      <w:r w:rsidRPr="0090116F">
        <w:rPr>
          <w:rFonts w:ascii="Times New Roman" w:hAnsi="Times New Roman" w:cs="Times New Roman"/>
        </w:rPr>
        <w:t>GERIAMOJO VANDENS TIEKIMO IR NUOTEKŲ TVARKYMO INFRASTRUKTŪROS EKSPLOATAVIMO SĄLYGOS</w:t>
      </w:r>
      <w:bookmarkEnd w:id="5"/>
    </w:p>
    <w:p w14:paraId="100AF71B" w14:textId="03583A9C" w:rsidR="008405DD" w:rsidRDefault="008405DD" w:rsidP="008405DD">
      <w:pPr>
        <w:pStyle w:val="Sraopastraipa"/>
      </w:pPr>
    </w:p>
    <w:p w14:paraId="1ED2CA05" w14:textId="77777777" w:rsidR="00757655" w:rsidRPr="0090116F" w:rsidRDefault="00757655" w:rsidP="00757655">
      <w:pPr>
        <w:jc w:val="both"/>
        <w:rPr>
          <w:szCs w:val="24"/>
        </w:rPr>
      </w:pPr>
      <w:bookmarkStart w:id="6" w:name="_Hlk129776379"/>
      <w:r w:rsidRPr="0090116F">
        <w:rPr>
          <w:szCs w:val="24"/>
        </w:rPr>
        <w:t>Į viešojo geriamojo vandens tiekimo ir nuotekų tvarkymo teritoriją įtraukiamos savivaldybės teritorijos (gyvenamosios vietovės, pavieniai gyvenamieji namai, kiti pastatai), atitinkančios nors vieną iš šių kriterijų:</w:t>
      </w:r>
    </w:p>
    <w:p w14:paraId="179CF1EB" w14:textId="77777777" w:rsidR="00757655" w:rsidRPr="0090116F" w:rsidRDefault="00757655" w:rsidP="00757655">
      <w:pPr>
        <w:pStyle w:val="Sraopastraipa"/>
        <w:jc w:val="both"/>
        <w:rPr>
          <w:szCs w:val="24"/>
        </w:rPr>
      </w:pPr>
      <w:r w:rsidRPr="0090116F">
        <w:rPr>
          <w:szCs w:val="24"/>
        </w:rPr>
        <w:t xml:space="preserve"> - geriamuoju vandeniu aprūpinama ir (arba) nuotekų tvarkymo paslaugos teikiamos ne mažiau kaip 50 asmenų, deklaravusių gyvenamąją vietą šioje vietovėje; </w:t>
      </w:r>
    </w:p>
    <w:p w14:paraId="7AF97E83" w14:textId="77777777" w:rsidR="00757655" w:rsidRPr="0090116F" w:rsidRDefault="00757655" w:rsidP="00757655">
      <w:pPr>
        <w:pStyle w:val="Sraopastraipa"/>
        <w:jc w:val="both"/>
        <w:rPr>
          <w:szCs w:val="24"/>
        </w:rPr>
      </w:pPr>
      <w:r w:rsidRPr="0090116F">
        <w:rPr>
          <w:szCs w:val="24"/>
        </w:rPr>
        <w:t xml:space="preserve">- yra savivaldybei arba savivaldybės valdomai įmonei priklausanti naudoti tinkama geriamojo vandens tiekimo ir (arba) nuotekų tvarkymo infrastruktūra; </w:t>
      </w:r>
    </w:p>
    <w:p w14:paraId="507765FE" w14:textId="77777777" w:rsidR="00757655" w:rsidRPr="0090116F" w:rsidRDefault="00757655" w:rsidP="00757655">
      <w:pPr>
        <w:pStyle w:val="Sraopastraipa"/>
        <w:jc w:val="both"/>
        <w:rPr>
          <w:szCs w:val="24"/>
        </w:rPr>
      </w:pPr>
      <w:r w:rsidRPr="0090116F">
        <w:rPr>
          <w:szCs w:val="24"/>
        </w:rPr>
        <w:t xml:space="preserve">- teritorijų planavimo dokumentuose nustatytos urbanizuotos ir (arba) urbanizuojamos teritorijos. </w:t>
      </w:r>
    </w:p>
    <w:p w14:paraId="0F90AB9A" w14:textId="5ADE5889" w:rsidR="00757655" w:rsidRPr="0090116F" w:rsidRDefault="00757655" w:rsidP="00757655">
      <w:pPr>
        <w:jc w:val="both"/>
        <w:rPr>
          <w:szCs w:val="24"/>
        </w:rPr>
      </w:pPr>
      <w:r w:rsidRPr="0090116F">
        <w:rPr>
          <w:szCs w:val="24"/>
        </w:rPr>
        <w:t xml:space="preserve">Atsižvelgiant į aukščiau paminėtus kriterijus Molėtų rajone nustatytos 42 viešojo geriamojo vandens tiekimo ir nuotekų tvarkymo teritorijos: Alantos, Ambraziškių, </w:t>
      </w:r>
      <w:proofErr w:type="spellStart"/>
      <w:r w:rsidRPr="0090116F">
        <w:rPr>
          <w:szCs w:val="24"/>
        </w:rPr>
        <w:t>Anomislio</w:t>
      </w:r>
      <w:proofErr w:type="spellEnd"/>
      <w:r w:rsidRPr="0090116F">
        <w:rPr>
          <w:szCs w:val="24"/>
        </w:rPr>
        <w:t xml:space="preserve">, </w:t>
      </w:r>
      <w:proofErr w:type="spellStart"/>
      <w:r w:rsidRPr="0090116F">
        <w:rPr>
          <w:szCs w:val="24"/>
        </w:rPr>
        <w:t>Arnionių</w:t>
      </w:r>
      <w:proofErr w:type="spellEnd"/>
      <w:r w:rsidRPr="0090116F">
        <w:rPr>
          <w:szCs w:val="24"/>
        </w:rPr>
        <w:t xml:space="preserve"> I, Balninkų I, Balninkų II, </w:t>
      </w:r>
      <w:proofErr w:type="spellStart"/>
      <w:r w:rsidRPr="0090116F">
        <w:rPr>
          <w:szCs w:val="24"/>
        </w:rPr>
        <w:t>Bekupės</w:t>
      </w:r>
      <w:proofErr w:type="spellEnd"/>
      <w:r w:rsidRPr="0090116F">
        <w:rPr>
          <w:szCs w:val="24"/>
        </w:rPr>
        <w:t xml:space="preserve">, Bijutiškio, Čivylių, Dapkūniškių, </w:t>
      </w:r>
      <w:proofErr w:type="spellStart"/>
      <w:r w:rsidRPr="0090116F">
        <w:rPr>
          <w:szCs w:val="24"/>
        </w:rPr>
        <w:t>Drąsėnų</w:t>
      </w:r>
      <w:proofErr w:type="spellEnd"/>
      <w:r w:rsidRPr="0090116F">
        <w:rPr>
          <w:szCs w:val="24"/>
        </w:rPr>
        <w:t xml:space="preserve">, Dubingių, </w:t>
      </w:r>
      <w:proofErr w:type="spellStart"/>
      <w:r w:rsidRPr="0090116F">
        <w:rPr>
          <w:szCs w:val="24"/>
        </w:rPr>
        <w:t>Gėliogalių</w:t>
      </w:r>
      <w:proofErr w:type="spellEnd"/>
      <w:r w:rsidRPr="0090116F">
        <w:rPr>
          <w:szCs w:val="24"/>
        </w:rPr>
        <w:t xml:space="preserve">, Giedraičių, Giraičių, </w:t>
      </w:r>
      <w:proofErr w:type="spellStart"/>
      <w:r w:rsidRPr="0090116F">
        <w:rPr>
          <w:szCs w:val="24"/>
        </w:rPr>
        <w:t>Girsteitiškio</w:t>
      </w:r>
      <w:proofErr w:type="spellEnd"/>
      <w:r w:rsidRPr="0090116F">
        <w:rPr>
          <w:szCs w:val="24"/>
        </w:rPr>
        <w:t xml:space="preserve">, Inturkės, Joniškio, </w:t>
      </w:r>
      <w:proofErr w:type="spellStart"/>
      <w:r w:rsidRPr="0090116F">
        <w:rPr>
          <w:szCs w:val="24"/>
        </w:rPr>
        <w:t>Juodėnų</w:t>
      </w:r>
      <w:proofErr w:type="spellEnd"/>
      <w:r w:rsidRPr="0090116F">
        <w:rPr>
          <w:szCs w:val="24"/>
        </w:rPr>
        <w:t xml:space="preserve">, Kaniūkų, </w:t>
      </w:r>
      <w:proofErr w:type="spellStart"/>
      <w:r w:rsidRPr="0090116F">
        <w:rPr>
          <w:szCs w:val="24"/>
        </w:rPr>
        <w:t>Klabinių</w:t>
      </w:r>
      <w:proofErr w:type="spellEnd"/>
      <w:r w:rsidRPr="0090116F">
        <w:rPr>
          <w:szCs w:val="24"/>
        </w:rPr>
        <w:t xml:space="preserve">, </w:t>
      </w:r>
      <w:proofErr w:type="spellStart"/>
      <w:r w:rsidRPr="0090116F">
        <w:rPr>
          <w:szCs w:val="24"/>
        </w:rPr>
        <w:t>Kemetiškių</w:t>
      </w:r>
      <w:proofErr w:type="spellEnd"/>
      <w:r w:rsidRPr="0090116F">
        <w:rPr>
          <w:szCs w:val="24"/>
        </w:rPr>
        <w:t xml:space="preserve">, </w:t>
      </w:r>
      <w:proofErr w:type="spellStart"/>
      <w:r w:rsidRPr="0090116F">
        <w:rPr>
          <w:szCs w:val="24"/>
        </w:rPr>
        <w:t>Laičių</w:t>
      </w:r>
      <w:proofErr w:type="spellEnd"/>
      <w:r w:rsidRPr="0090116F">
        <w:rPr>
          <w:szCs w:val="24"/>
        </w:rPr>
        <w:t xml:space="preserve">, Levaniškių, </w:t>
      </w:r>
      <w:proofErr w:type="spellStart"/>
      <w:r w:rsidRPr="0090116F">
        <w:rPr>
          <w:szCs w:val="24"/>
        </w:rPr>
        <w:t>Luokesos</w:t>
      </w:r>
      <w:proofErr w:type="spellEnd"/>
      <w:r w:rsidRPr="0090116F">
        <w:rPr>
          <w:szCs w:val="24"/>
        </w:rPr>
        <w:t xml:space="preserve">, </w:t>
      </w:r>
      <w:proofErr w:type="spellStart"/>
      <w:r w:rsidRPr="0090116F">
        <w:rPr>
          <w:szCs w:val="24"/>
        </w:rPr>
        <w:t>Šakališkių</w:t>
      </w:r>
      <w:proofErr w:type="spellEnd"/>
      <w:r w:rsidRPr="0090116F">
        <w:rPr>
          <w:szCs w:val="24"/>
        </w:rPr>
        <w:t xml:space="preserve">, </w:t>
      </w:r>
      <w:proofErr w:type="spellStart"/>
      <w:r w:rsidRPr="0090116F">
        <w:rPr>
          <w:szCs w:val="24"/>
        </w:rPr>
        <w:t>Miežonių</w:t>
      </w:r>
      <w:proofErr w:type="spellEnd"/>
      <w:r w:rsidRPr="0090116F">
        <w:rPr>
          <w:szCs w:val="24"/>
        </w:rPr>
        <w:t xml:space="preserve">, Mindūnų, Molėtų, </w:t>
      </w:r>
      <w:proofErr w:type="spellStart"/>
      <w:r w:rsidRPr="0090116F">
        <w:rPr>
          <w:szCs w:val="24"/>
        </w:rPr>
        <w:t>Purvėnų</w:t>
      </w:r>
      <w:proofErr w:type="spellEnd"/>
      <w:r w:rsidRPr="0090116F">
        <w:rPr>
          <w:szCs w:val="24"/>
        </w:rPr>
        <w:t xml:space="preserve">, </w:t>
      </w:r>
      <w:proofErr w:type="spellStart"/>
      <w:r w:rsidRPr="0090116F">
        <w:rPr>
          <w:szCs w:val="24"/>
        </w:rPr>
        <w:t>Runionių</w:t>
      </w:r>
      <w:proofErr w:type="spellEnd"/>
      <w:r w:rsidRPr="0090116F">
        <w:rPr>
          <w:szCs w:val="24"/>
        </w:rPr>
        <w:t xml:space="preserve">, Sidabrinių, Skudutiškio, </w:t>
      </w:r>
      <w:proofErr w:type="spellStart"/>
      <w:r w:rsidRPr="0090116F">
        <w:rPr>
          <w:szCs w:val="24"/>
        </w:rPr>
        <w:t>Suginčių</w:t>
      </w:r>
      <w:proofErr w:type="spellEnd"/>
      <w:r w:rsidRPr="0090116F">
        <w:rPr>
          <w:szCs w:val="24"/>
        </w:rPr>
        <w:t xml:space="preserve">, </w:t>
      </w:r>
      <w:proofErr w:type="spellStart"/>
      <w:r w:rsidRPr="0090116F">
        <w:rPr>
          <w:szCs w:val="24"/>
        </w:rPr>
        <w:t>Šeikiškių</w:t>
      </w:r>
      <w:proofErr w:type="spellEnd"/>
      <w:r w:rsidRPr="0090116F">
        <w:rPr>
          <w:szCs w:val="24"/>
        </w:rPr>
        <w:t xml:space="preserve">, </w:t>
      </w:r>
      <w:proofErr w:type="spellStart"/>
      <w:r w:rsidRPr="0090116F">
        <w:rPr>
          <w:szCs w:val="24"/>
        </w:rPr>
        <w:t>Toliejų</w:t>
      </w:r>
      <w:proofErr w:type="spellEnd"/>
      <w:r w:rsidRPr="0090116F">
        <w:rPr>
          <w:szCs w:val="24"/>
        </w:rPr>
        <w:t xml:space="preserve">, Ūtos, </w:t>
      </w:r>
      <w:proofErr w:type="spellStart"/>
      <w:r w:rsidRPr="0090116F">
        <w:rPr>
          <w:szCs w:val="24"/>
        </w:rPr>
        <w:t>Verbiškių</w:t>
      </w:r>
      <w:proofErr w:type="spellEnd"/>
      <w:r w:rsidRPr="0090116F">
        <w:rPr>
          <w:szCs w:val="24"/>
        </w:rPr>
        <w:t xml:space="preserve">, </w:t>
      </w:r>
      <w:proofErr w:type="spellStart"/>
      <w:r w:rsidRPr="0090116F">
        <w:rPr>
          <w:szCs w:val="24"/>
        </w:rPr>
        <w:t>Videniškių</w:t>
      </w:r>
      <w:proofErr w:type="spellEnd"/>
      <w:r w:rsidRPr="0090116F">
        <w:rPr>
          <w:szCs w:val="24"/>
        </w:rPr>
        <w:t xml:space="preserve">, Žalvarių , Žiūrų, </w:t>
      </w:r>
      <w:proofErr w:type="spellStart"/>
      <w:r w:rsidRPr="0090116F">
        <w:rPr>
          <w:szCs w:val="24"/>
        </w:rPr>
        <w:t>Naujasodžio</w:t>
      </w:r>
      <w:proofErr w:type="spellEnd"/>
      <w:r w:rsidRPr="0090116F">
        <w:rPr>
          <w:szCs w:val="24"/>
        </w:rPr>
        <w:t>.</w:t>
      </w:r>
    </w:p>
    <w:p w14:paraId="3C13DCC2" w14:textId="77777777" w:rsidR="00757655" w:rsidRPr="0090116F" w:rsidRDefault="00757655" w:rsidP="00757655">
      <w:pPr>
        <w:jc w:val="both"/>
        <w:rPr>
          <w:szCs w:val="24"/>
        </w:rPr>
      </w:pPr>
      <w:r w:rsidRPr="0090116F">
        <w:rPr>
          <w:szCs w:val="24"/>
        </w:rPr>
        <w:t>Nuo 2001 m. Bendrovei palaipsniui perduotas buvusių kolūkių, vėliau seniūnijų vandentvarkos ūkis. Perdavimo metu vandentiekio ir nuotekų tinklai, bokštai, gręžiniai ir siurblinės iš esmės neatitiko net patenkinamų techninių reikalavimų. Didžioji jo dalis perduota be išpildomosios dokumentacijos, inventorizacijos. Tokio ūkio priežiūra, atstatymas ir eksploatacija didina sąnaudas.</w:t>
      </w:r>
    </w:p>
    <w:p w14:paraId="6108BF96" w14:textId="77777777" w:rsidR="00757655" w:rsidRPr="0090116F" w:rsidRDefault="00757655" w:rsidP="00757655">
      <w:pPr>
        <w:rPr>
          <w:szCs w:val="24"/>
        </w:rPr>
      </w:pPr>
      <w:r w:rsidRPr="0090116F">
        <w:rPr>
          <w:szCs w:val="24"/>
        </w:rPr>
        <w:t xml:space="preserve">Geriamojo vandens ir nuotekų tvarkymo bei su ja susijusi veikla, vykdant finansinę, reguliuojamą apskaitą ir paslaugų kainų skaičiavimą, skirstoma į verslo vienetus: </w:t>
      </w:r>
    </w:p>
    <w:p w14:paraId="27AAD7C7" w14:textId="77777777" w:rsidR="00757655" w:rsidRPr="0090116F" w:rsidRDefault="00757655" w:rsidP="005F4B0B">
      <w:pPr>
        <w:pStyle w:val="Sraopastraipa"/>
        <w:numPr>
          <w:ilvl w:val="1"/>
          <w:numId w:val="7"/>
        </w:numPr>
        <w:ind w:left="993" w:hanging="284"/>
        <w:rPr>
          <w:szCs w:val="24"/>
        </w:rPr>
      </w:pPr>
      <w:r w:rsidRPr="0090116F">
        <w:rPr>
          <w:szCs w:val="24"/>
        </w:rPr>
        <w:t>geriamojo vandens gavyba;</w:t>
      </w:r>
    </w:p>
    <w:p w14:paraId="6024B18D" w14:textId="77777777" w:rsidR="00757655" w:rsidRPr="0090116F" w:rsidRDefault="00757655" w:rsidP="005F4B0B">
      <w:pPr>
        <w:pStyle w:val="Sraopastraipa"/>
        <w:numPr>
          <w:ilvl w:val="1"/>
          <w:numId w:val="7"/>
        </w:numPr>
        <w:ind w:left="993" w:hanging="284"/>
        <w:rPr>
          <w:szCs w:val="24"/>
        </w:rPr>
      </w:pPr>
      <w:r w:rsidRPr="0090116F">
        <w:rPr>
          <w:szCs w:val="24"/>
        </w:rPr>
        <w:t xml:space="preserve">geriamojo vandens ruošimas; </w:t>
      </w:r>
    </w:p>
    <w:p w14:paraId="7ABC5A44" w14:textId="77777777" w:rsidR="00757655" w:rsidRPr="0090116F" w:rsidRDefault="00757655" w:rsidP="005F4B0B">
      <w:pPr>
        <w:pStyle w:val="Sraopastraipa"/>
        <w:numPr>
          <w:ilvl w:val="1"/>
          <w:numId w:val="7"/>
        </w:numPr>
        <w:ind w:left="993" w:hanging="284"/>
        <w:rPr>
          <w:szCs w:val="24"/>
        </w:rPr>
      </w:pPr>
      <w:r w:rsidRPr="0090116F">
        <w:rPr>
          <w:szCs w:val="24"/>
        </w:rPr>
        <w:t xml:space="preserve">geriamojo vandens pristatymas; </w:t>
      </w:r>
    </w:p>
    <w:p w14:paraId="26DFE00F" w14:textId="77777777" w:rsidR="00757655" w:rsidRPr="0090116F" w:rsidRDefault="00757655" w:rsidP="005F4B0B">
      <w:pPr>
        <w:pStyle w:val="Sraopastraipa"/>
        <w:numPr>
          <w:ilvl w:val="1"/>
          <w:numId w:val="7"/>
        </w:numPr>
        <w:ind w:left="993" w:hanging="284"/>
        <w:rPr>
          <w:szCs w:val="24"/>
        </w:rPr>
      </w:pPr>
      <w:r w:rsidRPr="0090116F">
        <w:rPr>
          <w:szCs w:val="24"/>
        </w:rPr>
        <w:t xml:space="preserve">nuotekų surinkimas; </w:t>
      </w:r>
    </w:p>
    <w:p w14:paraId="75A374F0" w14:textId="77777777" w:rsidR="00757655" w:rsidRPr="0090116F" w:rsidRDefault="00757655" w:rsidP="005F4B0B">
      <w:pPr>
        <w:pStyle w:val="Sraopastraipa"/>
        <w:numPr>
          <w:ilvl w:val="1"/>
          <w:numId w:val="7"/>
        </w:numPr>
        <w:ind w:left="993" w:hanging="284"/>
        <w:rPr>
          <w:szCs w:val="24"/>
        </w:rPr>
      </w:pPr>
      <w:r w:rsidRPr="0090116F">
        <w:rPr>
          <w:szCs w:val="24"/>
        </w:rPr>
        <w:t xml:space="preserve">nuotekų valymas; </w:t>
      </w:r>
    </w:p>
    <w:p w14:paraId="1ACA250F" w14:textId="77777777" w:rsidR="00757655" w:rsidRPr="0090116F" w:rsidRDefault="00757655" w:rsidP="005F4B0B">
      <w:pPr>
        <w:pStyle w:val="Sraopastraipa"/>
        <w:numPr>
          <w:ilvl w:val="1"/>
          <w:numId w:val="7"/>
        </w:numPr>
        <w:ind w:left="993" w:hanging="284"/>
        <w:rPr>
          <w:szCs w:val="24"/>
        </w:rPr>
      </w:pPr>
      <w:r w:rsidRPr="0090116F">
        <w:rPr>
          <w:szCs w:val="24"/>
        </w:rPr>
        <w:t xml:space="preserve">dumblo tvarkymas; </w:t>
      </w:r>
    </w:p>
    <w:p w14:paraId="57FC6C51" w14:textId="77777777" w:rsidR="00757655" w:rsidRPr="0090116F" w:rsidRDefault="00757655" w:rsidP="005F4B0B">
      <w:pPr>
        <w:pStyle w:val="Sraopastraipa"/>
        <w:numPr>
          <w:ilvl w:val="1"/>
          <w:numId w:val="7"/>
        </w:numPr>
        <w:ind w:left="993" w:hanging="284"/>
        <w:rPr>
          <w:szCs w:val="24"/>
        </w:rPr>
      </w:pPr>
      <w:r w:rsidRPr="0090116F">
        <w:rPr>
          <w:szCs w:val="24"/>
        </w:rPr>
        <w:t>atsiskaitomųjų apskaitos prietaisų priežiūra ir vartotojų aptarnavimas.</w:t>
      </w:r>
    </w:p>
    <w:bookmarkEnd w:id="6"/>
    <w:p w14:paraId="642FFFB6" w14:textId="77777777" w:rsidR="00FD2327" w:rsidRPr="0090116F" w:rsidRDefault="00FD2327" w:rsidP="00FD2327">
      <w:pPr>
        <w:jc w:val="both"/>
        <w:rPr>
          <w:szCs w:val="24"/>
          <w:lang w:eastAsia="lt-LT"/>
        </w:rPr>
      </w:pPr>
    </w:p>
    <w:p w14:paraId="488421A1" w14:textId="72556E7F" w:rsidR="008405DD" w:rsidRPr="0090116F" w:rsidRDefault="008405DD" w:rsidP="00F35A7A">
      <w:pPr>
        <w:pStyle w:val="Sraopastraipa"/>
        <w:numPr>
          <w:ilvl w:val="1"/>
          <w:numId w:val="3"/>
        </w:numPr>
      </w:pPr>
      <w:r w:rsidRPr="0090116F">
        <w:t>GERIAMOJO VANDENS GAVYBA</w:t>
      </w:r>
    </w:p>
    <w:p w14:paraId="527CEDB4" w14:textId="1DB7FE11" w:rsidR="0067325E" w:rsidRPr="0090116F" w:rsidRDefault="0067325E" w:rsidP="0067325E">
      <w:pPr>
        <w:pStyle w:val="Sraopastraipa"/>
      </w:pPr>
    </w:p>
    <w:p w14:paraId="5D4562FD" w14:textId="50DF6D3C" w:rsidR="00757655" w:rsidRPr="0090116F" w:rsidRDefault="00757655" w:rsidP="00757655">
      <w:pPr>
        <w:jc w:val="both"/>
        <w:rPr>
          <w:szCs w:val="24"/>
          <w:lang w:eastAsia="lt-LT"/>
        </w:rPr>
      </w:pPr>
      <w:bookmarkStart w:id="7" w:name="_Hlk129860838"/>
      <w:r w:rsidRPr="0090116F">
        <w:rPr>
          <w:szCs w:val="24"/>
        </w:rPr>
        <w:t xml:space="preserve">Bendrovės veikla apima didžiąją dalį Molėtų rajono savivaldybės teritorijos. </w:t>
      </w:r>
      <w:r w:rsidRPr="0090116F">
        <w:rPr>
          <w:szCs w:val="24"/>
          <w:lang w:eastAsia="lt-LT"/>
        </w:rPr>
        <w:t>Bendrovė eksploatuoja ir prižiūri 51 vandenvietę (pagal žemės gelmių registrą), 23 vandens bokštus, 2 rezervuarus, 99 vandens gręžinius, iš jų šiuo metu naudoja 58 gręžinius, 1 vandens antro  pakėlimo stotį, 40 vandens gerinimo (</w:t>
      </w:r>
      <w:proofErr w:type="spellStart"/>
      <w:r w:rsidRPr="0090116F">
        <w:rPr>
          <w:szCs w:val="24"/>
          <w:lang w:eastAsia="lt-LT"/>
        </w:rPr>
        <w:t>nugeležinimo</w:t>
      </w:r>
      <w:proofErr w:type="spellEnd"/>
      <w:r w:rsidRPr="0090116F">
        <w:rPr>
          <w:szCs w:val="24"/>
          <w:lang w:eastAsia="lt-LT"/>
        </w:rPr>
        <w:t>) įrengini</w:t>
      </w:r>
      <w:r w:rsidR="005F4B0B">
        <w:rPr>
          <w:szCs w:val="24"/>
          <w:lang w:eastAsia="lt-LT"/>
        </w:rPr>
        <w:t>ų</w:t>
      </w:r>
      <w:r w:rsidRPr="0090116F">
        <w:rPr>
          <w:szCs w:val="24"/>
          <w:lang w:eastAsia="lt-LT"/>
        </w:rPr>
        <w:t xml:space="preserve">, geriamojo vandens ruošimui naudoja 164 orapūtes ir slėgio filtrus. </w:t>
      </w:r>
    </w:p>
    <w:p w14:paraId="49F3799F" w14:textId="1EF75BEF" w:rsidR="00757655" w:rsidRPr="0090116F" w:rsidRDefault="00757655" w:rsidP="00757655">
      <w:pPr>
        <w:jc w:val="both"/>
        <w:rPr>
          <w:szCs w:val="24"/>
        </w:rPr>
      </w:pPr>
      <w:r w:rsidRPr="0090116F">
        <w:rPr>
          <w:szCs w:val="24"/>
        </w:rPr>
        <w:t>Bendrovės požeminio vandens išgavimo projektinis pajėgumas siekia apie 3574 tūkst. m³ per metus, tačiau vandenvietėse išgaunama apie 410 tūkst. m³ vandens per metus, t.</w:t>
      </w:r>
      <w:r w:rsidR="005A56AA" w:rsidRPr="0090116F">
        <w:rPr>
          <w:szCs w:val="24"/>
        </w:rPr>
        <w:t xml:space="preserve"> </w:t>
      </w:r>
      <w:r w:rsidRPr="0090116F">
        <w:rPr>
          <w:szCs w:val="24"/>
        </w:rPr>
        <w:t xml:space="preserve">y. apie 13 % galimo išgauti vandens kiekio (per parą vidutiniškai išgaunama 1,1 tūkst. m³ vandens). Molėtų rajono vandenvietėse išgaunamas požeminis vanduo turi padidintus geležies, mangano, </w:t>
      </w:r>
      <w:proofErr w:type="spellStart"/>
      <w:r w:rsidRPr="0090116F">
        <w:rPr>
          <w:szCs w:val="24"/>
        </w:rPr>
        <w:t>drumstumo</w:t>
      </w:r>
      <w:proofErr w:type="spellEnd"/>
      <w:r w:rsidRPr="0090116F">
        <w:rPr>
          <w:szCs w:val="24"/>
        </w:rPr>
        <w:t xml:space="preserve"> ir amonio kiekius, todėl , kad atitiktų HN reikalavimus visose vandenvietėse jį reikia valyti. Vartotojams tiekiamas geriamasis vanduo atitinka Geriamojo vandens saugos ir kokybės reikalavimus pagal HN 24:2017, 40 vandenviečių įrengti vandens gerinimo įrenginiai. Žiūrų vandenvietėje išgaunamame geriamajame vandenyje kai kurie sveikatai nepavojingi indikatoriniai rodikliai kaip geležis, manganas, </w:t>
      </w:r>
      <w:proofErr w:type="spellStart"/>
      <w:r w:rsidRPr="0090116F">
        <w:rPr>
          <w:szCs w:val="24"/>
        </w:rPr>
        <w:lastRenderedPageBreak/>
        <w:t>drumstumas</w:t>
      </w:r>
      <w:proofErr w:type="spellEnd"/>
      <w:r w:rsidRPr="0090116F">
        <w:rPr>
          <w:szCs w:val="24"/>
        </w:rPr>
        <w:t xml:space="preserve">, amonis viršija ribines vertes pagal HN 24:2017. Vandenviečių geriamojo vandens toksiniai (cheminiai) ir mikrobiologiniai rodikliai atitinka nustatytas vertes arba aptiktos tik tokių rodiklių </w:t>
      </w:r>
      <w:proofErr w:type="spellStart"/>
      <w:r w:rsidRPr="0090116F">
        <w:rPr>
          <w:szCs w:val="24"/>
        </w:rPr>
        <w:t>pėdsakinės</w:t>
      </w:r>
      <w:proofErr w:type="spellEnd"/>
      <w:r w:rsidRPr="0090116F">
        <w:rPr>
          <w:szCs w:val="24"/>
        </w:rPr>
        <w:t xml:space="preserve"> koncentracijos. Mikrobiologinė požeminio vandens būklė gera. Vadovaujantis Požeminio vandens vandenviečių apsaugos zonų nustatymo tvarkos aprašo reikalavimais, požeminio vandens ištirtų išteklių įvertinimo ataskaitose buvo sumodeliuotos, apskaičiuotos ir nustatytos visų vandenviečių apsaugos zonos. </w:t>
      </w:r>
    </w:p>
    <w:bookmarkEnd w:id="7"/>
    <w:p w14:paraId="707910BC" w14:textId="77777777" w:rsidR="00135611" w:rsidRPr="00757655" w:rsidRDefault="00135611" w:rsidP="00757655">
      <w:pPr>
        <w:rPr>
          <w:rFonts w:asciiTheme="minorHAnsi" w:hAnsiTheme="minorHAnsi" w:cstheme="minorHAnsi"/>
          <w:szCs w:val="24"/>
          <w:lang w:eastAsia="lt-LT"/>
        </w:rPr>
      </w:pPr>
    </w:p>
    <w:p w14:paraId="6F83F920" w14:textId="47EBBA4A" w:rsidR="00135611" w:rsidRDefault="00B07E9E" w:rsidP="00B07E9E">
      <w:pPr>
        <w:pStyle w:val="Sraopastraipa"/>
        <w:ind w:hanging="720"/>
        <w:rPr>
          <w:szCs w:val="24"/>
          <w:lang w:eastAsia="lt-LT"/>
        </w:rPr>
      </w:pPr>
      <w:r>
        <w:rPr>
          <w:szCs w:val="24"/>
          <w:lang w:eastAsia="lt-LT"/>
        </w:rPr>
        <w:t>3</w:t>
      </w:r>
      <w:r w:rsidR="00135611" w:rsidRPr="0090116F">
        <w:rPr>
          <w:szCs w:val="24"/>
          <w:lang w:eastAsia="lt-LT"/>
        </w:rPr>
        <w:t xml:space="preserve"> lentelė. Geriamojo vandens gavyba 202</w:t>
      </w:r>
      <w:r w:rsidR="001E023F" w:rsidRPr="0090116F">
        <w:rPr>
          <w:szCs w:val="24"/>
          <w:lang w:eastAsia="lt-LT"/>
        </w:rPr>
        <w:t>1</w:t>
      </w:r>
      <w:r w:rsidR="00135611" w:rsidRPr="0090116F">
        <w:rPr>
          <w:szCs w:val="24"/>
          <w:lang w:eastAsia="lt-LT"/>
        </w:rPr>
        <w:t>-2022 m</w:t>
      </w:r>
      <w:r w:rsidR="005A56AA" w:rsidRPr="0090116F">
        <w:rPr>
          <w:szCs w:val="24"/>
          <w:lang w:eastAsia="lt-LT"/>
        </w:rPr>
        <w:t>etais</w:t>
      </w:r>
    </w:p>
    <w:p w14:paraId="1CA32203" w14:textId="77777777" w:rsidR="0090116F" w:rsidRPr="0090116F" w:rsidRDefault="0090116F" w:rsidP="00135611">
      <w:pPr>
        <w:pStyle w:val="Sraopastraipa"/>
        <w:rPr>
          <w:szCs w:val="24"/>
          <w:lang w:eastAsia="lt-LT"/>
        </w:rPr>
      </w:pPr>
    </w:p>
    <w:tbl>
      <w:tblPr>
        <w:tblStyle w:val="Lentelstinklelis"/>
        <w:tblW w:w="0" w:type="auto"/>
        <w:tblInd w:w="137" w:type="dxa"/>
        <w:tblLook w:val="04A0" w:firstRow="1" w:lastRow="0" w:firstColumn="1" w:lastColumn="0" w:noHBand="0" w:noVBand="1"/>
      </w:tblPr>
      <w:tblGrid>
        <w:gridCol w:w="4536"/>
        <w:gridCol w:w="1276"/>
        <w:gridCol w:w="1276"/>
        <w:gridCol w:w="1134"/>
        <w:gridCol w:w="1269"/>
      </w:tblGrid>
      <w:tr w:rsidR="00135611" w:rsidRPr="0090116F" w14:paraId="702646F9" w14:textId="77777777" w:rsidTr="008D27A5">
        <w:tc>
          <w:tcPr>
            <w:tcW w:w="4536" w:type="dxa"/>
          </w:tcPr>
          <w:p w14:paraId="34F93224" w14:textId="77777777" w:rsidR="00135611" w:rsidRPr="0090116F" w:rsidRDefault="00135611" w:rsidP="008D27A5">
            <w:pPr>
              <w:pStyle w:val="Sraopastraipa"/>
              <w:ind w:left="0"/>
              <w:rPr>
                <w:szCs w:val="24"/>
                <w:lang w:eastAsia="lt-LT"/>
              </w:rPr>
            </w:pPr>
            <w:r w:rsidRPr="0090116F">
              <w:rPr>
                <w:szCs w:val="24"/>
              </w:rPr>
              <w:t>Rodiklis</w:t>
            </w:r>
          </w:p>
        </w:tc>
        <w:tc>
          <w:tcPr>
            <w:tcW w:w="1276" w:type="dxa"/>
          </w:tcPr>
          <w:p w14:paraId="5705701C" w14:textId="77777777" w:rsidR="00135611" w:rsidRPr="0090116F" w:rsidRDefault="00135611" w:rsidP="008D27A5">
            <w:pPr>
              <w:pStyle w:val="Sraopastraipa"/>
              <w:ind w:left="0"/>
              <w:rPr>
                <w:szCs w:val="24"/>
                <w:lang w:eastAsia="lt-LT"/>
              </w:rPr>
            </w:pPr>
            <w:r w:rsidRPr="0090116F">
              <w:rPr>
                <w:szCs w:val="24"/>
              </w:rPr>
              <w:t>2022 m.</w:t>
            </w:r>
          </w:p>
        </w:tc>
        <w:tc>
          <w:tcPr>
            <w:tcW w:w="1276" w:type="dxa"/>
          </w:tcPr>
          <w:p w14:paraId="06AAC4A2" w14:textId="77777777" w:rsidR="00135611" w:rsidRPr="0090116F" w:rsidRDefault="00135611" w:rsidP="008D27A5">
            <w:pPr>
              <w:pStyle w:val="Sraopastraipa"/>
              <w:ind w:left="0"/>
              <w:rPr>
                <w:szCs w:val="24"/>
                <w:lang w:eastAsia="lt-LT"/>
              </w:rPr>
            </w:pPr>
            <w:r w:rsidRPr="0090116F">
              <w:rPr>
                <w:szCs w:val="24"/>
                <w:lang w:eastAsia="lt-LT"/>
              </w:rPr>
              <w:t>2021 m.</w:t>
            </w:r>
          </w:p>
        </w:tc>
        <w:tc>
          <w:tcPr>
            <w:tcW w:w="1134" w:type="dxa"/>
          </w:tcPr>
          <w:p w14:paraId="604621E3" w14:textId="77777777" w:rsidR="00135611" w:rsidRPr="0090116F" w:rsidRDefault="00135611" w:rsidP="008D27A5">
            <w:pPr>
              <w:pStyle w:val="Sraopastraipa"/>
              <w:ind w:left="0"/>
              <w:rPr>
                <w:szCs w:val="24"/>
                <w:lang w:eastAsia="lt-LT"/>
              </w:rPr>
            </w:pPr>
            <w:r w:rsidRPr="0090116F">
              <w:rPr>
                <w:szCs w:val="24"/>
                <w:lang w:eastAsia="lt-LT"/>
              </w:rPr>
              <w:t>Pokytis</w:t>
            </w:r>
          </w:p>
        </w:tc>
        <w:tc>
          <w:tcPr>
            <w:tcW w:w="1269" w:type="dxa"/>
          </w:tcPr>
          <w:p w14:paraId="7D8EF3A7" w14:textId="77777777" w:rsidR="00135611" w:rsidRPr="0090116F" w:rsidRDefault="00135611" w:rsidP="008D27A5">
            <w:pPr>
              <w:pStyle w:val="Sraopastraipa"/>
              <w:ind w:left="0"/>
              <w:rPr>
                <w:szCs w:val="24"/>
                <w:lang w:eastAsia="lt-LT"/>
              </w:rPr>
            </w:pPr>
            <w:r w:rsidRPr="0090116F">
              <w:rPr>
                <w:szCs w:val="24"/>
                <w:lang w:eastAsia="lt-LT"/>
              </w:rPr>
              <w:t>Pokytis, proc.</w:t>
            </w:r>
          </w:p>
        </w:tc>
      </w:tr>
      <w:tr w:rsidR="00135611" w:rsidRPr="0090116F" w14:paraId="57CFB2DE" w14:textId="77777777" w:rsidTr="008D27A5">
        <w:tc>
          <w:tcPr>
            <w:tcW w:w="4536" w:type="dxa"/>
          </w:tcPr>
          <w:p w14:paraId="077DC1A9" w14:textId="77777777" w:rsidR="00135611" w:rsidRPr="0090116F" w:rsidRDefault="00135611" w:rsidP="008D27A5">
            <w:pPr>
              <w:pStyle w:val="Sraopastraipa"/>
              <w:ind w:left="0"/>
              <w:rPr>
                <w:szCs w:val="24"/>
                <w:lang w:eastAsia="lt-LT"/>
              </w:rPr>
            </w:pPr>
            <w:r w:rsidRPr="0090116F">
              <w:rPr>
                <w:szCs w:val="24"/>
              </w:rPr>
              <w:t>Išgauto geriamojo vandens kiekis  tūkst. m³</w:t>
            </w:r>
          </w:p>
        </w:tc>
        <w:tc>
          <w:tcPr>
            <w:tcW w:w="1276" w:type="dxa"/>
          </w:tcPr>
          <w:p w14:paraId="7E7B25F7" w14:textId="77777777" w:rsidR="00135611" w:rsidRPr="0090116F" w:rsidRDefault="00135611" w:rsidP="008D27A5">
            <w:pPr>
              <w:pStyle w:val="Sraopastraipa"/>
              <w:ind w:left="0"/>
              <w:jc w:val="center"/>
              <w:rPr>
                <w:szCs w:val="24"/>
                <w:lang w:eastAsia="lt-LT"/>
              </w:rPr>
            </w:pPr>
            <w:r w:rsidRPr="0090116F">
              <w:rPr>
                <w:szCs w:val="24"/>
                <w:lang w:val="en-US"/>
              </w:rPr>
              <w:t>412,0</w:t>
            </w:r>
          </w:p>
        </w:tc>
        <w:tc>
          <w:tcPr>
            <w:tcW w:w="1276" w:type="dxa"/>
            <w:vAlign w:val="bottom"/>
          </w:tcPr>
          <w:p w14:paraId="556C7010" w14:textId="77777777" w:rsidR="00135611" w:rsidRPr="0090116F" w:rsidRDefault="00135611" w:rsidP="008D27A5">
            <w:pPr>
              <w:pStyle w:val="Sraopastraipa"/>
              <w:ind w:left="0"/>
              <w:jc w:val="center"/>
              <w:rPr>
                <w:szCs w:val="24"/>
                <w:lang w:eastAsia="lt-LT"/>
              </w:rPr>
            </w:pPr>
            <w:r w:rsidRPr="0090116F">
              <w:rPr>
                <w:szCs w:val="24"/>
              </w:rPr>
              <w:t>407,7</w:t>
            </w:r>
          </w:p>
        </w:tc>
        <w:tc>
          <w:tcPr>
            <w:tcW w:w="1134" w:type="dxa"/>
          </w:tcPr>
          <w:p w14:paraId="3C13EF0D" w14:textId="77777777" w:rsidR="00135611" w:rsidRPr="0090116F" w:rsidRDefault="00135611" w:rsidP="008D27A5">
            <w:pPr>
              <w:pStyle w:val="Sraopastraipa"/>
              <w:ind w:left="0"/>
              <w:jc w:val="center"/>
              <w:rPr>
                <w:szCs w:val="24"/>
                <w:lang w:eastAsia="lt-LT"/>
              </w:rPr>
            </w:pPr>
            <w:r w:rsidRPr="0090116F">
              <w:rPr>
                <w:szCs w:val="24"/>
                <w:lang w:val="en-US"/>
              </w:rPr>
              <w:t>4,3</w:t>
            </w:r>
          </w:p>
        </w:tc>
        <w:tc>
          <w:tcPr>
            <w:tcW w:w="1269" w:type="dxa"/>
          </w:tcPr>
          <w:p w14:paraId="63C6AC5F" w14:textId="77777777" w:rsidR="00135611" w:rsidRPr="0090116F" w:rsidRDefault="00135611" w:rsidP="008D27A5">
            <w:pPr>
              <w:pStyle w:val="Sraopastraipa"/>
              <w:ind w:left="0"/>
              <w:jc w:val="center"/>
              <w:rPr>
                <w:szCs w:val="24"/>
                <w:lang w:eastAsia="lt-LT"/>
              </w:rPr>
            </w:pPr>
            <w:r w:rsidRPr="0090116F">
              <w:rPr>
                <w:szCs w:val="24"/>
                <w:lang w:eastAsia="lt-LT"/>
              </w:rPr>
              <w:t>1,1</w:t>
            </w:r>
          </w:p>
        </w:tc>
      </w:tr>
      <w:tr w:rsidR="00135611" w:rsidRPr="0090116F" w14:paraId="2C7E0A00" w14:textId="77777777" w:rsidTr="008D27A5">
        <w:tc>
          <w:tcPr>
            <w:tcW w:w="4536" w:type="dxa"/>
          </w:tcPr>
          <w:p w14:paraId="560DE03D" w14:textId="77777777" w:rsidR="00135611" w:rsidRPr="0090116F" w:rsidRDefault="00135611" w:rsidP="008D27A5">
            <w:pPr>
              <w:pStyle w:val="Sraopastraipa"/>
              <w:ind w:left="0"/>
              <w:rPr>
                <w:szCs w:val="24"/>
                <w:lang w:eastAsia="lt-LT"/>
              </w:rPr>
            </w:pPr>
            <w:r w:rsidRPr="0090116F">
              <w:rPr>
                <w:szCs w:val="24"/>
              </w:rPr>
              <w:t>Išvalyto geriamojo vandens kiekis tūkst..m³</w:t>
            </w:r>
          </w:p>
        </w:tc>
        <w:tc>
          <w:tcPr>
            <w:tcW w:w="1276" w:type="dxa"/>
          </w:tcPr>
          <w:p w14:paraId="6D606C15" w14:textId="77777777" w:rsidR="00135611" w:rsidRPr="0090116F" w:rsidRDefault="00135611" w:rsidP="008D27A5">
            <w:pPr>
              <w:pStyle w:val="Sraopastraipa"/>
              <w:ind w:left="0"/>
              <w:jc w:val="center"/>
              <w:rPr>
                <w:szCs w:val="24"/>
                <w:lang w:eastAsia="lt-LT"/>
              </w:rPr>
            </w:pPr>
            <w:r w:rsidRPr="0090116F">
              <w:rPr>
                <w:szCs w:val="24"/>
                <w:lang w:val="en-US"/>
              </w:rPr>
              <w:t>411,3</w:t>
            </w:r>
          </w:p>
        </w:tc>
        <w:tc>
          <w:tcPr>
            <w:tcW w:w="1276" w:type="dxa"/>
            <w:vAlign w:val="bottom"/>
          </w:tcPr>
          <w:p w14:paraId="271F5F5C" w14:textId="77777777" w:rsidR="00135611" w:rsidRPr="0090116F" w:rsidRDefault="00135611" w:rsidP="008D27A5">
            <w:pPr>
              <w:pStyle w:val="Sraopastraipa"/>
              <w:ind w:left="0"/>
              <w:jc w:val="center"/>
              <w:rPr>
                <w:szCs w:val="24"/>
                <w:lang w:eastAsia="lt-LT"/>
              </w:rPr>
            </w:pPr>
            <w:r w:rsidRPr="0090116F">
              <w:rPr>
                <w:szCs w:val="24"/>
              </w:rPr>
              <w:t>406,7</w:t>
            </w:r>
          </w:p>
        </w:tc>
        <w:tc>
          <w:tcPr>
            <w:tcW w:w="1134" w:type="dxa"/>
          </w:tcPr>
          <w:p w14:paraId="799A1E77" w14:textId="77777777" w:rsidR="00135611" w:rsidRPr="0090116F" w:rsidRDefault="00135611" w:rsidP="008D27A5">
            <w:pPr>
              <w:pStyle w:val="Sraopastraipa"/>
              <w:ind w:left="0"/>
              <w:jc w:val="center"/>
              <w:rPr>
                <w:szCs w:val="24"/>
                <w:lang w:eastAsia="lt-LT"/>
              </w:rPr>
            </w:pPr>
            <w:r w:rsidRPr="0090116F">
              <w:rPr>
                <w:szCs w:val="24"/>
                <w:lang w:val="en-US"/>
              </w:rPr>
              <w:t>4,6</w:t>
            </w:r>
          </w:p>
        </w:tc>
        <w:tc>
          <w:tcPr>
            <w:tcW w:w="1269" w:type="dxa"/>
          </w:tcPr>
          <w:p w14:paraId="288FB777" w14:textId="77777777" w:rsidR="00135611" w:rsidRPr="0090116F" w:rsidRDefault="00135611" w:rsidP="008D27A5">
            <w:pPr>
              <w:pStyle w:val="Sraopastraipa"/>
              <w:ind w:left="0"/>
              <w:jc w:val="center"/>
              <w:rPr>
                <w:szCs w:val="24"/>
                <w:lang w:eastAsia="lt-LT"/>
              </w:rPr>
            </w:pPr>
            <w:r w:rsidRPr="0090116F">
              <w:rPr>
                <w:szCs w:val="24"/>
                <w:lang w:eastAsia="lt-LT"/>
              </w:rPr>
              <w:t>1,1</w:t>
            </w:r>
          </w:p>
        </w:tc>
      </w:tr>
      <w:tr w:rsidR="00135611" w:rsidRPr="0090116F" w14:paraId="7648D218" w14:textId="77777777" w:rsidTr="008D27A5">
        <w:tc>
          <w:tcPr>
            <w:tcW w:w="4536" w:type="dxa"/>
          </w:tcPr>
          <w:p w14:paraId="7A527D8F" w14:textId="77777777" w:rsidR="00135611" w:rsidRPr="0090116F" w:rsidRDefault="00135611" w:rsidP="008D27A5">
            <w:pPr>
              <w:pStyle w:val="Sraopastraipa"/>
              <w:ind w:left="0"/>
              <w:rPr>
                <w:szCs w:val="24"/>
                <w:lang w:eastAsia="lt-LT"/>
              </w:rPr>
            </w:pPr>
            <w:r w:rsidRPr="0090116F">
              <w:rPr>
                <w:szCs w:val="24"/>
              </w:rPr>
              <w:t>Išvalytas vanduo %</w:t>
            </w:r>
          </w:p>
        </w:tc>
        <w:tc>
          <w:tcPr>
            <w:tcW w:w="1276" w:type="dxa"/>
          </w:tcPr>
          <w:p w14:paraId="49A7D5CD" w14:textId="77777777" w:rsidR="00135611" w:rsidRPr="0090116F" w:rsidRDefault="00135611" w:rsidP="008D27A5">
            <w:pPr>
              <w:pStyle w:val="Sraopastraipa"/>
              <w:ind w:left="0"/>
              <w:jc w:val="center"/>
              <w:rPr>
                <w:szCs w:val="24"/>
                <w:lang w:eastAsia="lt-LT"/>
              </w:rPr>
            </w:pPr>
            <w:r w:rsidRPr="0090116F">
              <w:rPr>
                <w:szCs w:val="24"/>
                <w:lang w:val="en-US"/>
              </w:rPr>
              <w:t>99,8</w:t>
            </w:r>
          </w:p>
        </w:tc>
        <w:tc>
          <w:tcPr>
            <w:tcW w:w="1276" w:type="dxa"/>
            <w:vAlign w:val="bottom"/>
          </w:tcPr>
          <w:p w14:paraId="46C2073E" w14:textId="77777777" w:rsidR="00135611" w:rsidRPr="0090116F" w:rsidRDefault="00135611" w:rsidP="008D27A5">
            <w:pPr>
              <w:pStyle w:val="Sraopastraipa"/>
              <w:ind w:left="0"/>
              <w:jc w:val="center"/>
              <w:rPr>
                <w:szCs w:val="24"/>
                <w:lang w:eastAsia="lt-LT"/>
              </w:rPr>
            </w:pPr>
            <w:r w:rsidRPr="0090116F">
              <w:rPr>
                <w:szCs w:val="24"/>
              </w:rPr>
              <w:t>99</w:t>
            </w:r>
          </w:p>
        </w:tc>
        <w:tc>
          <w:tcPr>
            <w:tcW w:w="1134" w:type="dxa"/>
          </w:tcPr>
          <w:p w14:paraId="1C9CB356" w14:textId="77777777" w:rsidR="00135611" w:rsidRPr="0090116F" w:rsidRDefault="00135611" w:rsidP="008D27A5">
            <w:pPr>
              <w:pStyle w:val="Sraopastraipa"/>
              <w:ind w:left="0"/>
              <w:jc w:val="center"/>
              <w:rPr>
                <w:szCs w:val="24"/>
                <w:lang w:eastAsia="lt-LT"/>
              </w:rPr>
            </w:pPr>
            <w:r w:rsidRPr="0090116F">
              <w:rPr>
                <w:szCs w:val="24"/>
                <w:lang w:val="en-US"/>
              </w:rPr>
              <w:t>0,8</w:t>
            </w:r>
          </w:p>
        </w:tc>
        <w:tc>
          <w:tcPr>
            <w:tcW w:w="1269" w:type="dxa"/>
          </w:tcPr>
          <w:p w14:paraId="4298AD9A" w14:textId="77777777" w:rsidR="00135611" w:rsidRPr="0090116F" w:rsidRDefault="00135611" w:rsidP="008D27A5">
            <w:pPr>
              <w:pStyle w:val="Sraopastraipa"/>
              <w:ind w:left="0"/>
              <w:jc w:val="center"/>
              <w:rPr>
                <w:szCs w:val="24"/>
                <w:lang w:eastAsia="lt-LT"/>
              </w:rPr>
            </w:pPr>
            <w:r w:rsidRPr="0090116F">
              <w:rPr>
                <w:szCs w:val="24"/>
                <w:lang w:eastAsia="lt-LT"/>
              </w:rPr>
              <w:t>0,8</w:t>
            </w:r>
          </w:p>
        </w:tc>
      </w:tr>
      <w:tr w:rsidR="00135611" w:rsidRPr="0090116F" w14:paraId="6CBCF090" w14:textId="77777777" w:rsidTr="008D27A5">
        <w:tc>
          <w:tcPr>
            <w:tcW w:w="4536" w:type="dxa"/>
          </w:tcPr>
          <w:p w14:paraId="62B0EB29" w14:textId="77777777" w:rsidR="00135611" w:rsidRPr="0090116F" w:rsidRDefault="00135611" w:rsidP="008D27A5">
            <w:pPr>
              <w:pStyle w:val="Sraopastraipa"/>
              <w:ind w:left="0"/>
              <w:rPr>
                <w:szCs w:val="24"/>
                <w:lang w:eastAsia="lt-LT"/>
              </w:rPr>
            </w:pPr>
            <w:r w:rsidRPr="0090116F">
              <w:rPr>
                <w:szCs w:val="24"/>
              </w:rPr>
              <w:t>Geriamojo vandens nuostoliai %</w:t>
            </w:r>
          </w:p>
        </w:tc>
        <w:tc>
          <w:tcPr>
            <w:tcW w:w="1276" w:type="dxa"/>
          </w:tcPr>
          <w:p w14:paraId="383A7B42" w14:textId="77777777" w:rsidR="00135611" w:rsidRPr="0090116F" w:rsidRDefault="00135611" w:rsidP="008D27A5">
            <w:pPr>
              <w:pStyle w:val="Sraopastraipa"/>
              <w:ind w:left="0"/>
              <w:jc w:val="center"/>
              <w:rPr>
                <w:szCs w:val="24"/>
                <w:lang w:eastAsia="lt-LT"/>
              </w:rPr>
            </w:pPr>
            <w:r w:rsidRPr="0090116F">
              <w:rPr>
                <w:szCs w:val="24"/>
                <w:lang w:val="en-US"/>
              </w:rPr>
              <w:t>22,1</w:t>
            </w:r>
          </w:p>
        </w:tc>
        <w:tc>
          <w:tcPr>
            <w:tcW w:w="1276" w:type="dxa"/>
            <w:vAlign w:val="bottom"/>
          </w:tcPr>
          <w:p w14:paraId="36975404" w14:textId="77777777" w:rsidR="00135611" w:rsidRPr="0090116F" w:rsidRDefault="00135611" w:rsidP="008D27A5">
            <w:pPr>
              <w:pStyle w:val="Sraopastraipa"/>
              <w:ind w:left="0"/>
              <w:jc w:val="center"/>
              <w:rPr>
                <w:szCs w:val="24"/>
                <w:lang w:eastAsia="lt-LT"/>
              </w:rPr>
            </w:pPr>
            <w:r w:rsidRPr="0090116F">
              <w:rPr>
                <w:szCs w:val="24"/>
              </w:rPr>
              <w:t>21</w:t>
            </w:r>
          </w:p>
        </w:tc>
        <w:tc>
          <w:tcPr>
            <w:tcW w:w="1134" w:type="dxa"/>
          </w:tcPr>
          <w:p w14:paraId="667EEA67" w14:textId="77777777" w:rsidR="00135611" w:rsidRPr="0090116F" w:rsidRDefault="00135611" w:rsidP="008D27A5">
            <w:pPr>
              <w:pStyle w:val="Sraopastraipa"/>
              <w:ind w:left="0"/>
              <w:jc w:val="center"/>
              <w:rPr>
                <w:szCs w:val="24"/>
                <w:lang w:eastAsia="lt-LT"/>
              </w:rPr>
            </w:pPr>
            <w:r w:rsidRPr="0090116F">
              <w:rPr>
                <w:szCs w:val="24"/>
                <w:lang w:val="en-US"/>
              </w:rPr>
              <w:t>-1,1</w:t>
            </w:r>
          </w:p>
        </w:tc>
        <w:tc>
          <w:tcPr>
            <w:tcW w:w="1269" w:type="dxa"/>
          </w:tcPr>
          <w:p w14:paraId="2DF3602A" w14:textId="77777777" w:rsidR="00135611" w:rsidRPr="0090116F" w:rsidRDefault="00135611" w:rsidP="008D27A5">
            <w:pPr>
              <w:pStyle w:val="Sraopastraipa"/>
              <w:ind w:left="0"/>
              <w:jc w:val="center"/>
              <w:rPr>
                <w:szCs w:val="24"/>
                <w:lang w:eastAsia="lt-LT"/>
              </w:rPr>
            </w:pPr>
            <w:r w:rsidRPr="0090116F">
              <w:rPr>
                <w:szCs w:val="24"/>
                <w:lang w:eastAsia="lt-LT"/>
              </w:rPr>
              <w:t>-5,2</w:t>
            </w:r>
          </w:p>
        </w:tc>
      </w:tr>
    </w:tbl>
    <w:p w14:paraId="2765C531" w14:textId="77777777" w:rsidR="00135611" w:rsidRPr="0090116F" w:rsidRDefault="00135611" w:rsidP="00135611">
      <w:pPr>
        <w:rPr>
          <w:szCs w:val="24"/>
        </w:rPr>
      </w:pPr>
    </w:p>
    <w:p w14:paraId="1C202CF1" w14:textId="77777777" w:rsidR="00757655" w:rsidRPr="0090116F" w:rsidRDefault="00757655" w:rsidP="00757655">
      <w:pPr>
        <w:jc w:val="both"/>
        <w:rPr>
          <w:szCs w:val="24"/>
        </w:rPr>
      </w:pPr>
      <w:r w:rsidRPr="0090116F">
        <w:rPr>
          <w:szCs w:val="24"/>
        </w:rPr>
        <w:t xml:space="preserve">Vienintelėje Molėtų miesto II vandenvietėje išgaunama vidutiniškai daugiau kaip 100 m³ vandens per parą. Likusios vandenvietės yra mažo pajėgumo ir jose gali būti išgaunama vidutiniškai iki 99 m³ vandens per parą. </w:t>
      </w:r>
    </w:p>
    <w:p w14:paraId="1968DB6A" w14:textId="77777777" w:rsidR="00757655" w:rsidRPr="0090116F" w:rsidRDefault="00757655" w:rsidP="00757655">
      <w:pPr>
        <w:jc w:val="both"/>
        <w:rPr>
          <w:szCs w:val="24"/>
        </w:rPr>
      </w:pPr>
      <w:r w:rsidRPr="0090116F">
        <w:rPr>
          <w:szCs w:val="24"/>
        </w:rPr>
        <w:t xml:space="preserve">Išgaunamo geriamojo vandens kiekis yra vienas esminių rodiklių, apibūdinančių vandentvarkos įmonės dydį. Pagal jį, geriamojo vandens tiekimo ir nuotekų tvarkymo paslaugų kainų reguliatorius – Valstybinė energetikos reguliavimo taryba – Lietuvos vandentvarkos įmones yra suskirsčiusi į 5 grupes. Tarybos nustatyti palyginamieji rodikliai vertinami lyginant atskirų bendrovių rodiklius grupėje. Pagal jų reikšmes sprendžiama apie įmonės veiklos efektyvumą atskirose veiklos srityse. Šie rodikliai taip pat turi įtaką geriamojo vandens tiekimo ir nuotekų tvarkymo paslaugų kainų dydžiui. Taryba 2011 m. liepos 29 d. nutarimu Nr. O3-218 patvirtino Geriamojo vandens tiekimo ir nuotekų tvarkymo veiklos lyginamosios analizės aprašą, kuriame nustatyta šių rodiklių skaičiavimo tvarka, jų taikymas. 2015 metais įsigaliojo naujas aprašas (patvirtintas 2014 m. gruodžio 19 d. nutarimu Nr. O3-943), tačiau iš esmės rodikliai nebuvo keičiami. UAB „Molėtų vanduo“ priskiriama penktajai grupei. Į šią grupę patenka įmonės, kurių pardavimai svyruoja </w:t>
      </w:r>
      <w:r w:rsidRPr="0090116F">
        <w:rPr>
          <w:color w:val="000000"/>
          <w:szCs w:val="24"/>
        </w:rPr>
        <w:t>nuo 201 iki 500 tūkst. m</w:t>
      </w:r>
      <w:r w:rsidRPr="0090116F">
        <w:rPr>
          <w:color w:val="000000"/>
          <w:szCs w:val="24"/>
          <w:vertAlign w:val="superscript"/>
        </w:rPr>
        <w:t>3</w:t>
      </w:r>
      <w:r w:rsidRPr="0090116F">
        <w:rPr>
          <w:color w:val="000000"/>
          <w:szCs w:val="24"/>
        </w:rPr>
        <w:t> per metus</w:t>
      </w:r>
      <w:r w:rsidRPr="0090116F">
        <w:rPr>
          <w:szCs w:val="24"/>
        </w:rPr>
        <w:t xml:space="preserve">. </w:t>
      </w:r>
    </w:p>
    <w:p w14:paraId="66B63E62" w14:textId="77777777" w:rsidR="00757655" w:rsidRPr="0090116F" w:rsidRDefault="00757655" w:rsidP="00757655">
      <w:pPr>
        <w:jc w:val="both"/>
        <w:rPr>
          <w:szCs w:val="24"/>
        </w:rPr>
      </w:pPr>
      <w:r w:rsidRPr="0090116F">
        <w:rPr>
          <w:szCs w:val="24"/>
        </w:rPr>
        <w:t>Bendrovės geriamojo vandens pardavimai siekia virš 320 tūkst. m³ per metus.</w:t>
      </w:r>
    </w:p>
    <w:p w14:paraId="78841D60" w14:textId="019FEA65" w:rsidR="00757655" w:rsidRPr="0090116F" w:rsidRDefault="00757655" w:rsidP="00757655">
      <w:pPr>
        <w:jc w:val="both"/>
        <w:rPr>
          <w:szCs w:val="24"/>
        </w:rPr>
      </w:pPr>
      <w:r w:rsidRPr="0090116F">
        <w:rPr>
          <w:szCs w:val="24"/>
        </w:rPr>
        <w:t>Ataskaitiniais metais Bendrovės pardavimai, lyginant su 2021 m., didėjo labai nežymiai.</w:t>
      </w:r>
    </w:p>
    <w:p w14:paraId="6EEFCE93" w14:textId="77777777" w:rsidR="00757655" w:rsidRPr="0090116F" w:rsidRDefault="00757655" w:rsidP="00757655">
      <w:pPr>
        <w:jc w:val="both"/>
        <w:rPr>
          <w:szCs w:val="24"/>
        </w:rPr>
      </w:pPr>
    </w:p>
    <w:p w14:paraId="34370D3D" w14:textId="776BA73F" w:rsidR="00135611" w:rsidRDefault="00135611" w:rsidP="00135611">
      <w:pPr>
        <w:pStyle w:val="Sraopastraipa"/>
        <w:jc w:val="both"/>
        <w:rPr>
          <w:szCs w:val="24"/>
        </w:rPr>
      </w:pPr>
      <w:r w:rsidRPr="0090116F">
        <w:rPr>
          <w:szCs w:val="24"/>
        </w:rPr>
        <w:t>1 pav. Geriamojo vandens pardavimai 2020-2022 m</w:t>
      </w:r>
      <w:r w:rsidR="005A56AA" w:rsidRPr="0090116F">
        <w:rPr>
          <w:szCs w:val="24"/>
        </w:rPr>
        <w:t>etais</w:t>
      </w:r>
    </w:p>
    <w:p w14:paraId="49F9EAFC" w14:textId="77777777" w:rsidR="0090116F" w:rsidRPr="0090116F" w:rsidRDefault="0090116F" w:rsidP="00135611">
      <w:pPr>
        <w:pStyle w:val="Sraopastraipa"/>
        <w:jc w:val="both"/>
        <w:rPr>
          <w:szCs w:val="24"/>
        </w:rPr>
      </w:pPr>
    </w:p>
    <w:p w14:paraId="052D1231" w14:textId="22ABE400" w:rsidR="00135611" w:rsidRDefault="00135611" w:rsidP="001E023F">
      <w:pPr>
        <w:pStyle w:val="Sraopastraipa"/>
        <w:jc w:val="center"/>
        <w:rPr>
          <w:rFonts w:asciiTheme="minorHAnsi" w:hAnsiTheme="minorHAnsi" w:cstheme="minorHAnsi"/>
          <w:szCs w:val="24"/>
        </w:rPr>
      </w:pPr>
      <w:r w:rsidRPr="00B9217F">
        <w:rPr>
          <w:rFonts w:asciiTheme="minorHAnsi" w:hAnsiTheme="minorHAnsi" w:cstheme="minorHAnsi"/>
          <w:noProof/>
          <w:szCs w:val="24"/>
        </w:rPr>
        <w:drawing>
          <wp:inline distT="0" distB="0" distL="0" distR="0" wp14:anchorId="7387AB79" wp14:editId="36CA3D90">
            <wp:extent cx="4019550" cy="2333625"/>
            <wp:effectExtent l="0" t="0" r="0" b="9525"/>
            <wp:docPr id="3" name="Diagrama 3">
              <a:extLst xmlns:a="http://schemas.openxmlformats.org/drawingml/2006/main">
                <a:ext uri="{FF2B5EF4-FFF2-40B4-BE49-F238E27FC236}">
                  <a16:creationId xmlns:a16="http://schemas.microsoft.com/office/drawing/2014/main" id="{7E0CAA20-2470-7628-E404-02B13F496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1F8F35" w14:textId="77777777" w:rsidR="00135611" w:rsidRDefault="00135611" w:rsidP="00135611">
      <w:pPr>
        <w:jc w:val="both"/>
        <w:rPr>
          <w:rFonts w:asciiTheme="minorHAnsi" w:hAnsiTheme="minorHAnsi" w:cstheme="minorHAnsi"/>
          <w:szCs w:val="24"/>
        </w:rPr>
      </w:pPr>
    </w:p>
    <w:p w14:paraId="2EC5C0F1" w14:textId="49C589D0" w:rsidR="00135611" w:rsidRPr="0090116F" w:rsidRDefault="00135611" w:rsidP="00135611">
      <w:pPr>
        <w:jc w:val="both"/>
        <w:rPr>
          <w:szCs w:val="24"/>
        </w:rPr>
      </w:pPr>
      <w:r w:rsidRPr="0090116F">
        <w:rPr>
          <w:szCs w:val="24"/>
        </w:rPr>
        <w:t>Vartotojams parduota 230,</w:t>
      </w:r>
      <w:r w:rsidR="008A2A31" w:rsidRPr="0090116F">
        <w:rPr>
          <w:szCs w:val="24"/>
        </w:rPr>
        <w:t>7</w:t>
      </w:r>
      <w:r w:rsidRPr="0090116F">
        <w:rPr>
          <w:szCs w:val="24"/>
        </w:rPr>
        <w:t xml:space="preserve"> tūkst. m³ (2021 m. – 233,3 tūkst. m³), sumažėjimas 1,2 %;  abonentams – 90,3 tūkst. m³ geriamojo vandens (2021 m. – 87,2 tūkst. m³), padidėjimas 3,6 %.</w:t>
      </w:r>
    </w:p>
    <w:p w14:paraId="2E15FCD4" w14:textId="77777777" w:rsidR="0090116F" w:rsidRDefault="0090116F" w:rsidP="00426161"/>
    <w:p w14:paraId="0D31E770" w14:textId="77777777" w:rsidR="00426161" w:rsidRPr="003C53E2" w:rsidRDefault="00426161" w:rsidP="00426161"/>
    <w:p w14:paraId="609A99F4" w14:textId="27A33553" w:rsidR="008405DD" w:rsidRDefault="008405DD" w:rsidP="00F35A7A">
      <w:pPr>
        <w:pStyle w:val="Sraopastraipa"/>
        <w:numPr>
          <w:ilvl w:val="1"/>
          <w:numId w:val="3"/>
        </w:numPr>
      </w:pPr>
      <w:r w:rsidRPr="00E42031">
        <w:lastRenderedPageBreak/>
        <w:t>GERIAMOJO VANDENS RUOŠIMAS</w:t>
      </w:r>
    </w:p>
    <w:p w14:paraId="3B417E8E" w14:textId="77777777" w:rsidR="0010723B" w:rsidRPr="00E42031" w:rsidRDefault="0010723B" w:rsidP="0010723B">
      <w:pPr>
        <w:pStyle w:val="Sraopastraipa"/>
      </w:pPr>
    </w:p>
    <w:p w14:paraId="6CC19E92" w14:textId="77777777" w:rsidR="00757655" w:rsidRPr="0090116F" w:rsidRDefault="00757655" w:rsidP="00757655">
      <w:pPr>
        <w:jc w:val="both"/>
        <w:rPr>
          <w:szCs w:val="24"/>
        </w:rPr>
      </w:pPr>
      <w:bookmarkStart w:id="8" w:name="_Hlk129777338"/>
      <w:r w:rsidRPr="0090116F">
        <w:rPr>
          <w:szCs w:val="24"/>
        </w:rPr>
        <w:t xml:space="preserve">Bendrovės vandens ruošimo sistemą sudaro geležies šalinimo iš vandens įrenginiai visose Bendrovės eksploatuojamose vandenvietėse, išskyrus Žiūrų ir </w:t>
      </w:r>
      <w:proofErr w:type="spellStart"/>
      <w:r w:rsidRPr="0090116F">
        <w:rPr>
          <w:szCs w:val="24"/>
        </w:rPr>
        <w:t>Šeikiškių</w:t>
      </w:r>
      <w:proofErr w:type="spellEnd"/>
      <w:r w:rsidRPr="0090116F">
        <w:rPr>
          <w:szCs w:val="24"/>
        </w:rPr>
        <w:t xml:space="preserve"> vandenvietes. Bendrovės eksploatuojamų vandens gerinimo įrenginių našumas – 2891,7 tūkst. m³ geriamojo vandens per metus. Geriamojo vandens gerinimo įrenginiuose vanduo technologiškai paruošiamas (pašalinami manganas,  geležis ir </w:t>
      </w:r>
      <w:proofErr w:type="spellStart"/>
      <w:r w:rsidRPr="0090116F">
        <w:rPr>
          <w:szCs w:val="24"/>
        </w:rPr>
        <w:t>drumstumas</w:t>
      </w:r>
      <w:proofErr w:type="spellEnd"/>
      <w:r w:rsidRPr="0090116F">
        <w:rPr>
          <w:szCs w:val="24"/>
        </w:rPr>
        <w:t xml:space="preserve">) iki higienos normų HN24:2017 reikalavimų. Geriamojo vandens paruošime prarandama daug (apie 5 %) vandens dėl technologinio geležies-mangano šalinimo proceso. </w:t>
      </w:r>
      <w:r w:rsidRPr="0090116F">
        <w:rPr>
          <w:szCs w:val="24"/>
          <w:lang w:eastAsia="lt-LT"/>
        </w:rPr>
        <w:t xml:space="preserve">Geriamojo vandens ruošimui naudojama 164 vnt. orapūčių ir smėlio filtrų. Molėtų mieste </w:t>
      </w:r>
      <w:r w:rsidRPr="0090116F">
        <w:rPr>
          <w:szCs w:val="24"/>
        </w:rPr>
        <w:t xml:space="preserve">paruoštas geriamasis vanduo kaupiamas dviejuose švaraus vandens rezervuaruose (po  500 m³). Bendra rezervuarų talpa 1000 m³. Iš jų geriamasis vanduo antro kėlimo siurbliais tiekiamas į miesto tinklus vartotojams. Du kartus per metus rezervuarai plaunami ir dezinfekuojami. Vartotojams tiekiamo geriamojo vandens kokybės nuolatinė programinė priežiūra vykdoma pagal grafiką, sudarytą vadovaujantis higienos norma HN 24:2017 „Geriamojo vandens saugos ir kokybės reikalavimai“, suderintą su </w:t>
      </w:r>
      <w:r w:rsidRPr="0090116F">
        <w:rPr>
          <w:rFonts w:eastAsiaTheme="majorEastAsia"/>
          <w:szCs w:val="24"/>
        </w:rPr>
        <w:t>Valstybinės maisto ir veterinarijos tarnybos Utenos departamentu</w:t>
      </w:r>
      <w:r w:rsidRPr="0090116F">
        <w:rPr>
          <w:szCs w:val="24"/>
        </w:rPr>
        <w:t xml:space="preserve">. Be to, vandenvietėse atliekamas kasmetinis išplėstinis požeminio vandens monitoringas, skirtas kontroliuoti ir prognozuoti požeminio vandens eksploatacijos poveikį aplinkai ir, atvirkščiai, aplinkos įtaką išgaunamo vandens kokybei. </w:t>
      </w:r>
    </w:p>
    <w:bookmarkEnd w:id="8"/>
    <w:p w14:paraId="4EEE92D8" w14:textId="77777777" w:rsidR="00F86244" w:rsidRDefault="00F86244" w:rsidP="00F86244">
      <w:pPr>
        <w:pStyle w:val="Sraopastraipa"/>
      </w:pPr>
    </w:p>
    <w:p w14:paraId="30271DF6" w14:textId="27A3C2A5" w:rsidR="008405DD" w:rsidRPr="005F4B0B" w:rsidRDefault="008405DD" w:rsidP="00F35A7A">
      <w:pPr>
        <w:pStyle w:val="Sraopastraipa"/>
        <w:numPr>
          <w:ilvl w:val="1"/>
          <w:numId w:val="3"/>
        </w:numPr>
      </w:pPr>
      <w:r w:rsidRPr="005F4B0B">
        <w:t>GERIAMOJO VANDENS PRISTATYMAS</w:t>
      </w:r>
    </w:p>
    <w:p w14:paraId="2084F477" w14:textId="77777777" w:rsidR="0010723B" w:rsidRPr="005F4B0B" w:rsidRDefault="0010723B" w:rsidP="00BD109B">
      <w:pPr>
        <w:pStyle w:val="Sraopastraipa"/>
        <w:jc w:val="both"/>
        <w:rPr>
          <w:szCs w:val="24"/>
          <w:lang w:eastAsia="lt-LT"/>
        </w:rPr>
      </w:pPr>
    </w:p>
    <w:p w14:paraId="2FF9523C" w14:textId="77777777" w:rsidR="00757655" w:rsidRPr="005F4B0B" w:rsidRDefault="00757655" w:rsidP="00757655">
      <w:pPr>
        <w:jc w:val="both"/>
        <w:rPr>
          <w:szCs w:val="24"/>
          <w:lang w:val="en-US"/>
        </w:rPr>
      </w:pPr>
      <w:r w:rsidRPr="005F4B0B">
        <w:rPr>
          <w:szCs w:val="24"/>
          <w:lang w:eastAsia="lt-LT"/>
        </w:rPr>
        <w:t>Bendrovės eksploatuojamų požeminio vandens tiekimo tinklų ilgis 189,7 km, iš jų Molėtų mieste – 25,3 km, o likusi dalis – gyvenvietėse.</w:t>
      </w:r>
    </w:p>
    <w:p w14:paraId="0AD49234" w14:textId="581D2976" w:rsidR="00757655" w:rsidRPr="005F4B0B" w:rsidRDefault="00757655" w:rsidP="00757655">
      <w:pPr>
        <w:jc w:val="both"/>
        <w:rPr>
          <w:szCs w:val="24"/>
        </w:rPr>
      </w:pPr>
      <w:r w:rsidRPr="005F4B0B">
        <w:rPr>
          <w:szCs w:val="24"/>
        </w:rPr>
        <w:t>Vandens slėgiui pakelti įmonė eksploatuoja 1 vandens antro pakėlimo siurblinę Molėtų mieste. Vandentiekio tinklų būklė patenkinama, tačiau iš 25,3 km tinklų Molėtų miesto aglomeracijoje 15</w:t>
      </w:r>
      <w:r w:rsidRPr="005F4B0B">
        <w:rPr>
          <w:color w:val="FF0000"/>
          <w:szCs w:val="24"/>
        </w:rPr>
        <w:t xml:space="preserve"> </w:t>
      </w:r>
      <w:r w:rsidRPr="005F4B0B">
        <w:rPr>
          <w:szCs w:val="24"/>
        </w:rPr>
        <w:t>km, t. y. apie 59,3 % pastatyti sovietmečiu, jau eksploatuojami nuo 30 iki 50 metų. Didelė dalis šių tinklų yra didelio diametro, todėl reikalauja didelių investicijų jų atstatymas. Tokie tinklai eksploatuojami nuolat šalinant avarijų padarinius lokaliai. Gyvenvietėse situacija dar blogesnė- apie 174,4 km tinklų, (t.</w:t>
      </w:r>
      <w:r w:rsidR="005F4B0B">
        <w:rPr>
          <w:szCs w:val="24"/>
        </w:rPr>
        <w:t xml:space="preserve"> </w:t>
      </w:r>
      <w:r w:rsidRPr="005F4B0B">
        <w:rPr>
          <w:szCs w:val="24"/>
        </w:rPr>
        <w:t xml:space="preserve">y. 99 %) yra senos statybos, tačiau kaimuose yra mažesni diametrai, čia susiduriama ir su kita problema – dėl susidėvėjimo sumažėjusiu pralaidumu. Seni, susidėvėję vandentiekio tinklai sąlygoja didelį avarijų skaičių. Avarijų skaičius, susidėvėję vamzdynai turi įtakos ir vandens netektims tinkluose bei vandens kokybei. </w:t>
      </w:r>
    </w:p>
    <w:p w14:paraId="17F99688" w14:textId="77777777" w:rsidR="00757655" w:rsidRPr="005F4B0B" w:rsidRDefault="00757655" w:rsidP="00757655">
      <w:pPr>
        <w:rPr>
          <w:szCs w:val="24"/>
        </w:rPr>
      </w:pPr>
      <w:r w:rsidRPr="005F4B0B">
        <w:rPr>
          <w:szCs w:val="24"/>
        </w:rPr>
        <w:t xml:space="preserve">Vidutinis avarijų likvidavimo laikas – 6,3 val. </w:t>
      </w:r>
    </w:p>
    <w:p w14:paraId="30FD4878" w14:textId="77777777" w:rsidR="00757655" w:rsidRPr="005F4B0B" w:rsidRDefault="00757655" w:rsidP="00135611">
      <w:pPr>
        <w:rPr>
          <w:szCs w:val="24"/>
        </w:rPr>
      </w:pPr>
    </w:p>
    <w:p w14:paraId="22550752" w14:textId="1F429364" w:rsidR="00135611" w:rsidRPr="005F4B0B" w:rsidRDefault="00135611" w:rsidP="00135611">
      <w:pPr>
        <w:ind w:left="360"/>
        <w:rPr>
          <w:szCs w:val="24"/>
        </w:rPr>
      </w:pPr>
      <w:r w:rsidRPr="005F4B0B">
        <w:rPr>
          <w:szCs w:val="24"/>
        </w:rPr>
        <w:t>2 pav. Avarijų kiekis vandentiekio ir nuotekų tinkluose 2020-2022 m</w:t>
      </w:r>
      <w:r w:rsidR="005F4B0B">
        <w:rPr>
          <w:szCs w:val="24"/>
        </w:rPr>
        <w:t>etais</w:t>
      </w:r>
    </w:p>
    <w:p w14:paraId="11F372D1" w14:textId="462ACFA0" w:rsidR="001E023F" w:rsidRPr="001E023F" w:rsidRDefault="00135611" w:rsidP="00757655">
      <w:pPr>
        <w:pStyle w:val="Sraopastraipa"/>
        <w:jc w:val="center"/>
        <w:rPr>
          <w:rFonts w:asciiTheme="minorHAnsi" w:hAnsiTheme="minorHAnsi" w:cstheme="minorHAnsi"/>
          <w:szCs w:val="24"/>
          <w:lang w:val="en-US"/>
        </w:rPr>
      </w:pPr>
      <w:r w:rsidRPr="00B9217F">
        <w:rPr>
          <w:rFonts w:asciiTheme="minorHAnsi" w:hAnsiTheme="minorHAnsi" w:cstheme="minorHAnsi"/>
          <w:noProof/>
          <w:szCs w:val="24"/>
        </w:rPr>
        <w:drawing>
          <wp:inline distT="0" distB="0" distL="0" distR="0" wp14:anchorId="05513289" wp14:editId="0D97600E">
            <wp:extent cx="3657600" cy="1828800"/>
            <wp:effectExtent l="0" t="0" r="0" b="0"/>
            <wp:docPr id="1" name="Diagrama 1">
              <a:extLst xmlns:a="http://schemas.openxmlformats.org/drawingml/2006/main">
                <a:ext uri="{FF2B5EF4-FFF2-40B4-BE49-F238E27FC236}">
                  <a16:creationId xmlns:a16="http://schemas.microsoft.com/office/drawing/2014/main" id="{FF6A55B5-C622-18A0-1F39-A3AC3C561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ECBFA8" w14:textId="77777777" w:rsidR="001E023F" w:rsidRPr="00B9217F" w:rsidRDefault="001E023F" w:rsidP="00135611">
      <w:pPr>
        <w:pStyle w:val="Sraopastraipa"/>
        <w:rPr>
          <w:rFonts w:asciiTheme="minorHAnsi" w:hAnsiTheme="minorHAnsi" w:cstheme="minorHAnsi"/>
          <w:szCs w:val="24"/>
        </w:rPr>
      </w:pPr>
    </w:p>
    <w:p w14:paraId="31C28170" w14:textId="5BA11C7C" w:rsidR="008405DD" w:rsidRPr="005F4B0B" w:rsidRDefault="008405DD" w:rsidP="00F35A7A">
      <w:pPr>
        <w:pStyle w:val="Sraopastraipa"/>
        <w:numPr>
          <w:ilvl w:val="1"/>
          <w:numId w:val="3"/>
        </w:numPr>
      </w:pPr>
      <w:r w:rsidRPr="005F4B0B">
        <w:t>NUOTEKŲ SURINKIMAS</w:t>
      </w:r>
    </w:p>
    <w:p w14:paraId="6EC2E735" w14:textId="77777777" w:rsidR="002B4097" w:rsidRPr="005F4B0B" w:rsidRDefault="002B4097" w:rsidP="00D85FAC"/>
    <w:p w14:paraId="7C7CD991" w14:textId="77FC0C33" w:rsidR="00757655" w:rsidRPr="005F4B0B" w:rsidRDefault="00757655" w:rsidP="00757655">
      <w:pPr>
        <w:jc w:val="both"/>
        <w:rPr>
          <w:szCs w:val="24"/>
        </w:rPr>
      </w:pPr>
      <w:r w:rsidRPr="005F4B0B">
        <w:rPr>
          <w:szCs w:val="24"/>
        </w:rPr>
        <w:t xml:space="preserve">UAB „Molėtų vanduo“ eksploatuoja </w:t>
      </w:r>
      <w:r w:rsidRPr="005F4B0B">
        <w:rPr>
          <w:szCs w:val="24"/>
          <w:lang w:eastAsia="lt-LT"/>
        </w:rPr>
        <w:t>29 nuotekų siurblines, 10 nuotekų valymo įrenginių</w:t>
      </w:r>
      <w:r w:rsidRPr="005F4B0B">
        <w:rPr>
          <w:szCs w:val="24"/>
        </w:rPr>
        <w:t>. Molėtų rajone centralizuotomis nuotekų tvarkymo sistemomis naudojasi 7755 gyventojų  (3408 vartotojų), t.</w:t>
      </w:r>
      <w:r w:rsidR="005A56AA" w:rsidRPr="005F4B0B">
        <w:rPr>
          <w:szCs w:val="24"/>
        </w:rPr>
        <w:t xml:space="preserve"> </w:t>
      </w:r>
      <w:r w:rsidRPr="005F4B0B">
        <w:rPr>
          <w:szCs w:val="24"/>
        </w:rPr>
        <w:t xml:space="preserve">y. 45 proc. Molėtų rajono gyventojų. Bendras esamų nuotekų surinkimo vamzdynų ilgis siekia apie 80 km. Molėtų rajone yra 10 nuotekų valymo įrenginių: Molėtų mieste bei Giedraičių, Alantos (buvęs </w:t>
      </w:r>
      <w:proofErr w:type="spellStart"/>
      <w:r w:rsidRPr="005F4B0B">
        <w:rPr>
          <w:szCs w:val="24"/>
        </w:rPr>
        <w:t>Naujasodis</w:t>
      </w:r>
      <w:proofErr w:type="spellEnd"/>
      <w:r w:rsidRPr="005F4B0B">
        <w:rPr>
          <w:szCs w:val="24"/>
        </w:rPr>
        <w:t xml:space="preserve">), Alantos miesteliuose, </w:t>
      </w:r>
      <w:proofErr w:type="spellStart"/>
      <w:r w:rsidRPr="005F4B0B">
        <w:rPr>
          <w:szCs w:val="24"/>
        </w:rPr>
        <w:t>Arnionių</w:t>
      </w:r>
      <w:proofErr w:type="spellEnd"/>
      <w:r w:rsidRPr="005F4B0B">
        <w:rPr>
          <w:szCs w:val="24"/>
        </w:rPr>
        <w:t xml:space="preserve">, Bijutiškio, </w:t>
      </w:r>
      <w:proofErr w:type="spellStart"/>
      <w:r w:rsidRPr="005F4B0B">
        <w:rPr>
          <w:szCs w:val="24"/>
        </w:rPr>
        <w:t>Bekupėje</w:t>
      </w:r>
      <w:proofErr w:type="spellEnd"/>
      <w:r w:rsidRPr="005F4B0B">
        <w:rPr>
          <w:szCs w:val="24"/>
        </w:rPr>
        <w:t xml:space="preserve">, Inturkės, Giraičių ir </w:t>
      </w:r>
      <w:proofErr w:type="spellStart"/>
      <w:r w:rsidRPr="005F4B0B">
        <w:rPr>
          <w:szCs w:val="24"/>
        </w:rPr>
        <w:t>Toliejų</w:t>
      </w:r>
      <w:proofErr w:type="spellEnd"/>
      <w:r w:rsidRPr="005F4B0B">
        <w:rPr>
          <w:szCs w:val="24"/>
        </w:rPr>
        <w:t xml:space="preserve"> </w:t>
      </w:r>
      <w:r w:rsidRPr="005F4B0B">
        <w:rPr>
          <w:szCs w:val="24"/>
        </w:rPr>
        <w:lastRenderedPageBreak/>
        <w:t>gyvenvietėse ir viena nuotekų dumblo sausinimo ir kaupimo aikštelė Molėtų nuotekų valymo įrenginių teritorijoje, kuriuos eksploatuoja UAB „Molėtų vanduo“. Molėtų rajone yra individualių nuotekų tvarkymo įrenginių bei pagal teisės aktus įrengtų nuotekų kaupimo rezervuarų, kuriuos aptarnauja ne tik viešasis vandens tiekėjas ir nuotekų tvarkytojas. Atsižvelgus į tai, kad ši informacija nėra kaupiama, ji nebuvo nagrinėjama ir vertinama.</w:t>
      </w:r>
    </w:p>
    <w:p w14:paraId="5CB388D5" w14:textId="77777777" w:rsidR="00757655" w:rsidRPr="005F4B0B" w:rsidRDefault="00757655" w:rsidP="00757655">
      <w:pPr>
        <w:jc w:val="both"/>
        <w:rPr>
          <w:szCs w:val="24"/>
        </w:rPr>
      </w:pPr>
      <w:r w:rsidRPr="005F4B0B">
        <w:rPr>
          <w:szCs w:val="24"/>
        </w:rPr>
        <w:t xml:space="preserve">Su nuotekų tinklais situacija rajone analogiška kaip ir su vandentiekio tinklais. Visas 80,0 km tinklas Molėtų rajone  pastatytas sovietmečiu. Dėl tuo metu prastos medžiagų ir darbų kokybės didelė dalis vamzdynų yra įlūžusių, įtrūkusių, nesandariomis sandūromis, dažnu atveju į nuotekų tinklą pajungtas drenažas ir lietaus nuotekos, todėl vyksta didelė gruntinio vandens infiltracija. Pagrindinės priemonės, siekiant išvengti avarijų, yra nuolatinis nuotakyno valymas, plovimas, tyrimas televizine diagnostikos įranga, renovacijos planavimas ir jos vykdymas. 2020-2022 metais buvo rekonstruota tik 107 m. nuotekų tinklų atkarpa M. </w:t>
      </w:r>
      <w:proofErr w:type="spellStart"/>
      <w:r w:rsidRPr="005F4B0B">
        <w:rPr>
          <w:szCs w:val="24"/>
        </w:rPr>
        <w:t>Apeikytės</w:t>
      </w:r>
      <w:proofErr w:type="spellEnd"/>
      <w:r w:rsidRPr="005F4B0B">
        <w:rPr>
          <w:szCs w:val="24"/>
        </w:rPr>
        <w:t xml:space="preserve"> g. Nuotekoms perpumpuoti mieste ir rajono gyvenvietėse eksploatuojama 29 nuotekų siurblinės. </w:t>
      </w:r>
    </w:p>
    <w:p w14:paraId="261B1EC6" w14:textId="77777777" w:rsidR="00BD109B" w:rsidRDefault="00BD109B" w:rsidP="005F4B0B"/>
    <w:p w14:paraId="13191EF4" w14:textId="3962C989" w:rsidR="008405DD" w:rsidRPr="005F4B0B" w:rsidRDefault="008405DD" w:rsidP="00F35A7A">
      <w:pPr>
        <w:pStyle w:val="Sraopastraipa"/>
        <w:numPr>
          <w:ilvl w:val="1"/>
          <w:numId w:val="3"/>
        </w:numPr>
      </w:pPr>
      <w:r w:rsidRPr="005F4B0B">
        <w:t>NUOTEKŲ VALYMAS</w:t>
      </w:r>
    </w:p>
    <w:p w14:paraId="60A33DC2" w14:textId="3ECA59A5" w:rsidR="00DD0E38" w:rsidRPr="005F4B0B" w:rsidRDefault="00DD0E38" w:rsidP="00DD0E38">
      <w:pPr>
        <w:pStyle w:val="Sraopastraipa"/>
        <w:rPr>
          <w:highlight w:val="yellow"/>
        </w:rPr>
      </w:pPr>
    </w:p>
    <w:p w14:paraId="5F916DA4" w14:textId="080F7007" w:rsidR="00C73214" w:rsidRPr="005F4B0B" w:rsidRDefault="00C73214" w:rsidP="00C73214">
      <w:pPr>
        <w:jc w:val="both"/>
        <w:rPr>
          <w:szCs w:val="24"/>
        </w:rPr>
      </w:pPr>
      <w:r w:rsidRPr="005F4B0B">
        <w:rPr>
          <w:szCs w:val="24"/>
        </w:rPr>
        <w:t xml:space="preserve">Į Molėtų miesto nuotekų valyklą nuotekos patenka slėginiais tinklais iš Molėtų miesto. Pirmasis nuotekų valymo etapas yra mechaninis valymas – tai parengtinis (pirminis) nuotekų valymas prieš biologinį valymą. Šiame etape iš nuotekų pašalinami stambūs nešmenys, mineralinės (smėlis, šlakas ir kt.) priemaišos, išplaukiančios (riebalai ir kt.), skendinčios ir kitos įvairios medžiagos, kurios nepageidaujamos kituose nuotekų valymo etapuose. Molėtų miesto mechaniniam nuotekų valymui naudojami tokie įrenginiai kaip mechaninės automatinės grotos, aeruojamos </w:t>
      </w:r>
      <w:proofErr w:type="spellStart"/>
      <w:r w:rsidRPr="005F4B0B">
        <w:rPr>
          <w:szCs w:val="24"/>
        </w:rPr>
        <w:t>smėliagaudės</w:t>
      </w:r>
      <w:proofErr w:type="spellEnd"/>
      <w:r w:rsidRPr="005F4B0B">
        <w:rPr>
          <w:szCs w:val="24"/>
        </w:rPr>
        <w:t>, riebalų gaudytuvai. Mechaninio valymo pradžioje grotose sulaikomi stambesni nešmenys</w:t>
      </w:r>
      <w:r w:rsidR="005A56AA" w:rsidRPr="005F4B0B">
        <w:rPr>
          <w:szCs w:val="24"/>
        </w:rPr>
        <w:t xml:space="preserve"> </w:t>
      </w:r>
      <w:r w:rsidRPr="005F4B0B">
        <w:rPr>
          <w:strike/>
          <w:szCs w:val="24"/>
        </w:rPr>
        <w:t>.</w:t>
      </w:r>
      <w:r w:rsidRPr="005F4B0B">
        <w:rPr>
          <w:szCs w:val="24"/>
        </w:rPr>
        <w:t xml:space="preserve"> </w:t>
      </w:r>
      <w:proofErr w:type="spellStart"/>
      <w:r w:rsidRPr="005F4B0B">
        <w:rPr>
          <w:szCs w:val="24"/>
        </w:rPr>
        <w:t>Smėliagaudėse</w:t>
      </w:r>
      <w:proofErr w:type="spellEnd"/>
      <w:r w:rsidRPr="005F4B0B">
        <w:rPr>
          <w:szCs w:val="24"/>
        </w:rPr>
        <w:t xml:space="preserve"> nusodinamas smėlis ir kitos sunkios medžiagos. Sulaikytas smėlis bei nešmenys periodiškai išvežami į buitinių atliekų sąvartyną. Kiekvieną mėnesį sulaikoma apie 200 kg rūšiavimo ir apie 100 kg smėlio atliekų. Po </w:t>
      </w:r>
      <w:proofErr w:type="spellStart"/>
      <w:r w:rsidRPr="005F4B0B">
        <w:rPr>
          <w:szCs w:val="24"/>
        </w:rPr>
        <w:t>smėliagaudžių</w:t>
      </w:r>
      <w:proofErr w:type="spellEnd"/>
      <w:r w:rsidRPr="005F4B0B">
        <w:rPr>
          <w:szCs w:val="24"/>
        </w:rPr>
        <w:t xml:space="preserve"> ir riebalų gaudytuvo nuotekos nuvedamos į OCO rezervuarus </w:t>
      </w:r>
      <w:r w:rsidRPr="005F4B0B">
        <w:rPr>
          <w:strike/>
          <w:szCs w:val="24"/>
        </w:rPr>
        <w:t>,</w:t>
      </w:r>
      <w:r w:rsidRPr="005F4B0B">
        <w:rPr>
          <w:szCs w:val="24"/>
        </w:rPr>
        <w:t xml:space="preserve"> kuriuose yra anaerobinės ir aerobinės zonos ir vyksta biologinis nuotekų valymas. Didesnė dalis azoto ir fosforo pasišalina biologiniu būdu, bet yra numatytas fosforo šalinimas ir cheminiu būdu, įterpiant geležies sulfatą. Tada nuotekos persipila į </w:t>
      </w:r>
      <w:proofErr w:type="spellStart"/>
      <w:r w:rsidRPr="005F4B0B">
        <w:rPr>
          <w:szCs w:val="24"/>
        </w:rPr>
        <w:t>nusodintuvą</w:t>
      </w:r>
      <w:proofErr w:type="spellEnd"/>
      <w:r w:rsidRPr="005F4B0B">
        <w:rPr>
          <w:szCs w:val="24"/>
        </w:rPr>
        <w:t xml:space="preserve"> , kur nusėdusios nuotekos paduodamos į juostinį presą. Iš preso išspaustas dumblas sraigtinio elevatoriaus pagalba patenka į traktorinę priekabą ir išvežamas į dumblo aikštelę, o likęs vanduo grįžta į pirminį valymo procesą. Biologinio nuotekų valymo dalyje nuotekos valomos aktyvaus dumblo ir jame esančių mikroorganizmų pagalba, įterpiant deguonį. Po biologinio valymo išvalytos nuotekos yra išleidžiamos į gamtinę aplinką.</w:t>
      </w:r>
    </w:p>
    <w:p w14:paraId="692815A0" w14:textId="534963A8" w:rsidR="00C73214" w:rsidRPr="005F4B0B" w:rsidRDefault="00C73214" w:rsidP="00C73214">
      <w:pPr>
        <w:jc w:val="both"/>
        <w:rPr>
          <w:szCs w:val="24"/>
        </w:rPr>
      </w:pPr>
      <w:r w:rsidRPr="005F4B0B">
        <w:rPr>
          <w:szCs w:val="24"/>
        </w:rPr>
        <w:t xml:space="preserve">Nuotekų išvalymo kokybės kontrolė Molėtų miesto nuotekų valykloje vykdoma pagal ūkio subjekto monitoringe nustatytą tvarką ir turi atitikti Nuotekų tvarkymo reglamente bei taršos leidime keliamus reikalavimus, t. y. momentinė išleidžiamų į aplinką nuotekų taršos koncentracija pagal BDS7 –17 mgO2/l, momentinė koncentracija pagal </w:t>
      </w:r>
      <w:proofErr w:type="spellStart"/>
      <w:r w:rsidRPr="005F4B0B">
        <w:rPr>
          <w:szCs w:val="24"/>
        </w:rPr>
        <w:t>ChDS</w:t>
      </w:r>
      <w:proofErr w:type="spellEnd"/>
      <w:r w:rsidRPr="005F4B0B">
        <w:rPr>
          <w:szCs w:val="24"/>
        </w:rPr>
        <w:t xml:space="preserve"> 125 mg/O2l , vidutinė didžiausia metinė bendrojo azoto koncentracija – leidžiama 15 mg/l, vidutinė didžiausia metinė bendrojo fosforo – leidžiama 2 mg/l.</w:t>
      </w:r>
    </w:p>
    <w:p w14:paraId="41D28E4A" w14:textId="77777777" w:rsidR="00C73214" w:rsidRPr="005F4B0B" w:rsidRDefault="00C73214" w:rsidP="00C73214">
      <w:pPr>
        <w:rPr>
          <w:szCs w:val="24"/>
        </w:rPr>
      </w:pPr>
      <w:r w:rsidRPr="005F4B0B">
        <w:rPr>
          <w:szCs w:val="24"/>
        </w:rPr>
        <w:t>Išvalyto nuotekų kiekio ir infiltracijos palyginimai pateikiami žemiau esančioje diagramoje</w:t>
      </w:r>
    </w:p>
    <w:p w14:paraId="7EAE8470" w14:textId="77777777" w:rsidR="00135611" w:rsidRDefault="00135611" w:rsidP="00135611">
      <w:pPr>
        <w:rPr>
          <w:szCs w:val="24"/>
        </w:rPr>
      </w:pPr>
    </w:p>
    <w:p w14:paraId="5D3CABEE" w14:textId="77777777" w:rsidR="005F4B0B" w:rsidRDefault="005F4B0B" w:rsidP="00135611">
      <w:pPr>
        <w:rPr>
          <w:szCs w:val="24"/>
        </w:rPr>
      </w:pPr>
    </w:p>
    <w:p w14:paraId="4459A553" w14:textId="77777777" w:rsidR="005F4B0B" w:rsidRDefault="005F4B0B" w:rsidP="00135611">
      <w:pPr>
        <w:rPr>
          <w:szCs w:val="24"/>
        </w:rPr>
      </w:pPr>
    </w:p>
    <w:p w14:paraId="27FEB8DD" w14:textId="77777777" w:rsidR="005F4B0B" w:rsidRDefault="005F4B0B" w:rsidP="00135611">
      <w:pPr>
        <w:rPr>
          <w:szCs w:val="24"/>
        </w:rPr>
      </w:pPr>
    </w:p>
    <w:p w14:paraId="0512EADC" w14:textId="77777777" w:rsidR="005F4B0B" w:rsidRDefault="005F4B0B" w:rsidP="00135611">
      <w:pPr>
        <w:rPr>
          <w:szCs w:val="24"/>
        </w:rPr>
      </w:pPr>
    </w:p>
    <w:p w14:paraId="4B68EB73" w14:textId="77777777" w:rsidR="005F4B0B" w:rsidRDefault="005F4B0B" w:rsidP="00135611">
      <w:pPr>
        <w:rPr>
          <w:szCs w:val="24"/>
        </w:rPr>
      </w:pPr>
    </w:p>
    <w:p w14:paraId="6CB65B91" w14:textId="77777777" w:rsidR="005F4B0B" w:rsidRDefault="005F4B0B" w:rsidP="00135611">
      <w:pPr>
        <w:rPr>
          <w:szCs w:val="24"/>
        </w:rPr>
      </w:pPr>
    </w:p>
    <w:p w14:paraId="7E601E85" w14:textId="77777777" w:rsidR="005F4B0B" w:rsidRDefault="005F4B0B" w:rsidP="00135611">
      <w:pPr>
        <w:rPr>
          <w:szCs w:val="24"/>
        </w:rPr>
      </w:pPr>
    </w:p>
    <w:p w14:paraId="681A85E4" w14:textId="77777777" w:rsidR="005F4B0B" w:rsidRDefault="005F4B0B" w:rsidP="00135611">
      <w:pPr>
        <w:rPr>
          <w:szCs w:val="24"/>
        </w:rPr>
      </w:pPr>
    </w:p>
    <w:p w14:paraId="04125910" w14:textId="77777777" w:rsidR="005F4B0B" w:rsidRDefault="005F4B0B" w:rsidP="00135611">
      <w:pPr>
        <w:rPr>
          <w:szCs w:val="24"/>
        </w:rPr>
      </w:pPr>
    </w:p>
    <w:p w14:paraId="502AD84A" w14:textId="77777777" w:rsidR="005F4B0B" w:rsidRDefault="005F4B0B" w:rsidP="00135611">
      <w:pPr>
        <w:rPr>
          <w:szCs w:val="24"/>
        </w:rPr>
      </w:pPr>
    </w:p>
    <w:p w14:paraId="3DAFDAB2" w14:textId="77777777" w:rsidR="005F4B0B" w:rsidRDefault="005F4B0B" w:rsidP="00135611">
      <w:pPr>
        <w:rPr>
          <w:szCs w:val="24"/>
        </w:rPr>
      </w:pPr>
    </w:p>
    <w:p w14:paraId="515F3D98" w14:textId="77777777" w:rsidR="00426161" w:rsidRDefault="00426161" w:rsidP="00135611">
      <w:pPr>
        <w:rPr>
          <w:szCs w:val="24"/>
        </w:rPr>
      </w:pPr>
    </w:p>
    <w:p w14:paraId="255494D1" w14:textId="77777777" w:rsidR="005F4B0B" w:rsidRPr="005F4B0B" w:rsidRDefault="005F4B0B" w:rsidP="005F4B0B">
      <w:pPr>
        <w:rPr>
          <w:szCs w:val="24"/>
        </w:rPr>
      </w:pPr>
      <w:r w:rsidRPr="005F4B0B">
        <w:rPr>
          <w:szCs w:val="24"/>
        </w:rPr>
        <w:lastRenderedPageBreak/>
        <w:t xml:space="preserve">3 pav. Išvalytos nuotekos ir infiltracija </w:t>
      </w:r>
    </w:p>
    <w:p w14:paraId="5C6DA3C7" w14:textId="77777777" w:rsidR="005F4B0B" w:rsidRPr="005F4B0B" w:rsidRDefault="005F4B0B" w:rsidP="00135611">
      <w:pPr>
        <w:rPr>
          <w:szCs w:val="24"/>
        </w:rPr>
      </w:pPr>
    </w:p>
    <w:p w14:paraId="2D522FBF" w14:textId="77777777" w:rsidR="00135611" w:rsidRPr="00B9217F" w:rsidRDefault="00135611" w:rsidP="00135611">
      <w:pPr>
        <w:rPr>
          <w:rFonts w:asciiTheme="minorHAnsi" w:hAnsiTheme="minorHAnsi" w:cstheme="minorHAnsi"/>
          <w:szCs w:val="24"/>
          <w:highlight w:val="yellow"/>
        </w:rPr>
      </w:pPr>
      <w:r w:rsidRPr="00B9217F">
        <w:rPr>
          <w:rFonts w:asciiTheme="minorHAnsi" w:hAnsiTheme="minorHAnsi" w:cstheme="minorHAnsi"/>
          <w:noProof/>
          <w:szCs w:val="24"/>
        </w:rPr>
        <w:drawing>
          <wp:inline distT="0" distB="0" distL="0" distR="0" wp14:anchorId="580C497D" wp14:editId="6A6C1B12">
            <wp:extent cx="4572000" cy="2743200"/>
            <wp:effectExtent l="0" t="0" r="0" b="0"/>
            <wp:docPr id="2" name="Diagrama 2">
              <a:extLst xmlns:a="http://schemas.openxmlformats.org/drawingml/2006/main">
                <a:ext uri="{FF2B5EF4-FFF2-40B4-BE49-F238E27FC236}">
                  <a16:creationId xmlns:a16="http://schemas.microsoft.com/office/drawing/2014/main" id="{4734BCE1-D388-F356-ED7C-1CDB21AC6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89CDF" w14:textId="77777777" w:rsidR="00135611" w:rsidRPr="00B9217F" w:rsidRDefault="00135611" w:rsidP="00135611">
      <w:pPr>
        <w:rPr>
          <w:rFonts w:asciiTheme="minorHAnsi" w:hAnsiTheme="minorHAnsi" w:cstheme="minorHAnsi"/>
          <w:szCs w:val="24"/>
        </w:rPr>
      </w:pPr>
    </w:p>
    <w:p w14:paraId="423AF250" w14:textId="77777777" w:rsidR="00C73214" w:rsidRPr="005F4B0B" w:rsidRDefault="00C73214" w:rsidP="00C73214">
      <w:pPr>
        <w:rPr>
          <w:szCs w:val="24"/>
        </w:rPr>
      </w:pPr>
      <w:r w:rsidRPr="005F4B0B">
        <w:rPr>
          <w:szCs w:val="24"/>
        </w:rPr>
        <w:t>Nuotekų apvalymo efektas 2022 metais pagal BDS7 sudarė 99 %, suspenduotos medžiagos – 99 %, bendras azotas – 91 %, bendras fosforas – 97 %.</w:t>
      </w:r>
    </w:p>
    <w:p w14:paraId="15188477" w14:textId="737BC22C" w:rsidR="00135611" w:rsidRPr="005F4B0B" w:rsidRDefault="00135611" w:rsidP="00135611">
      <w:pPr>
        <w:rPr>
          <w:szCs w:val="24"/>
        </w:rPr>
      </w:pPr>
      <w:r w:rsidRPr="005F4B0B">
        <w:rPr>
          <w:szCs w:val="24"/>
        </w:rPr>
        <w:t>Nuotekų valykla įrengta 19</w:t>
      </w:r>
      <w:r w:rsidR="00C82E23" w:rsidRPr="005F4B0B">
        <w:rPr>
          <w:szCs w:val="24"/>
        </w:rPr>
        <w:t>9</w:t>
      </w:r>
      <w:r w:rsidRPr="005F4B0B">
        <w:rPr>
          <w:szCs w:val="24"/>
        </w:rPr>
        <w:t>5 metais, įranga ir mechanizmai susidėvėję, todėl valyklą būtina rekonstruoti.</w:t>
      </w:r>
    </w:p>
    <w:p w14:paraId="25A120B8" w14:textId="77777777" w:rsidR="00135611" w:rsidRPr="005F4B0B" w:rsidRDefault="00135611" w:rsidP="00135611"/>
    <w:p w14:paraId="34D2C21A" w14:textId="5F4CBBBD" w:rsidR="008405DD" w:rsidRPr="005F4B0B" w:rsidRDefault="008405DD" w:rsidP="00F35A7A">
      <w:pPr>
        <w:pStyle w:val="Sraopastraipa"/>
        <w:numPr>
          <w:ilvl w:val="1"/>
          <w:numId w:val="3"/>
        </w:numPr>
      </w:pPr>
      <w:r w:rsidRPr="005F4B0B">
        <w:t>DUMBLO TVARKYMAS</w:t>
      </w:r>
    </w:p>
    <w:p w14:paraId="1DCB17FB" w14:textId="015A0877" w:rsidR="00731874" w:rsidRPr="005F4B0B" w:rsidRDefault="00731874" w:rsidP="00731874">
      <w:pPr>
        <w:rPr>
          <w:highlight w:val="yellow"/>
        </w:rPr>
      </w:pPr>
    </w:p>
    <w:p w14:paraId="0CD5C7D2" w14:textId="60CFF5E5" w:rsidR="00C82E23" w:rsidRPr="005F4B0B" w:rsidRDefault="00C73214" w:rsidP="00C82E23">
      <w:pPr>
        <w:jc w:val="both"/>
        <w:rPr>
          <w:szCs w:val="24"/>
        </w:rPr>
      </w:pPr>
      <w:bookmarkStart w:id="9" w:name="_Hlk129779363"/>
      <w:r w:rsidRPr="005F4B0B">
        <w:rPr>
          <w:szCs w:val="24"/>
        </w:rPr>
        <w:t xml:space="preserve">Nuotekų valymo proceso metu susidaręs dumblas nusausinamas (naudojant  </w:t>
      </w:r>
      <w:proofErr w:type="spellStart"/>
      <w:r w:rsidRPr="005F4B0B">
        <w:rPr>
          <w:szCs w:val="24"/>
        </w:rPr>
        <w:t>flokuliantus</w:t>
      </w:r>
      <w:proofErr w:type="spellEnd"/>
      <w:r w:rsidRPr="005F4B0B">
        <w:rPr>
          <w:szCs w:val="24"/>
        </w:rPr>
        <w:t>) ir lieka apie 83-85 % drėgnumo. Dumblo saugojimo aikštelėje jis saugomas iki galutinio panaudojimo žemės ūkyje. 2022 metais Molėtų miesto nuotekų valykloje susidarė apie 50 tonų drėgno dumblo. Viena opiausių problemų miesto nuotekų valykloje – galutinis nuotekų dumblo sutvarkymas.</w:t>
      </w:r>
      <w:bookmarkEnd w:id="9"/>
    </w:p>
    <w:p w14:paraId="255846CC" w14:textId="77777777" w:rsidR="00731874" w:rsidRPr="005F4B0B" w:rsidRDefault="00731874" w:rsidP="00731874"/>
    <w:p w14:paraId="343638F5" w14:textId="4DCADBAA" w:rsidR="008405DD" w:rsidRPr="005F4B0B" w:rsidRDefault="00CC4C64" w:rsidP="00F35A7A">
      <w:pPr>
        <w:pStyle w:val="Sraopastraipa"/>
        <w:numPr>
          <w:ilvl w:val="1"/>
          <w:numId w:val="3"/>
        </w:numPr>
      </w:pPr>
      <w:r w:rsidRPr="005F4B0B">
        <w:t xml:space="preserve"> </w:t>
      </w:r>
      <w:r w:rsidR="008405DD" w:rsidRPr="005F4B0B">
        <w:t>ABONENTŲ</w:t>
      </w:r>
      <w:r w:rsidR="00C73214" w:rsidRPr="005F4B0B">
        <w:t xml:space="preserve"> IR VARTOTOJŲ</w:t>
      </w:r>
      <w:r w:rsidR="008405DD" w:rsidRPr="005F4B0B">
        <w:t xml:space="preserve"> APTARNAVIMAS</w:t>
      </w:r>
    </w:p>
    <w:p w14:paraId="5EF751BD" w14:textId="77777777" w:rsidR="002656E8" w:rsidRPr="005F4B0B" w:rsidRDefault="002656E8" w:rsidP="002656E8">
      <w:pPr>
        <w:pStyle w:val="Sraopastraipa"/>
      </w:pPr>
    </w:p>
    <w:p w14:paraId="5A749874" w14:textId="7B5184EE" w:rsidR="00673D1D" w:rsidRPr="00B63A5F" w:rsidRDefault="00731874" w:rsidP="00673D1D">
      <w:pPr>
        <w:jc w:val="both"/>
      </w:pPr>
      <w:r w:rsidRPr="005F4B0B">
        <w:t xml:space="preserve">Bendrovė pagrindinės veiklos pajamas uždirba, parduodama geriamąjį vandenį ir suteikdama nuotekų tvarkymo paslaugą gyventojams, biudžetinėms, pramonės bei smulkaus verslo įmonėms ir organizacijoms. Aptarnaujami abonentai ir vartotojai už suteiktas paslaugas atsiskaito pagal apskaitos prietaisų parodymus. Visus atsiskaitomuosius prietaisus </w:t>
      </w:r>
      <w:r w:rsidR="00CD7066" w:rsidRPr="005F4B0B">
        <w:t>Molėtų</w:t>
      </w:r>
      <w:r w:rsidRPr="005F4B0B">
        <w:t xml:space="preserve"> mieste ir rajone (veiklos teritorijoje) į įrengtą apskaitos mazgą sumontuoja ir eksploatuoja UAB „</w:t>
      </w:r>
      <w:r w:rsidR="00CD7066" w:rsidRPr="005F4B0B">
        <w:t>Molėtų vanduo</w:t>
      </w:r>
      <w:r w:rsidRPr="005F4B0B">
        <w:t xml:space="preserve">“. Aptarnaujami klientai už suteiktas paslaugas atsiskaito pagal jų patalpose ar kitose vietose įrengtų atsiskaitomųjų apskaitos prietaisų parodymus. Apskaitos prietaisų skaičius </w:t>
      </w:r>
      <w:r w:rsidR="00CD7066" w:rsidRPr="005F4B0B">
        <w:t xml:space="preserve">2022 metų gruodžio 31 dienai - </w:t>
      </w:r>
      <w:r w:rsidR="00FD26AA" w:rsidRPr="005F4B0B">
        <w:t>7</w:t>
      </w:r>
      <w:r w:rsidR="00236758" w:rsidRPr="005F4B0B">
        <w:t>647</w:t>
      </w:r>
      <w:r w:rsidRPr="005F4B0B">
        <w:t xml:space="preserve"> vienet</w:t>
      </w:r>
      <w:r w:rsidR="00311CFA" w:rsidRPr="005F4B0B">
        <w:t>ai.</w:t>
      </w:r>
    </w:p>
    <w:p w14:paraId="73545A1F" w14:textId="1923D54B" w:rsidR="00673D1D" w:rsidRPr="005F4B0B" w:rsidRDefault="00673D1D" w:rsidP="00673D1D">
      <w:pPr>
        <w:jc w:val="both"/>
      </w:pPr>
      <w:r w:rsidRPr="005F4B0B">
        <w:rPr>
          <w:color w:val="000000"/>
        </w:rPr>
        <w:t>Bendrovė paslaugas teikia Molėtų rajono abonentams ir vartotojams.</w:t>
      </w:r>
    </w:p>
    <w:p w14:paraId="19A15306" w14:textId="607D8928" w:rsidR="006E3BD6" w:rsidRPr="005F4B0B" w:rsidRDefault="006E3BD6" w:rsidP="006E3BD6">
      <w:pPr>
        <w:rPr>
          <w:szCs w:val="24"/>
        </w:rPr>
      </w:pPr>
      <w:r w:rsidRPr="005F4B0B">
        <w:rPr>
          <w:szCs w:val="24"/>
        </w:rPr>
        <w:t>Paslaugų pardavimas pagal grupes:</w:t>
      </w:r>
    </w:p>
    <w:p w14:paraId="4B03A0E5" w14:textId="77777777" w:rsidR="006E3BD6" w:rsidRPr="005F4B0B" w:rsidRDefault="006E3BD6" w:rsidP="006E3BD6">
      <w:pPr>
        <w:rPr>
          <w:szCs w:val="24"/>
        </w:rPr>
      </w:pPr>
    </w:p>
    <w:p w14:paraId="5CFABB7C" w14:textId="45B06C04" w:rsidR="006E3BD6" w:rsidRPr="005F4B0B" w:rsidRDefault="00B07E9E" w:rsidP="00B07E9E">
      <w:pPr>
        <w:rPr>
          <w:szCs w:val="24"/>
        </w:rPr>
      </w:pPr>
      <w:r>
        <w:rPr>
          <w:szCs w:val="24"/>
        </w:rPr>
        <w:t>4</w:t>
      </w:r>
      <w:r w:rsidR="006E3BD6" w:rsidRPr="005F4B0B">
        <w:rPr>
          <w:szCs w:val="24"/>
        </w:rPr>
        <w:t xml:space="preserve"> lentelė. Vartotojų ir abonentų skaičius</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314"/>
        <w:gridCol w:w="1440"/>
      </w:tblGrid>
      <w:tr w:rsidR="006E3BD6" w:rsidRPr="005F4B0B" w14:paraId="547CA0E4" w14:textId="77777777" w:rsidTr="00180555">
        <w:trPr>
          <w:trHeight w:val="315"/>
          <w:jc w:val="center"/>
        </w:trPr>
        <w:tc>
          <w:tcPr>
            <w:tcW w:w="6799" w:type="dxa"/>
            <w:vMerge w:val="restart"/>
            <w:shd w:val="clear" w:color="auto" w:fill="auto"/>
            <w:noWrap/>
            <w:vAlign w:val="bottom"/>
            <w:hideMark/>
          </w:tcPr>
          <w:p w14:paraId="19F767A1" w14:textId="77777777" w:rsidR="006E3BD6" w:rsidRPr="005F4B0B" w:rsidRDefault="006E3BD6" w:rsidP="00D979FC">
            <w:pPr>
              <w:rPr>
                <w:szCs w:val="24"/>
              </w:rPr>
            </w:pPr>
            <w:bookmarkStart w:id="10" w:name="_Hlk129272108"/>
            <w:r w:rsidRPr="005F4B0B">
              <w:rPr>
                <w:szCs w:val="24"/>
              </w:rPr>
              <w:t> </w:t>
            </w:r>
          </w:p>
        </w:tc>
        <w:tc>
          <w:tcPr>
            <w:tcW w:w="2754" w:type="dxa"/>
            <w:gridSpan w:val="2"/>
            <w:shd w:val="clear" w:color="auto" w:fill="auto"/>
            <w:noWrap/>
            <w:vAlign w:val="bottom"/>
            <w:hideMark/>
          </w:tcPr>
          <w:p w14:paraId="434F4E53" w14:textId="77777777" w:rsidR="006E3BD6" w:rsidRPr="005F4B0B" w:rsidRDefault="006E3BD6" w:rsidP="00D979FC">
            <w:pPr>
              <w:jc w:val="center"/>
              <w:rPr>
                <w:szCs w:val="24"/>
              </w:rPr>
            </w:pPr>
            <w:r w:rsidRPr="005F4B0B">
              <w:rPr>
                <w:szCs w:val="24"/>
              </w:rPr>
              <w:t>2022 m.</w:t>
            </w:r>
          </w:p>
        </w:tc>
      </w:tr>
      <w:tr w:rsidR="006E3BD6" w:rsidRPr="005F4B0B" w14:paraId="5CBC377E" w14:textId="77777777" w:rsidTr="00180555">
        <w:trPr>
          <w:trHeight w:val="315"/>
          <w:jc w:val="center"/>
        </w:trPr>
        <w:tc>
          <w:tcPr>
            <w:tcW w:w="6799" w:type="dxa"/>
            <w:vMerge/>
            <w:shd w:val="clear" w:color="auto" w:fill="auto"/>
            <w:noWrap/>
            <w:vAlign w:val="bottom"/>
            <w:hideMark/>
          </w:tcPr>
          <w:p w14:paraId="4C352365" w14:textId="77777777" w:rsidR="006E3BD6" w:rsidRPr="005F4B0B" w:rsidRDefault="006E3BD6" w:rsidP="00D979FC">
            <w:pPr>
              <w:rPr>
                <w:szCs w:val="24"/>
              </w:rPr>
            </w:pPr>
          </w:p>
        </w:tc>
        <w:tc>
          <w:tcPr>
            <w:tcW w:w="1314" w:type="dxa"/>
            <w:shd w:val="clear" w:color="auto" w:fill="auto"/>
            <w:noWrap/>
            <w:vAlign w:val="bottom"/>
            <w:hideMark/>
          </w:tcPr>
          <w:p w14:paraId="2D9BA7FE" w14:textId="77777777" w:rsidR="006E3BD6" w:rsidRPr="005F4B0B" w:rsidRDefault="006E3BD6" w:rsidP="00D979FC">
            <w:pPr>
              <w:rPr>
                <w:szCs w:val="24"/>
              </w:rPr>
            </w:pPr>
            <w:r w:rsidRPr="005F4B0B">
              <w:rPr>
                <w:szCs w:val="24"/>
              </w:rPr>
              <w:t>Vanduo</w:t>
            </w:r>
          </w:p>
        </w:tc>
        <w:tc>
          <w:tcPr>
            <w:tcW w:w="1440" w:type="dxa"/>
            <w:shd w:val="clear" w:color="auto" w:fill="auto"/>
            <w:noWrap/>
            <w:vAlign w:val="bottom"/>
            <w:hideMark/>
          </w:tcPr>
          <w:p w14:paraId="47888DFE" w14:textId="77777777" w:rsidR="006E3BD6" w:rsidRPr="005F4B0B" w:rsidRDefault="006E3BD6" w:rsidP="00D979FC">
            <w:pPr>
              <w:rPr>
                <w:szCs w:val="24"/>
              </w:rPr>
            </w:pPr>
            <w:r w:rsidRPr="005F4B0B">
              <w:rPr>
                <w:szCs w:val="24"/>
              </w:rPr>
              <w:t>Nuotekos</w:t>
            </w:r>
          </w:p>
        </w:tc>
      </w:tr>
      <w:tr w:rsidR="006E3BD6" w:rsidRPr="005F4B0B" w14:paraId="36DA0FF6" w14:textId="77777777" w:rsidTr="00180555">
        <w:trPr>
          <w:trHeight w:val="315"/>
          <w:jc w:val="center"/>
        </w:trPr>
        <w:tc>
          <w:tcPr>
            <w:tcW w:w="6799" w:type="dxa"/>
            <w:shd w:val="clear" w:color="auto" w:fill="auto"/>
            <w:noWrap/>
            <w:vAlign w:val="bottom"/>
            <w:hideMark/>
          </w:tcPr>
          <w:p w14:paraId="3BA9BE08" w14:textId="77777777" w:rsidR="006E3BD6" w:rsidRPr="005F4B0B" w:rsidRDefault="006E3BD6" w:rsidP="00D979FC">
            <w:pPr>
              <w:rPr>
                <w:szCs w:val="24"/>
              </w:rPr>
            </w:pPr>
            <w:r w:rsidRPr="005F4B0B">
              <w:rPr>
                <w:szCs w:val="24"/>
              </w:rPr>
              <w:t>Vartotojai daugiabučiuose namuose</w:t>
            </w:r>
          </w:p>
        </w:tc>
        <w:tc>
          <w:tcPr>
            <w:tcW w:w="1314" w:type="dxa"/>
            <w:shd w:val="clear" w:color="auto" w:fill="auto"/>
            <w:noWrap/>
          </w:tcPr>
          <w:p w14:paraId="79EC09E7" w14:textId="77777777" w:rsidR="006E3BD6" w:rsidRPr="005F4B0B" w:rsidRDefault="006E3BD6" w:rsidP="00D979FC">
            <w:pPr>
              <w:jc w:val="center"/>
              <w:rPr>
                <w:szCs w:val="24"/>
              </w:rPr>
            </w:pPr>
          </w:p>
          <w:p w14:paraId="6F44CA51" w14:textId="77777777" w:rsidR="006E3BD6" w:rsidRPr="005F4B0B" w:rsidRDefault="006E3BD6" w:rsidP="00D979FC">
            <w:pPr>
              <w:jc w:val="center"/>
              <w:rPr>
                <w:szCs w:val="24"/>
              </w:rPr>
            </w:pPr>
            <w:r w:rsidRPr="005F4B0B">
              <w:rPr>
                <w:szCs w:val="24"/>
              </w:rPr>
              <w:t>2533</w:t>
            </w:r>
          </w:p>
        </w:tc>
        <w:tc>
          <w:tcPr>
            <w:tcW w:w="1440" w:type="dxa"/>
            <w:shd w:val="clear" w:color="auto" w:fill="auto"/>
            <w:noWrap/>
          </w:tcPr>
          <w:p w14:paraId="3D1278BE" w14:textId="77777777" w:rsidR="006E3BD6" w:rsidRPr="005F4B0B" w:rsidRDefault="006E3BD6" w:rsidP="00D979FC">
            <w:pPr>
              <w:jc w:val="center"/>
              <w:rPr>
                <w:szCs w:val="24"/>
              </w:rPr>
            </w:pPr>
          </w:p>
          <w:p w14:paraId="08AED97C" w14:textId="77777777" w:rsidR="006E3BD6" w:rsidRPr="005F4B0B" w:rsidRDefault="006E3BD6" w:rsidP="00D979FC">
            <w:pPr>
              <w:jc w:val="center"/>
              <w:rPr>
                <w:szCs w:val="24"/>
              </w:rPr>
            </w:pPr>
            <w:r w:rsidRPr="005F4B0B">
              <w:rPr>
                <w:szCs w:val="24"/>
              </w:rPr>
              <w:t>2276</w:t>
            </w:r>
          </w:p>
        </w:tc>
      </w:tr>
      <w:tr w:rsidR="006E3BD6" w:rsidRPr="005F4B0B" w14:paraId="580EEE73" w14:textId="77777777" w:rsidTr="00180555">
        <w:trPr>
          <w:trHeight w:val="315"/>
          <w:jc w:val="center"/>
        </w:trPr>
        <w:tc>
          <w:tcPr>
            <w:tcW w:w="6799" w:type="dxa"/>
            <w:shd w:val="clear" w:color="auto" w:fill="auto"/>
            <w:noWrap/>
            <w:vAlign w:val="bottom"/>
            <w:hideMark/>
          </w:tcPr>
          <w:p w14:paraId="66A326C2" w14:textId="77777777" w:rsidR="006E3BD6" w:rsidRPr="005F4B0B" w:rsidRDefault="006E3BD6" w:rsidP="00D979FC">
            <w:pPr>
              <w:rPr>
                <w:szCs w:val="24"/>
              </w:rPr>
            </w:pPr>
            <w:r w:rsidRPr="005F4B0B">
              <w:rPr>
                <w:szCs w:val="24"/>
              </w:rPr>
              <w:t>Vartotojai individualiuose namuose</w:t>
            </w:r>
          </w:p>
        </w:tc>
        <w:tc>
          <w:tcPr>
            <w:tcW w:w="1314" w:type="dxa"/>
            <w:shd w:val="clear" w:color="auto" w:fill="auto"/>
            <w:noWrap/>
          </w:tcPr>
          <w:p w14:paraId="1C12CAE1" w14:textId="77777777" w:rsidR="006E3BD6" w:rsidRPr="005F4B0B" w:rsidRDefault="006E3BD6" w:rsidP="00D979FC">
            <w:pPr>
              <w:jc w:val="center"/>
              <w:rPr>
                <w:szCs w:val="24"/>
              </w:rPr>
            </w:pPr>
          </w:p>
          <w:p w14:paraId="17FDCA85" w14:textId="77777777" w:rsidR="006E3BD6" w:rsidRPr="005F4B0B" w:rsidRDefault="006E3BD6" w:rsidP="00D979FC">
            <w:pPr>
              <w:jc w:val="center"/>
              <w:rPr>
                <w:szCs w:val="24"/>
              </w:rPr>
            </w:pPr>
            <w:r w:rsidRPr="005F4B0B">
              <w:rPr>
                <w:szCs w:val="24"/>
              </w:rPr>
              <w:t>2863</w:t>
            </w:r>
          </w:p>
        </w:tc>
        <w:tc>
          <w:tcPr>
            <w:tcW w:w="1440" w:type="dxa"/>
            <w:shd w:val="clear" w:color="auto" w:fill="auto"/>
            <w:noWrap/>
          </w:tcPr>
          <w:p w14:paraId="7E4F0D4E" w14:textId="77777777" w:rsidR="006E3BD6" w:rsidRPr="005F4B0B" w:rsidRDefault="006E3BD6" w:rsidP="00D979FC">
            <w:pPr>
              <w:jc w:val="center"/>
              <w:rPr>
                <w:szCs w:val="24"/>
              </w:rPr>
            </w:pPr>
          </w:p>
          <w:p w14:paraId="39BE63FF" w14:textId="77777777" w:rsidR="006E3BD6" w:rsidRPr="005F4B0B" w:rsidRDefault="006E3BD6" w:rsidP="00D979FC">
            <w:pPr>
              <w:jc w:val="center"/>
              <w:rPr>
                <w:szCs w:val="24"/>
              </w:rPr>
            </w:pPr>
            <w:r w:rsidRPr="005F4B0B">
              <w:rPr>
                <w:szCs w:val="24"/>
              </w:rPr>
              <w:t>1132</w:t>
            </w:r>
          </w:p>
        </w:tc>
      </w:tr>
      <w:tr w:rsidR="006E3BD6" w:rsidRPr="005F4B0B" w14:paraId="0702820F" w14:textId="77777777" w:rsidTr="00180555">
        <w:trPr>
          <w:trHeight w:val="315"/>
          <w:jc w:val="center"/>
        </w:trPr>
        <w:tc>
          <w:tcPr>
            <w:tcW w:w="6799" w:type="dxa"/>
            <w:shd w:val="clear" w:color="auto" w:fill="auto"/>
            <w:noWrap/>
            <w:vAlign w:val="bottom"/>
            <w:hideMark/>
          </w:tcPr>
          <w:p w14:paraId="4FDE9030" w14:textId="77777777" w:rsidR="006E3BD6" w:rsidRPr="005F4B0B" w:rsidRDefault="006E3BD6" w:rsidP="00D979FC">
            <w:pPr>
              <w:rPr>
                <w:szCs w:val="24"/>
              </w:rPr>
            </w:pPr>
            <w:r w:rsidRPr="005F4B0B">
              <w:rPr>
                <w:szCs w:val="24"/>
              </w:rPr>
              <w:t>Abonentai</w:t>
            </w:r>
          </w:p>
        </w:tc>
        <w:tc>
          <w:tcPr>
            <w:tcW w:w="1314" w:type="dxa"/>
            <w:shd w:val="clear" w:color="auto" w:fill="auto"/>
            <w:noWrap/>
          </w:tcPr>
          <w:p w14:paraId="284E562F" w14:textId="77777777" w:rsidR="006E3BD6" w:rsidRPr="005F4B0B" w:rsidRDefault="006E3BD6" w:rsidP="00D979FC">
            <w:pPr>
              <w:jc w:val="center"/>
              <w:rPr>
                <w:szCs w:val="24"/>
              </w:rPr>
            </w:pPr>
            <w:r w:rsidRPr="005F4B0B">
              <w:rPr>
                <w:szCs w:val="24"/>
              </w:rPr>
              <w:t>170</w:t>
            </w:r>
          </w:p>
        </w:tc>
        <w:tc>
          <w:tcPr>
            <w:tcW w:w="1440" w:type="dxa"/>
            <w:shd w:val="clear" w:color="auto" w:fill="auto"/>
            <w:noWrap/>
          </w:tcPr>
          <w:p w14:paraId="604D0D42" w14:textId="77777777" w:rsidR="006E3BD6" w:rsidRPr="005F4B0B" w:rsidRDefault="006E3BD6" w:rsidP="00D979FC">
            <w:pPr>
              <w:jc w:val="center"/>
              <w:rPr>
                <w:szCs w:val="24"/>
              </w:rPr>
            </w:pPr>
            <w:r w:rsidRPr="005F4B0B">
              <w:rPr>
                <w:szCs w:val="24"/>
              </w:rPr>
              <w:t>115</w:t>
            </w:r>
          </w:p>
        </w:tc>
      </w:tr>
      <w:tr w:rsidR="006E3BD6" w:rsidRPr="005F4B0B" w14:paraId="140397AE" w14:textId="77777777" w:rsidTr="00180555">
        <w:trPr>
          <w:trHeight w:val="315"/>
          <w:jc w:val="center"/>
        </w:trPr>
        <w:tc>
          <w:tcPr>
            <w:tcW w:w="6799" w:type="dxa"/>
            <w:shd w:val="clear" w:color="auto" w:fill="auto"/>
            <w:noWrap/>
            <w:vAlign w:val="bottom"/>
            <w:hideMark/>
          </w:tcPr>
          <w:p w14:paraId="06442E34" w14:textId="2A3047FE" w:rsidR="006E3BD6" w:rsidRPr="005F4B0B" w:rsidRDefault="00180555" w:rsidP="00180555">
            <w:pPr>
              <w:jc w:val="right"/>
              <w:rPr>
                <w:b/>
                <w:bCs/>
                <w:szCs w:val="24"/>
              </w:rPr>
            </w:pPr>
            <w:r>
              <w:rPr>
                <w:b/>
                <w:bCs/>
                <w:szCs w:val="24"/>
              </w:rPr>
              <w:t>Iš v</w:t>
            </w:r>
            <w:r w:rsidR="006E3BD6" w:rsidRPr="005F4B0B">
              <w:rPr>
                <w:b/>
                <w:bCs/>
                <w:szCs w:val="24"/>
              </w:rPr>
              <w:t>iso</w:t>
            </w:r>
          </w:p>
        </w:tc>
        <w:tc>
          <w:tcPr>
            <w:tcW w:w="1314" w:type="dxa"/>
            <w:shd w:val="clear" w:color="auto" w:fill="auto"/>
            <w:noWrap/>
          </w:tcPr>
          <w:p w14:paraId="00AD2F93" w14:textId="77777777" w:rsidR="006E3BD6" w:rsidRPr="005F4B0B" w:rsidRDefault="006E3BD6" w:rsidP="00D979FC">
            <w:pPr>
              <w:jc w:val="center"/>
              <w:rPr>
                <w:b/>
                <w:bCs/>
                <w:szCs w:val="24"/>
              </w:rPr>
            </w:pPr>
            <w:r w:rsidRPr="005F4B0B">
              <w:rPr>
                <w:b/>
                <w:bCs/>
                <w:szCs w:val="24"/>
              </w:rPr>
              <w:t>5566</w:t>
            </w:r>
          </w:p>
        </w:tc>
        <w:tc>
          <w:tcPr>
            <w:tcW w:w="1440" w:type="dxa"/>
            <w:shd w:val="clear" w:color="auto" w:fill="auto"/>
            <w:noWrap/>
          </w:tcPr>
          <w:p w14:paraId="0F06D41A" w14:textId="77777777" w:rsidR="006E3BD6" w:rsidRPr="005F4B0B" w:rsidRDefault="006E3BD6" w:rsidP="00D979FC">
            <w:pPr>
              <w:jc w:val="center"/>
              <w:rPr>
                <w:b/>
                <w:bCs/>
                <w:szCs w:val="24"/>
              </w:rPr>
            </w:pPr>
            <w:r w:rsidRPr="005F4B0B">
              <w:rPr>
                <w:b/>
                <w:bCs/>
                <w:szCs w:val="24"/>
              </w:rPr>
              <w:t>3523</w:t>
            </w:r>
          </w:p>
        </w:tc>
      </w:tr>
      <w:bookmarkEnd w:id="10"/>
    </w:tbl>
    <w:p w14:paraId="68DEAFF5" w14:textId="77777777" w:rsidR="006E3BD6" w:rsidRPr="005F4B0B" w:rsidRDefault="006E3BD6" w:rsidP="006E3BD6">
      <w:pPr>
        <w:jc w:val="both"/>
        <w:rPr>
          <w:szCs w:val="24"/>
        </w:rPr>
      </w:pPr>
    </w:p>
    <w:p w14:paraId="421145F9" w14:textId="77777777" w:rsidR="006E3BD6" w:rsidRPr="005F4B0B" w:rsidRDefault="006E3BD6" w:rsidP="006E3BD6">
      <w:pPr>
        <w:jc w:val="both"/>
        <w:rPr>
          <w:szCs w:val="24"/>
        </w:rPr>
      </w:pPr>
      <w:r w:rsidRPr="005F4B0B">
        <w:rPr>
          <w:szCs w:val="24"/>
        </w:rPr>
        <w:lastRenderedPageBreak/>
        <w:t xml:space="preserve">Bendrovė 2022 m. vartotojams ir abonentams pardavė 320,8 tūkst. m³ geriamojo vandens, surinko 215,0 tūkst. m³ nuotekų. </w:t>
      </w:r>
    </w:p>
    <w:p w14:paraId="4D754755" w14:textId="77777777" w:rsidR="005F4B0B" w:rsidRDefault="005F4B0B" w:rsidP="006E3BD6">
      <w:pPr>
        <w:jc w:val="both"/>
        <w:rPr>
          <w:szCs w:val="24"/>
        </w:rPr>
      </w:pPr>
    </w:p>
    <w:p w14:paraId="2BB63C46" w14:textId="07AC14DF" w:rsidR="006E3BD6" w:rsidRPr="005F4B0B" w:rsidRDefault="00B07E9E" w:rsidP="006E3BD6">
      <w:pPr>
        <w:jc w:val="both"/>
        <w:rPr>
          <w:szCs w:val="24"/>
        </w:rPr>
      </w:pPr>
      <w:r>
        <w:rPr>
          <w:szCs w:val="24"/>
        </w:rPr>
        <w:t>5</w:t>
      </w:r>
      <w:r w:rsidR="006E3BD6" w:rsidRPr="005F4B0B">
        <w:rPr>
          <w:szCs w:val="24"/>
        </w:rPr>
        <w:t xml:space="preserve"> lentelė. Pardavimų rodikliai</w:t>
      </w:r>
    </w:p>
    <w:tbl>
      <w:tblPr>
        <w:tblW w:w="9554" w:type="dxa"/>
        <w:jc w:val="center"/>
        <w:tblLook w:val="04A0" w:firstRow="1" w:lastRow="0" w:firstColumn="1" w:lastColumn="0" w:noHBand="0" w:noVBand="1"/>
      </w:tblPr>
      <w:tblGrid>
        <w:gridCol w:w="6096"/>
        <w:gridCol w:w="1134"/>
        <w:gridCol w:w="1134"/>
        <w:gridCol w:w="1190"/>
      </w:tblGrid>
      <w:tr w:rsidR="006E3BD6" w:rsidRPr="005F4B0B" w14:paraId="6F761025" w14:textId="77777777" w:rsidTr="00B07E9E">
        <w:trPr>
          <w:trHeight w:val="315"/>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3029B" w14:textId="77777777" w:rsidR="006E3BD6" w:rsidRPr="005F4B0B" w:rsidRDefault="006E3BD6" w:rsidP="00D979FC">
            <w:pPr>
              <w:jc w:val="both"/>
              <w:rPr>
                <w:szCs w:val="24"/>
              </w:rPr>
            </w:pPr>
            <w:r w:rsidRPr="005F4B0B">
              <w:rPr>
                <w:szCs w:val="24"/>
              </w:rPr>
              <w:t>Rodiklis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F79821" w14:textId="77777777" w:rsidR="006E3BD6" w:rsidRPr="005F4B0B" w:rsidRDefault="006E3BD6" w:rsidP="00D979FC">
            <w:pPr>
              <w:jc w:val="both"/>
              <w:rPr>
                <w:szCs w:val="24"/>
              </w:rPr>
            </w:pPr>
            <w:r w:rsidRPr="005F4B0B">
              <w:rPr>
                <w:szCs w:val="24"/>
              </w:rPr>
              <w:t>2022 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993D6B9" w14:textId="77777777" w:rsidR="006E3BD6" w:rsidRPr="005F4B0B" w:rsidRDefault="006E3BD6" w:rsidP="00D979FC">
            <w:pPr>
              <w:jc w:val="both"/>
              <w:rPr>
                <w:szCs w:val="24"/>
              </w:rPr>
            </w:pPr>
            <w:r w:rsidRPr="005F4B0B">
              <w:rPr>
                <w:szCs w:val="24"/>
              </w:rPr>
              <w:t>2021 m.</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7A13B8B" w14:textId="77777777" w:rsidR="006E3BD6" w:rsidRPr="005F4B0B" w:rsidRDefault="006E3BD6" w:rsidP="00D979FC">
            <w:pPr>
              <w:jc w:val="both"/>
              <w:rPr>
                <w:szCs w:val="24"/>
              </w:rPr>
            </w:pPr>
            <w:r w:rsidRPr="005F4B0B">
              <w:rPr>
                <w:szCs w:val="24"/>
              </w:rPr>
              <w:t>Skirtumas</w:t>
            </w:r>
          </w:p>
        </w:tc>
      </w:tr>
      <w:tr w:rsidR="006E3BD6" w:rsidRPr="005F4B0B" w14:paraId="51FEE67E"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F5654AD" w14:textId="77777777" w:rsidR="006E3BD6" w:rsidRPr="005F4B0B" w:rsidRDefault="006E3BD6" w:rsidP="00D979FC">
            <w:pPr>
              <w:jc w:val="both"/>
              <w:rPr>
                <w:szCs w:val="24"/>
              </w:rPr>
            </w:pPr>
            <w:r w:rsidRPr="005F4B0B">
              <w:rPr>
                <w:szCs w:val="24"/>
              </w:rPr>
              <w:t>Parduota vandens, tūkst. m³. Tame tarpe:</w:t>
            </w:r>
          </w:p>
        </w:tc>
        <w:tc>
          <w:tcPr>
            <w:tcW w:w="1134" w:type="dxa"/>
            <w:tcBorders>
              <w:top w:val="nil"/>
              <w:left w:val="nil"/>
              <w:bottom w:val="single" w:sz="4" w:space="0" w:color="auto"/>
              <w:right w:val="single" w:sz="4" w:space="0" w:color="auto"/>
            </w:tcBorders>
            <w:shd w:val="clear" w:color="auto" w:fill="auto"/>
            <w:noWrap/>
          </w:tcPr>
          <w:p w14:paraId="4DFB46CA" w14:textId="77777777" w:rsidR="006E3BD6" w:rsidRPr="005F4B0B" w:rsidRDefault="006E3BD6" w:rsidP="00D979FC">
            <w:pPr>
              <w:jc w:val="center"/>
              <w:rPr>
                <w:szCs w:val="24"/>
              </w:rPr>
            </w:pPr>
            <w:r w:rsidRPr="005F4B0B">
              <w:rPr>
                <w:szCs w:val="24"/>
                <w:lang w:val="en-US"/>
              </w:rPr>
              <w:t>320,8</w:t>
            </w:r>
          </w:p>
        </w:tc>
        <w:tc>
          <w:tcPr>
            <w:tcW w:w="1134" w:type="dxa"/>
            <w:tcBorders>
              <w:top w:val="nil"/>
              <w:left w:val="nil"/>
              <w:bottom w:val="single" w:sz="4" w:space="0" w:color="auto"/>
              <w:right w:val="single" w:sz="4" w:space="0" w:color="auto"/>
            </w:tcBorders>
            <w:shd w:val="clear" w:color="auto" w:fill="auto"/>
            <w:noWrap/>
            <w:vAlign w:val="bottom"/>
          </w:tcPr>
          <w:p w14:paraId="3BD79A56" w14:textId="77777777" w:rsidR="006E3BD6" w:rsidRPr="005F4B0B" w:rsidRDefault="006E3BD6" w:rsidP="00D979FC">
            <w:pPr>
              <w:jc w:val="center"/>
              <w:rPr>
                <w:szCs w:val="24"/>
              </w:rPr>
            </w:pPr>
            <w:r w:rsidRPr="005F4B0B">
              <w:rPr>
                <w:szCs w:val="24"/>
              </w:rPr>
              <w:t>320,5</w:t>
            </w:r>
          </w:p>
        </w:tc>
        <w:tc>
          <w:tcPr>
            <w:tcW w:w="1190" w:type="dxa"/>
            <w:tcBorders>
              <w:top w:val="nil"/>
              <w:left w:val="nil"/>
              <w:bottom w:val="single" w:sz="4" w:space="0" w:color="auto"/>
              <w:right w:val="single" w:sz="4" w:space="0" w:color="auto"/>
            </w:tcBorders>
            <w:shd w:val="clear" w:color="auto" w:fill="auto"/>
            <w:noWrap/>
            <w:vAlign w:val="bottom"/>
          </w:tcPr>
          <w:p w14:paraId="59489EBF" w14:textId="77777777" w:rsidR="006E3BD6" w:rsidRPr="005F4B0B" w:rsidRDefault="006E3BD6" w:rsidP="00D979FC">
            <w:pPr>
              <w:jc w:val="center"/>
              <w:rPr>
                <w:szCs w:val="24"/>
              </w:rPr>
            </w:pPr>
            <w:r w:rsidRPr="005F4B0B">
              <w:rPr>
                <w:szCs w:val="24"/>
              </w:rPr>
              <w:t>0,3</w:t>
            </w:r>
          </w:p>
        </w:tc>
      </w:tr>
      <w:tr w:rsidR="006E3BD6" w:rsidRPr="005F4B0B" w14:paraId="546A8FA0"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ADD5933" w14:textId="77777777" w:rsidR="006E3BD6" w:rsidRPr="005F4B0B" w:rsidRDefault="006E3BD6" w:rsidP="00D979FC">
            <w:pPr>
              <w:jc w:val="both"/>
              <w:rPr>
                <w:szCs w:val="24"/>
              </w:rPr>
            </w:pPr>
            <w:r w:rsidRPr="005F4B0B">
              <w:rPr>
                <w:szCs w:val="24"/>
              </w:rPr>
              <w:t>Vartotojams</w:t>
            </w:r>
          </w:p>
        </w:tc>
        <w:tc>
          <w:tcPr>
            <w:tcW w:w="1134" w:type="dxa"/>
            <w:tcBorders>
              <w:top w:val="nil"/>
              <w:left w:val="nil"/>
              <w:bottom w:val="single" w:sz="4" w:space="0" w:color="auto"/>
              <w:right w:val="single" w:sz="4" w:space="0" w:color="auto"/>
            </w:tcBorders>
            <w:shd w:val="clear" w:color="auto" w:fill="auto"/>
            <w:noWrap/>
          </w:tcPr>
          <w:p w14:paraId="58B3C2CE" w14:textId="77777777" w:rsidR="006E3BD6" w:rsidRPr="005F4B0B" w:rsidRDefault="006E3BD6" w:rsidP="00D979FC">
            <w:pPr>
              <w:jc w:val="center"/>
              <w:rPr>
                <w:szCs w:val="24"/>
              </w:rPr>
            </w:pPr>
            <w:r w:rsidRPr="005F4B0B">
              <w:rPr>
                <w:szCs w:val="24"/>
                <w:lang w:val="en-US"/>
              </w:rPr>
              <w:t>230,5</w:t>
            </w:r>
          </w:p>
        </w:tc>
        <w:tc>
          <w:tcPr>
            <w:tcW w:w="1134" w:type="dxa"/>
            <w:tcBorders>
              <w:top w:val="nil"/>
              <w:left w:val="nil"/>
              <w:bottom w:val="single" w:sz="4" w:space="0" w:color="auto"/>
              <w:right w:val="single" w:sz="4" w:space="0" w:color="auto"/>
            </w:tcBorders>
            <w:shd w:val="clear" w:color="auto" w:fill="auto"/>
            <w:noWrap/>
            <w:vAlign w:val="bottom"/>
          </w:tcPr>
          <w:p w14:paraId="03454B68" w14:textId="77777777" w:rsidR="006E3BD6" w:rsidRPr="005F4B0B" w:rsidRDefault="006E3BD6" w:rsidP="00D979FC">
            <w:pPr>
              <w:jc w:val="center"/>
              <w:rPr>
                <w:szCs w:val="24"/>
              </w:rPr>
            </w:pPr>
            <w:r w:rsidRPr="005F4B0B">
              <w:rPr>
                <w:szCs w:val="24"/>
              </w:rPr>
              <w:t>233,3</w:t>
            </w:r>
          </w:p>
        </w:tc>
        <w:tc>
          <w:tcPr>
            <w:tcW w:w="1190" w:type="dxa"/>
            <w:tcBorders>
              <w:top w:val="nil"/>
              <w:left w:val="nil"/>
              <w:bottom w:val="single" w:sz="4" w:space="0" w:color="auto"/>
              <w:right w:val="single" w:sz="4" w:space="0" w:color="auto"/>
            </w:tcBorders>
            <w:shd w:val="clear" w:color="auto" w:fill="auto"/>
            <w:noWrap/>
            <w:vAlign w:val="bottom"/>
          </w:tcPr>
          <w:p w14:paraId="146A7DD8" w14:textId="77777777" w:rsidR="006E3BD6" w:rsidRPr="005F4B0B" w:rsidRDefault="006E3BD6" w:rsidP="00D979FC">
            <w:pPr>
              <w:jc w:val="center"/>
              <w:rPr>
                <w:szCs w:val="24"/>
              </w:rPr>
            </w:pPr>
            <w:r w:rsidRPr="005F4B0B">
              <w:rPr>
                <w:szCs w:val="24"/>
              </w:rPr>
              <w:t>-2,8</w:t>
            </w:r>
          </w:p>
        </w:tc>
      </w:tr>
      <w:tr w:rsidR="006E3BD6" w:rsidRPr="005F4B0B" w14:paraId="39D7E781"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714DAE6" w14:textId="77777777" w:rsidR="006E3BD6" w:rsidRPr="005F4B0B" w:rsidRDefault="006E3BD6" w:rsidP="00D979FC">
            <w:pPr>
              <w:jc w:val="both"/>
              <w:rPr>
                <w:szCs w:val="24"/>
              </w:rPr>
            </w:pPr>
            <w:r w:rsidRPr="005F4B0B">
              <w:rPr>
                <w:szCs w:val="24"/>
              </w:rPr>
              <w:t>Abonentams</w:t>
            </w:r>
          </w:p>
        </w:tc>
        <w:tc>
          <w:tcPr>
            <w:tcW w:w="1134" w:type="dxa"/>
            <w:tcBorders>
              <w:top w:val="nil"/>
              <w:left w:val="nil"/>
              <w:bottom w:val="single" w:sz="4" w:space="0" w:color="auto"/>
              <w:right w:val="single" w:sz="4" w:space="0" w:color="auto"/>
            </w:tcBorders>
            <w:shd w:val="clear" w:color="auto" w:fill="auto"/>
            <w:noWrap/>
          </w:tcPr>
          <w:p w14:paraId="161E6101" w14:textId="77777777" w:rsidR="006E3BD6" w:rsidRPr="005F4B0B" w:rsidRDefault="006E3BD6" w:rsidP="00D979FC">
            <w:pPr>
              <w:jc w:val="center"/>
              <w:rPr>
                <w:szCs w:val="24"/>
              </w:rPr>
            </w:pPr>
            <w:r w:rsidRPr="005F4B0B">
              <w:rPr>
                <w:szCs w:val="24"/>
                <w:lang w:val="en-US"/>
              </w:rPr>
              <w:t>90,3</w:t>
            </w:r>
          </w:p>
        </w:tc>
        <w:tc>
          <w:tcPr>
            <w:tcW w:w="1134" w:type="dxa"/>
            <w:tcBorders>
              <w:top w:val="nil"/>
              <w:left w:val="nil"/>
              <w:bottom w:val="single" w:sz="4" w:space="0" w:color="auto"/>
              <w:right w:val="single" w:sz="4" w:space="0" w:color="auto"/>
            </w:tcBorders>
            <w:shd w:val="clear" w:color="auto" w:fill="auto"/>
            <w:noWrap/>
            <w:vAlign w:val="bottom"/>
          </w:tcPr>
          <w:p w14:paraId="267C26BA" w14:textId="77777777" w:rsidR="006E3BD6" w:rsidRPr="005F4B0B" w:rsidRDefault="006E3BD6" w:rsidP="00D979FC">
            <w:pPr>
              <w:jc w:val="center"/>
              <w:rPr>
                <w:szCs w:val="24"/>
              </w:rPr>
            </w:pPr>
            <w:r w:rsidRPr="005F4B0B">
              <w:rPr>
                <w:szCs w:val="24"/>
              </w:rPr>
              <w:t>87,2</w:t>
            </w:r>
          </w:p>
        </w:tc>
        <w:tc>
          <w:tcPr>
            <w:tcW w:w="1190" w:type="dxa"/>
            <w:tcBorders>
              <w:top w:val="nil"/>
              <w:left w:val="nil"/>
              <w:bottom w:val="single" w:sz="4" w:space="0" w:color="auto"/>
              <w:right w:val="single" w:sz="4" w:space="0" w:color="auto"/>
            </w:tcBorders>
            <w:shd w:val="clear" w:color="auto" w:fill="auto"/>
            <w:noWrap/>
            <w:vAlign w:val="bottom"/>
          </w:tcPr>
          <w:p w14:paraId="03E66C5D" w14:textId="77777777" w:rsidR="006E3BD6" w:rsidRPr="005F4B0B" w:rsidRDefault="006E3BD6" w:rsidP="00D979FC">
            <w:pPr>
              <w:jc w:val="center"/>
              <w:rPr>
                <w:szCs w:val="24"/>
              </w:rPr>
            </w:pPr>
            <w:r w:rsidRPr="005F4B0B">
              <w:rPr>
                <w:szCs w:val="24"/>
              </w:rPr>
              <w:t>3,1</w:t>
            </w:r>
          </w:p>
        </w:tc>
      </w:tr>
      <w:tr w:rsidR="006E3BD6" w:rsidRPr="005F4B0B" w14:paraId="50A599BD"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AD910CA" w14:textId="77777777" w:rsidR="006E3BD6" w:rsidRPr="005F4B0B" w:rsidRDefault="006E3BD6" w:rsidP="00D979FC">
            <w:pPr>
              <w:jc w:val="both"/>
              <w:rPr>
                <w:szCs w:val="24"/>
              </w:rPr>
            </w:pPr>
            <w:r w:rsidRPr="005F4B0B">
              <w:rPr>
                <w:szCs w:val="24"/>
              </w:rPr>
              <w:t>Parduota nuotekų paslaugų, tūkst. m³. Tame tarpe:</w:t>
            </w:r>
          </w:p>
        </w:tc>
        <w:tc>
          <w:tcPr>
            <w:tcW w:w="1134" w:type="dxa"/>
            <w:tcBorders>
              <w:top w:val="nil"/>
              <w:left w:val="nil"/>
              <w:bottom w:val="single" w:sz="4" w:space="0" w:color="auto"/>
              <w:right w:val="single" w:sz="4" w:space="0" w:color="auto"/>
            </w:tcBorders>
            <w:shd w:val="clear" w:color="auto" w:fill="auto"/>
            <w:noWrap/>
          </w:tcPr>
          <w:p w14:paraId="6465CF73" w14:textId="77777777" w:rsidR="006E3BD6" w:rsidRPr="005F4B0B" w:rsidRDefault="006E3BD6" w:rsidP="00D979FC">
            <w:pPr>
              <w:jc w:val="center"/>
              <w:rPr>
                <w:szCs w:val="24"/>
              </w:rPr>
            </w:pPr>
            <w:r w:rsidRPr="005F4B0B">
              <w:rPr>
                <w:szCs w:val="24"/>
                <w:lang w:val="en-US"/>
              </w:rPr>
              <w:t>215,0</w:t>
            </w:r>
          </w:p>
        </w:tc>
        <w:tc>
          <w:tcPr>
            <w:tcW w:w="1134" w:type="dxa"/>
            <w:tcBorders>
              <w:top w:val="nil"/>
              <w:left w:val="nil"/>
              <w:bottom w:val="single" w:sz="4" w:space="0" w:color="auto"/>
              <w:right w:val="single" w:sz="4" w:space="0" w:color="auto"/>
            </w:tcBorders>
            <w:shd w:val="clear" w:color="auto" w:fill="auto"/>
            <w:noWrap/>
            <w:vAlign w:val="bottom"/>
          </w:tcPr>
          <w:p w14:paraId="30D46637" w14:textId="77777777" w:rsidR="006E3BD6" w:rsidRPr="005F4B0B" w:rsidRDefault="006E3BD6" w:rsidP="00D979FC">
            <w:pPr>
              <w:jc w:val="center"/>
              <w:rPr>
                <w:szCs w:val="24"/>
              </w:rPr>
            </w:pPr>
            <w:r w:rsidRPr="005F4B0B">
              <w:rPr>
                <w:szCs w:val="24"/>
              </w:rPr>
              <w:t>209,6</w:t>
            </w:r>
          </w:p>
        </w:tc>
        <w:tc>
          <w:tcPr>
            <w:tcW w:w="1190" w:type="dxa"/>
            <w:tcBorders>
              <w:top w:val="nil"/>
              <w:left w:val="nil"/>
              <w:bottom w:val="single" w:sz="4" w:space="0" w:color="auto"/>
              <w:right w:val="single" w:sz="4" w:space="0" w:color="auto"/>
            </w:tcBorders>
            <w:shd w:val="clear" w:color="auto" w:fill="auto"/>
            <w:noWrap/>
            <w:vAlign w:val="bottom"/>
          </w:tcPr>
          <w:p w14:paraId="5F6213FC" w14:textId="77777777" w:rsidR="006E3BD6" w:rsidRPr="005F4B0B" w:rsidRDefault="006E3BD6" w:rsidP="00D979FC">
            <w:pPr>
              <w:jc w:val="center"/>
              <w:rPr>
                <w:szCs w:val="24"/>
              </w:rPr>
            </w:pPr>
            <w:r w:rsidRPr="005F4B0B">
              <w:rPr>
                <w:szCs w:val="24"/>
              </w:rPr>
              <w:t>5,4</w:t>
            </w:r>
          </w:p>
        </w:tc>
      </w:tr>
      <w:tr w:rsidR="006E3BD6" w:rsidRPr="005F4B0B" w14:paraId="287F88C7"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C07D6C7" w14:textId="77777777" w:rsidR="006E3BD6" w:rsidRPr="005F4B0B" w:rsidRDefault="006E3BD6" w:rsidP="00D979FC">
            <w:pPr>
              <w:jc w:val="both"/>
              <w:rPr>
                <w:szCs w:val="24"/>
              </w:rPr>
            </w:pPr>
            <w:r w:rsidRPr="005F4B0B">
              <w:rPr>
                <w:szCs w:val="24"/>
              </w:rPr>
              <w:t xml:space="preserve">Vartotojams </w:t>
            </w:r>
          </w:p>
        </w:tc>
        <w:tc>
          <w:tcPr>
            <w:tcW w:w="1134" w:type="dxa"/>
            <w:tcBorders>
              <w:top w:val="nil"/>
              <w:left w:val="nil"/>
              <w:bottom w:val="single" w:sz="4" w:space="0" w:color="auto"/>
              <w:right w:val="single" w:sz="4" w:space="0" w:color="auto"/>
            </w:tcBorders>
            <w:shd w:val="clear" w:color="auto" w:fill="auto"/>
            <w:noWrap/>
          </w:tcPr>
          <w:p w14:paraId="53C77871" w14:textId="77777777" w:rsidR="006E3BD6" w:rsidRPr="005F4B0B" w:rsidRDefault="006E3BD6" w:rsidP="00D979FC">
            <w:pPr>
              <w:jc w:val="center"/>
              <w:rPr>
                <w:szCs w:val="24"/>
              </w:rPr>
            </w:pPr>
            <w:r w:rsidRPr="005F4B0B">
              <w:rPr>
                <w:szCs w:val="24"/>
                <w:lang w:val="en-US"/>
              </w:rPr>
              <w:t>132,8</w:t>
            </w:r>
          </w:p>
        </w:tc>
        <w:tc>
          <w:tcPr>
            <w:tcW w:w="1134" w:type="dxa"/>
            <w:tcBorders>
              <w:top w:val="nil"/>
              <w:left w:val="nil"/>
              <w:bottom w:val="single" w:sz="4" w:space="0" w:color="auto"/>
              <w:right w:val="single" w:sz="4" w:space="0" w:color="auto"/>
            </w:tcBorders>
            <w:shd w:val="clear" w:color="auto" w:fill="auto"/>
            <w:noWrap/>
            <w:vAlign w:val="bottom"/>
          </w:tcPr>
          <w:p w14:paraId="26647379" w14:textId="77777777" w:rsidR="006E3BD6" w:rsidRPr="005F4B0B" w:rsidRDefault="006E3BD6" w:rsidP="00D979FC">
            <w:pPr>
              <w:jc w:val="center"/>
              <w:rPr>
                <w:szCs w:val="24"/>
              </w:rPr>
            </w:pPr>
            <w:r w:rsidRPr="005F4B0B">
              <w:rPr>
                <w:szCs w:val="24"/>
              </w:rPr>
              <w:t>130,8</w:t>
            </w:r>
          </w:p>
        </w:tc>
        <w:tc>
          <w:tcPr>
            <w:tcW w:w="1190" w:type="dxa"/>
            <w:tcBorders>
              <w:top w:val="nil"/>
              <w:left w:val="nil"/>
              <w:bottom w:val="single" w:sz="4" w:space="0" w:color="auto"/>
              <w:right w:val="single" w:sz="4" w:space="0" w:color="auto"/>
            </w:tcBorders>
            <w:shd w:val="clear" w:color="auto" w:fill="auto"/>
            <w:noWrap/>
            <w:vAlign w:val="bottom"/>
          </w:tcPr>
          <w:p w14:paraId="76AEBC6D" w14:textId="77777777" w:rsidR="006E3BD6" w:rsidRPr="005F4B0B" w:rsidRDefault="006E3BD6" w:rsidP="00D979FC">
            <w:pPr>
              <w:jc w:val="center"/>
              <w:rPr>
                <w:szCs w:val="24"/>
              </w:rPr>
            </w:pPr>
            <w:r w:rsidRPr="005F4B0B">
              <w:rPr>
                <w:szCs w:val="24"/>
              </w:rPr>
              <w:t>2,0</w:t>
            </w:r>
          </w:p>
        </w:tc>
      </w:tr>
      <w:tr w:rsidR="006E3BD6" w:rsidRPr="005F4B0B" w14:paraId="2DE2D88F"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FAEF26A" w14:textId="77777777" w:rsidR="006E3BD6" w:rsidRPr="005F4B0B" w:rsidRDefault="006E3BD6" w:rsidP="00D979FC">
            <w:pPr>
              <w:jc w:val="both"/>
              <w:rPr>
                <w:szCs w:val="24"/>
              </w:rPr>
            </w:pPr>
            <w:r w:rsidRPr="005F4B0B">
              <w:rPr>
                <w:szCs w:val="24"/>
              </w:rPr>
              <w:t xml:space="preserve">Abonentams </w:t>
            </w:r>
          </w:p>
        </w:tc>
        <w:tc>
          <w:tcPr>
            <w:tcW w:w="1134" w:type="dxa"/>
            <w:tcBorders>
              <w:top w:val="nil"/>
              <w:left w:val="nil"/>
              <w:bottom w:val="single" w:sz="4" w:space="0" w:color="auto"/>
              <w:right w:val="single" w:sz="4" w:space="0" w:color="auto"/>
            </w:tcBorders>
            <w:shd w:val="clear" w:color="auto" w:fill="auto"/>
            <w:noWrap/>
          </w:tcPr>
          <w:p w14:paraId="3596A839" w14:textId="77777777" w:rsidR="006E3BD6" w:rsidRPr="005F4B0B" w:rsidRDefault="006E3BD6" w:rsidP="00D979FC">
            <w:pPr>
              <w:jc w:val="center"/>
              <w:rPr>
                <w:szCs w:val="24"/>
              </w:rPr>
            </w:pPr>
            <w:r w:rsidRPr="005F4B0B">
              <w:rPr>
                <w:szCs w:val="24"/>
                <w:lang w:val="en-US"/>
              </w:rPr>
              <w:t>82,2</w:t>
            </w:r>
          </w:p>
        </w:tc>
        <w:tc>
          <w:tcPr>
            <w:tcW w:w="1134" w:type="dxa"/>
            <w:tcBorders>
              <w:top w:val="nil"/>
              <w:left w:val="nil"/>
              <w:bottom w:val="single" w:sz="4" w:space="0" w:color="auto"/>
              <w:right w:val="single" w:sz="4" w:space="0" w:color="auto"/>
            </w:tcBorders>
            <w:shd w:val="clear" w:color="auto" w:fill="auto"/>
            <w:noWrap/>
            <w:vAlign w:val="bottom"/>
          </w:tcPr>
          <w:p w14:paraId="6FC052C5" w14:textId="77777777" w:rsidR="006E3BD6" w:rsidRPr="005F4B0B" w:rsidRDefault="006E3BD6" w:rsidP="00D979FC">
            <w:pPr>
              <w:jc w:val="center"/>
              <w:rPr>
                <w:szCs w:val="24"/>
              </w:rPr>
            </w:pPr>
            <w:r w:rsidRPr="005F4B0B">
              <w:rPr>
                <w:szCs w:val="24"/>
              </w:rPr>
              <w:t>78,8</w:t>
            </w:r>
          </w:p>
        </w:tc>
        <w:tc>
          <w:tcPr>
            <w:tcW w:w="1190" w:type="dxa"/>
            <w:tcBorders>
              <w:top w:val="nil"/>
              <w:left w:val="nil"/>
              <w:bottom w:val="single" w:sz="4" w:space="0" w:color="auto"/>
              <w:right w:val="single" w:sz="4" w:space="0" w:color="auto"/>
            </w:tcBorders>
            <w:shd w:val="clear" w:color="auto" w:fill="auto"/>
            <w:noWrap/>
            <w:vAlign w:val="bottom"/>
          </w:tcPr>
          <w:p w14:paraId="40343505" w14:textId="77777777" w:rsidR="006E3BD6" w:rsidRPr="005F4B0B" w:rsidRDefault="006E3BD6" w:rsidP="00D979FC">
            <w:pPr>
              <w:jc w:val="center"/>
              <w:rPr>
                <w:szCs w:val="24"/>
              </w:rPr>
            </w:pPr>
            <w:r w:rsidRPr="005F4B0B">
              <w:rPr>
                <w:szCs w:val="24"/>
              </w:rPr>
              <w:t>3,4</w:t>
            </w:r>
          </w:p>
        </w:tc>
      </w:tr>
    </w:tbl>
    <w:p w14:paraId="146AAB5A" w14:textId="31F07BB2" w:rsidR="001E023F" w:rsidRPr="005F4B0B" w:rsidRDefault="001E023F" w:rsidP="00E22589"/>
    <w:p w14:paraId="71C62444" w14:textId="433873AC" w:rsidR="00C73214" w:rsidRPr="005F4B0B" w:rsidRDefault="00673D1D" w:rsidP="001C3935">
      <w:pPr>
        <w:jc w:val="both"/>
      </w:pPr>
      <w:r w:rsidRPr="005F4B0B">
        <w:t>Nuo 202</w:t>
      </w:r>
      <w:r w:rsidR="001C3935" w:rsidRPr="005F4B0B">
        <w:t>1 metų liepos mėnesio rajone veikia Vieningas klientų aptarnavimo centras, kuriame aptarnaujami Bendrovės paslaugas gaunantys abonentai ir vartotojai. Centre teikiamos konsultacijos, sudaromos sutartys su vartotojais, duomenis deklaruoti ir atsiskaityti už paslaugas galima tiek savitarnos portale, tiek ir Centro kasoje.</w:t>
      </w:r>
    </w:p>
    <w:p w14:paraId="67BA6D04" w14:textId="5120FD48" w:rsidR="001C3935" w:rsidRPr="005F4B0B" w:rsidRDefault="001C3935" w:rsidP="001C3935">
      <w:pPr>
        <w:jc w:val="both"/>
      </w:pPr>
      <w:r w:rsidRPr="005F4B0B">
        <w:t>Per 2022 metus iš abonentų ir vartotojų skundų dėl Bendrovės teikiamų paslaugų negauta.</w:t>
      </w:r>
    </w:p>
    <w:p w14:paraId="4AB0B4B2" w14:textId="6A25294E" w:rsidR="008405DD" w:rsidRPr="005F4B0B" w:rsidRDefault="008405DD" w:rsidP="00F35A7A">
      <w:pPr>
        <w:pStyle w:val="Antrat1"/>
        <w:numPr>
          <w:ilvl w:val="0"/>
          <w:numId w:val="3"/>
        </w:numPr>
        <w:rPr>
          <w:rFonts w:ascii="Times New Roman" w:hAnsi="Times New Roman" w:cs="Times New Roman"/>
        </w:rPr>
      </w:pPr>
      <w:bookmarkStart w:id="11" w:name="_Toc147319864"/>
      <w:r w:rsidRPr="005F4B0B">
        <w:rPr>
          <w:rFonts w:ascii="Times New Roman" w:hAnsi="Times New Roman" w:cs="Times New Roman"/>
        </w:rPr>
        <w:t>UAB „MOLĖTŲ VANDUO“ VEIKLOS KRYPTYS</w:t>
      </w:r>
      <w:bookmarkEnd w:id="11"/>
    </w:p>
    <w:p w14:paraId="19B1319D" w14:textId="77777777" w:rsidR="004200BE" w:rsidRDefault="004200BE" w:rsidP="00311CFA">
      <w:pPr>
        <w:spacing w:line="360" w:lineRule="auto"/>
        <w:jc w:val="both"/>
        <w:rPr>
          <w:szCs w:val="24"/>
        </w:rPr>
      </w:pPr>
    </w:p>
    <w:p w14:paraId="4E6A416C" w14:textId="25787870" w:rsidR="00311CFA" w:rsidRPr="005F4B0B" w:rsidRDefault="00311CFA" w:rsidP="004A4645">
      <w:pPr>
        <w:jc w:val="both"/>
        <w:rPr>
          <w:szCs w:val="24"/>
        </w:rPr>
      </w:pPr>
      <w:bookmarkStart w:id="12" w:name="_Hlk134782262"/>
      <w:r w:rsidRPr="005F4B0B">
        <w:rPr>
          <w:szCs w:val="24"/>
        </w:rPr>
        <w:t xml:space="preserve">Bendrovė yra licencijuota geriamojo vandens tiekėja ir nuotekų tvarkytoja Molėtų rajono savivaldybės teritorijoje. </w:t>
      </w:r>
    </w:p>
    <w:p w14:paraId="5D5CBC40" w14:textId="2AA33EAB" w:rsidR="00311CFA" w:rsidRPr="005F4B0B" w:rsidRDefault="00311CFA" w:rsidP="00075938">
      <w:pPr>
        <w:tabs>
          <w:tab w:val="left" w:pos="1418"/>
        </w:tabs>
        <w:jc w:val="both"/>
        <w:rPr>
          <w:szCs w:val="24"/>
        </w:rPr>
      </w:pPr>
      <w:r w:rsidRPr="005F4B0B">
        <w:rPr>
          <w:szCs w:val="24"/>
        </w:rPr>
        <w:t xml:space="preserve">Bendrovės veiklos kryptis – teikti kokybiškas geriamojo vandens tiekimo, nuotekų tvarkymo paslaugas vartotojams, užtikrinti jų prieinamumą Molėtų miesto, rajono gyventojams, įmonėms ir organizacijoms viešojo vandens tiekimo teritorijoje, patiriant mažiausias išlaidas ir darant minimalią žalą aplinkai. Bendrovė vartotojams teikia </w:t>
      </w:r>
      <w:r w:rsidR="00CC4C64" w:rsidRPr="005F4B0B">
        <w:rPr>
          <w:szCs w:val="24"/>
        </w:rPr>
        <w:t xml:space="preserve">99,8 proc. </w:t>
      </w:r>
      <w:r w:rsidRPr="005F4B0B">
        <w:rPr>
          <w:szCs w:val="24"/>
        </w:rPr>
        <w:t>išvalytą ir higienos normas atitinkantį požeminį geriamąjį vandenį iš giluminių gręžinių, kuriuo aprūpina Molėtų miesto gyventojus, 41 rajono gyvenvietę ir iš 10 gyvenviečių surenka bei išvalo nuotekas. Bendrovė be pagrindinės veiklos užsiima kita, įstatuose numatyta veikla, siekiant gauti papildomų pajamų ir pelno.</w:t>
      </w:r>
    </w:p>
    <w:p w14:paraId="1962D93A" w14:textId="0649C831" w:rsidR="004F0996" w:rsidRPr="005F4B0B" w:rsidRDefault="004F0996" w:rsidP="00075938">
      <w:pPr>
        <w:jc w:val="both"/>
      </w:pPr>
      <w:r w:rsidRPr="005F4B0B">
        <w:t xml:space="preserve">Bendrovės veikla sukoncentruota geriamojo vandens tiekimo ir nuotekų tvarkymo paslaugų užtikrinimo, investicinių projektų įgyvendinimo ir teikiamų paslaugų gerinimo kryptimis. Siekiama sudaryti vienodas sąlygas vartotojams prisijungti prie centralizuoto vandens ir nuotekų tinklų, mažinti elektros sąnaudas, gerinti geriamojo vandens kokybės reikalavimus. Bendrovė 2022 m. vartotojams ir abonentams pardavė </w:t>
      </w:r>
      <w:r w:rsidR="00EC4E72" w:rsidRPr="005F4B0B">
        <w:t>320,8</w:t>
      </w:r>
      <w:r w:rsidRPr="005F4B0B">
        <w:t xml:space="preserve"> tūkst. m³ geriamojo vandens, surinko ir </w:t>
      </w:r>
      <w:r w:rsidR="0084602E" w:rsidRPr="005F4B0B">
        <w:t xml:space="preserve">pardavė </w:t>
      </w:r>
      <w:r w:rsidR="00C2576E" w:rsidRPr="005F4B0B">
        <w:t xml:space="preserve">215,0 tūkst. m³ nuotekų </w:t>
      </w:r>
      <w:r w:rsidR="0084602E" w:rsidRPr="005F4B0B">
        <w:t>(</w:t>
      </w:r>
      <w:r w:rsidRPr="005F4B0B">
        <w:t>išvalė</w:t>
      </w:r>
      <w:r w:rsidR="0084602E" w:rsidRPr="005F4B0B">
        <w:t xml:space="preserve"> 280,5 tūkst. m³)</w:t>
      </w:r>
      <w:r w:rsidRPr="005F4B0B">
        <w:t>. Nuotekų apvalymo efektas 2022 metais pagal BDS7 sudarė</w:t>
      </w:r>
      <w:r w:rsidRPr="005F4B0B">
        <w:rPr>
          <w:color w:val="FF0000"/>
        </w:rPr>
        <w:t xml:space="preserve"> </w:t>
      </w:r>
      <w:r w:rsidR="0084602E" w:rsidRPr="005F4B0B">
        <w:t xml:space="preserve">99 </w:t>
      </w:r>
      <w:r w:rsidRPr="005F4B0B">
        <w:t>%, suspenduotos medžiagos –</w:t>
      </w:r>
      <w:r w:rsidR="0084602E" w:rsidRPr="005F4B0B">
        <w:t xml:space="preserve"> 99 </w:t>
      </w:r>
      <w:r w:rsidRPr="005F4B0B">
        <w:t xml:space="preserve">%, bendras azotas – </w:t>
      </w:r>
      <w:r w:rsidR="0084602E" w:rsidRPr="005F4B0B">
        <w:t xml:space="preserve">91 </w:t>
      </w:r>
      <w:r w:rsidRPr="005F4B0B">
        <w:t xml:space="preserve">%, bendras fosforas – </w:t>
      </w:r>
      <w:r w:rsidR="0084602E" w:rsidRPr="005F4B0B">
        <w:t xml:space="preserve">97 </w:t>
      </w:r>
      <w:r w:rsidRPr="005F4B0B">
        <w:t xml:space="preserve">%. </w:t>
      </w:r>
    </w:p>
    <w:bookmarkEnd w:id="12"/>
    <w:p w14:paraId="2EAE8D13" w14:textId="6A24849E" w:rsidR="00F35A7A" w:rsidRPr="005F4B0B" w:rsidRDefault="004F0996" w:rsidP="00075938">
      <w:pPr>
        <w:jc w:val="both"/>
      </w:pPr>
      <w:r w:rsidRPr="005F4B0B">
        <w:t xml:space="preserve">Prisijungusių prie vandentiekio ir nuotekų tinklų vartotojų pasikeitimas (vnt.) per 2020-2022 metus pateikiamas </w:t>
      </w:r>
      <w:r w:rsidR="00180555">
        <w:t xml:space="preserve">6 </w:t>
      </w:r>
      <w:r w:rsidRPr="005F4B0B">
        <w:t>lentelėje</w:t>
      </w:r>
      <w:r w:rsidR="00180555">
        <w:t>.</w:t>
      </w:r>
    </w:p>
    <w:p w14:paraId="12E4D060" w14:textId="6F1A9CAF" w:rsidR="004F0996" w:rsidRPr="009E4783" w:rsidRDefault="004F0996" w:rsidP="00075938">
      <w:pPr>
        <w:jc w:val="both"/>
        <w:rPr>
          <w:rFonts w:asciiTheme="minorHAnsi" w:hAnsiTheme="minorHAnsi" w:cstheme="minorHAnsi"/>
        </w:rPr>
      </w:pPr>
    </w:p>
    <w:p w14:paraId="6AF9CD0C" w14:textId="219F83D1" w:rsidR="004F0996" w:rsidRPr="005F4B0B" w:rsidRDefault="00B07E9E" w:rsidP="00075938">
      <w:pPr>
        <w:jc w:val="both"/>
      </w:pPr>
      <w:r>
        <w:t>6</w:t>
      </w:r>
      <w:r w:rsidR="00B63A5F">
        <w:t xml:space="preserve"> </w:t>
      </w:r>
      <w:r>
        <w:t>l</w:t>
      </w:r>
      <w:r w:rsidR="004F0996" w:rsidRPr="005F4B0B">
        <w:t>entelė</w:t>
      </w:r>
      <w:r w:rsidR="00B63A5F">
        <w:t>.</w:t>
      </w:r>
      <w:r w:rsidR="004F0996" w:rsidRPr="005F4B0B">
        <w:t xml:space="preserve"> Abonentų ir vartotojų prisijungimo prie tinklų pokytis 202</w:t>
      </w:r>
      <w:r w:rsidR="00321387" w:rsidRPr="005F4B0B">
        <w:t>1</w:t>
      </w:r>
      <w:r w:rsidR="004F0996" w:rsidRPr="005F4B0B">
        <w:t>-2022 m</w:t>
      </w:r>
      <w:r w:rsidR="009E4783" w:rsidRPr="005F4B0B">
        <w:t>etais</w:t>
      </w:r>
    </w:p>
    <w:tbl>
      <w:tblPr>
        <w:tblStyle w:val="Lentelstinklelis"/>
        <w:tblW w:w="0" w:type="auto"/>
        <w:tblLook w:val="04A0" w:firstRow="1" w:lastRow="0" w:firstColumn="1" w:lastColumn="0" w:noHBand="0" w:noVBand="1"/>
      </w:tblPr>
      <w:tblGrid>
        <w:gridCol w:w="3352"/>
        <w:gridCol w:w="1229"/>
        <w:gridCol w:w="968"/>
        <w:gridCol w:w="988"/>
        <w:gridCol w:w="1354"/>
        <w:gridCol w:w="800"/>
        <w:gridCol w:w="937"/>
      </w:tblGrid>
      <w:tr w:rsidR="00FD26AA" w:rsidRPr="005F4B0B" w14:paraId="4DB92E79" w14:textId="77777777" w:rsidTr="00BA7775">
        <w:tc>
          <w:tcPr>
            <w:tcW w:w="3510" w:type="dxa"/>
            <w:vMerge w:val="restart"/>
          </w:tcPr>
          <w:p w14:paraId="3CFA4687" w14:textId="77777777" w:rsidR="00FD26AA" w:rsidRPr="005F4B0B" w:rsidRDefault="00FD26AA" w:rsidP="00FD26AA">
            <w:pPr>
              <w:jc w:val="both"/>
            </w:pPr>
            <w:bookmarkStart w:id="13" w:name="_Hlk126747073"/>
            <w:r w:rsidRPr="005F4B0B">
              <w:t>Grupė</w:t>
            </w:r>
          </w:p>
        </w:tc>
        <w:tc>
          <w:tcPr>
            <w:tcW w:w="2268" w:type="dxa"/>
            <w:gridSpan w:val="2"/>
          </w:tcPr>
          <w:p w14:paraId="68706C2D" w14:textId="77777777" w:rsidR="00FD26AA" w:rsidRPr="005F4B0B" w:rsidRDefault="00FD26AA" w:rsidP="009E4783">
            <w:r w:rsidRPr="005F4B0B">
              <w:t>Prisijungė prie vandentiekio tinklų</w:t>
            </w:r>
          </w:p>
        </w:tc>
        <w:tc>
          <w:tcPr>
            <w:tcW w:w="993" w:type="dxa"/>
            <w:vMerge w:val="restart"/>
          </w:tcPr>
          <w:p w14:paraId="3BF2F0F6" w14:textId="77777777" w:rsidR="00FD26AA" w:rsidRPr="005F4B0B" w:rsidRDefault="00FD26AA" w:rsidP="00FD26AA">
            <w:pPr>
              <w:jc w:val="both"/>
            </w:pPr>
            <w:r w:rsidRPr="005F4B0B">
              <w:t>Pokytis</w:t>
            </w:r>
          </w:p>
        </w:tc>
        <w:tc>
          <w:tcPr>
            <w:tcW w:w="2227" w:type="dxa"/>
            <w:gridSpan w:val="2"/>
          </w:tcPr>
          <w:p w14:paraId="7212D572" w14:textId="77777777" w:rsidR="00FD26AA" w:rsidRPr="005F4B0B" w:rsidRDefault="00FD26AA" w:rsidP="009E4783">
            <w:r w:rsidRPr="005F4B0B">
              <w:t>Prisijungė prie nuotekų tinklų</w:t>
            </w:r>
          </w:p>
        </w:tc>
        <w:tc>
          <w:tcPr>
            <w:tcW w:w="856" w:type="dxa"/>
            <w:vMerge w:val="restart"/>
          </w:tcPr>
          <w:p w14:paraId="57936C93" w14:textId="77777777" w:rsidR="00FD26AA" w:rsidRPr="005F4B0B" w:rsidRDefault="00FD26AA" w:rsidP="00FD26AA">
            <w:pPr>
              <w:jc w:val="both"/>
            </w:pPr>
            <w:r w:rsidRPr="005F4B0B">
              <w:t>Pokytis</w:t>
            </w:r>
          </w:p>
        </w:tc>
      </w:tr>
      <w:tr w:rsidR="00FD26AA" w:rsidRPr="005F4B0B" w14:paraId="13733E1F" w14:textId="77777777" w:rsidTr="00BA7775">
        <w:tc>
          <w:tcPr>
            <w:tcW w:w="3510" w:type="dxa"/>
            <w:vMerge/>
          </w:tcPr>
          <w:p w14:paraId="5438C773" w14:textId="77777777" w:rsidR="00FD26AA" w:rsidRPr="005F4B0B" w:rsidRDefault="00FD26AA" w:rsidP="00FD26AA">
            <w:pPr>
              <w:jc w:val="both"/>
            </w:pPr>
          </w:p>
        </w:tc>
        <w:tc>
          <w:tcPr>
            <w:tcW w:w="1276" w:type="dxa"/>
          </w:tcPr>
          <w:p w14:paraId="21486B69" w14:textId="77777777" w:rsidR="00FD26AA" w:rsidRPr="005F4B0B" w:rsidRDefault="00FD26AA" w:rsidP="00FD26AA">
            <w:pPr>
              <w:jc w:val="both"/>
            </w:pPr>
            <w:r w:rsidRPr="005F4B0B">
              <w:t>2022</w:t>
            </w:r>
          </w:p>
        </w:tc>
        <w:tc>
          <w:tcPr>
            <w:tcW w:w="992" w:type="dxa"/>
          </w:tcPr>
          <w:p w14:paraId="724D4C72" w14:textId="77777777" w:rsidR="00FD26AA" w:rsidRPr="005F4B0B" w:rsidRDefault="00FD26AA" w:rsidP="00FD26AA">
            <w:pPr>
              <w:jc w:val="both"/>
            </w:pPr>
            <w:r w:rsidRPr="005F4B0B">
              <w:t>2021</w:t>
            </w:r>
          </w:p>
        </w:tc>
        <w:tc>
          <w:tcPr>
            <w:tcW w:w="993" w:type="dxa"/>
            <w:vMerge/>
          </w:tcPr>
          <w:p w14:paraId="1A7A9F30" w14:textId="77777777" w:rsidR="00FD26AA" w:rsidRPr="005F4B0B" w:rsidRDefault="00FD26AA" w:rsidP="00FD26AA">
            <w:pPr>
              <w:jc w:val="both"/>
            </w:pPr>
          </w:p>
        </w:tc>
        <w:tc>
          <w:tcPr>
            <w:tcW w:w="1417" w:type="dxa"/>
          </w:tcPr>
          <w:p w14:paraId="6D39ABF5" w14:textId="77777777" w:rsidR="00FD26AA" w:rsidRPr="005F4B0B" w:rsidRDefault="00FD26AA" w:rsidP="00FD26AA">
            <w:pPr>
              <w:jc w:val="both"/>
            </w:pPr>
            <w:r w:rsidRPr="005F4B0B">
              <w:t>2022</w:t>
            </w:r>
          </w:p>
        </w:tc>
        <w:tc>
          <w:tcPr>
            <w:tcW w:w="810" w:type="dxa"/>
          </w:tcPr>
          <w:p w14:paraId="5886C6B2" w14:textId="77777777" w:rsidR="00FD26AA" w:rsidRPr="005F4B0B" w:rsidRDefault="00FD26AA" w:rsidP="00FD26AA">
            <w:pPr>
              <w:jc w:val="both"/>
            </w:pPr>
            <w:r w:rsidRPr="005F4B0B">
              <w:t>2021</w:t>
            </w:r>
          </w:p>
        </w:tc>
        <w:tc>
          <w:tcPr>
            <w:tcW w:w="856" w:type="dxa"/>
            <w:vMerge/>
          </w:tcPr>
          <w:p w14:paraId="45817BB2" w14:textId="77777777" w:rsidR="00FD26AA" w:rsidRPr="005F4B0B" w:rsidRDefault="00FD26AA" w:rsidP="00FD26AA">
            <w:pPr>
              <w:jc w:val="both"/>
            </w:pPr>
          </w:p>
        </w:tc>
      </w:tr>
      <w:tr w:rsidR="00FD26AA" w:rsidRPr="005F4B0B" w14:paraId="09387D4F" w14:textId="77777777" w:rsidTr="00BA7775">
        <w:tc>
          <w:tcPr>
            <w:tcW w:w="3510" w:type="dxa"/>
          </w:tcPr>
          <w:p w14:paraId="4722F8AA" w14:textId="77777777" w:rsidR="00FD26AA" w:rsidRPr="005F4B0B" w:rsidRDefault="00FD26AA" w:rsidP="009E4783">
            <w:r w:rsidRPr="005F4B0B">
              <w:t>Vartotojai daugiabučiuose namuose</w:t>
            </w:r>
          </w:p>
        </w:tc>
        <w:tc>
          <w:tcPr>
            <w:tcW w:w="1276" w:type="dxa"/>
          </w:tcPr>
          <w:p w14:paraId="23AA5D96" w14:textId="77777777" w:rsidR="00FD26AA" w:rsidRPr="005F4B0B" w:rsidRDefault="00FD26AA" w:rsidP="00FD26AA">
            <w:pPr>
              <w:jc w:val="center"/>
            </w:pPr>
            <w:r w:rsidRPr="005F4B0B">
              <w:t>15</w:t>
            </w:r>
          </w:p>
        </w:tc>
        <w:tc>
          <w:tcPr>
            <w:tcW w:w="992" w:type="dxa"/>
          </w:tcPr>
          <w:p w14:paraId="59D51670" w14:textId="77777777" w:rsidR="00FD26AA" w:rsidRPr="005F4B0B" w:rsidRDefault="00FD26AA" w:rsidP="00FD26AA">
            <w:pPr>
              <w:jc w:val="center"/>
            </w:pPr>
            <w:r w:rsidRPr="005F4B0B">
              <w:t>10</w:t>
            </w:r>
          </w:p>
        </w:tc>
        <w:tc>
          <w:tcPr>
            <w:tcW w:w="993" w:type="dxa"/>
          </w:tcPr>
          <w:p w14:paraId="5ECAA372" w14:textId="77777777" w:rsidR="00FD26AA" w:rsidRPr="005F4B0B" w:rsidRDefault="00FD26AA" w:rsidP="00FD26AA">
            <w:pPr>
              <w:jc w:val="center"/>
            </w:pPr>
            <w:r w:rsidRPr="005F4B0B">
              <w:t>+5</w:t>
            </w:r>
          </w:p>
        </w:tc>
        <w:tc>
          <w:tcPr>
            <w:tcW w:w="1417" w:type="dxa"/>
          </w:tcPr>
          <w:p w14:paraId="1EED47AC" w14:textId="77777777" w:rsidR="00FD26AA" w:rsidRPr="005F4B0B" w:rsidRDefault="00FD26AA" w:rsidP="00FD26AA">
            <w:pPr>
              <w:jc w:val="center"/>
            </w:pPr>
            <w:r w:rsidRPr="005F4B0B">
              <w:t>6</w:t>
            </w:r>
          </w:p>
        </w:tc>
        <w:tc>
          <w:tcPr>
            <w:tcW w:w="810" w:type="dxa"/>
          </w:tcPr>
          <w:p w14:paraId="0FE3639C" w14:textId="77777777" w:rsidR="00FD26AA" w:rsidRPr="005F4B0B" w:rsidRDefault="00FD26AA" w:rsidP="00FD26AA">
            <w:pPr>
              <w:jc w:val="center"/>
            </w:pPr>
            <w:r w:rsidRPr="005F4B0B">
              <w:t>7</w:t>
            </w:r>
          </w:p>
        </w:tc>
        <w:tc>
          <w:tcPr>
            <w:tcW w:w="856" w:type="dxa"/>
          </w:tcPr>
          <w:p w14:paraId="21710E26" w14:textId="77777777" w:rsidR="00FD26AA" w:rsidRPr="005F4B0B" w:rsidRDefault="00FD26AA" w:rsidP="00FD26AA">
            <w:pPr>
              <w:jc w:val="center"/>
            </w:pPr>
            <w:r w:rsidRPr="005F4B0B">
              <w:t>-1</w:t>
            </w:r>
          </w:p>
        </w:tc>
      </w:tr>
      <w:tr w:rsidR="00FD26AA" w:rsidRPr="005F4B0B" w14:paraId="0F01E9A8" w14:textId="77777777" w:rsidTr="00BA7775">
        <w:tc>
          <w:tcPr>
            <w:tcW w:w="3510" w:type="dxa"/>
          </w:tcPr>
          <w:p w14:paraId="572BE756" w14:textId="77777777" w:rsidR="00FD26AA" w:rsidRPr="005F4B0B" w:rsidRDefault="00FD26AA" w:rsidP="009E4783">
            <w:r w:rsidRPr="005F4B0B">
              <w:t>Vartotojai individualiuose namuose</w:t>
            </w:r>
          </w:p>
        </w:tc>
        <w:tc>
          <w:tcPr>
            <w:tcW w:w="1276" w:type="dxa"/>
          </w:tcPr>
          <w:p w14:paraId="4A56AB74" w14:textId="77777777" w:rsidR="00FD26AA" w:rsidRPr="005F4B0B" w:rsidRDefault="00FD26AA" w:rsidP="00FD26AA">
            <w:pPr>
              <w:jc w:val="center"/>
            </w:pPr>
            <w:r w:rsidRPr="005F4B0B">
              <w:t>76</w:t>
            </w:r>
          </w:p>
        </w:tc>
        <w:tc>
          <w:tcPr>
            <w:tcW w:w="992" w:type="dxa"/>
          </w:tcPr>
          <w:p w14:paraId="79FC597A" w14:textId="77777777" w:rsidR="00FD26AA" w:rsidRPr="005F4B0B" w:rsidRDefault="00FD26AA" w:rsidP="00FD26AA">
            <w:pPr>
              <w:jc w:val="center"/>
            </w:pPr>
            <w:r w:rsidRPr="005F4B0B">
              <w:t>140</w:t>
            </w:r>
          </w:p>
        </w:tc>
        <w:tc>
          <w:tcPr>
            <w:tcW w:w="993" w:type="dxa"/>
          </w:tcPr>
          <w:p w14:paraId="6101A371" w14:textId="77777777" w:rsidR="00FD26AA" w:rsidRPr="005F4B0B" w:rsidRDefault="00FD26AA" w:rsidP="00FD26AA">
            <w:pPr>
              <w:jc w:val="center"/>
            </w:pPr>
            <w:r w:rsidRPr="005F4B0B">
              <w:t>-64</w:t>
            </w:r>
          </w:p>
        </w:tc>
        <w:tc>
          <w:tcPr>
            <w:tcW w:w="1417" w:type="dxa"/>
          </w:tcPr>
          <w:p w14:paraId="16E8054A" w14:textId="77777777" w:rsidR="00FD26AA" w:rsidRPr="005F4B0B" w:rsidRDefault="00FD26AA" w:rsidP="00FD26AA">
            <w:pPr>
              <w:jc w:val="center"/>
            </w:pPr>
            <w:r w:rsidRPr="005F4B0B">
              <w:t>92</w:t>
            </w:r>
          </w:p>
        </w:tc>
        <w:tc>
          <w:tcPr>
            <w:tcW w:w="810" w:type="dxa"/>
          </w:tcPr>
          <w:p w14:paraId="5E1F9630" w14:textId="77777777" w:rsidR="00FD26AA" w:rsidRPr="005F4B0B" w:rsidRDefault="00FD26AA" w:rsidP="00FD26AA">
            <w:pPr>
              <w:jc w:val="center"/>
            </w:pPr>
            <w:r w:rsidRPr="005F4B0B">
              <w:t>187</w:t>
            </w:r>
          </w:p>
        </w:tc>
        <w:tc>
          <w:tcPr>
            <w:tcW w:w="856" w:type="dxa"/>
          </w:tcPr>
          <w:p w14:paraId="7CD19304" w14:textId="77777777" w:rsidR="00FD26AA" w:rsidRPr="005F4B0B" w:rsidRDefault="00FD26AA" w:rsidP="00FD26AA">
            <w:pPr>
              <w:jc w:val="center"/>
            </w:pPr>
            <w:r w:rsidRPr="005F4B0B">
              <w:t>-95</w:t>
            </w:r>
          </w:p>
        </w:tc>
      </w:tr>
      <w:tr w:rsidR="00FD26AA" w:rsidRPr="005F4B0B" w14:paraId="69DB7126" w14:textId="77777777" w:rsidTr="00BA7775">
        <w:tc>
          <w:tcPr>
            <w:tcW w:w="3510" w:type="dxa"/>
          </w:tcPr>
          <w:p w14:paraId="576D8668" w14:textId="77777777" w:rsidR="00FD26AA" w:rsidRPr="005F4B0B" w:rsidRDefault="00FD26AA" w:rsidP="00FD26AA">
            <w:pPr>
              <w:jc w:val="both"/>
            </w:pPr>
            <w:r w:rsidRPr="005F4B0B">
              <w:t>Abonentai</w:t>
            </w:r>
          </w:p>
        </w:tc>
        <w:tc>
          <w:tcPr>
            <w:tcW w:w="1276" w:type="dxa"/>
          </w:tcPr>
          <w:p w14:paraId="1FCA1C59" w14:textId="77777777" w:rsidR="00FD26AA" w:rsidRPr="005F4B0B" w:rsidRDefault="00FD26AA" w:rsidP="00FD26AA">
            <w:pPr>
              <w:jc w:val="center"/>
            </w:pPr>
            <w:r w:rsidRPr="005F4B0B">
              <w:t>2</w:t>
            </w:r>
          </w:p>
        </w:tc>
        <w:tc>
          <w:tcPr>
            <w:tcW w:w="992" w:type="dxa"/>
          </w:tcPr>
          <w:p w14:paraId="27AE50A2" w14:textId="77777777" w:rsidR="00FD26AA" w:rsidRPr="005F4B0B" w:rsidRDefault="00FD26AA" w:rsidP="00FD26AA">
            <w:pPr>
              <w:jc w:val="center"/>
            </w:pPr>
            <w:r w:rsidRPr="005F4B0B">
              <w:t>3</w:t>
            </w:r>
          </w:p>
        </w:tc>
        <w:tc>
          <w:tcPr>
            <w:tcW w:w="993" w:type="dxa"/>
          </w:tcPr>
          <w:p w14:paraId="65582992" w14:textId="77777777" w:rsidR="00FD26AA" w:rsidRPr="005F4B0B" w:rsidRDefault="00FD26AA" w:rsidP="00FD26AA">
            <w:pPr>
              <w:jc w:val="center"/>
            </w:pPr>
            <w:r w:rsidRPr="005F4B0B">
              <w:t>-1</w:t>
            </w:r>
          </w:p>
        </w:tc>
        <w:tc>
          <w:tcPr>
            <w:tcW w:w="1417" w:type="dxa"/>
          </w:tcPr>
          <w:p w14:paraId="023FB443" w14:textId="77777777" w:rsidR="00FD26AA" w:rsidRPr="005F4B0B" w:rsidRDefault="00FD26AA" w:rsidP="00FD26AA">
            <w:pPr>
              <w:jc w:val="center"/>
            </w:pPr>
            <w:r w:rsidRPr="005F4B0B">
              <w:t>2</w:t>
            </w:r>
          </w:p>
        </w:tc>
        <w:tc>
          <w:tcPr>
            <w:tcW w:w="810" w:type="dxa"/>
          </w:tcPr>
          <w:p w14:paraId="60F3293B" w14:textId="77777777" w:rsidR="00FD26AA" w:rsidRPr="005F4B0B" w:rsidRDefault="00FD26AA" w:rsidP="00FD26AA">
            <w:pPr>
              <w:jc w:val="center"/>
            </w:pPr>
            <w:r w:rsidRPr="005F4B0B">
              <w:t>3</w:t>
            </w:r>
          </w:p>
        </w:tc>
        <w:tc>
          <w:tcPr>
            <w:tcW w:w="856" w:type="dxa"/>
          </w:tcPr>
          <w:p w14:paraId="6B81B3CB" w14:textId="77777777" w:rsidR="00FD26AA" w:rsidRPr="005F4B0B" w:rsidRDefault="00FD26AA" w:rsidP="00FD26AA">
            <w:pPr>
              <w:jc w:val="center"/>
            </w:pPr>
            <w:r w:rsidRPr="005F4B0B">
              <w:t>-1</w:t>
            </w:r>
          </w:p>
        </w:tc>
      </w:tr>
      <w:tr w:rsidR="00FD26AA" w:rsidRPr="005F4B0B" w14:paraId="0FE03907" w14:textId="77777777" w:rsidTr="00BA7775">
        <w:tc>
          <w:tcPr>
            <w:tcW w:w="3510" w:type="dxa"/>
          </w:tcPr>
          <w:p w14:paraId="2290A921" w14:textId="77777777" w:rsidR="00FD26AA" w:rsidRPr="005F4B0B" w:rsidRDefault="00FD26AA" w:rsidP="00FD26AA">
            <w:pPr>
              <w:jc w:val="both"/>
            </w:pPr>
            <w:r w:rsidRPr="005F4B0B">
              <w:t>Iš viso</w:t>
            </w:r>
          </w:p>
        </w:tc>
        <w:tc>
          <w:tcPr>
            <w:tcW w:w="1276" w:type="dxa"/>
          </w:tcPr>
          <w:p w14:paraId="22B5272A" w14:textId="77777777" w:rsidR="00FD26AA" w:rsidRPr="005F4B0B" w:rsidRDefault="00FD26AA" w:rsidP="00FD26AA">
            <w:pPr>
              <w:jc w:val="center"/>
            </w:pPr>
            <w:r w:rsidRPr="005F4B0B">
              <w:t>93</w:t>
            </w:r>
          </w:p>
        </w:tc>
        <w:tc>
          <w:tcPr>
            <w:tcW w:w="992" w:type="dxa"/>
          </w:tcPr>
          <w:p w14:paraId="1AAC3760" w14:textId="77777777" w:rsidR="00FD26AA" w:rsidRPr="005F4B0B" w:rsidRDefault="00FD26AA" w:rsidP="00FD26AA">
            <w:pPr>
              <w:jc w:val="center"/>
            </w:pPr>
            <w:r w:rsidRPr="005F4B0B">
              <w:t>153</w:t>
            </w:r>
          </w:p>
        </w:tc>
        <w:tc>
          <w:tcPr>
            <w:tcW w:w="993" w:type="dxa"/>
          </w:tcPr>
          <w:p w14:paraId="5BD50B6E" w14:textId="77777777" w:rsidR="00FD26AA" w:rsidRPr="005F4B0B" w:rsidRDefault="00FD26AA" w:rsidP="00FD26AA">
            <w:pPr>
              <w:jc w:val="center"/>
            </w:pPr>
            <w:r w:rsidRPr="005F4B0B">
              <w:t>-60</w:t>
            </w:r>
          </w:p>
        </w:tc>
        <w:tc>
          <w:tcPr>
            <w:tcW w:w="1417" w:type="dxa"/>
          </w:tcPr>
          <w:p w14:paraId="17246596" w14:textId="77777777" w:rsidR="00FD26AA" w:rsidRPr="005F4B0B" w:rsidRDefault="00FD26AA" w:rsidP="00FD26AA">
            <w:pPr>
              <w:jc w:val="center"/>
            </w:pPr>
            <w:r w:rsidRPr="005F4B0B">
              <w:t>100</w:t>
            </w:r>
          </w:p>
        </w:tc>
        <w:tc>
          <w:tcPr>
            <w:tcW w:w="810" w:type="dxa"/>
          </w:tcPr>
          <w:p w14:paraId="6A59F12C" w14:textId="77777777" w:rsidR="00FD26AA" w:rsidRPr="005F4B0B" w:rsidRDefault="00FD26AA" w:rsidP="00FD26AA">
            <w:pPr>
              <w:jc w:val="center"/>
            </w:pPr>
            <w:r w:rsidRPr="005F4B0B">
              <w:t>197</w:t>
            </w:r>
          </w:p>
        </w:tc>
        <w:tc>
          <w:tcPr>
            <w:tcW w:w="856" w:type="dxa"/>
          </w:tcPr>
          <w:p w14:paraId="17862258" w14:textId="77777777" w:rsidR="00FD26AA" w:rsidRPr="005F4B0B" w:rsidRDefault="00FD26AA" w:rsidP="00FD26AA">
            <w:pPr>
              <w:jc w:val="center"/>
            </w:pPr>
            <w:r w:rsidRPr="005F4B0B">
              <w:t>-97</w:t>
            </w:r>
          </w:p>
        </w:tc>
      </w:tr>
      <w:bookmarkEnd w:id="13"/>
    </w:tbl>
    <w:p w14:paraId="62618653" w14:textId="5298300A" w:rsidR="004F0996" w:rsidRPr="005F4B0B" w:rsidRDefault="004F0996" w:rsidP="00075938">
      <w:pPr>
        <w:jc w:val="both"/>
      </w:pPr>
    </w:p>
    <w:p w14:paraId="3377D77C" w14:textId="704CF855" w:rsidR="00FD26AA" w:rsidRPr="005F4B0B" w:rsidRDefault="00FD26AA" w:rsidP="00075938">
      <w:pPr>
        <w:jc w:val="both"/>
      </w:pPr>
      <w:bookmarkStart w:id="14" w:name="_Hlk126747091"/>
      <w:r w:rsidRPr="005F4B0B">
        <w:lastRenderedPageBreak/>
        <w:t xml:space="preserve">Prisijungusių prie vandentiekio ir nuotekų tinklų 2022 metais abonentų ir vartotojų ženkliai mažiau, nes 2021 metais buvo įgyvendinti 6 plėtros projektai, o 2022 – tik 3. Be to, 2021 m. vien prijungus </w:t>
      </w:r>
      <w:proofErr w:type="spellStart"/>
      <w:r w:rsidRPr="005F4B0B">
        <w:t>Kijėlių</w:t>
      </w:r>
      <w:proofErr w:type="spellEnd"/>
      <w:r w:rsidRPr="005F4B0B">
        <w:t xml:space="preserve"> gyvenvietę prie Molėtų tinkle sudarėme 60 vandens tiekimo sutarčių.</w:t>
      </w:r>
    </w:p>
    <w:p w14:paraId="65C13182" w14:textId="45C193BC" w:rsidR="008405DD" w:rsidRPr="005F4B0B" w:rsidRDefault="008405DD" w:rsidP="00075938">
      <w:pPr>
        <w:pStyle w:val="Antrat1"/>
        <w:numPr>
          <w:ilvl w:val="0"/>
          <w:numId w:val="3"/>
        </w:numPr>
        <w:jc w:val="both"/>
        <w:rPr>
          <w:rFonts w:ascii="Times New Roman" w:hAnsi="Times New Roman" w:cs="Times New Roman"/>
        </w:rPr>
      </w:pPr>
      <w:bookmarkStart w:id="15" w:name="_Toc147319865"/>
      <w:bookmarkEnd w:id="14"/>
      <w:r w:rsidRPr="005F4B0B">
        <w:rPr>
          <w:rFonts w:ascii="Times New Roman" w:hAnsi="Times New Roman" w:cs="Times New Roman"/>
        </w:rPr>
        <w:t>RACIONALUS GAMTOS IŠTELIŲ NAUDOJIMO, APLINKOS TARŠOS MAŽINIMO PRIEMONĖS</w:t>
      </w:r>
      <w:bookmarkEnd w:id="15"/>
    </w:p>
    <w:p w14:paraId="2E4D64BF" w14:textId="6A1EB7DE" w:rsidR="00731874" w:rsidRPr="009E4783" w:rsidRDefault="00731874" w:rsidP="00075938">
      <w:pPr>
        <w:jc w:val="both"/>
        <w:rPr>
          <w:rFonts w:asciiTheme="minorHAnsi" w:hAnsiTheme="minorHAnsi" w:cstheme="minorHAnsi"/>
        </w:rPr>
      </w:pPr>
    </w:p>
    <w:p w14:paraId="63E9715C" w14:textId="456CCC34" w:rsidR="001C3935" w:rsidRPr="005F4B0B" w:rsidRDefault="001C3935" w:rsidP="001C3935">
      <w:pPr>
        <w:jc w:val="both"/>
        <w:rPr>
          <w:szCs w:val="24"/>
        </w:rPr>
      </w:pPr>
      <w:r w:rsidRPr="005F4B0B">
        <w:rPr>
          <w:szCs w:val="24"/>
        </w:rPr>
        <w:t xml:space="preserve">Bendrovė kasmet siekia racionalaus išteklių naudojimo, mažindama vandens netektis. Spręsdama šį klausimą, įmonė operatyviai šalina gedimus, renovuoja vandentiekio tinklus, tikrina vandens skaitiklius įvaduose ir butuose. Tuo tikslu nuo 2022 m. gruodžio mėnesio Bendrovėje įvestas  papildomas apskaitos prietaisų šaltkalvio etatas, kad apskaitos prietaisai būtų tikrinami kelis kartus per metus. Aplinkos taršos mažinimo priemonė – nuotekų tinklų renovacija, plėtra ir įrengimas. Ši priemonė vykdoma įgyvendinant projektus Molėtų rajono savivaldybės teritorijoje. Bendrovė turi mažinti vandens netektis vandentiekio tinkluose. 2022 metais geriamojo vandens nuostolis vandentiekio tinkluose sudarė 22 % (pagal normatyvą 20 %), o 2021 metais šis rodiklis buvo 21 %. Vandens netekčių mažinimas vandentiekio tinkluose yra vienas iš pagrindinių Bendrovės prioritetų. Bendrovė planuoja rekonstruoti blogiausios būklės tinklus, įgyvendinti nuotolinio nuskaitymo vandens apskaitos prietaisų įrengimą visiems abonentams ir vartotojams. Šio projekto pagrindinis tikslas – vandens nuostolių mažinimas Molėtų miesto ir rajono vandentiekio tinkluose. Tačiau tuo pačiu mažesnieji papildomi projekto tikslai yra tvarus vandentiekio darbas, elektros sąnaudų mažinimas, efektyvesnis vandentiekio darbas, geresnė tinklo priežiūra, šiuolaikinių technologijų taikymas kasdieniniame darbe, bei kt. </w:t>
      </w:r>
    </w:p>
    <w:p w14:paraId="0DAEBF7A" w14:textId="77777777" w:rsidR="001C3935" w:rsidRPr="005F4B0B" w:rsidRDefault="001C3935" w:rsidP="001C3935">
      <w:pPr>
        <w:jc w:val="both"/>
        <w:rPr>
          <w:szCs w:val="24"/>
        </w:rPr>
      </w:pPr>
      <w:r w:rsidRPr="005F4B0B">
        <w:rPr>
          <w:szCs w:val="24"/>
        </w:rPr>
        <w:t xml:space="preserve">Didžioji dalis avarijų įvyksta įvaduose. Įvadai yra silpniausia vandentiekio tinklo dalis, nes jie dažniausiai nerenovuojami, jų statyba buvo vykdoma iš medžiagų, kurias tuo metu turėjo privatus žmogus, įvadų priežiūra - nevykdoma, todėl šioje neprižiūrimoje erdvėje yra dažniausios vamzdžių avarijos. Taip pat vykdomos bei numatomos įgyvendinti priemonės, prisidėsiančios prie racionalaus gamtos išteklių naudojimo: </w:t>
      </w:r>
    </w:p>
    <w:p w14:paraId="03F451C3" w14:textId="1F021F72" w:rsidR="001C3935" w:rsidRPr="005F4B0B" w:rsidRDefault="001C3935" w:rsidP="005F4B0B">
      <w:pPr>
        <w:pStyle w:val="Sraopastraipa"/>
        <w:numPr>
          <w:ilvl w:val="0"/>
          <w:numId w:val="13"/>
        </w:numPr>
        <w:ind w:left="993" w:hanging="284"/>
        <w:jc w:val="both"/>
        <w:rPr>
          <w:szCs w:val="24"/>
        </w:rPr>
      </w:pPr>
      <w:r w:rsidRPr="005F4B0B">
        <w:rPr>
          <w:szCs w:val="24"/>
        </w:rPr>
        <w:t xml:space="preserve">siekiant mažinti papildomo lietaus vandens patekimą bei gruntinio vandens infiltraciją į buitinių nuotekų tinklus, atlikti vamzdynų praplovimo darbus, senų vamzdynų diagnostiką, patikrinti, ar lietaus kanalizacijos tinklai neįjungti į buitinių nuotekų tinklus, renovuoti labiausiai nusidėvėjusius nuotekų tinklus; </w:t>
      </w:r>
    </w:p>
    <w:p w14:paraId="4EF16049" w14:textId="79E2C226" w:rsidR="001C3935" w:rsidRPr="005F4B0B" w:rsidRDefault="001C3935" w:rsidP="005F4B0B">
      <w:pPr>
        <w:pStyle w:val="Sraopastraipa"/>
        <w:numPr>
          <w:ilvl w:val="0"/>
          <w:numId w:val="13"/>
        </w:numPr>
        <w:ind w:left="993" w:hanging="284"/>
        <w:jc w:val="both"/>
        <w:rPr>
          <w:szCs w:val="24"/>
        </w:rPr>
      </w:pPr>
      <w:r w:rsidRPr="005F4B0B">
        <w:rPr>
          <w:szCs w:val="24"/>
        </w:rPr>
        <w:t xml:space="preserve">numatoma toliau stebėti vandens nutekėjimą ir operatyviai šalinti gedimus, vandens apskaitos prietaisų rodmenų kontrolę atlikti pagal sudarytus vandens apskaitos prietaisų patikros grafikus, kol bus įrengti apskaitos prietaisai su nuotoliniu nuskaitymu. Tam tikslui 2022 metų pabaigoje buvo įvestas papildomas apskaitos prietaisų šaltkalvio etatas ir įdarbintas naujas asmuo; </w:t>
      </w:r>
    </w:p>
    <w:p w14:paraId="1D079E13" w14:textId="4A0D95F5" w:rsidR="001C3935" w:rsidRPr="005F4B0B" w:rsidRDefault="001C3935" w:rsidP="005F4B0B">
      <w:pPr>
        <w:pStyle w:val="Sraopastraipa"/>
        <w:numPr>
          <w:ilvl w:val="0"/>
          <w:numId w:val="13"/>
        </w:numPr>
        <w:ind w:left="993" w:hanging="284"/>
        <w:jc w:val="both"/>
        <w:rPr>
          <w:szCs w:val="24"/>
        </w:rPr>
      </w:pPr>
      <w:r w:rsidRPr="005F4B0B">
        <w:rPr>
          <w:szCs w:val="24"/>
        </w:rPr>
        <w:t xml:space="preserve">sudarant sąlygas vartotojams prisijungti prie centralizuotų vandentiekio ir nuotekų tinklų, UAB „Molėtų vanduo“ savomis bei Molėtų rajono savivaldybės lėšomis planuoja vystyti bei tęsti vandentiekio įvadų iki sklypo ribos tiesimo pagal gyventojų prašymus, vykdymą, rengiant tinklų statybai reikalingus projektus ir finansuojant statybos darbus; </w:t>
      </w:r>
    </w:p>
    <w:p w14:paraId="4847F24E" w14:textId="7BE9AA37" w:rsidR="001C3935" w:rsidRPr="005F4B0B" w:rsidRDefault="001C3935" w:rsidP="005F4B0B">
      <w:pPr>
        <w:pStyle w:val="Sraopastraipa"/>
        <w:numPr>
          <w:ilvl w:val="0"/>
          <w:numId w:val="13"/>
        </w:numPr>
        <w:ind w:left="993" w:hanging="284"/>
        <w:jc w:val="both"/>
        <w:rPr>
          <w:szCs w:val="24"/>
        </w:rPr>
      </w:pPr>
      <w:r w:rsidRPr="005F4B0B">
        <w:rPr>
          <w:szCs w:val="24"/>
        </w:rPr>
        <w:t>rekonstruoti vandentiekio bei nuotekų tinklus tiek savo, tiek įgyvendinant projektus Europos Sąjungos struktūrinių fondų lėšomis, mažinant avarijų skaičių tinkluose bei infiltraciją, kas tiesiogiai turi neigiamą poveikį aplinkai, bei patiriamoms eksploatacinėms sąnaudoms. Dar viena sritis, kuriai skiriame daug dėmesio, tai siekis prisidėti prie žalios, inovatyvios ir aplinkai draugiškos ekonomikos. 2023 metais Bendrovė pradeda įgyvendinti atsinaujinančios energetikos projektą. Bendrovės valdomuose žemės sklypuose planuojama statyti iki 1,3 MW galios saulės modulių parką</w:t>
      </w:r>
      <w:r w:rsidR="005B4618" w:rsidRPr="005F4B0B">
        <w:rPr>
          <w:szCs w:val="24"/>
        </w:rPr>
        <w:t>.</w:t>
      </w:r>
    </w:p>
    <w:p w14:paraId="09C80F2A" w14:textId="3DE17D16" w:rsidR="008405DD" w:rsidRPr="005F4B0B" w:rsidRDefault="008405DD" w:rsidP="001C3935">
      <w:pPr>
        <w:pStyle w:val="Antrat1"/>
        <w:numPr>
          <w:ilvl w:val="0"/>
          <w:numId w:val="3"/>
        </w:numPr>
        <w:rPr>
          <w:rFonts w:ascii="Times New Roman" w:hAnsi="Times New Roman" w:cs="Times New Roman"/>
        </w:rPr>
      </w:pPr>
      <w:bookmarkStart w:id="16" w:name="_Toc147319866"/>
      <w:r w:rsidRPr="005F4B0B">
        <w:rPr>
          <w:rFonts w:ascii="Times New Roman" w:hAnsi="Times New Roman" w:cs="Times New Roman"/>
        </w:rPr>
        <w:t>GERIAMOJO VANDENS TIEKIMO, NUOTEKŲ TVARKYMO PASLAUGŲ KOKYBĖS GERINIMO PRIEMONĖS</w:t>
      </w:r>
      <w:bookmarkEnd w:id="16"/>
    </w:p>
    <w:p w14:paraId="6C1080A5" w14:textId="77777777" w:rsidR="004200BE" w:rsidRPr="005F4B0B" w:rsidRDefault="004200BE" w:rsidP="00C44173">
      <w:pPr>
        <w:jc w:val="both"/>
      </w:pPr>
    </w:p>
    <w:p w14:paraId="7E895E89" w14:textId="4E4E7916" w:rsidR="001846F5" w:rsidRPr="000E134A" w:rsidRDefault="001846F5" w:rsidP="00EF634C">
      <w:pPr>
        <w:jc w:val="both"/>
        <w:rPr>
          <w:b/>
          <w:bCs/>
          <w:szCs w:val="24"/>
        </w:rPr>
      </w:pPr>
      <w:r w:rsidRPr="005F4B0B">
        <w:lastRenderedPageBreak/>
        <w:t xml:space="preserve">Pagrindinis bendrovės tikslas – užtikrinti nepertraukiamą vandens tiekimo ir nuotekų tvarkymo paslaugų teikimą, sudaryti sąlygas fiziniams ir juridiniams asmenims gauti saugos ir kokybės reikalavimus atitinkantį geriamąjį vandenį ir nuotekų tvarkymo paslaugas aptarnaujamoje teritorijoje. </w:t>
      </w:r>
      <w:r w:rsidR="00213219" w:rsidRPr="005F4B0B">
        <w:t>Sutartyse su abonentais ir vartotojais Bendrovė prisiima įsipareigojimus užtikrinti, kad tiekiamo geriamojo vandens visuomenės sveikatos saugos ir kokybės parametrai iki namo įvadinio geriamojo vandens skaitiklio atitiktų Lietuvos Respublikos geriamojo vandens įstatymo, Lietuvos higienos normos HN 24:20</w:t>
      </w:r>
      <w:r w:rsidR="0084602E" w:rsidRPr="005F4B0B">
        <w:t>17</w:t>
      </w:r>
      <w:r w:rsidR="00213219" w:rsidRPr="005F4B0B">
        <w:t xml:space="preserve"> „Geriamojo vandens saugos ir kokybės reikalavimai“, patvirtintos Lietuvos Respublikos sveikatos apsaugos ministro 2003-07-23 įsakymu Nr. V-455 ir kitų teisės aktų reikalavimus; taip pat užtikrinti geriamojo vandens tiekimo ir nuotekų tvarkymo paslaugų kokybę, atitinkančią aplinkos ministro 2006-12-29 įsakymu Nr. D1-639 patvirtintus Viešojo vandens tiekimo ir nuotekų tvarkymo paslaugų kokybės reikalavimus.</w:t>
      </w:r>
      <w:r w:rsidR="003F5601" w:rsidRPr="005F4B0B">
        <w:rPr>
          <w:szCs w:val="24"/>
        </w:rPr>
        <w:t xml:space="preserve"> A grupės tyrimai kiekvienai vandens tiekimo teritorijai atliekami 4 kartus per metus. B grupės tyrimai – 1 kartą per metus.</w:t>
      </w:r>
      <w:r w:rsidR="00B613A3" w:rsidRPr="005F4B0B">
        <w:rPr>
          <w:szCs w:val="24"/>
        </w:rPr>
        <w:t xml:space="preserve"> Molėtų miesto valymo įrenginiuose </w:t>
      </w:r>
      <w:r w:rsidR="001C3935" w:rsidRPr="005F4B0B">
        <w:rPr>
          <w:szCs w:val="24"/>
        </w:rPr>
        <w:t xml:space="preserve">atliekami 4 </w:t>
      </w:r>
      <w:r w:rsidR="00B613A3" w:rsidRPr="005F4B0B">
        <w:rPr>
          <w:szCs w:val="24"/>
        </w:rPr>
        <w:t xml:space="preserve">laboratoriniai nuotekų vandens tyrimai per mėnesį, viso per metus padaroma </w:t>
      </w:r>
      <w:r w:rsidR="00B613A3" w:rsidRPr="000E134A">
        <w:rPr>
          <w:szCs w:val="24"/>
        </w:rPr>
        <w:t>48 tyrimai. Devyniuose kaimo valymo įrenginiuose laboratoriniai tyrimai daromi kartą į ketvirtį, per metus 36 tyrimai. Tyrimus atlieka atestuotos laboratorijos</w:t>
      </w:r>
      <w:r w:rsidR="00B613A3" w:rsidRPr="000E134A">
        <w:rPr>
          <w:b/>
          <w:bCs/>
          <w:szCs w:val="24"/>
        </w:rPr>
        <w:t>.</w:t>
      </w:r>
    </w:p>
    <w:p w14:paraId="5C2DA65F" w14:textId="77777777" w:rsidR="006E3BD6" w:rsidRPr="000E134A" w:rsidRDefault="006E3BD6" w:rsidP="001C3935">
      <w:pPr>
        <w:pStyle w:val="Antrat2"/>
        <w:jc w:val="both"/>
        <w:rPr>
          <w:rFonts w:ascii="Times New Roman" w:hAnsi="Times New Roman" w:cs="Times New Roman"/>
          <w:color w:val="auto"/>
          <w:sz w:val="24"/>
          <w:szCs w:val="24"/>
        </w:rPr>
      </w:pPr>
      <w:bookmarkStart w:id="17" w:name="_Toc129618746"/>
      <w:bookmarkStart w:id="18" w:name="_Toc129757449"/>
      <w:bookmarkStart w:id="19" w:name="_Toc134779047"/>
      <w:bookmarkStart w:id="20" w:name="_Toc147319867"/>
      <w:r w:rsidRPr="000E134A">
        <w:rPr>
          <w:rFonts w:ascii="Times New Roman" w:hAnsi="Times New Roman" w:cs="Times New Roman"/>
          <w:color w:val="auto"/>
          <w:sz w:val="24"/>
          <w:szCs w:val="24"/>
          <w:shd w:val="clear" w:color="auto" w:fill="FFFFFF"/>
        </w:rPr>
        <w:t xml:space="preserve">Tiekiamas vanduo yra saugus ir kokybiškas, jeigu nustatomų rodiklių kiekiai neviršija ribinių ir specifikuotų verčių ir atitinka Lietuvos higienos normos HN 24:2017„Geriamojo vandens saugos ir kokybės reikalavimai“ bei ES Tarybos direktyvos 98/83/EB „Dėl žmonėms vartoti skirto vandens kokybės“ reikalavimus. Iškilus mikrobinės taršos pavojui, miesto vandenvietėje yra galimybė dezinfekuoti geriamąjį vandenį natrio </w:t>
      </w:r>
      <w:proofErr w:type="spellStart"/>
      <w:r w:rsidRPr="000E134A">
        <w:rPr>
          <w:rFonts w:ascii="Times New Roman" w:hAnsi="Times New Roman" w:cs="Times New Roman"/>
          <w:color w:val="auto"/>
          <w:sz w:val="24"/>
          <w:szCs w:val="24"/>
          <w:shd w:val="clear" w:color="auto" w:fill="FFFFFF"/>
        </w:rPr>
        <w:t>hipochlorito</w:t>
      </w:r>
      <w:proofErr w:type="spellEnd"/>
      <w:r w:rsidRPr="000E134A">
        <w:rPr>
          <w:rFonts w:ascii="Times New Roman" w:hAnsi="Times New Roman" w:cs="Times New Roman"/>
          <w:color w:val="auto"/>
          <w:sz w:val="24"/>
          <w:szCs w:val="24"/>
          <w:shd w:val="clear" w:color="auto" w:fill="FFFFFF"/>
        </w:rPr>
        <w:t xml:space="preserve"> tirpalu.</w:t>
      </w:r>
      <w:bookmarkEnd w:id="17"/>
      <w:bookmarkEnd w:id="18"/>
      <w:bookmarkEnd w:id="19"/>
      <w:bookmarkEnd w:id="20"/>
    </w:p>
    <w:p w14:paraId="5E546579" w14:textId="77777777" w:rsidR="006E3BD6" w:rsidRPr="000E134A" w:rsidRDefault="006E3BD6" w:rsidP="001C3935">
      <w:pPr>
        <w:shd w:val="clear" w:color="auto" w:fill="FFFFFF"/>
        <w:spacing w:after="100" w:afterAutospacing="1"/>
        <w:jc w:val="both"/>
        <w:rPr>
          <w:szCs w:val="24"/>
          <w:lang w:eastAsia="lt-LT"/>
        </w:rPr>
      </w:pPr>
      <w:r w:rsidRPr="000E134A">
        <w:rPr>
          <w:szCs w:val="24"/>
          <w:lang w:eastAsia="lt-LT"/>
        </w:rPr>
        <w:t>Geriamasis vanduo turi atitikti šiuos reikalavimus: </w:t>
      </w:r>
    </w:p>
    <w:p w14:paraId="66C5C06D" w14:textId="059601F1" w:rsidR="006E3BD6" w:rsidRPr="000E134A" w:rsidRDefault="00180555" w:rsidP="006E3BD6">
      <w:pPr>
        <w:numPr>
          <w:ilvl w:val="0"/>
          <w:numId w:val="8"/>
        </w:numPr>
        <w:shd w:val="clear" w:color="auto" w:fill="FFFFFF"/>
        <w:spacing w:before="100" w:beforeAutospacing="1" w:after="100" w:afterAutospacing="1"/>
        <w:jc w:val="both"/>
        <w:rPr>
          <w:szCs w:val="24"/>
          <w:lang w:eastAsia="lt-LT"/>
        </w:rPr>
      </w:pPr>
      <w:r w:rsidRPr="000E134A">
        <w:rPr>
          <w:szCs w:val="24"/>
          <w:lang w:eastAsia="lt-LT"/>
        </w:rPr>
        <w:t>j</w:t>
      </w:r>
      <w:r w:rsidR="006E3BD6" w:rsidRPr="000E134A">
        <w:rPr>
          <w:szCs w:val="24"/>
          <w:lang w:eastAsia="lt-LT"/>
        </w:rPr>
        <w:t>ame negali būti patogeninių mikroorganizmų, virusų ir pirmuonių.</w:t>
      </w:r>
    </w:p>
    <w:p w14:paraId="4B73FDE6" w14:textId="1A314148" w:rsidR="006E3BD6" w:rsidRPr="000E134A" w:rsidRDefault="00180555" w:rsidP="006E3BD6">
      <w:pPr>
        <w:numPr>
          <w:ilvl w:val="0"/>
          <w:numId w:val="8"/>
        </w:numPr>
        <w:shd w:val="clear" w:color="auto" w:fill="FFFFFF"/>
        <w:spacing w:before="100" w:beforeAutospacing="1" w:after="100" w:afterAutospacing="1"/>
        <w:jc w:val="both"/>
        <w:rPr>
          <w:szCs w:val="24"/>
          <w:lang w:eastAsia="lt-LT"/>
        </w:rPr>
      </w:pPr>
      <w:r w:rsidRPr="000E134A">
        <w:rPr>
          <w:szCs w:val="24"/>
          <w:lang w:eastAsia="lt-LT"/>
        </w:rPr>
        <w:t>v</w:t>
      </w:r>
      <w:r w:rsidR="006E3BD6" w:rsidRPr="000E134A">
        <w:rPr>
          <w:szCs w:val="24"/>
          <w:lang w:eastAsia="lt-LT"/>
        </w:rPr>
        <w:t xml:space="preserve">anduo turi turėti geras </w:t>
      </w:r>
      <w:proofErr w:type="spellStart"/>
      <w:r w:rsidR="006E3BD6" w:rsidRPr="000E134A">
        <w:rPr>
          <w:szCs w:val="24"/>
          <w:lang w:eastAsia="lt-LT"/>
        </w:rPr>
        <w:t>organoleptines</w:t>
      </w:r>
      <w:proofErr w:type="spellEnd"/>
      <w:r w:rsidR="006E3BD6" w:rsidRPr="000E134A">
        <w:rPr>
          <w:szCs w:val="24"/>
          <w:lang w:eastAsia="lt-LT"/>
        </w:rPr>
        <w:t xml:space="preserve"> (skonio, kvapo, skaidrumo ir kt.) savybes.</w:t>
      </w:r>
    </w:p>
    <w:p w14:paraId="3BE03466" w14:textId="5AF5F542" w:rsidR="006E3BD6" w:rsidRPr="000E134A" w:rsidRDefault="00180555" w:rsidP="006E3BD6">
      <w:pPr>
        <w:numPr>
          <w:ilvl w:val="0"/>
          <w:numId w:val="8"/>
        </w:numPr>
        <w:shd w:val="clear" w:color="auto" w:fill="FFFFFF"/>
        <w:spacing w:before="100" w:beforeAutospacing="1" w:after="100" w:afterAutospacing="1"/>
        <w:jc w:val="both"/>
        <w:rPr>
          <w:szCs w:val="24"/>
          <w:lang w:eastAsia="lt-LT"/>
        </w:rPr>
      </w:pPr>
      <w:r w:rsidRPr="000E134A">
        <w:rPr>
          <w:szCs w:val="24"/>
          <w:lang w:eastAsia="lt-LT"/>
        </w:rPr>
        <w:t>v</w:t>
      </w:r>
      <w:r w:rsidR="006E3BD6" w:rsidRPr="000E134A">
        <w:rPr>
          <w:szCs w:val="24"/>
          <w:lang w:eastAsia="lt-LT"/>
        </w:rPr>
        <w:t>andenyje negali būti toksinių medžiagų ir druskų daugiau nei leidžia normatyvai. </w:t>
      </w:r>
    </w:p>
    <w:p w14:paraId="234710B6" w14:textId="0B3F3527" w:rsidR="006E3BD6" w:rsidRPr="005F4B0B" w:rsidRDefault="006E3BD6" w:rsidP="006E3BD6">
      <w:pPr>
        <w:jc w:val="both"/>
        <w:rPr>
          <w:szCs w:val="24"/>
        </w:rPr>
      </w:pPr>
      <w:r w:rsidRPr="005F4B0B">
        <w:rPr>
          <w:szCs w:val="24"/>
        </w:rPr>
        <w:t>Tiekiamo geriamojo vandens saugą ir kokybę kontroliuoja 2 geriamojo vandens laboratorijos, su kuriomis Bendrovė yra sudariusi paslaugų atlikimo sutartis. Geriamojo vandens kokybė tikrinama visose vandenvietėse ir atliekami pas vartotojus patenkančio vandens tyrimai, vadovaujantis geriamojo vandens programinės priežiūros planais, suderintais su Valstybine maisto ir veterinarijos tarnyba. Pagal šią programą geriamas vanduo atitinka Lietuvos higienos normoje HN 24:2017 „Geriamojo vandens saugos ir kokybės reikalavimai“ reikalavimus.</w:t>
      </w:r>
    </w:p>
    <w:p w14:paraId="08CDD9EA" w14:textId="12E6CAB3" w:rsidR="006E3BD6" w:rsidRPr="005F4B0B" w:rsidRDefault="006E3BD6" w:rsidP="001C3935">
      <w:pPr>
        <w:jc w:val="both"/>
        <w:rPr>
          <w:szCs w:val="24"/>
        </w:rPr>
      </w:pPr>
      <w:r w:rsidRPr="005F4B0B">
        <w:rPr>
          <w:szCs w:val="24"/>
        </w:rPr>
        <w:t>Teršalų pašalinimą nuotekų valyklose bei išleidžiamų nuotekų užterštumą kontroliuoja tiek pati Bendrovė, tiek kontroliuojanti institucija – Aplinkos apsaugos departamentas. Bendrovės samdoma nuotekų laboratorija, atliekanti nuotekų užterštumo tyrimus, yra atestuota, turi Lietuvos Respublikos aplinkos apsaugos agentūros išduotą leidimą atlikti taršos šaltinių išmetamų į aplinką teršalų ir teršalų aplinkos elementuose matavimus ir tyrimus.</w:t>
      </w:r>
    </w:p>
    <w:p w14:paraId="20F30576" w14:textId="0D8A7E15" w:rsidR="00213219" w:rsidRPr="005F4B0B" w:rsidRDefault="00B613A3" w:rsidP="004A4645">
      <w:pPr>
        <w:spacing w:before="240" w:after="240"/>
        <w:jc w:val="both"/>
      </w:pPr>
      <w:r w:rsidRPr="005F4B0B">
        <w:t>Siekdama gerinti vandens tiekimo ir nuotekų tvarkymo paslaugų kokybę,</w:t>
      </w:r>
      <w:r w:rsidR="00213219" w:rsidRPr="005F4B0B">
        <w:t xml:space="preserve"> Bendrovė planuoja kasmet renovuoti Molėtų mieste ir rajone vandentiekio ir nuotekų tinklus, tam kasmet numatant po 195 tūkst. eurų. Tinklai bus renovuojami prioritetą teikiant seniausiems bei didžiausią avarijų kiekį turintiems tinklams.</w:t>
      </w:r>
    </w:p>
    <w:p w14:paraId="521D160C" w14:textId="42405E9C" w:rsidR="00213219" w:rsidRPr="005F4B0B" w:rsidRDefault="00213219" w:rsidP="004A4645">
      <w:pPr>
        <w:spacing w:before="240" w:after="240"/>
        <w:jc w:val="both"/>
      </w:pPr>
      <w:r w:rsidRPr="005F4B0B">
        <w:t>2023-202</w:t>
      </w:r>
      <w:r w:rsidR="00641C51" w:rsidRPr="005F4B0B">
        <w:t>6</w:t>
      </w:r>
      <w:r w:rsidRPr="005F4B0B">
        <w:t xml:space="preserve"> metais planuojama rekonstruoti Molėtų miesto nuotekų valykl</w:t>
      </w:r>
      <w:r w:rsidR="001673F5" w:rsidRPr="005F4B0B">
        <w:t>os įrenginius</w:t>
      </w:r>
      <w:r w:rsidRPr="005F4B0B">
        <w:t xml:space="preserve">, o </w:t>
      </w:r>
      <w:r w:rsidR="001673F5" w:rsidRPr="005F4B0B">
        <w:t>2024-2025 metais – rekonstruoti nuotekų siurblines Alantos ir Inturkės gyvenvietėse</w:t>
      </w:r>
      <w:r w:rsidR="00B613A3" w:rsidRPr="005F4B0B">
        <w:t xml:space="preserve">,  2027 m. Joniškio gyvenvietėje pastatyti nuotekų valyklą, o </w:t>
      </w:r>
      <w:proofErr w:type="spellStart"/>
      <w:r w:rsidR="00B613A3" w:rsidRPr="005F4B0B">
        <w:t>Toliejų</w:t>
      </w:r>
      <w:proofErr w:type="spellEnd"/>
      <w:r w:rsidR="00B613A3" w:rsidRPr="005F4B0B">
        <w:t xml:space="preserve"> ir </w:t>
      </w:r>
      <w:proofErr w:type="spellStart"/>
      <w:r w:rsidR="00B613A3" w:rsidRPr="005F4B0B">
        <w:t>Arnionių</w:t>
      </w:r>
      <w:proofErr w:type="spellEnd"/>
      <w:r w:rsidR="00B613A3" w:rsidRPr="005F4B0B">
        <w:t xml:space="preserve"> gyv. nuotekų valyklas rekonstruoti į nuotekų valyklas su azoto ir fosforo šalinimu.</w:t>
      </w:r>
    </w:p>
    <w:p w14:paraId="50286F29" w14:textId="1E766D74" w:rsidR="0012297D" w:rsidRPr="005F4B0B" w:rsidRDefault="001673F5" w:rsidP="004A4645">
      <w:pPr>
        <w:spacing w:before="240" w:after="240"/>
        <w:jc w:val="both"/>
      </w:pPr>
      <w:r w:rsidRPr="005F4B0B">
        <w:t xml:space="preserve">Bendrovė aktyviai siūlys savo papildomas paslaugas – </w:t>
      </w:r>
      <w:r w:rsidR="003F5601" w:rsidRPr="005F4B0B">
        <w:t xml:space="preserve">vartotojų prijungimą prie vandentiekio ir nuotekų tinklų, išdėstant apmokėjimo terminą už atliktus darbus įrengiant tinklus vartotojo nuosavybėje esančiame žemės sklype ir individualiame name, </w:t>
      </w:r>
      <w:r w:rsidRPr="005F4B0B">
        <w:t>nuotekų išvežimą bei individualių valymo įrenginių priežiūros paslaugą abonentams ir vartotojams, įrengs 2 mobilias geriamojo vandens kolonėles Molėtų mieste, viešose gyventojų susibūrimo vietose, teiks geriamojo vandens tiekimo paslaugą vandenveže stovyklavietėms ar renginių organizatoriams.</w:t>
      </w:r>
    </w:p>
    <w:p w14:paraId="3AC9B521" w14:textId="068B38DF" w:rsidR="008405DD" w:rsidRPr="00B07E9E" w:rsidRDefault="008405DD" w:rsidP="001C3935">
      <w:pPr>
        <w:pStyle w:val="Antrat1"/>
        <w:numPr>
          <w:ilvl w:val="0"/>
          <w:numId w:val="3"/>
        </w:numPr>
        <w:rPr>
          <w:rFonts w:ascii="Times New Roman" w:hAnsi="Times New Roman" w:cs="Times New Roman"/>
        </w:rPr>
      </w:pPr>
      <w:bookmarkStart w:id="21" w:name="_Toc147319868"/>
      <w:r w:rsidRPr="00B07E9E">
        <w:rPr>
          <w:rFonts w:ascii="Times New Roman" w:hAnsi="Times New Roman" w:cs="Times New Roman"/>
        </w:rPr>
        <w:lastRenderedPageBreak/>
        <w:t>GERIAMOJO VANDENS TIEKIMO IR NUOTEKŲ TVARKYMO INFRASTRUKTŪROS PLĖTROS, IŠPIRKIMO, RENOVACIJOS PRIEMONĖS</w:t>
      </w:r>
      <w:bookmarkEnd w:id="21"/>
    </w:p>
    <w:p w14:paraId="66918D89" w14:textId="77777777" w:rsidR="00337A18" w:rsidRPr="00E01820" w:rsidRDefault="00337A18" w:rsidP="004F0996">
      <w:pPr>
        <w:jc w:val="both"/>
      </w:pPr>
    </w:p>
    <w:p w14:paraId="1B25032F" w14:textId="443A97CF" w:rsidR="00337A18" w:rsidRPr="00E01820" w:rsidRDefault="00337A18" w:rsidP="004F0996">
      <w:pPr>
        <w:jc w:val="both"/>
      </w:pPr>
      <w:bookmarkStart w:id="22" w:name="_Hlk134782336"/>
      <w:r w:rsidRPr="00E01820">
        <w:t>Bendrovė, siekdama įgyvendinti jai keliamus tikslus bei nustatytus teisės aktais reikalavimus, 2023-2027 metais planuoja įgyvendinti tiek plėtros projektus, tiek ir esamų vandentiekio ir nuotekų tinklų rekonstrukcijos projektus, paslaugų tiekimui būtinus tinklus išpirkti arba perimti į Bendrovės nuosavybę.</w:t>
      </w:r>
    </w:p>
    <w:bookmarkEnd w:id="22"/>
    <w:p w14:paraId="3FEAD258" w14:textId="2AAA533B" w:rsidR="00337A18" w:rsidRPr="00E01820" w:rsidRDefault="00337A18" w:rsidP="004F0996">
      <w:pPr>
        <w:jc w:val="both"/>
      </w:pPr>
      <w:r w:rsidRPr="00E01820">
        <w:t>Projektų tikslas – didinti centralizuoto vandens tiekimo ir nuotekų tvarkymo paslaugų prieinamumą (visuotinumą), siekti užtikrinti gyventojams kokybišką geriamojo vandens tiekimą ir nuotekų tvarkymą, sumažinti dirvožemio ir gruntinio vandens taršą bei požeminio vandens išteklių taršos riziką projekto teritorijoje, išplečiant vandentvarkos paslaugas gaunančių gyventojų skaičių ir pagerinti Bendrovės teikiamų paslaugų kokybę. Taip pat šiais įgyvendinamais projektais Molėtų rajone mažinami socialiniai ir ekonominiai skirtumai tarp ES šalių narių ir atskirų regionų.</w:t>
      </w:r>
    </w:p>
    <w:p w14:paraId="7A8086DD" w14:textId="4716F7B3" w:rsidR="00C44173" w:rsidRPr="00E01820" w:rsidRDefault="00337A18" w:rsidP="004F0996">
      <w:pPr>
        <w:jc w:val="both"/>
      </w:pPr>
      <w:bookmarkStart w:id="23" w:name="_Hlk134782375"/>
      <w:r w:rsidRPr="00E01820">
        <w:t>Planuojamas t</w:t>
      </w:r>
      <w:r w:rsidR="004F0996" w:rsidRPr="00E01820">
        <w:t>urimo ilgalaikio turto atnaujinimas: vandens ir nuotekų tinklų remontas, uždaromosios armatūros įrengimas. Nemažą dalį paklotų vandentiekio ir nuotekų vamzdynų sudaro ketiniai ir polietileniniai vamzdžiai, o labai nedidelę dalį metaliniai. Ilgalaikio turto atnaujinimas mažina elektros energijos, remonto medžiagų ir kuro sąnaudas.</w:t>
      </w:r>
    </w:p>
    <w:p w14:paraId="60A6F41D" w14:textId="5951EF1B" w:rsidR="00F030B4" w:rsidRPr="00E01820" w:rsidRDefault="0011168F" w:rsidP="008336B2">
      <w:pPr>
        <w:jc w:val="both"/>
        <w:rPr>
          <w:szCs w:val="24"/>
          <w:lang w:eastAsia="lt-LT"/>
        </w:rPr>
      </w:pPr>
      <w:r w:rsidRPr="00E01820">
        <w:t xml:space="preserve">2023–2027 metais, vykdydama aukščiau nurodytas veiklas, Bendrovė numato </w:t>
      </w:r>
      <w:r w:rsidR="00976931" w:rsidRPr="00E01820">
        <w:t>įrengti arba renovuoti 13,2 km vandentiekio ir 11,7 km nuotekų tinklų, Molėtų r. Žiūrų gyvenvietėje pastatyti vandens gerinimo įrenginį, o 7 vandens gerinimo įrenginius rekonstruoti</w:t>
      </w:r>
      <w:r w:rsidR="00A360CC" w:rsidRPr="00E01820">
        <w:t>. Planuojama rekonstruoti Molėtų m. nuotekų valyklą, pastatyti nuotekų valyklą Joniškio gyvenvietėje, o</w:t>
      </w:r>
      <w:r w:rsidR="00A360CC" w:rsidRPr="00E01820">
        <w:rPr>
          <w:szCs w:val="24"/>
          <w:lang w:eastAsia="lt-LT"/>
        </w:rPr>
        <w:t xml:space="preserve"> nuotekų valyklas </w:t>
      </w:r>
      <w:proofErr w:type="spellStart"/>
      <w:r w:rsidR="00A360CC" w:rsidRPr="00E01820">
        <w:rPr>
          <w:szCs w:val="24"/>
          <w:lang w:eastAsia="lt-LT"/>
        </w:rPr>
        <w:t>Toliejų</w:t>
      </w:r>
      <w:proofErr w:type="spellEnd"/>
      <w:r w:rsidR="00A360CC" w:rsidRPr="00E01820">
        <w:rPr>
          <w:szCs w:val="24"/>
          <w:lang w:eastAsia="lt-LT"/>
        </w:rPr>
        <w:t xml:space="preserve"> ir </w:t>
      </w:r>
      <w:proofErr w:type="spellStart"/>
      <w:r w:rsidR="00A360CC" w:rsidRPr="00E01820">
        <w:rPr>
          <w:szCs w:val="24"/>
          <w:lang w:eastAsia="lt-LT"/>
        </w:rPr>
        <w:t>Arnionių</w:t>
      </w:r>
      <w:proofErr w:type="spellEnd"/>
      <w:r w:rsidR="00A360CC" w:rsidRPr="00E01820">
        <w:rPr>
          <w:szCs w:val="24"/>
          <w:lang w:eastAsia="lt-LT"/>
        </w:rPr>
        <w:t xml:space="preserve"> gyv. rekonstruoti į nuotekų valyklas su azoto ir fosforo šalinimu. </w:t>
      </w:r>
      <w:r w:rsidR="00F030B4" w:rsidRPr="00E01820">
        <w:rPr>
          <w:szCs w:val="24"/>
          <w:lang w:eastAsia="lt-LT"/>
        </w:rPr>
        <w:t xml:space="preserve">2024 m. Žiūrų </w:t>
      </w:r>
      <w:r w:rsidR="0012583F" w:rsidRPr="00E01820">
        <w:rPr>
          <w:szCs w:val="24"/>
          <w:lang w:eastAsia="lt-LT"/>
        </w:rPr>
        <w:t>k</w:t>
      </w:r>
      <w:r w:rsidR="00F030B4" w:rsidRPr="00E01820">
        <w:rPr>
          <w:szCs w:val="24"/>
          <w:lang w:eastAsia="lt-LT"/>
        </w:rPr>
        <w:t xml:space="preserve">. </w:t>
      </w:r>
      <w:r w:rsidR="0012583F" w:rsidRPr="00E01820">
        <w:rPr>
          <w:szCs w:val="24"/>
          <w:lang w:eastAsia="lt-LT"/>
        </w:rPr>
        <w:t>b</w:t>
      </w:r>
      <w:r w:rsidR="00F030B4" w:rsidRPr="00E01820">
        <w:rPr>
          <w:szCs w:val="24"/>
          <w:lang w:eastAsia="lt-LT"/>
        </w:rPr>
        <w:t xml:space="preserve">us pastatyti vandens gerinimo įrenginiai, o dar 7 gyvenvietėse per </w:t>
      </w:r>
      <w:r w:rsidR="009B70A8" w:rsidRPr="00E01820">
        <w:rPr>
          <w:szCs w:val="24"/>
          <w:lang w:eastAsia="lt-LT"/>
        </w:rPr>
        <w:t>Veiklos ir plėtros plano</w:t>
      </w:r>
      <w:r w:rsidR="00F030B4" w:rsidRPr="00E01820">
        <w:rPr>
          <w:szCs w:val="24"/>
          <w:lang w:eastAsia="lt-LT"/>
        </w:rPr>
        <w:t xml:space="preserve"> įgyvendinimo laikotarpį vandens gerinimo įrenginiai bus rekonstruoti. </w:t>
      </w:r>
    </w:p>
    <w:p w14:paraId="14E410FA" w14:textId="758DEC16" w:rsidR="008336B2" w:rsidRPr="00E01820" w:rsidRDefault="00A360CC" w:rsidP="008336B2">
      <w:pPr>
        <w:jc w:val="both"/>
      </w:pPr>
      <w:r w:rsidRPr="00E01820">
        <w:t>Taip pat planuojama įrengti nuotolinio nuskaitymo apskaitos prietaisus, pastatyti saulės modulių parką ir taip apsirūpinti elektros energija savo reikmėms.</w:t>
      </w:r>
    </w:p>
    <w:bookmarkEnd w:id="23"/>
    <w:p w14:paraId="28CC607C" w14:textId="77777777" w:rsidR="008336B2" w:rsidRDefault="008336B2" w:rsidP="008336B2">
      <w:pPr>
        <w:jc w:val="both"/>
        <w:rPr>
          <w:rFonts w:asciiTheme="minorHAnsi" w:hAnsiTheme="minorHAnsi" w:cstheme="minorHAnsi"/>
        </w:rPr>
      </w:pPr>
    </w:p>
    <w:p w14:paraId="700D1252" w14:textId="348D0BB7" w:rsidR="008336B2" w:rsidRPr="00DC3075" w:rsidRDefault="00B07E9E" w:rsidP="00C12A9E">
      <w:pPr>
        <w:jc w:val="both"/>
      </w:pPr>
      <w:r>
        <w:t>7</w:t>
      </w:r>
      <w:r w:rsidR="000A1042">
        <w:t xml:space="preserve"> </w:t>
      </w:r>
      <w:r>
        <w:t>l</w:t>
      </w:r>
      <w:r w:rsidR="008336B2" w:rsidRPr="00DC3075">
        <w:t>entelė</w:t>
      </w:r>
      <w:r w:rsidR="000A1042">
        <w:t xml:space="preserve">. </w:t>
      </w:r>
      <w:r w:rsidR="008336B2" w:rsidRPr="00DC3075">
        <w:t>Planuojami įgyvendinti projektai 2023-2027 m</w:t>
      </w:r>
      <w:r w:rsidR="0012583F" w:rsidRPr="00DC3075">
        <w:t>etais</w:t>
      </w:r>
    </w:p>
    <w:tbl>
      <w:tblPr>
        <w:tblW w:w="10059" w:type="dxa"/>
        <w:tblInd w:w="-147" w:type="dxa"/>
        <w:tblLook w:val="04A0" w:firstRow="1" w:lastRow="0" w:firstColumn="1" w:lastColumn="0" w:noHBand="0" w:noVBand="1"/>
      </w:tblPr>
      <w:tblGrid>
        <w:gridCol w:w="411"/>
        <w:gridCol w:w="1201"/>
        <w:gridCol w:w="770"/>
        <w:gridCol w:w="1164"/>
        <w:gridCol w:w="1288"/>
        <w:gridCol w:w="807"/>
        <w:gridCol w:w="963"/>
        <w:gridCol w:w="514"/>
        <w:gridCol w:w="514"/>
        <w:gridCol w:w="514"/>
        <w:gridCol w:w="514"/>
        <w:gridCol w:w="514"/>
        <w:gridCol w:w="608"/>
        <w:gridCol w:w="277"/>
      </w:tblGrid>
      <w:tr w:rsidR="003F4F31" w:rsidRPr="00177844" w14:paraId="64BB0FF4" w14:textId="77777777" w:rsidTr="000E134A">
        <w:trPr>
          <w:gridAfter w:val="1"/>
          <w:wAfter w:w="277" w:type="dxa"/>
          <w:trHeight w:val="126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4D9C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Eil. Nr.</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44FC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Projektai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95A25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Lėšų poreikis,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1D90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Pasiruošimo /įgyvendinimo terminas (mėn.)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F607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Statomų tinklų ilgis, m, rekonstruojamų objektų vnt.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D5AD4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Prisijungs vartotojų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6609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Finansavimo šaltinis</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37B425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Darbų atlikimo metai, atliekamų darbų vertė, tūkst. Eur.</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AACDD85" w14:textId="77777777" w:rsidR="00177844" w:rsidRPr="00177844" w:rsidRDefault="00177844" w:rsidP="00177844">
            <w:pPr>
              <w:rPr>
                <w:rFonts w:ascii="Calibri" w:hAnsi="Calibri" w:cs="Calibri"/>
                <w:color w:val="000000"/>
                <w:sz w:val="14"/>
                <w:szCs w:val="14"/>
                <w:lang w:eastAsia="lt-LT"/>
              </w:rPr>
            </w:pPr>
            <w:r w:rsidRPr="00177844">
              <w:rPr>
                <w:rFonts w:ascii="Calibri" w:hAnsi="Calibri" w:cs="Calibri"/>
                <w:color w:val="000000"/>
                <w:sz w:val="14"/>
                <w:szCs w:val="14"/>
                <w:lang w:eastAsia="lt-LT"/>
              </w:rPr>
              <w:t> </w:t>
            </w:r>
          </w:p>
        </w:tc>
      </w:tr>
      <w:tr w:rsidR="00177844" w:rsidRPr="00177844" w14:paraId="306792B7" w14:textId="77777777" w:rsidTr="000E134A">
        <w:trPr>
          <w:gridAfter w:val="1"/>
          <w:wAfter w:w="277" w:type="dxa"/>
          <w:trHeight w:val="48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775FFF45" w14:textId="77777777" w:rsidR="00177844" w:rsidRPr="00177844" w:rsidRDefault="00177844" w:rsidP="00177844">
            <w:pPr>
              <w:rPr>
                <w:rFonts w:ascii="Calibri" w:hAnsi="Calibri" w:cs="Calibri"/>
                <w:sz w:val="14"/>
                <w:szCs w:val="14"/>
                <w:lang w:eastAsia="lt-LT"/>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38D0EF08"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6ECE36"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D252"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6726D"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D082E3"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39F64A"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2FAA34B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2023</w:t>
            </w:r>
          </w:p>
        </w:tc>
        <w:tc>
          <w:tcPr>
            <w:tcW w:w="0" w:type="auto"/>
            <w:tcBorders>
              <w:top w:val="nil"/>
              <w:left w:val="nil"/>
              <w:bottom w:val="single" w:sz="4" w:space="0" w:color="auto"/>
              <w:right w:val="single" w:sz="4" w:space="0" w:color="auto"/>
            </w:tcBorders>
            <w:shd w:val="clear" w:color="auto" w:fill="auto"/>
            <w:vAlign w:val="center"/>
            <w:hideMark/>
          </w:tcPr>
          <w:p w14:paraId="2FB56DC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2024</w:t>
            </w:r>
          </w:p>
        </w:tc>
        <w:tc>
          <w:tcPr>
            <w:tcW w:w="0" w:type="auto"/>
            <w:tcBorders>
              <w:top w:val="nil"/>
              <w:left w:val="nil"/>
              <w:bottom w:val="single" w:sz="4" w:space="0" w:color="auto"/>
              <w:right w:val="single" w:sz="4" w:space="0" w:color="auto"/>
            </w:tcBorders>
            <w:shd w:val="clear" w:color="auto" w:fill="auto"/>
            <w:vAlign w:val="center"/>
            <w:hideMark/>
          </w:tcPr>
          <w:p w14:paraId="5E40691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2025</w:t>
            </w:r>
          </w:p>
        </w:tc>
        <w:tc>
          <w:tcPr>
            <w:tcW w:w="0" w:type="auto"/>
            <w:tcBorders>
              <w:top w:val="nil"/>
              <w:left w:val="nil"/>
              <w:bottom w:val="single" w:sz="4" w:space="0" w:color="auto"/>
              <w:right w:val="single" w:sz="4" w:space="0" w:color="auto"/>
            </w:tcBorders>
            <w:shd w:val="clear" w:color="auto" w:fill="auto"/>
            <w:vAlign w:val="center"/>
            <w:hideMark/>
          </w:tcPr>
          <w:p w14:paraId="680B96D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2026</w:t>
            </w:r>
          </w:p>
        </w:tc>
        <w:tc>
          <w:tcPr>
            <w:tcW w:w="0" w:type="auto"/>
            <w:tcBorders>
              <w:top w:val="nil"/>
              <w:left w:val="nil"/>
              <w:bottom w:val="single" w:sz="4" w:space="0" w:color="auto"/>
              <w:right w:val="single" w:sz="4" w:space="0" w:color="auto"/>
            </w:tcBorders>
            <w:shd w:val="clear" w:color="auto" w:fill="auto"/>
            <w:vAlign w:val="center"/>
            <w:hideMark/>
          </w:tcPr>
          <w:p w14:paraId="1FA715B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2027</w:t>
            </w:r>
          </w:p>
        </w:tc>
        <w:tc>
          <w:tcPr>
            <w:tcW w:w="608" w:type="dxa"/>
            <w:tcBorders>
              <w:top w:val="nil"/>
              <w:left w:val="nil"/>
              <w:bottom w:val="single" w:sz="4" w:space="0" w:color="auto"/>
              <w:right w:val="single" w:sz="4" w:space="0" w:color="auto"/>
            </w:tcBorders>
            <w:shd w:val="clear" w:color="auto" w:fill="auto"/>
            <w:noWrap/>
            <w:vAlign w:val="bottom"/>
            <w:hideMark/>
          </w:tcPr>
          <w:p w14:paraId="67F801BD"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VISO</w:t>
            </w:r>
          </w:p>
        </w:tc>
      </w:tr>
      <w:tr w:rsidR="00177844" w:rsidRPr="00177844" w14:paraId="17571FF7" w14:textId="77777777" w:rsidTr="000E134A">
        <w:trPr>
          <w:gridAfter w:val="1"/>
          <w:wAfter w:w="277" w:type="dxa"/>
          <w:trHeight w:val="93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1074554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w:t>
            </w:r>
          </w:p>
        </w:tc>
        <w:tc>
          <w:tcPr>
            <w:tcW w:w="1201" w:type="dxa"/>
            <w:tcBorders>
              <w:top w:val="nil"/>
              <w:left w:val="nil"/>
              <w:bottom w:val="single" w:sz="4" w:space="0" w:color="auto"/>
              <w:right w:val="single" w:sz="4" w:space="0" w:color="auto"/>
            </w:tcBorders>
            <w:shd w:val="clear" w:color="auto" w:fill="auto"/>
            <w:vAlign w:val="center"/>
            <w:hideMark/>
          </w:tcPr>
          <w:p w14:paraId="59F7E2E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Vandentiekio tinklų įrengimas Sporto g. kvartale (link estrados)</w:t>
            </w:r>
          </w:p>
        </w:tc>
        <w:tc>
          <w:tcPr>
            <w:tcW w:w="0" w:type="auto"/>
            <w:tcBorders>
              <w:top w:val="nil"/>
              <w:left w:val="nil"/>
              <w:bottom w:val="single" w:sz="4" w:space="0" w:color="auto"/>
              <w:right w:val="single" w:sz="4" w:space="0" w:color="auto"/>
            </w:tcBorders>
            <w:shd w:val="clear" w:color="auto" w:fill="auto"/>
            <w:vAlign w:val="center"/>
            <w:hideMark/>
          </w:tcPr>
          <w:p w14:paraId="15C9740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6C758A9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745265F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V-350</w:t>
            </w:r>
          </w:p>
        </w:tc>
        <w:tc>
          <w:tcPr>
            <w:tcW w:w="0" w:type="auto"/>
            <w:tcBorders>
              <w:top w:val="nil"/>
              <w:left w:val="nil"/>
              <w:bottom w:val="single" w:sz="4" w:space="0" w:color="auto"/>
              <w:right w:val="single" w:sz="4" w:space="0" w:color="auto"/>
            </w:tcBorders>
            <w:shd w:val="clear" w:color="auto" w:fill="auto"/>
            <w:vAlign w:val="center"/>
            <w:hideMark/>
          </w:tcPr>
          <w:p w14:paraId="181FC8D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0 ( sklypų yra 7)</w:t>
            </w:r>
          </w:p>
        </w:tc>
        <w:tc>
          <w:tcPr>
            <w:tcW w:w="0" w:type="auto"/>
            <w:tcBorders>
              <w:top w:val="nil"/>
              <w:left w:val="nil"/>
              <w:bottom w:val="single" w:sz="4" w:space="0" w:color="auto"/>
              <w:right w:val="single" w:sz="4" w:space="0" w:color="auto"/>
            </w:tcBorders>
            <w:shd w:val="clear" w:color="auto" w:fill="auto"/>
            <w:vAlign w:val="center"/>
            <w:hideMark/>
          </w:tcPr>
          <w:p w14:paraId="1667EA65"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B97F0D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EFE70B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02381BA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D8A1F4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6DF9EF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center"/>
            <w:hideMark/>
          </w:tcPr>
          <w:p w14:paraId="7BE18FD0"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30</w:t>
            </w:r>
          </w:p>
        </w:tc>
      </w:tr>
      <w:tr w:rsidR="00177844" w:rsidRPr="00177844" w14:paraId="1D2C9962" w14:textId="77777777" w:rsidTr="000E134A">
        <w:trPr>
          <w:gridAfter w:val="1"/>
          <w:wAfter w:w="277" w:type="dxa"/>
          <w:trHeight w:val="510"/>
        </w:trPr>
        <w:tc>
          <w:tcPr>
            <w:tcW w:w="412" w:type="dxa"/>
            <w:vMerge w:val="restart"/>
            <w:tcBorders>
              <w:top w:val="nil"/>
              <w:left w:val="single" w:sz="4" w:space="0" w:color="auto"/>
              <w:bottom w:val="single" w:sz="4" w:space="0" w:color="000000"/>
              <w:right w:val="single" w:sz="4" w:space="0" w:color="auto"/>
            </w:tcBorders>
            <w:shd w:val="clear" w:color="auto" w:fill="auto"/>
            <w:vAlign w:val="center"/>
            <w:hideMark/>
          </w:tcPr>
          <w:p w14:paraId="047214E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14:paraId="2797E6E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tiekimo tinklų plėtra ir renovacija Molėtų rajone</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981629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795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AF0ED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DD8665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V-7500 m</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1DA8EC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8A3BE6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5CCC876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120</w:t>
            </w:r>
          </w:p>
        </w:tc>
        <w:tc>
          <w:tcPr>
            <w:tcW w:w="0" w:type="auto"/>
            <w:tcBorders>
              <w:top w:val="nil"/>
              <w:left w:val="nil"/>
              <w:bottom w:val="single" w:sz="4" w:space="0" w:color="auto"/>
              <w:right w:val="single" w:sz="4" w:space="0" w:color="auto"/>
            </w:tcBorders>
            <w:shd w:val="clear" w:color="auto" w:fill="auto"/>
            <w:vAlign w:val="center"/>
            <w:hideMark/>
          </w:tcPr>
          <w:p w14:paraId="2D7267C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125</w:t>
            </w:r>
          </w:p>
        </w:tc>
        <w:tc>
          <w:tcPr>
            <w:tcW w:w="0" w:type="auto"/>
            <w:tcBorders>
              <w:top w:val="nil"/>
              <w:left w:val="nil"/>
              <w:bottom w:val="single" w:sz="4" w:space="0" w:color="auto"/>
              <w:right w:val="single" w:sz="4" w:space="0" w:color="auto"/>
            </w:tcBorders>
            <w:shd w:val="clear" w:color="auto" w:fill="auto"/>
            <w:vAlign w:val="center"/>
            <w:hideMark/>
          </w:tcPr>
          <w:p w14:paraId="190451C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110</w:t>
            </w:r>
          </w:p>
        </w:tc>
        <w:tc>
          <w:tcPr>
            <w:tcW w:w="0" w:type="auto"/>
            <w:tcBorders>
              <w:top w:val="nil"/>
              <w:left w:val="nil"/>
              <w:bottom w:val="single" w:sz="4" w:space="0" w:color="auto"/>
              <w:right w:val="single" w:sz="4" w:space="0" w:color="auto"/>
            </w:tcBorders>
            <w:shd w:val="clear" w:color="auto" w:fill="auto"/>
            <w:vAlign w:val="center"/>
            <w:hideMark/>
          </w:tcPr>
          <w:p w14:paraId="55C2FFC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150</w:t>
            </w:r>
          </w:p>
        </w:tc>
        <w:tc>
          <w:tcPr>
            <w:tcW w:w="0" w:type="auto"/>
            <w:tcBorders>
              <w:top w:val="nil"/>
              <w:left w:val="nil"/>
              <w:bottom w:val="single" w:sz="4" w:space="0" w:color="auto"/>
              <w:right w:val="single" w:sz="4" w:space="0" w:color="auto"/>
            </w:tcBorders>
            <w:shd w:val="clear" w:color="auto" w:fill="auto"/>
            <w:vAlign w:val="center"/>
            <w:hideMark/>
          </w:tcPr>
          <w:p w14:paraId="34DAB0F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150</w:t>
            </w:r>
          </w:p>
        </w:tc>
        <w:tc>
          <w:tcPr>
            <w:tcW w:w="608" w:type="dxa"/>
            <w:tcBorders>
              <w:top w:val="nil"/>
              <w:left w:val="nil"/>
              <w:bottom w:val="single" w:sz="4" w:space="0" w:color="auto"/>
              <w:right w:val="single" w:sz="4" w:space="0" w:color="auto"/>
            </w:tcBorders>
            <w:shd w:val="clear" w:color="auto" w:fill="auto"/>
            <w:noWrap/>
            <w:vAlign w:val="center"/>
            <w:hideMark/>
          </w:tcPr>
          <w:p w14:paraId="44C38E08"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655</w:t>
            </w:r>
          </w:p>
        </w:tc>
      </w:tr>
      <w:tr w:rsidR="00177844" w:rsidRPr="00177844" w14:paraId="7B28129C" w14:textId="77777777" w:rsidTr="000E134A">
        <w:trPr>
          <w:gridAfter w:val="1"/>
          <w:wAfter w:w="277" w:type="dxa"/>
          <w:trHeight w:val="300"/>
        </w:trPr>
        <w:tc>
          <w:tcPr>
            <w:tcW w:w="412" w:type="dxa"/>
            <w:vMerge/>
            <w:tcBorders>
              <w:top w:val="nil"/>
              <w:left w:val="single" w:sz="4" w:space="0" w:color="auto"/>
              <w:bottom w:val="single" w:sz="4" w:space="0" w:color="000000"/>
              <w:right w:val="single" w:sz="4" w:space="0" w:color="auto"/>
            </w:tcBorders>
            <w:vAlign w:val="center"/>
            <w:hideMark/>
          </w:tcPr>
          <w:p w14:paraId="5304FB39"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000000"/>
              <w:right w:val="single" w:sz="4" w:space="0" w:color="auto"/>
            </w:tcBorders>
            <w:vAlign w:val="center"/>
            <w:hideMark/>
          </w:tcPr>
          <w:p w14:paraId="0126A383"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25B77F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A16DC82"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6A1643F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733B15CD"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3CC051F5"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91500D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w:t>
            </w:r>
          </w:p>
        </w:tc>
        <w:tc>
          <w:tcPr>
            <w:tcW w:w="0" w:type="auto"/>
            <w:tcBorders>
              <w:top w:val="nil"/>
              <w:left w:val="nil"/>
              <w:bottom w:val="single" w:sz="4" w:space="0" w:color="auto"/>
              <w:right w:val="single" w:sz="4" w:space="0" w:color="auto"/>
            </w:tcBorders>
            <w:shd w:val="clear" w:color="auto" w:fill="auto"/>
            <w:vAlign w:val="center"/>
            <w:hideMark/>
          </w:tcPr>
          <w:p w14:paraId="75CE13F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7DE0DF1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36DB790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1CBDFAC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608" w:type="dxa"/>
            <w:tcBorders>
              <w:top w:val="nil"/>
              <w:left w:val="nil"/>
              <w:bottom w:val="single" w:sz="4" w:space="0" w:color="auto"/>
              <w:right w:val="single" w:sz="4" w:space="0" w:color="auto"/>
            </w:tcBorders>
            <w:shd w:val="clear" w:color="auto" w:fill="auto"/>
            <w:noWrap/>
            <w:vAlign w:val="center"/>
            <w:hideMark/>
          </w:tcPr>
          <w:p w14:paraId="3F4953FE"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140</w:t>
            </w:r>
          </w:p>
        </w:tc>
      </w:tr>
      <w:tr w:rsidR="00177844" w:rsidRPr="00177844" w14:paraId="3E45C0D6" w14:textId="77777777" w:rsidTr="000E134A">
        <w:trPr>
          <w:gridAfter w:val="1"/>
          <w:wAfter w:w="277" w:type="dxa"/>
          <w:trHeight w:val="111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4B5ED49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w:t>
            </w:r>
          </w:p>
        </w:tc>
        <w:tc>
          <w:tcPr>
            <w:tcW w:w="1201" w:type="dxa"/>
            <w:tcBorders>
              <w:top w:val="nil"/>
              <w:left w:val="nil"/>
              <w:bottom w:val="single" w:sz="4" w:space="0" w:color="auto"/>
              <w:right w:val="single" w:sz="4" w:space="0" w:color="auto"/>
            </w:tcBorders>
            <w:shd w:val="clear" w:color="auto" w:fill="auto"/>
            <w:vAlign w:val="center"/>
            <w:hideMark/>
          </w:tcPr>
          <w:p w14:paraId="100FAB9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tiekimo tinklų rekonstrukcija Mechanizatorių g ir Vilniaus g. Molėtai ( didesnio diametro vamzdynas)</w:t>
            </w:r>
          </w:p>
        </w:tc>
        <w:tc>
          <w:tcPr>
            <w:tcW w:w="0" w:type="auto"/>
            <w:tcBorders>
              <w:top w:val="nil"/>
              <w:left w:val="nil"/>
              <w:bottom w:val="single" w:sz="4" w:space="0" w:color="auto"/>
              <w:right w:val="single" w:sz="4" w:space="0" w:color="auto"/>
            </w:tcBorders>
            <w:shd w:val="clear" w:color="auto" w:fill="auto"/>
            <w:vAlign w:val="center"/>
            <w:hideMark/>
          </w:tcPr>
          <w:p w14:paraId="44373CF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162A998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7B50F36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V-300</w:t>
            </w:r>
          </w:p>
        </w:tc>
        <w:tc>
          <w:tcPr>
            <w:tcW w:w="0" w:type="auto"/>
            <w:tcBorders>
              <w:top w:val="nil"/>
              <w:left w:val="nil"/>
              <w:bottom w:val="single" w:sz="4" w:space="0" w:color="auto"/>
              <w:right w:val="single" w:sz="4" w:space="0" w:color="auto"/>
            </w:tcBorders>
            <w:shd w:val="clear" w:color="auto" w:fill="auto"/>
            <w:vAlign w:val="center"/>
            <w:hideMark/>
          </w:tcPr>
          <w:p w14:paraId="6B95F5E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3079022"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43153E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36B850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7EDB306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9DD287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465AAC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7B56714E"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30</w:t>
            </w:r>
          </w:p>
        </w:tc>
      </w:tr>
      <w:tr w:rsidR="00177844" w:rsidRPr="00177844" w14:paraId="32AC76D2" w14:textId="77777777" w:rsidTr="000E134A">
        <w:trPr>
          <w:gridAfter w:val="1"/>
          <w:wAfter w:w="277" w:type="dxa"/>
          <w:trHeight w:val="1125"/>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1503A33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w:t>
            </w:r>
          </w:p>
        </w:tc>
        <w:tc>
          <w:tcPr>
            <w:tcW w:w="1201" w:type="dxa"/>
            <w:tcBorders>
              <w:top w:val="nil"/>
              <w:left w:val="nil"/>
              <w:bottom w:val="single" w:sz="4" w:space="0" w:color="auto"/>
              <w:right w:val="single" w:sz="4" w:space="0" w:color="auto"/>
            </w:tcBorders>
            <w:shd w:val="clear" w:color="auto" w:fill="auto"/>
            <w:vAlign w:val="center"/>
            <w:hideMark/>
          </w:tcPr>
          <w:p w14:paraId="4798534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Vandens tiekimo tinklų ir nuotekų tinklų plėtra </w:t>
            </w:r>
            <w:proofErr w:type="spellStart"/>
            <w:r w:rsidRPr="00177844">
              <w:rPr>
                <w:rFonts w:ascii="Calibri" w:hAnsi="Calibri" w:cs="Calibri"/>
                <w:sz w:val="14"/>
                <w:szCs w:val="14"/>
                <w:lang w:eastAsia="lt-LT"/>
              </w:rPr>
              <w:t>Žvyrakalnio</w:t>
            </w:r>
            <w:proofErr w:type="spellEnd"/>
            <w:r w:rsidRPr="00177844">
              <w:rPr>
                <w:rFonts w:ascii="Calibri" w:hAnsi="Calibri" w:cs="Calibri"/>
                <w:sz w:val="14"/>
                <w:szCs w:val="14"/>
                <w:lang w:eastAsia="lt-LT"/>
              </w:rPr>
              <w:t xml:space="preserve"> kv.( Tiesioji, Klonio ir Ąžuolų g.),Molėtai</w:t>
            </w:r>
          </w:p>
        </w:tc>
        <w:tc>
          <w:tcPr>
            <w:tcW w:w="0" w:type="auto"/>
            <w:tcBorders>
              <w:top w:val="nil"/>
              <w:left w:val="nil"/>
              <w:bottom w:val="single" w:sz="4" w:space="0" w:color="auto"/>
              <w:right w:val="single" w:sz="4" w:space="0" w:color="auto"/>
            </w:tcBorders>
            <w:shd w:val="clear" w:color="auto" w:fill="auto"/>
            <w:vAlign w:val="center"/>
            <w:hideMark/>
          </w:tcPr>
          <w:p w14:paraId="39BFF21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327</w:t>
            </w:r>
          </w:p>
        </w:tc>
        <w:tc>
          <w:tcPr>
            <w:tcW w:w="0" w:type="auto"/>
            <w:tcBorders>
              <w:top w:val="nil"/>
              <w:left w:val="nil"/>
              <w:bottom w:val="single" w:sz="4" w:space="0" w:color="auto"/>
              <w:right w:val="single" w:sz="4" w:space="0" w:color="auto"/>
            </w:tcBorders>
            <w:shd w:val="clear" w:color="auto" w:fill="auto"/>
            <w:vAlign w:val="center"/>
            <w:hideMark/>
          </w:tcPr>
          <w:p w14:paraId="13B7E6C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111E1D0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V-880; N-950</w:t>
            </w:r>
          </w:p>
        </w:tc>
        <w:tc>
          <w:tcPr>
            <w:tcW w:w="0" w:type="auto"/>
            <w:tcBorders>
              <w:top w:val="nil"/>
              <w:left w:val="nil"/>
              <w:bottom w:val="single" w:sz="4" w:space="0" w:color="auto"/>
              <w:right w:val="single" w:sz="4" w:space="0" w:color="auto"/>
            </w:tcBorders>
            <w:shd w:val="clear" w:color="auto" w:fill="auto"/>
            <w:vAlign w:val="center"/>
            <w:hideMark/>
          </w:tcPr>
          <w:p w14:paraId="4B4BF46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0 ( sklypų yra 51)</w:t>
            </w:r>
          </w:p>
        </w:tc>
        <w:tc>
          <w:tcPr>
            <w:tcW w:w="0" w:type="auto"/>
            <w:tcBorders>
              <w:top w:val="nil"/>
              <w:left w:val="nil"/>
              <w:bottom w:val="single" w:sz="4" w:space="0" w:color="auto"/>
              <w:right w:val="single" w:sz="4" w:space="0" w:color="auto"/>
            </w:tcBorders>
            <w:shd w:val="clear" w:color="auto" w:fill="auto"/>
            <w:vAlign w:val="center"/>
            <w:hideMark/>
          </w:tcPr>
          <w:p w14:paraId="3BECC87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VB</w:t>
            </w:r>
          </w:p>
        </w:tc>
        <w:tc>
          <w:tcPr>
            <w:tcW w:w="0" w:type="auto"/>
            <w:tcBorders>
              <w:top w:val="nil"/>
              <w:left w:val="nil"/>
              <w:bottom w:val="single" w:sz="4" w:space="0" w:color="auto"/>
              <w:right w:val="single" w:sz="4" w:space="0" w:color="auto"/>
            </w:tcBorders>
            <w:shd w:val="clear" w:color="auto" w:fill="auto"/>
            <w:vAlign w:val="center"/>
            <w:hideMark/>
          </w:tcPr>
          <w:p w14:paraId="05D4943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327</w:t>
            </w:r>
          </w:p>
        </w:tc>
        <w:tc>
          <w:tcPr>
            <w:tcW w:w="0" w:type="auto"/>
            <w:tcBorders>
              <w:top w:val="nil"/>
              <w:left w:val="nil"/>
              <w:bottom w:val="single" w:sz="4" w:space="0" w:color="auto"/>
              <w:right w:val="single" w:sz="4" w:space="0" w:color="auto"/>
            </w:tcBorders>
            <w:shd w:val="clear" w:color="auto" w:fill="auto"/>
            <w:vAlign w:val="center"/>
            <w:hideMark/>
          </w:tcPr>
          <w:p w14:paraId="4747DBC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AC71F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404294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EAFCB5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591917A2"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327</w:t>
            </w:r>
          </w:p>
        </w:tc>
      </w:tr>
      <w:tr w:rsidR="00177844" w:rsidRPr="00177844" w14:paraId="7BE1091E" w14:textId="77777777" w:rsidTr="000E134A">
        <w:trPr>
          <w:gridAfter w:val="1"/>
          <w:wAfter w:w="277" w:type="dxa"/>
          <w:trHeight w:val="120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1D572F6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lastRenderedPageBreak/>
              <w:t>5.</w:t>
            </w:r>
          </w:p>
        </w:tc>
        <w:tc>
          <w:tcPr>
            <w:tcW w:w="1201" w:type="dxa"/>
            <w:tcBorders>
              <w:top w:val="nil"/>
              <w:left w:val="nil"/>
              <w:bottom w:val="single" w:sz="4" w:space="0" w:color="auto"/>
              <w:right w:val="single" w:sz="4" w:space="0" w:color="auto"/>
            </w:tcBorders>
            <w:shd w:val="clear" w:color="auto" w:fill="auto"/>
            <w:vAlign w:val="center"/>
            <w:hideMark/>
          </w:tcPr>
          <w:p w14:paraId="34C174F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gerinimo įrenginių  plėtra ir rekonstrukcija Molėtų r. gyvenvietėse (Žiūrų k. -2024 m. naujo įrenginio statyba)</w:t>
            </w:r>
          </w:p>
        </w:tc>
        <w:tc>
          <w:tcPr>
            <w:tcW w:w="0" w:type="auto"/>
            <w:tcBorders>
              <w:top w:val="nil"/>
              <w:left w:val="nil"/>
              <w:bottom w:val="single" w:sz="4" w:space="0" w:color="auto"/>
              <w:right w:val="single" w:sz="4" w:space="0" w:color="auto"/>
            </w:tcBorders>
            <w:shd w:val="clear" w:color="auto" w:fill="auto"/>
            <w:vAlign w:val="center"/>
            <w:hideMark/>
          </w:tcPr>
          <w:p w14:paraId="7CB090E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142</w:t>
            </w:r>
          </w:p>
        </w:tc>
        <w:tc>
          <w:tcPr>
            <w:tcW w:w="0" w:type="auto"/>
            <w:tcBorders>
              <w:top w:val="nil"/>
              <w:left w:val="nil"/>
              <w:bottom w:val="single" w:sz="4" w:space="0" w:color="auto"/>
              <w:right w:val="single" w:sz="4" w:space="0" w:color="auto"/>
            </w:tcBorders>
            <w:shd w:val="clear" w:color="auto" w:fill="auto"/>
            <w:vAlign w:val="center"/>
            <w:hideMark/>
          </w:tcPr>
          <w:p w14:paraId="1CB2D23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1337771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1 vnt.-naujas, 7 </w:t>
            </w:r>
            <w:proofErr w:type="spellStart"/>
            <w:r w:rsidRPr="00177844">
              <w:rPr>
                <w:rFonts w:ascii="Calibri" w:hAnsi="Calibri" w:cs="Calibri"/>
                <w:sz w:val="14"/>
                <w:szCs w:val="14"/>
                <w:lang w:eastAsia="lt-LT"/>
              </w:rPr>
              <w:t>vnt</w:t>
            </w:r>
            <w:proofErr w:type="spellEnd"/>
            <w:r w:rsidRPr="00177844">
              <w:rPr>
                <w:rFonts w:ascii="Calibri" w:hAnsi="Calibri" w:cs="Calibri"/>
                <w:sz w:val="14"/>
                <w:szCs w:val="14"/>
                <w:lang w:eastAsia="lt-LT"/>
              </w:rPr>
              <w:t xml:space="preserve"> - </w:t>
            </w:r>
            <w:proofErr w:type="spellStart"/>
            <w:r w:rsidRPr="00177844">
              <w:rPr>
                <w:rFonts w:ascii="Calibri" w:hAnsi="Calibri" w:cs="Calibri"/>
                <w:sz w:val="14"/>
                <w:szCs w:val="14"/>
                <w:lang w:eastAsia="lt-LT"/>
              </w:rPr>
              <w:t>rekonstr</w:t>
            </w:r>
            <w:proofErr w:type="spellEnd"/>
            <w:r w:rsidRPr="00177844">
              <w:rPr>
                <w:rFonts w:ascii="Calibri" w:hAnsi="Calibri" w:cs="Calibri"/>
                <w:sz w:val="14"/>
                <w:szCs w:val="14"/>
                <w:lang w:eastAsia="lt-LT"/>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1E0E23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B53DDB5"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6D2E4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69595F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60</w:t>
            </w:r>
          </w:p>
        </w:tc>
        <w:tc>
          <w:tcPr>
            <w:tcW w:w="0" w:type="auto"/>
            <w:tcBorders>
              <w:top w:val="nil"/>
              <w:left w:val="nil"/>
              <w:bottom w:val="single" w:sz="4" w:space="0" w:color="auto"/>
              <w:right w:val="single" w:sz="4" w:space="0" w:color="auto"/>
            </w:tcBorders>
            <w:shd w:val="clear" w:color="auto" w:fill="auto"/>
            <w:vAlign w:val="center"/>
            <w:hideMark/>
          </w:tcPr>
          <w:p w14:paraId="73A5F5D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41</w:t>
            </w:r>
          </w:p>
        </w:tc>
        <w:tc>
          <w:tcPr>
            <w:tcW w:w="0" w:type="auto"/>
            <w:tcBorders>
              <w:top w:val="nil"/>
              <w:left w:val="nil"/>
              <w:bottom w:val="single" w:sz="4" w:space="0" w:color="auto"/>
              <w:right w:val="single" w:sz="4" w:space="0" w:color="auto"/>
            </w:tcBorders>
            <w:shd w:val="clear" w:color="auto" w:fill="auto"/>
            <w:vAlign w:val="center"/>
            <w:hideMark/>
          </w:tcPr>
          <w:p w14:paraId="40D5619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41</w:t>
            </w:r>
          </w:p>
        </w:tc>
        <w:tc>
          <w:tcPr>
            <w:tcW w:w="0" w:type="auto"/>
            <w:tcBorders>
              <w:top w:val="nil"/>
              <w:left w:val="nil"/>
              <w:bottom w:val="single" w:sz="4" w:space="0" w:color="auto"/>
              <w:right w:val="single" w:sz="4" w:space="0" w:color="auto"/>
            </w:tcBorders>
            <w:shd w:val="clear" w:color="auto" w:fill="auto"/>
            <w:vAlign w:val="center"/>
            <w:hideMark/>
          </w:tcPr>
          <w:p w14:paraId="550ED7D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357C47F3"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142</w:t>
            </w:r>
          </w:p>
        </w:tc>
      </w:tr>
      <w:tr w:rsidR="00177844" w:rsidRPr="00177844" w14:paraId="6E6219AF" w14:textId="77777777" w:rsidTr="000E134A">
        <w:trPr>
          <w:gridAfter w:val="1"/>
          <w:wAfter w:w="277" w:type="dxa"/>
          <w:trHeight w:val="765"/>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0327CDE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w:t>
            </w:r>
          </w:p>
        </w:tc>
        <w:tc>
          <w:tcPr>
            <w:tcW w:w="1201" w:type="dxa"/>
            <w:tcBorders>
              <w:top w:val="nil"/>
              <w:left w:val="nil"/>
              <w:bottom w:val="single" w:sz="4" w:space="0" w:color="auto"/>
              <w:right w:val="single" w:sz="4" w:space="0" w:color="auto"/>
            </w:tcBorders>
            <w:shd w:val="clear" w:color="auto" w:fill="auto"/>
            <w:vAlign w:val="center"/>
            <w:hideMark/>
          </w:tcPr>
          <w:p w14:paraId="29137A5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tiekimo tinklų plėtra Aplinkkelio kv. (naujų namų kvartalas) Molėtai</w:t>
            </w:r>
          </w:p>
        </w:tc>
        <w:tc>
          <w:tcPr>
            <w:tcW w:w="0" w:type="auto"/>
            <w:tcBorders>
              <w:top w:val="nil"/>
              <w:left w:val="nil"/>
              <w:bottom w:val="single" w:sz="4" w:space="0" w:color="auto"/>
              <w:right w:val="single" w:sz="4" w:space="0" w:color="auto"/>
            </w:tcBorders>
            <w:shd w:val="clear" w:color="auto" w:fill="auto"/>
            <w:vAlign w:val="center"/>
            <w:hideMark/>
          </w:tcPr>
          <w:p w14:paraId="6B48A6B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277</w:t>
            </w:r>
          </w:p>
        </w:tc>
        <w:tc>
          <w:tcPr>
            <w:tcW w:w="0" w:type="auto"/>
            <w:tcBorders>
              <w:top w:val="nil"/>
              <w:left w:val="nil"/>
              <w:bottom w:val="single" w:sz="4" w:space="0" w:color="auto"/>
              <w:right w:val="single" w:sz="4" w:space="0" w:color="auto"/>
            </w:tcBorders>
            <w:shd w:val="clear" w:color="auto" w:fill="auto"/>
            <w:vAlign w:val="center"/>
            <w:hideMark/>
          </w:tcPr>
          <w:p w14:paraId="5D30557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tcBorders>
              <w:top w:val="nil"/>
              <w:left w:val="nil"/>
              <w:bottom w:val="single" w:sz="4" w:space="0" w:color="auto"/>
              <w:right w:val="single" w:sz="4" w:space="0" w:color="auto"/>
            </w:tcBorders>
            <w:shd w:val="clear" w:color="auto" w:fill="auto"/>
            <w:vAlign w:val="center"/>
            <w:hideMark/>
          </w:tcPr>
          <w:p w14:paraId="224B2BF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V-2770</w:t>
            </w:r>
          </w:p>
        </w:tc>
        <w:tc>
          <w:tcPr>
            <w:tcW w:w="0" w:type="auto"/>
            <w:tcBorders>
              <w:top w:val="nil"/>
              <w:left w:val="nil"/>
              <w:bottom w:val="single" w:sz="4" w:space="0" w:color="auto"/>
              <w:right w:val="single" w:sz="4" w:space="0" w:color="auto"/>
            </w:tcBorders>
            <w:shd w:val="clear" w:color="auto" w:fill="auto"/>
            <w:vAlign w:val="center"/>
            <w:hideMark/>
          </w:tcPr>
          <w:p w14:paraId="38E280F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V-6 ( sklypų yra 66 )</w:t>
            </w:r>
          </w:p>
        </w:tc>
        <w:tc>
          <w:tcPr>
            <w:tcW w:w="0" w:type="auto"/>
            <w:tcBorders>
              <w:top w:val="nil"/>
              <w:left w:val="nil"/>
              <w:bottom w:val="single" w:sz="4" w:space="0" w:color="auto"/>
              <w:right w:val="single" w:sz="4" w:space="0" w:color="auto"/>
            </w:tcBorders>
            <w:shd w:val="clear" w:color="auto" w:fill="auto"/>
            <w:vAlign w:val="center"/>
            <w:hideMark/>
          </w:tcPr>
          <w:p w14:paraId="647B5714"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AC88D0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AD8366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3AC62B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108</w:t>
            </w:r>
          </w:p>
        </w:tc>
        <w:tc>
          <w:tcPr>
            <w:tcW w:w="0" w:type="auto"/>
            <w:tcBorders>
              <w:top w:val="nil"/>
              <w:left w:val="nil"/>
              <w:bottom w:val="single" w:sz="4" w:space="0" w:color="auto"/>
              <w:right w:val="single" w:sz="4" w:space="0" w:color="auto"/>
            </w:tcBorders>
            <w:shd w:val="clear" w:color="auto" w:fill="auto"/>
            <w:vAlign w:val="center"/>
            <w:hideMark/>
          </w:tcPr>
          <w:p w14:paraId="4754CB8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100</w:t>
            </w:r>
          </w:p>
        </w:tc>
        <w:tc>
          <w:tcPr>
            <w:tcW w:w="0" w:type="auto"/>
            <w:tcBorders>
              <w:top w:val="nil"/>
              <w:left w:val="nil"/>
              <w:bottom w:val="single" w:sz="4" w:space="0" w:color="auto"/>
              <w:right w:val="single" w:sz="4" w:space="0" w:color="auto"/>
            </w:tcBorders>
            <w:shd w:val="clear" w:color="auto" w:fill="auto"/>
            <w:vAlign w:val="center"/>
            <w:hideMark/>
          </w:tcPr>
          <w:p w14:paraId="1B10858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69</w:t>
            </w:r>
          </w:p>
        </w:tc>
        <w:tc>
          <w:tcPr>
            <w:tcW w:w="608" w:type="dxa"/>
            <w:tcBorders>
              <w:top w:val="nil"/>
              <w:left w:val="nil"/>
              <w:bottom w:val="single" w:sz="4" w:space="0" w:color="auto"/>
              <w:right w:val="single" w:sz="4" w:space="0" w:color="auto"/>
            </w:tcBorders>
            <w:shd w:val="clear" w:color="auto" w:fill="auto"/>
            <w:noWrap/>
            <w:vAlign w:val="bottom"/>
            <w:hideMark/>
          </w:tcPr>
          <w:p w14:paraId="63DE9E0C"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277</w:t>
            </w:r>
          </w:p>
        </w:tc>
      </w:tr>
      <w:tr w:rsidR="00177844" w:rsidRPr="00177844" w14:paraId="232F377E" w14:textId="77777777" w:rsidTr="000E134A">
        <w:trPr>
          <w:gridAfter w:val="1"/>
          <w:wAfter w:w="277" w:type="dxa"/>
          <w:trHeight w:val="63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44803AE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06613C6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Vandentiekio tinklų plėtra Bažnyčios g.  </w:t>
            </w:r>
            <w:proofErr w:type="spellStart"/>
            <w:r w:rsidRPr="00177844">
              <w:rPr>
                <w:rFonts w:ascii="Calibri" w:hAnsi="Calibri" w:cs="Calibri"/>
                <w:sz w:val="14"/>
                <w:szCs w:val="14"/>
                <w:lang w:eastAsia="lt-LT"/>
              </w:rPr>
              <w:t>Galuonų</w:t>
            </w:r>
            <w:proofErr w:type="spellEnd"/>
            <w:r w:rsidRPr="00177844">
              <w:rPr>
                <w:rFonts w:ascii="Calibri" w:hAnsi="Calibri" w:cs="Calibri"/>
                <w:sz w:val="14"/>
                <w:szCs w:val="14"/>
                <w:lang w:eastAsia="lt-LT"/>
              </w:rPr>
              <w:t xml:space="preserve"> g. ir Paplūdimio g. Inturkės k. Molėtų r. sav.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5674D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D0B8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405FC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V-400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A773C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V-9</w:t>
            </w:r>
          </w:p>
        </w:tc>
        <w:tc>
          <w:tcPr>
            <w:tcW w:w="0" w:type="auto"/>
            <w:tcBorders>
              <w:top w:val="nil"/>
              <w:left w:val="nil"/>
              <w:bottom w:val="single" w:sz="4" w:space="0" w:color="auto"/>
              <w:right w:val="single" w:sz="4" w:space="0" w:color="auto"/>
            </w:tcBorders>
            <w:shd w:val="clear" w:color="auto" w:fill="auto"/>
            <w:vAlign w:val="center"/>
            <w:hideMark/>
          </w:tcPr>
          <w:p w14:paraId="4611069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16358C6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F58B10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21</w:t>
            </w:r>
          </w:p>
        </w:tc>
        <w:tc>
          <w:tcPr>
            <w:tcW w:w="0" w:type="auto"/>
            <w:tcBorders>
              <w:top w:val="nil"/>
              <w:left w:val="nil"/>
              <w:bottom w:val="single" w:sz="4" w:space="0" w:color="auto"/>
              <w:right w:val="single" w:sz="4" w:space="0" w:color="auto"/>
            </w:tcBorders>
            <w:shd w:val="clear" w:color="auto" w:fill="auto"/>
            <w:vAlign w:val="center"/>
            <w:hideMark/>
          </w:tcPr>
          <w:p w14:paraId="288B157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AC2F5C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45BD00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714946D4"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21</w:t>
            </w:r>
          </w:p>
        </w:tc>
      </w:tr>
      <w:tr w:rsidR="00177844" w:rsidRPr="00177844" w14:paraId="14BD7BF0" w14:textId="77777777" w:rsidTr="000E134A">
        <w:trPr>
          <w:gridAfter w:val="1"/>
          <w:wAfter w:w="277" w:type="dxa"/>
          <w:trHeight w:val="525"/>
        </w:trPr>
        <w:tc>
          <w:tcPr>
            <w:tcW w:w="412" w:type="dxa"/>
            <w:vMerge/>
            <w:tcBorders>
              <w:top w:val="nil"/>
              <w:left w:val="single" w:sz="4" w:space="0" w:color="auto"/>
              <w:bottom w:val="single" w:sz="4" w:space="0" w:color="auto"/>
              <w:right w:val="single" w:sz="4" w:space="0" w:color="auto"/>
            </w:tcBorders>
            <w:vAlign w:val="center"/>
            <w:hideMark/>
          </w:tcPr>
          <w:p w14:paraId="657095A4"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2B29AF9D"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942D740"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4489B74"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0806584"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18C35185"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181B299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6518651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3EC1E1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21</w:t>
            </w:r>
          </w:p>
        </w:tc>
        <w:tc>
          <w:tcPr>
            <w:tcW w:w="0" w:type="auto"/>
            <w:tcBorders>
              <w:top w:val="nil"/>
              <w:left w:val="nil"/>
              <w:bottom w:val="single" w:sz="4" w:space="0" w:color="auto"/>
              <w:right w:val="single" w:sz="4" w:space="0" w:color="auto"/>
            </w:tcBorders>
            <w:shd w:val="clear" w:color="auto" w:fill="auto"/>
            <w:vAlign w:val="center"/>
            <w:hideMark/>
          </w:tcPr>
          <w:p w14:paraId="444C462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D2C3DA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5470B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7184F525"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21</w:t>
            </w:r>
          </w:p>
        </w:tc>
      </w:tr>
      <w:tr w:rsidR="00177844" w:rsidRPr="00177844" w14:paraId="7970AC8C" w14:textId="77777777" w:rsidTr="000E134A">
        <w:trPr>
          <w:gridAfter w:val="1"/>
          <w:wAfter w:w="277" w:type="dxa"/>
          <w:trHeight w:val="60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4448647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8.</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28428DC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tiekimo tinklų plėtra SB „Pavasaris“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C47059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AEE91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20DA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V-2700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B4171F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V-45</w:t>
            </w:r>
          </w:p>
        </w:tc>
        <w:tc>
          <w:tcPr>
            <w:tcW w:w="0" w:type="auto"/>
            <w:tcBorders>
              <w:top w:val="nil"/>
              <w:left w:val="nil"/>
              <w:bottom w:val="single" w:sz="4" w:space="0" w:color="auto"/>
              <w:right w:val="single" w:sz="4" w:space="0" w:color="auto"/>
            </w:tcBorders>
            <w:shd w:val="clear" w:color="auto" w:fill="auto"/>
            <w:vAlign w:val="center"/>
            <w:hideMark/>
          </w:tcPr>
          <w:p w14:paraId="68BEDFF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7DA2AD2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112</w:t>
            </w:r>
          </w:p>
        </w:tc>
        <w:tc>
          <w:tcPr>
            <w:tcW w:w="0" w:type="auto"/>
            <w:tcBorders>
              <w:top w:val="nil"/>
              <w:left w:val="nil"/>
              <w:bottom w:val="single" w:sz="4" w:space="0" w:color="auto"/>
              <w:right w:val="single" w:sz="4" w:space="0" w:color="auto"/>
            </w:tcBorders>
            <w:shd w:val="clear" w:color="auto" w:fill="auto"/>
            <w:vAlign w:val="center"/>
            <w:hideMark/>
          </w:tcPr>
          <w:p w14:paraId="64DA2B6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80</w:t>
            </w:r>
          </w:p>
        </w:tc>
        <w:tc>
          <w:tcPr>
            <w:tcW w:w="0" w:type="auto"/>
            <w:tcBorders>
              <w:top w:val="nil"/>
              <w:left w:val="nil"/>
              <w:bottom w:val="single" w:sz="4" w:space="0" w:color="auto"/>
              <w:right w:val="single" w:sz="4" w:space="0" w:color="auto"/>
            </w:tcBorders>
            <w:shd w:val="clear" w:color="auto" w:fill="auto"/>
            <w:vAlign w:val="center"/>
            <w:hideMark/>
          </w:tcPr>
          <w:p w14:paraId="20C0E88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3A4C35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2E744C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7D45CA59"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192</w:t>
            </w:r>
          </w:p>
        </w:tc>
      </w:tr>
      <w:tr w:rsidR="00177844" w:rsidRPr="00177844" w14:paraId="7A50E0E7" w14:textId="77777777" w:rsidTr="000E134A">
        <w:trPr>
          <w:gridAfter w:val="1"/>
          <w:wAfter w:w="277" w:type="dxa"/>
          <w:trHeight w:val="300"/>
        </w:trPr>
        <w:tc>
          <w:tcPr>
            <w:tcW w:w="412" w:type="dxa"/>
            <w:vMerge/>
            <w:tcBorders>
              <w:top w:val="nil"/>
              <w:left w:val="single" w:sz="4" w:space="0" w:color="auto"/>
              <w:bottom w:val="single" w:sz="4" w:space="0" w:color="auto"/>
              <w:right w:val="single" w:sz="4" w:space="0" w:color="auto"/>
            </w:tcBorders>
            <w:vAlign w:val="center"/>
            <w:hideMark/>
          </w:tcPr>
          <w:p w14:paraId="72985D22"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5A39DF4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9389A36"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B80F285"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CE4972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1888A8C3"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4DBF0DC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3580ED2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109</w:t>
            </w:r>
          </w:p>
        </w:tc>
        <w:tc>
          <w:tcPr>
            <w:tcW w:w="0" w:type="auto"/>
            <w:tcBorders>
              <w:top w:val="nil"/>
              <w:left w:val="nil"/>
              <w:bottom w:val="single" w:sz="4" w:space="0" w:color="auto"/>
              <w:right w:val="single" w:sz="4" w:space="0" w:color="auto"/>
            </w:tcBorders>
            <w:shd w:val="clear" w:color="auto" w:fill="auto"/>
            <w:vAlign w:val="center"/>
            <w:hideMark/>
          </w:tcPr>
          <w:p w14:paraId="2E15D04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5E4CE2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5C4654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A6E7C2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5B9EE8AB"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109</w:t>
            </w:r>
          </w:p>
        </w:tc>
      </w:tr>
      <w:tr w:rsidR="00177844" w:rsidRPr="00177844" w14:paraId="57D14E65" w14:textId="77777777" w:rsidTr="000E134A">
        <w:trPr>
          <w:gridAfter w:val="1"/>
          <w:wAfter w:w="277" w:type="dxa"/>
          <w:trHeight w:val="84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0BD0F6A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9.</w:t>
            </w:r>
          </w:p>
        </w:tc>
        <w:tc>
          <w:tcPr>
            <w:tcW w:w="1201" w:type="dxa"/>
            <w:tcBorders>
              <w:top w:val="nil"/>
              <w:left w:val="nil"/>
              <w:bottom w:val="single" w:sz="4" w:space="0" w:color="auto"/>
              <w:right w:val="single" w:sz="4" w:space="0" w:color="auto"/>
            </w:tcBorders>
            <w:shd w:val="clear" w:color="auto" w:fill="auto"/>
            <w:vAlign w:val="center"/>
            <w:hideMark/>
          </w:tcPr>
          <w:p w14:paraId="6A9249F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Vandens tiekimo tinklų plėtra Naujakurių g. Molėtų mieste</w:t>
            </w:r>
          </w:p>
        </w:tc>
        <w:tc>
          <w:tcPr>
            <w:tcW w:w="0" w:type="auto"/>
            <w:tcBorders>
              <w:top w:val="nil"/>
              <w:left w:val="nil"/>
              <w:bottom w:val="single" w:sz="4" w:space="0" w:color="auto"/>
              <w:right w:val="single" w:sz="4" w:space="0" w:color="auto"/>
            </w:tcBorders>
            <w:shd w:val="clear" w:color="auto" w:fill="auto"/>
            <w:vAlign w:val="center"/>
            <w:hideMark/>
          </w:tcPr>
          <w:p w14:paraId="092B790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127</w:t>
            </w:r>
          </w:p>
        </w:tc>
        <w:tc>
          <w:tcPr>
            <w:tcW w:w="0" w:type="auto"/>
            <w:tcBorders>
              <w:top w:val="nil"/>
              <w:left w:val="nil"/>
              <w:bottom w:val="single" w:sz="4" w:space="0" w:color="auto"/>
              <w:right w:val="single" w:sz="4" w:space="0" w:color="auto"/>
            </w:tcBorders>
            <w:shd w:val="clear" w:color="auto" w:fill="auto"/>
            <w:vAlign w:val="center"/>
            <w:hideMark/>
          </w:tcPr>
          <w:p w14:paraId="63CE7FD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040A6E5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V-970</w:t>
            </w:r>
          </w:p>
        </w:tc>
        <w:tc>
          <w:tcPr>
            <w:tcW w:w="0" w:type="auto"/>
            <w:tcBorders>
              <w:top w:val="nil"/>
              <w:left w:val="nil"/>
              <w:bottom w:val="single" w:sz="4" w:space="0" w:color="auto"/>
              <w:right w:val="single" w:sz="4" w:space="0" w:color="auto"/>
            </w:tcBorders>
            <w:shd w:val="clear" w:color="auto" w:fill="auto"/>
            <w:vAlign w:val="center"/>
            <w:hideMark/>
          </w:tcPr>
          <w:p w14:paraId="1F36B06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V-4 ( sklypų yra 12)</w:t>
            </w:r>
          </w:p>
        </w:tc>
        <w:tc>
          <w:tcPr>
            <w:tcW w:w="0" w:type="auto"/>
            <w:tcBorders>
              <w:top w:val="nil"/>
              <w:left w:val="nil"/>
              <w:bottom w:val="single" w:sz="4" w:space="0" w:color="auto"/>
              <w:right w:val="single" w:sz="4" w:space="0" w:color="auto"/>
            </w:tcBorders>
            <w:shd w:val="clear" w:color="auto" w:fill="auto"/>
            <w:vAlign w:val="center"/>
            <w:hideMark/>
          </w:tcPr>
          <w:p w14:paraId="101B3CB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7FF5CAC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371A71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A22D81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127</w:t>
            </w:r>
          </w:p>
        </w:tc>
        <w:tc>
          <w:tcPr>
            <w:tcW w:w="0" w:type="auto"/>
            <w:tcBorders>
              <w:top w:val="nil"/>
              <w:left w:val="nil"/>
              <w:bottom w:val="single" w:sz="4" w:space="0" w:color="auto"/>
              <w:right w:val="single" w:sz="4" w:space="0" w:color="auto"/>
            </w:tcBorders>
            <w:shd w:val="clear" w:color="auto" w:fill="auto"/>
            <w:vAlign w:val="center"/>
            <w:hideMark/>
          </w:tcPr>
          <w:p w14:paraId="75C7FA6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3DE801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59E596A6"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127</w:t>
            </w:r>
          </w:p>
        </w:tc>
      </w:tr>
      <w:tr w:rsidR="00177844" w:rsidRPr="00177844" w14:paraId="0C3363A5" w14:textId="77777777" w:rsidTr="000E134A">
        <w:trPr>
          <w:gridAfter w:val="1"/>
          <w:wAfter w:w="277" w:type="dxa"/>
          <w:trHeight w:val="75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13B96EB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4BD8CC7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Vandens tiekimo tinklų plėtra Alantos gyv. (kartu su </w:t>
            </w:r>
            <w:proofErr w:type="spellStart"/>
            <w:r w:rsidRPr="00177844">
              <w:rPr>
                <w:rFonts w:ascii="Calibri" w:hAnsi="Calibri" w:cs="Calibri"/>
                <w:sz w:val="14"/>
                <w:szCs w:val="14"/>
                <w:lang w:eastAsia="lt-LT"/>
              </w:rPr>
              <w:t>Naujasodžiu</w:t>
            </w:r>
            <w:proofErr w:type="spellEnd"/>
            <w:r w:rsidRPr="00177844">
              <w:rPr>
                <w:rFonts w:ascii="Calibri" w:hAnsi="Calibri" w:cs="Calibri"/>
                <w:sz w:val="14"/>
                <w:szCs w:val="14"/>
                <w:lang w:eastAsia="lt-LT"/>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28488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73E47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11BA7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V-1400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2B81B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V-40</w:t>
            </w:r>
          </w:p>
        </w:tc>
        <w:tc>
          <w:tcPr>
            <w:tcW w:w="0" w:type="auto"/>
            <w:tcBorders>
              <w:top w:val="nil"/>
              <w:left w:val="nil"/>
              <w:bottom w:val="single" w:sz="4" w:space="0" w:color="auto"/>
              <w:right w:val="single" w:sz="4" w:space="0" w:color="auto"/>
            </w:tcBorders>
            <w:shd w:val="clear" w:color="auto" w:fill="auto"/>
            <w:vAlign w:val="center"/>
            <w:hideMark/>
          </w:tcPr>
          <w:p w14:paraId="331CD19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73A1E5A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4F3EFF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35</w:t>
            </w:r>
          </w:p>
        </w:tc>
        <w:tc>
          <w:tcPr>
            <w:tcW w:w="0" w:type="auto"/>
            <w:tcBorders>
              <w:top w:val="nil"/>
              <w:left w:val="nil"/>
              <w:bottom w:val="single" w:sz="4" w:space="0" w:color="auto"/>
              <w:right w:val="single" w:sz="4" w:space="0" w:color="auto"/>
            </w:tcBorders>
            <w:shd w:val="clear" w:color="auto" w:fill="auto"/>
            <w:vAlign w:val="center"/>
            <w:hideMark/>
          </w:tcPr>
          <w:p w14:paraId="3D48B3E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35</w:t>
            </w:r>
          </w:p>
        </w:tc>
        <w:tc>
          <w:tcPr>
            <w:tcW w:w="0" w:type="auto"/>
            <w:tcBorders>
              <w:top w:val="nil"/>
              <w:left w:val="nil"/>
              <w:bottom w:val="single" w:sz="4" w:space="0" w:color="auto"/>
              <w:right w:val="single" w:sz="4" w:space="0" w:color="auto"/>
            </w:tcBorders>
            <w:shd w:val="clear" w:color="auto" w:fill="auto"/>
            <w:vAlign w:val="center"/>
            <w:hideMark/>
          </w:tcPr>
          <w:p w14:paraId="292AD6C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B7F323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09B552BA"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70</w:t>
            </w:r>
          </w:p>
        </w:tc>
      </w:tr>
      <w:tr w:rsidR="00177844" w:rsidRPr="00177844" w14:paraId="361BF991" w14:textId="77777777" w:rsidTr="000E134A">
        <w:trPr>
          <w:gridAfter w:val="1"/>
          <w:wAfter w:w="277" w:type="dxa"/>
          <w:trHeight w:val="300"/>
        </w:trPr>
        <w:tc>
          <w:tcPr>
            <w:tcW w:w="412" w:type="dxa"/>
            <w:vMerge/>
            <w:tcBorders>
              <w:top w:val="nil"/>
              <w:left w:val="single" w:sz="4" w:space="0" w:color="auto"/>
              <w:bottom w:val="single" w:sz="4" w:space="0" w:color="auto"/>
              <w:right w:val="single" w:sz="4" w:space="0" w:color="auto"/>
            </w:tcBorders>
            <w:vAlign w:val="center"/>
            <w:hideMark/>
          </w:tcPr>
          <w:p w14:paraId="2A825BA7"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6602DDA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6FEFEA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F7D21F7"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E8CE8E2"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ECEEC02"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7340F49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1DF567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A842D7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35</w:t>
            </w:r>
          </w:p>
        </w:tc>
        <w:tc>
          <w:tcPr>
            <w:tcW w:w="0" w:type="auto"/>
            <w:tcBorders>
              <w:top w:val="nil"/>
              <w:left w:val="nil"/>
              <w:bottom w:val="single" w:sz="4" w:space="0" w:color="auto"/>
              <w:right w:val="single" w:sz="4" w:space="0" w:color="auto"/>
            </w:tcBorders>
            <w:shd w:val="clear" w:color="auto" w:fill="auto"/>
            <w:vAlign w:val="center"/>
            <w:hideMark/>
          </w:tcPr>
          <w:p w14:paraId="6BD0512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35</w:t>
            </w:r>
          </w:p>
        </w:tc>
        <w:tc>
          <w:tcPr>
            <w:tcW w:w="0" w:type="auto"/>
            <w:tcBorders>
              <w:top w:val="nil"/>
              <w:left w:val="nil"/>
              <w:bottom w:val="single" w:sz="4" w:space="0" w:color="auto"/>
              <w:right w:val="single" w:sz="4" w:space="0" w:color="auto"/>
            </w:tcBorders>
            <w:shd w:val="clear" w:color="auto" w:fill="auto"/>
            <w:vAlign w:val="center"/>
            <w:hideMark/>
          </w:tcPr>
          <w:p w14:paraId="31C6C7E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1EF7DF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BC094DF"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70</w:t>
            </w:r>
          </w:p>
        </w:tc>
      </w:tr>
      <w:tr w:rsidR="00177844" w:rsidRPr="00177844" w14:paraId="1587BCCC" w14:textId="77777777" w:rsidTr="000E134A">
        <w:trPr>
          <w:gridAfter w:val="1"/>
          <w:wAfter w:w="277" w:type="dxa"/>
          <w:trHeight w:val="51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6A41FF3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11</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00EA105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Vandentiekio tinklų plėtra Balninkų mstl.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81CE7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80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B9F6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7EF96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V-800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33222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V-16</w:t>
            </w:r>
          </w:p>
        </w:tc>
        <w:tc>
          <w:tcPr>
            <w:tcW w:w="0" w:type="auto"/>
            <w:tcBorders>
              <w:top w:val="nil"/>
              <w:left w:val="nil"/>
              <w:bottom w:val="single" w:sz="4" w:space="0" w:color="auto"/>
              <w:right w:val="single" w:sz="4" w:space="0" w:color="auto"/>
            </w:tcBorders>
            <w:shd w:val="clear" w:color="auto" w:fill="auto"/>
            <w:vAlign w:val="center"/>
            <w:hideMark/>
          </w:tcPr>
          <w:p w14:paraId="16B16F4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3006090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295010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956095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w:t>
            </w:r>
          </w:p>
        </w:tc>
        <w:tc>
          <w:tcPr>
            <w:tcW w:w="0" w:type="auto"/>
            <w:tcBorders>
              <w:top w:val="nil"/>
              <w:left w:val="nil"/>
              <w:bottom w:val="single" w:sz="4" w:space="0" w:color="auto"/>
              <w:right w:val="single" w:sz="4" w:space="0" w:color="auto"/>
            </w:tcBorders>
            <w:shd w:val="clear" w:color="auto" w:fill="auto"/>
            <w:vAlign w:val="center"/>
            <w:hideMark/>
          </w:tcPr>
          <w:p w14:paraId="54B142A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F5781D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B1C3E1D"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40</w:t>
            </w:r>
          </w:p>
        </w:tc>
      </w:tr>
      <w:tr w:rsidR="00177844" w:rsidRPr="00177844" w14:paraId="340465E4" w14:textId="77777777" w:rsidTr="000E134A">
        <w:trPr>
          <w:gridAfter w:val="1"/>
          <w:wAfter w:w="277" w:type="dxa"/>
          <w:trHeight w:val="540"/>
        </w:trPr>
        <w:tc>
          <w:tcPr>
            <w:tcW w:w="412" w:type="dxa"/>
            <w:vMerge/>
            <w:tcBorders>
              <w:top w:val="nil"/>
              <w:left w:val="single" w:sz="4" w:space="0" w:color="auto"/>
              <w:bottom w:val="single" w:sz="4" w:space="0" w:color="auto"/>
              <w:right w:val="single" w:sz="4" w:space="0" w:color="auto"/>
            </w:tcBorders>
            <w:vAlign w:val="center"/>
            <w:hideMark/>
          </w:tcPr>
          <w:p w14:paraId="1362A4EB"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4A5D97C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3955171"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26217D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839915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338A52BC"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5C94C7B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52BFAED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EA47B9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7268D9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w:t>
            </w:r>
          </w:p>
        </w:tc>
        <w:tc>
          <w:tcPr>
            <w:tcW w:w="0" w:type="auto"/>
            <w:tcBorders>
              <w:top w:val="nil"/>
              <w:left w:val="nil"/>
              <w:bottom w:val="single" w:sz="4" w:space="0" w:color="auto"/>
              <w:right w:val="single" w:sz="4" w:space="0" w:color="auto"/>
            </w:tcBorders>
            <w:shd w:val="clear" w:color="auto" w:fill="auto"/>
            <w:vAlign w:val="center"/>
            <w:hideMark/>
          </w:tcPr>
          <w:p w14:paraId="0D1216F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A0713E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C92BA5D"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40</w:t>
            </w:r>
          </w:p>
        </w:tc>
      </w:tr>
      <w:tr w:rsidR="00177844" w:rsidRPr="00177844" w14:paraId="265838D8" w14:textId="77777777" w:rsidTr="000E134A">
        <w:trPr>
          <w:gridAfter w:val="1"/>
          <w:wAfter w:w="277" w:type="dxa"/>
          <w:trHeight w:val="525"/>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27C5A91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64F4488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Buitinių nuotekų tinklų plėtra SB „Pavasaris“, Molėtų 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8EF18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D3BDE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28164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N-2450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ECD00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N-72</w:t>
            </w:r>
          </w:p>
        </w:tc>
        <w:tc>
          <w:tcPr>
            <w:tcW w:w="0" w:type="auto"/>
            <w:tcBorders>
              <w:top w:val="nil"/>
              <w:left w:val="nil"/>
              <w:bottom w:val="single" w:sz="4" w:space="0" w:color="auto"/>
              <w:right w:val="single" w:sz="4" w:space="0" w:color="auto"/>
            </w:tcBorders>
            <w:shd w:val="clear" w:color="auto" w:fill="auto"/>
            <w:vAlign w:val="center"/>
            <w:hideMark/>
          </w:tcPr>
          <w:p w14:paraId="11F59C0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166E5E5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243</w:t>
            </w:r>
          </w:p>
        </w:tc>
        <w:tc>
          <w:tcPr>
            <w:tcW w:w="0" w:type="auto"/>
            <w:tcBorders>
              <w:top w:val="nil"/>
              <w:left w:val="nil"/>
              <w:bottom w:val="single" w:sz="4" w:space="0" w:color="auto"/>
              <w:right w:val="single" w:sz="4" w:space="0" w:color="auto"/>
            </w:tcBorders>
            <w:shd w:val="clear" w:color="auto" w:fill="auto"/>
            <w:vAlign w:val="center"/>
            <w:hideMark/>
          </w:tcPr>
          <w:p w14:paraId="23267EE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196</w:t>
            </w:r>
          </w:p>
        </w:tc>
        <w:tc>
          <w:tcPr>
            <w:tcW w:w="0" w:type="auto"/>
            <w:tcBorders>
              <w:top w:val="nil"/>
              <w:left w:val="nil"/>
              <w:bottom w:val="single" w:sz="4" w:space="0" w:color="auto"/>
              <w:right w:val="single" w:sz="4" w:space="0" w:color="auto"/>
            </w:tcBorders>
            <w:shd w:val="clear" w:color="auto" w:fill="auto"/>
            <w:vAlign w:val="center"/>
            <w:hideMark/>
          </w:tcPr>
          <w:p w14:paraId="16E0614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901B5F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1ADB8C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5096055A"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439</w:t>
            </w:r>
          </w:p>
        </w:tc>
      </w:tr>
      <w:tr w:rsidR="00177844" w:rsidRPr="00177844" w14:paraId="7B0BE268" w14:textId="77777777" w:rsidTr="000E134A">
        <w:trPr>
          <w:gridAfter w:val="1"/>
          <w:wAfter w:w="277" w:type="dxa"/>
          <w:trHeight w:val="540"/>
        </w:trPr>
        <w:tc>
          <w:tcPr>
            <w:tcW w:w="412" w:type="dxa"/>
            <w:vMerge/>
            <w:tcBorders>
              <w:top w:val="nil"/>
              <w:left w:val="single" w:sz="4" w:space="0" w:color="auto"/>
              <w:bottom w:val="single" w:sz="4" w:space="0" w:color="auto"/>
              <w:right w:val="single" w:sz="4" w:space="0" w:color="auto"/>
            </w:tcBorders>
            <w:vAlign w:val="center"/>
            <w:hideMark/>
          </w:tcPr>
          <w:p w14:paraId="21898692"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33FC492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090681D"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EF70AC8"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6658A61"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07A581F"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00936F8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332A9F2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93</w:t>
            </w:r>
          </w:p>
        </w:tc>
        <w:tc>
          <w:tcPr>
            <w:tcW w:w="0" w:type="auto"/>
            <w:tcBorders>
              <w:top w:val="nil"/>
              <w:left w:val="nil"/>
              <w:bottom w:val="single" w:sz="4" w:space="0" w:color="auto"/>
              <w:right w:val="single" w:sz="4" w:space="0" w:color="auto"/>
            </w:tcBorders>
            <w:shd w:val="clear" w:color="auto" w:fill="auto"/>
            <w:vAlign w:val="center"/>
            <w:hideMark/>
          </w:tcPr>
          <w:p w14:paraId="05297B5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36D462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22844C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DE468B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E93114F"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93</w:t>
            </w:r>
          </w:p>
        </w:tc>
      </w:tr>
      <w:tr w:rsidR="00177844" w:rsidRPr="00177844" w14:paraId="2B32F671" w14:textId="77777777" w:rsidTr="000E134A">
        <w:trPr>
          <w:gridAfter w:val="1"/>
          <w:wAfter w:w="277" w:type="dxa"/>
          <w:trHeight w:val="885"/>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11F9A06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13.</w:t>
            </w:r>
          </w:p>
        </w:tc>
        <w:tc>
          <w:tcPr>
            <w:tcW w:w="1201" w:type="dxa"/>
            <w:tcBorders>
              <w:top w:val="nil"/>
              <w:left w:val="nil"/>
              <w:bottom w:val="single" w:sz="4" w:space="0" w:color="auto"/>
              <w:right w:val="single" w:sz="4" w:space="0" w:color="auto"/>
            </w:tcBorders>
            <w:shd w:val="clear" w:color="auto" w:fill="auto"/>
            <w:vAlign w:val="center"/>
            <w:hideMark/>
          </w:tcPr>
          <w:p w14:paraId="308B433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Buitinių nuotekų tinklų plėtra Malūno g. (esamų  namų kvartalui) Molėtai</w:t>
            </w:r>
          </w:p>
        </w:tc>
        <w:tc>
          <w:tcPr>
            <w:tcW w:w="0" w:type="auto"/>
            <w:tcBorders>
              <w:top w:val="nil"/>
              <w:left w:val="nil"/>
              <w:bottom w:val="single" w:sz="4" w:space="0" w:color="auto"/>
              <w:right w:val="single" w:sz="4" w:space="0" w:color="auto"/>
            </w:tcBorders>
            <w:shd w:val="clear" w:color="auto" w:fill="auto"/>
            <w:vAlign w:val="center"/>
            <w:hideMark/>
          </w:tcPr>
          <w:p w14:paraId="699D9C5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205</w:t>
            </w:r>
          </w:p>
        </w:tc>
        <w:tc>
          <w:tcPr>
            <w:tcW w:w="0" w:type="auto"/>
            <w:tcBorders>
              <w:top w:val="nil"/>
              <w:left w:val="nil"/>
              <w:bottom w:val="single" w:sz="4" w:space="0" w:color="auto"/>
              <w:right w:val="single" w:sz="4" w:space="0" w:color="auto"/>
            </w:tcBorders>
            <w:shd w:val="clear" w:color="auto" w:fill="auto"/>
            <w:vAlign w:val="center"/>
            <w:hideMark/>
          </w:tcPr>
          <w:p w14:paraId="5E83CB3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tcBorders>
              <w:top w:val="nil"/>
              <w:left w:val="nil"/>
              <w:bottom w:val="single" w:sz="4" w:space="0" w:color="auto"/>
              <w:right w:val="single" w:sz="4" w:space="0" w:color="auto"/>
            </w:tcBorders>
            <w:shd w:val="clear" w:color="auto" w:fill="auto"/>
            <w:vAlign w:val="center"/>
            <w:hideMark/>
          </w:tcPr>
          <w:p w14:paraId="0118B2E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 - 830 m.+1 siurblinė</w:t>
            </w:r>
          </w:p>
        </w:tc>
        <w:tc>
          <w:tcPr>
            <w:tcW w:w="0" w:type="auto"/>
            <w:tcBorders>
              <w:top w:val="nil"/>
              <w:left w:val="nil"/>
              <w:bottom w:val="single" w:sz="4" w:space="0" w:color="auto"/>
              <w:right w:val="single" w:sz="4" w:space="0" w:color="auto"/>
            </w:tcBorders>
            <w:shd w:val="clear" w:color="auto" w:fill="auto"/>
            <w:vAlign w:val="center"/>
            <w:hideMark/>
          </w:tcPr>
          <w:p w14:paraId="2B936C2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N-12</w:t>
            </w:r>
          </w:p>
        </w:tc>
        <w:tc>
          <w:tcPr>
            <w:tcW w:w="0" w:type="auto"/>
            <w:tcBorders>
              <w:top w:val="nil"/>
              <w:left w:val="nil"/>
              <w:bottom w:val="single" w:sz="4" w:space="0" w:color="auto"/>
              <w:right w:val="single" w:sz="4" w:space="0" w:color="auto"/>
            </w:tcBorders>
            <w:shd w:val="clear" w:color="auto" w:fill="auto"/>
            <w:vAlign w:val="center"/>
            <w:hideMark/>
          </w:tcPr>
          <w:p w14:paraId="51A81AA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3912ACB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w:t>
            </w:r>
          </w:p>
        </w:tc>
        <w:tc>
          <w:tcPr>
            <w:tcW w:w="0" w:type="auto"/>
            <w:tcBorders>
              <w:top w:val="nil"/>
              <w:left w:val="nil"/>
              <w:bottom w:val="single" w:sz="4" w:space="0" w:color="auto"/>
              <w:right w:val="single" w:sz="4" w:space="0" w:color="auto"/>
            </w:tcBorders>
            <w:shd w:val="clear" w:color="auto" w:fill="auto"/>
            <w:vAlign w:val="center"/>
            <w:hideMark/>
          </w:tcPr>
          <w:p w14:paraId="1C79451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190</w:t>
            </w:r>
          </w:p>
        </w:tc>
        <w:tc>
          <w:tcPr>
            <w:tcW w:w="0" w:type="auto"/>
            <w:tcBorders>
              <w:top w:val="nil"/>
              <w:left w:val="nil"/>
              <w:bottom w:val="single" w:sz="4" w:space="0" w:color="auto"/>
              <w:right w:val="single" w:sz="4" w:space="0" w:color="auto"/>
            </w:tcBorders>
            <w:shd w:val="clear" w:color="auto" w:fill="auto"/>
            <w:vAlign w:val="center"/>
            <w:hideMark/>
          </w:tcPr>
          <w:p w14:paraId="735B93C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B41747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91DC92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6BBBC48"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205</w:t>
            </w:r>
          </w:p>
        </w:tc>
      </w:tr>
      <w:tr w:rsidR="00177844" w:rsidRPr="00177844" w14:paraId="1B7099DC" w14:textId="77777777" w:rsidTr="000E134A">
        <w:trPr>
          <w:gridAfter w:val="1"/>
          <w:wAfter w:w="277" w:type="dxa"/>
          <w:trHeight w:val="108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5D2510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14.</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1EAD1A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Nuotekų tinklų plėtra </w:t>
            </w:r>
            <w:proofErr w:type="spellStart"/>
            <w:r w:rsidRPr="00177844">
              <w:rPr>
                <w:rFonts w:ascii="Calibri" w:hAnsi="Calibri" w:cs="Calibri"/>
                <w:sz w:val="14"/>
                <w:szCs w:val="14"/>
                <w:lang w:eastAsia="lt-LT"/>
              </w:rPr>
              <w:t>Galuonų</w:t>
            </w:r>
            <w:proofErr w:type="spellEnd"/>
            <w:r w:rsidRPr="00177844">
              <w:rPr>
                <w:rFonts w:ascii="Calibri" w:hAnsi="Calibri" w:cs="Calibri"/>
                <w:sz w:val="14"/>
                <w:szCs w:val="14"/>
                <w:lang w:eastAsia="lt-LT"/>
              </w:rPr>
              <w:t>, Paplūdimio, Ežero, Bažnyčios, Laukų gatvėse ir nuotekų siurblinių rekonstrukcija Inturkės k. Molėtų r. sav.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7B150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E230C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5A1C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 – 1900 m.+ 2 siurblinės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CC093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N-55</w:t>
            </w:r>
          </w:p>
        </w:tc>
        <w:tc>
          <w:tcPr>
            <w:tcW w:w="0" w:type="auto"/>
            <w:tcBorders>
              <w:top w:val="nil"/>
              <w:left w:val="nil"/>
              <w:bottom w:val="single" w:sz="4" w:space="0" w:color="auto"/>
              <w:right w:val="single" w:sz="4" w:space="0" w:color="auto"/>
            </w:tcBorders>
            <w:shd w:val="clear" w:color="auto" w:fill="auto"/>
            <w:vAlign w:val="center"/>
            <w:hideMark/>
          </w:tcPr>
          <w:p w14:paraId="318A463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20B39D0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59B8CC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w:t>
            </w:r>
          </w:p>
        </w:tc>
        <w:tc>
          <w:tcPr>
            <w:tcW w:w="0" w:type="auto"/>
            <w:tcBorders>
              <w:top w:val="nil"/>
              <w:left w:val="nil"/>
              <w:bottom w:val="single" w:sz="4" w:space="0" w:color="auto"/>
              <w:right w:val="single" w:sz="4" w:space="0" w:color="auto"/>
            </w:tcBorders>
            <w:shd w:val="clear" w:color="auto" w:fill="auto"/>
            <w:vAlign w:val="center"/>
            <w:hideMark/>
          </w:tcPr>
          <w:p w14:paraId="5B747E7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w:t>
            </w:r>
          </w:p>
        </w:tc>
        <w:tc>
          <w:tcPr>
            <w:tcW w:w="0" w:type="auto"/>
            <w:tcBorders>
              <w:top w:val="nil"/>
              <w:left w:val="nil"/>
              <w:bottom w:val="single" w:sz="4" w:space="0" w:color="auto"/>
              <w:right w:val="single" w:sz="4" w:space="0" w:color="auto"/>
            </w:tcBorders>
            <w:shd w:val="clear" w:color="auto" w:fill="auto"/>
            <w:vAlign w:val="center"/>
            <w:hideMark/>
          </w:tcPr>
          <w:p w14:paraId="1F2482B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w:t>
            </w:r>
          </w:p>
        </w:tc>
        <w:tc>
          <w:tcPr>
            <w:tcW w:w="0" w:type="auto"/>
            <w:tcBorders>
              <w:top w:val="nil"/>
              <w:left w:val="nil"/>
              <w:bottom w:val="single" w:sz="4" w:space="0" w:color="auto"/>
              <w:right w:val="single" w:sz="4" w:space="0" w:color="auto"/>
            </w:tcBorders>
            <w:shd w:val="clear" w:color="auto" w:fill="auto"/>
            <w:vAlign w:val="center"/>
            <w:hideMark/>
          </w:tcPr>
          <w:p w14:paraId="56B72DA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C600A1B"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130</w:t>
            </w:r>
          </w:p>
        </w:tc>
      </w:tr>
      <w:tr w:rsidR="00177844" w:rsidRPr="00177844" w14:paraId="60B658A3" w14:textId="77777777" w:rsidTr="000E134A">
        <w:trPr>
          <w:gridAfter w:val="1"/>
          <w:wAfter w:w="277" w:type="dxa"/>
          <w:trHeight w:val="555"/>
        </w:trPr>
        <w:tc>
          <w:tcPr>
            <w:tcW w:w="412" w:type="dxa"/>
            <w:vMerge/>
            <w:tcBorders>
              <w:top w:val="nil"/>
              <w:left w:val="single" w:sz="4" w:space="0" w:color="auto"/>
              <w:bottom w:val="single" w:sz="4" w:space="0" w:color="auto"/>
              <w:right w:val="single" w:sz="4" w:space="0" w:color="auto"/>
            </w:tcBorders>
            <w:vAlign w:val="center"/>
            <w:hideMark/>
          </w:tcPr>
          <w:p w14:paraId="49CB3D8D"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15051FA5"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09BB31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03345E2"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A0CF3F3"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DF7989A"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7EA6385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49CD419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25B31B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w:t>
            </w:r>
          </w:p>
        </w:tc>
        <w:tc>
          <w:tcPr>
            <w:tcW w:w="0" w:type="auto"/>
            <w:tcBorders>
              <w:top w:val="nil"/>
              <w:left w:val="nil"/>
              <w:bottom w:val="single" w:sz="4" w:space="0" w:color="auto"/>
              <w:right w:val="single" w:sz="4" w:space="0" w:color="auto"/>
            </w:tcBorders>
            <w:shd w:val="clear" w:color="auto" w:fill="auto"/>
            <w:vAlign w:val="center"/>
            <w:hideMark/>
          </w:tcPr>
          <w:p w14:paraId="5F8F728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w:t>
            </w:r>
          </w:p>
        </w:tc>
        <w:tc>
          <w:tcPr>
            <w:tcW w:w="0" w:type="auto"/>
            <w:tcBorders>
              <w:top w:val="nil"/>
              <w:left w:val="nil"/>
              <w:bottom w:val="single" w:sz="4" w:space="0" w:color="auto"/>
              <w:right w:val="single" w:sz="4" w:space="0" w:color="auto"/>
            </w:tcBorders>
            <w:shd w:val="clear" w:color="auto" w:fill="auto"/>
            <w:vAlign w:val="center"/>
            <w:hideMark/>
          </w:tcPr>
          <w:p w14:paraId="1D2A7E1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w:t>
            </w:r>
          </w:p>
        </w:tc>
        <w:tc>
          <w:tcPr>
            <w:tcW w:w="0" w:type="auto"/>
            <w:tcBorders>
              <w:top w:val="nil"/>
              <w:left w:val="nil"/>
              <w:bottom w:val="single" w:sz="4" w:space="0" w:color="auto"/>
              <w:right w:val="single" w:sz="4" w:space="0" w:color="auto"/>
            </w:tcBorders>
            <w:shd w:val="clear" w:color="auto" w:fill="auto"/>
            <w:vAlign w:val="center"/>
            <w:hideMark/>
          </w:tcPr>
          <w:p w14:paraId="0233FD4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1F88DDEC"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130</w:t>
            </w:r>
          </w:p>
        </w:tc>
      </w:tr>
      <w:tr w:rsidR="00177844" w:rsidRPr="00177844" w14:paraId="00CB6DDB" w14:textId="77777777" w:rsidTr="000E134A">
        <w:trPr>
          <w:gridAfter w:val="1"/>
          <w:wAfter w:w="277" w:type="dxa"/>
          <w:trHeight w:val="87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4E73550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399107D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Molėtų miesto nuotekų valymo įrenginių rekonstravimas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E796D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92324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9FEA3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 vnt.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6EA308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1557DD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SL</w:t>
            </w:r>
          </w:p>
        </w:tc>
        <w:tc>
          <w:tcPr>
            <w:tcW w:w="0" w:type="auto"/>
            <w:tcBorders>
              <w:top w:val="nil"/>
              <w:left w:val="nil"/>
              <w:bottom w:val="single" w:sz="4" w:space="0" w:color="auto"/>
              <w:right w:val="single" w:sz="4" w:space="0" w:color="auto"/>
            </w:tcBorders>
            <w:shd w:val="clear" w:color="auto" w:fill="auto"/>
            <w:vAlign w:val="center"/>
            <w:hideMark/>
          </w:tcPr>
          <w:p w14:paraId="07CA960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1EA3EF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w:t>
            </w:r>
          </w:p>
        </w:tc>
        <w:tc>
          <w:tcPr>
            <w:tcW w:w="0" w:type="auto"/>
            <w:tcBorders>
              <w:top w:val="nil"/>
              <w:left w:val="nil"/>
              <w:bottom w:val="single" w:sz="4" w:space="0" w:color="auto"/>
              <w:right w:val="single" w:sz="4" w:space="0" w:color="auto"/>
            </w:tcBorders>
            <w:shd w:val="clear" w:color="auto" w:fill="auto"/>
            <w:vAlign w:val="center"/>
            <w:hideMark/>
          </w:tcPr>
          <w:p w14:paraId="127F75C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400</w:t>
            </w:r>
          </w:p>
        </w:tc>
        <w:tc>
          <w:tcPr>
            <w:tcW w:w="0" w:type="auto"/>
            <w:tcBorders>
              <w:top w:val="nil"/>
              <w:left w:val="nil"/>
              <w:bottom w:val="single" w:sz="4" w:space="0" w:color="auto"/>
              <w:right w:val="single" w:sz="4" w:space="0" w:color="auto"/>
            </w:tcBorders>
            <w:shd w:val="clear" w:color="auto" w:fill="auto"/>
            <w:vAlign w:val="center"/>
            <w:hideMark/>
          </w:tcPr>
          <w:p w14:paraId="3ED7506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500</w:t>
            </w:r>
          </w:p>
        </w:tc>
        <w:tc>
          <w:tcPr>
            <w:tcW w:w="0" w:type="auto"/>
            <w:tcBorders>
              <w:top w:val="nil"/>
              <w:left w:val="nil"/>
              <w:bottom w:val="single" w:sz="4" w:space="0" w:color="auto"/>
              <w:right w:val="single" w:sz="4" w:space="0" w:color="auto"/>
            </w:tcBorders>
            <w:shd w:val="clear" w:color="auto" w:fill="auto"/>
            <w:vAlign w:val="center"/>
            <w:hideMark/>
          </w:tcPr>
          <w:p w14:paraId="6533835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600</w:t>
            </w:r>
          </w:p>
        </w:tc>
        <w:tc>
          <w:tcPr>
            <w:tcW w:w="608" w:type="dxa"/>
            <w:tcBorders>
              <w:top w:val="nil"/>
              <w:left w:val="nil"/>
              <w:bottom w:val="single" w:sz="4" w:space="0" w:color="auto"/>
              <w:right w:val="single" w:sz="4" w:space="0" w:color="auto"/>
            </w:tcBorders>
            <w:shd w:val="clear" w:color="auto" w:fill="auto"/>
            <w:noWrap/>
            <w:vAlign w:val="bottom"/>
            <w:hideMark/>
          </w:tcPr>
          <w:p w14:paraId="04425BE1"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1530</w:t>
            </w:r>
          </w:p>
        </w:tc>
      </w:tr>
      <w:tr w:rsidR="00177844" w:rsidRPr="00177844" w14:paraId="08A84FF5" w14:textId="77777777" w:rsidTr="000E134A">
        <w:trPr>
          <w:gridAfter w:val="1"/>
          <w:wAfter w:w="277" w:type="dxa"/>
          <w:trHeight w:val="660"/>
        </w:trPr>
        <w:tc>
          <w:tcPr>
            <w:tcW w:w="412" w:type="dxa"/>
            <w:vMerge/>
            <w:tcBorders>
              <w:top w:val="nil"/>
              <w:left w:val="single" w:sz="4" w:space="0" w:color="auto"/>
              <w:bottom w:val="single" w:sz="4" w:space="0" w:color="auto"/>
              <w:right w:val="single" w:sz="4" w:space="0" w:color="auto"/>
            </w:tcBorders>
            <w:vAlign w:val="center"/>
            <w:hideMark/>
          </w:tcPr>
          <w:p w14:paraId="174216FE"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5D78DD1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0C6F0B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B0DA2E6"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52F4C84"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29725D2"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7B928FC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40A3934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E54DEA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w:t>
            </w:r>
          </w:p>
        </w:tc>
        <w:tc>
          <w:tcPr>
            <w:tcW w:w="0" w:type="auto"/>
            <w:tcBorders>
              <w:top w:val="nil"/>
              <w:left w:val="nil"/>
              <w:bottom w:val="single" w:sz="4" w:space="0" w:color="auto"/>
              <w:right w:val="single" w:sz="4" w:space="0" w:color="auto"/>
            </w:tcBorders>
            <w:shd w:val="clear" w:color="auto" w:fill="auto"/>
            <w:vAlign w:val="center"/>
            <w:hideMark/>
          </w:tcPr>
          <w:p w14:paraId="78EFB0A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700</w:t>
            </w:r>
          </w:p>
        </w:tc>
        <w:tc>
          <w:tcPr>
            <w:tcW w:w="0" w:type="auto"/>
            <w:tcBorders>
              <w:top w:val="nil"/>
              <w:left w:val="nil"/>
              <w:bottom w:val="single" w:sz="4" w:space="0" w:color="auto"/>
              <w:right w:val="single" w:sz="4" w:space="0" w:color="auto"/>
            </w:tcBorders>
            <w:shd w:val="clear" w:color="auto" w:fill="auto"/>
            <w:vAlign w:val="center"/>
            <w:hideMark/>
          </w:tcPr>
          <w:p w14:paraId="1E58985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1700</w:t>
            </w:r>
          </w:p>
        </w:tc>
        <w:tc>
          <w:tcPr>
            <w:tcW w:w="0" w:type="auto"/>
            <w:tcBorders>
              <w:top w:val="nil"/>
              <w:left w:val="nil"/>
              <w:bottom w:val="single" w:sz="4" w:space="0" w:color="auto"/>
              <w:right w:val="single" w:sz="4" w:space="0" w:color="auto"/>
            </w:tcBorders>
            <w:shd w:val="clear" w:color="auto" w:fill="auto"/>
            <w:vAlign w:val="center"/>
            <w:hideMark/>
          </w:tcPr>
          <w:p w14:paraId="47D7FDF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1000</w:t>
            </w:r>
          </w:p>
        </w:tc>
        <w:tc>
          <w:tcPr>
            <w:tcW w:w="608" w:type="dxa"/>
            <w:tcBorders>
              <w:top w:val="nil"/>
              <w:left w:val="nil"/>
              <w:bottom w:val="single" w:sz="4" w:space="0" w:color="auto"/>
              <w:right w:val="single" w:sz="4" w:space="0" w:color="auto"/>
            </w:tcBorders>
            <w:shd w:val="clear" w:color="auto" w:fill="auto"/>
            <w:noWrap/>
            <w:vAlign w:val="bottom"/>
            <w:hideMark/>
          </w:tcPr>
          <w:p w14:paraId="4436E2D1"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3470</w:t>
            </w:r>
          </w:p>
        </w:tc>
      </w:tr>
      <w:tr w:rsidR="00177844" w:rsidRPr="00177844" w14:paraId="7C564CC7" w14:textId="77777777" w:rsidTr="000E134A">
        <w:trPr>
          <w:gridAfter w:val="1"/>
          <w:wAfter w:w="277" w:type="dxa"/>
          <w:trHeight w:val="720"/>
        </w:trPr>
        <w:tc>
          <w:tcPr>
            <w:tcW w:w="412" w:type="dxa"/>
            <w:tcBorders>
              <w:top w:val="nil"/>
              <w:left w:val="single" w:sz="4" w:space="0" w:color="auto"/>
              <w:bottom w:val="nil"/>
              <w:right w:val="single" w:sz="4" w:space="0" w:color="auto"/>
            </w:tcBorders>
            <w:shd w:val="clear" w:color="auto" w:fill="auto"/>
            <w:vAlign w:val="center"/>
            <w:hideMark/>
          </w:tcPr>
          <w:p w14:paraId="3C10304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16.</w:t>
            </w:r>
          </w:p>
        </w:tc>
        <w:tc>
          <w:tcPr>
            <w:tcW w:w="1201" w:type="dxa"/>
            <w:tcBorders>
              <w:top w:val="nil"/>
              <w:left w:val="nil"/>
              <w:bottom w:val="nil"/>
              <w:right w:val="single" w:sz="4" w:space="0" w:color="auto"/>
            </w:tcBorders>
            <w:shd w:val="clear" w:color="auto" w:fill="auto"/>
            <w:vAlign w:val="center"/>
            <w:hideMark/>
          </w:tcPr>
          <w:p w14:paraId="541948E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plėtra ir renovacija Molėtų r. sav.</w:t>
            </w:r>
          </w:p>
        </w:tc>
        <w:tc>
          <w:tcPr>
            <w:tcW w:w="0" w:type="auto"/>
            <w:tcBorders>
              <w:top w:val="nil"/>
              <w:left w:val="nil"/>
              <w:bottom w:val="nil"/>
              <w:right w:val="single" w:sz="4" w:space="0" w:color="auto"/>
            </w:tcBorders>
            <w:shd w:val="clear" w:color="auto" w:fill="auto"/>
            <w:vAlign w:val="center"/>
            <w:hideMark/>
          </w:tcPr>
          <w:p w14:paraId="690E540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375</w:t>
            </w:r>
          </w:p>
        </w:tc>
        <w:tc>
          <w:tcPr>
            <w:tcW w:w="0" w:type="auto"/>
            <w:tcBorders>
              <w:top w:val="nil"/>
              <w:left w:val="nil"/>
              <w:bottom w:val="nil"/>
              <w:right w:val="single" w:sz="4" w:space="0" w:color="auto"/>
            </w:tcBorders>
            <w:shd w:val="clear" w:color="auto" w:fill="auto"/>
            <w:vAlign w:val="center"/>
            <w:hideMark/>
          </w:tcPr>
          <w:p w14:paraId="65B989E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60</w:t>
            </w:r>
          </w:p>
        </w:tc>
        <w:tc>
          <w:tcPr>
            <w:tcW w:w="0" w:type="auto"/>
            <w:tcBorders>
              <w:top w:val="nil"/>
              <w:left w:val="nil"/>
              <w:bottom w:val="nil"/>
              <w:right w:val="single" w:sz="4" w:space="0" w:color="auto"/>
            </w:tcBorders>
            <w:shd w:val="clear" w:color="auto" w:fill="auto"/>
            <w:vAlign w:val="center"/>
            <w:hideMark/>
          </w:tcPr>
          <w:p w14:paraId="19EC06B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N-2000 m</w:t>
            </w:r>
          </w:p>
        </w:tc>
        <w:tc>
          <w:tcPr>
            <w:tcW w:w="0" w:type="auto"/>
            <w:tcBorders>
              <w:top w:val="nil"/>
              <w:left w:val="nil"/>
              <w:bottom w:val="nil"/>
              <w:right w:val="single" w:sz="4" w:space="0" w:color="auto"/>
            </w:tcBorders>
            <w:shd w:val="clear" w:color="auto" w:fill="auto"/>
            <w:vAlign w:val="center"/>
            <w:hideMark/>
          </w:tcPr>
          <w:p w14:paraId="0ECB2D6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399400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493A193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w:t>
            </w:r>
          </w:p>
        </w:tc>
        <w:tc>
          <w:tcPr>
            <w:tcW w:w="0" w:type="auto"/>
            <w:tcBorders>
              <w:top w:val="nil"/>
              <w:left w:val="nil"/>
              <w:bottom w:val="single" w:sz="4" w:space="0" w:color="auto"/>
              <w:right w:val="single" w:sz="4" w:space="0" w:color="auto"/>
            </w:tcBorders>
            <w:shd w:val="clear" w:color="auto" w:fill="auto"/>
            <w:vAlign w:val="center"/>
            <w:hideMark/>
          </w:tcPr>
          <w:p w14:paraId="54E5660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w:t>
            </w:r>
          </w:p>
        </w:tc>
        <w:tc>
          <w:tcPr>
            <w:tcW w:w="0" w:type="auto"/>
            <w:tcBorders>
              <w:top w:val="nil"/>
              <w:left w:val="nil"/>
              <w:bottom w:val="single" w:sz="4" w:space="0" w:color="auto"/>
              <w:right w:val="single" w:sz="4" w:space="0" w:color="auto"/>
            </w:tcBorders>
            <w:shd w:val="clear" w:color="auto" w:fill="auto"/>
            <w:vAlign w:val="center"/>
            <w:hideMark/>
          </w:tcPr>
          <w:p w14:paraId="7F883D0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w:t>
            </w:r>
          </w:p>
        </w:tc>
        <w:tc>
          <w:tcPr>
            <w:tcW w:w="0" w:type="auto"/>
            <w:tcBorders>
              <w:top w:val="nil"/>
              <w:left w:val="nil"/>
              <w:bottom w:val="single" w:sz="4" w:space="0" w:color="auto"/>
              <w:right w:val="single" w:sz="4" w:space="0" w:color="auto"/>
            </w:tcBorders>
            <w:shd w:val="clear" w:color="auto" w:fill="auto"/>
            <w:vAlign w:val="center"/>
            <w:hideMark/>
          </w:tcPr>
          <w:p w14:paraId="289B67D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w:t>
            </w:r>
          </w:p>
        </w:tc>
        <w:tc>
          <w:tcPr>
            <w:tcW w:w="0" w:type="auto"/>
            <w:tcBorders>
              <w:top w:val="nil"/>
              <w:left w:val="nil"/>
              <w:bottom w:val="single" w:sz="4" w:space="0" w:color="auto"/>
              <w:right w:val="single" w:sz="4" w:space="0" w:color="auto"/>
            </w:tcBorders>
            <w:shd w:val="clear" w:color="auto" w:fill="auto"/>
            <w:vAlign w:val="center"/>
            <w:hideMark/>
          </w:tcPr>
          <w:p w14:paraId="6CEB01C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w:t>
            </w:r>
          </w:p>
        </w:tc>
        <w:tc>
          <w:tcPr>
            <w:tcW w:w="608" w:type="dxa"/>
            <w:tcBorders>
              <w:top w:val="nil"/>
              <w:left w:val="nil"/>
              <w:bottom w:val="single" w:sz="4" w:space="0" w:color="auto"/>
              <w:right w:val="single" w:sz="4" w:space="0" w:color="auto"/>
            </w:tcBorders>
            <w:shd w:val="clear" w:color="auto" w:fill="auto"/>
            <w:noWrap/>
            <w:vAlign w:val="bottom"/>
            <w:hideMark/>
          </w:tcPr>
          <w:p w14:paraId="0EAF7633"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375</w:t>
            </w:r>
          </w:p>
        </w:tc>
      </w:tr>
      <w:tr w:rsidR="00177844" w:rsidRPr="00177844" w14:paraId="28769305" w14:textId="77777777" w:rsidTr="000E134A">
        <w:trPr>
          <w:gridAfter w:val="1"/>
          <w:wAfter w:w="277" w:type="dxa"/>
          <w:trHeight w:val="54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C6EB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17.</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06F9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įrengimas Sporto g. kvartale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50F0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86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D607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AC3E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N-425+1 siurblinė</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89FC0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N-4 ( sklypų yra 12)</w:t>
            </w:r>
          </w:p>
        </w:tc>
        <w:tc>
          <w:tcPr>
            <w:tcW w:w="0" w:type="auto"/>
            <w:tcBorders>
              <w:top w:val="nil"/>
              <w:left w:val="nil"/>
              <w:bottom w:val="single" w:sz="4" w:space="0" w:color="auto"/>
              <w:right w:val="single" w:sz="4" w:space="0" w:color="auto"/>
            </w:tcBorders>
            <w:shd w:val="clear" w:color="auto" w:fill="auto"/>
            <w:vAlign w:val="center"/>
            <w:hideMark/>
          </w:tcPr>
          <w:p w14:paraId="0496C8EE"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7A6F60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43</w:t>
            </w:r>
          </w:p>
        </w:tc>
        <w:tc>
          <w:tcPr>
            <w:tcW w:w="0" w:type="auto"/>
            <w:tcBorders>
              <w:top w:val="nil"/>
              <w:left w:val="nil"/>
              <w:bottom w:val="single" w:sz="4" w:space="0" w:color="auto"/>
              <w:right w:val="single" w:sz="4" w:space="0" w:color="auto"/>
            </w:tcBorders>
            <w:shd w:val="clear" w:color="auto" w:fill="auto"/>
            <w:vAlign w:val="center"/>
            <w:hideMark/>
          </w:tcPr>
          <w:p w14:paraId="4B3A354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31AB57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2B16E4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BE15D6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3FC94C08"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43</w:t>
            </w:r>
          </w:p>
        </w:tc>
      </w:tr>
      <w:tr w:rsidR="00177844" w:rsidRPr="00177844" w14:paraId="509F3A58" w14:textId="77777777" w:rsidTr="000E134A">
        <w:trPr>
          <w:gridAfter w:val="1"/>
          <w:wAfter w:w="277" w:type="dxa"/>
          <w:trHeight w:val="42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7F2DE90" w14:textId="77777777" w:rsidR="00177844" w:rsidRPr="00177844" w:rsidRDefault="00177844" w:rsidP="00177844">
            <w:pPr>
              <w:rPr>
                <w:rFonts w:ascii="Calibri" w:hAnsi="Calibri" w:cs="Calibri"/>
                <w:sz w:val="14"/>
                <w:szCs w:val="14"/>
                <w:lang w:eastAsia="lt-LT"/>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6B51198B"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DE488"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4F2C6"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266B4" w14:textId="77777777" w:rsidR="00177844" w:rsidRPr="00177844" w:rsidRDefault="00177844" w:rsidP="00177844">
            <w:pPr>
              <w:rPr>
                <w:rFonts w:ascii="Calibri" w:hAnsi="Calibri" w:cs="Calibri"/>
                <w:sz w:val="14"/>
                <w:szCs w:val="14"/>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CAD9E3"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3F15B2C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3E7869E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43</w:t>
            </w:r>
          </w:p>
        </w:tc>
        <w:tc>
          <w:tcPr>
            <w:tcW w:w="0" w:type="auto"/>
            <w:tcBorders>
              <w:top w:val="nil"/>
              <w:left w:val="nil"/>
              <w:bottom w:val="single" w:sz="4" w:space="0" w:color="auto"/>
              <w:right w:val="single" w:sz="4" w:space="0" w:color="auto"/>
            </w:tcBorders>
            <w:shd w:val="clear" w:color="auto" w:fill="auto"/>
            <w:vAlign w:val="center"/>
            <w:hideMark/>
          </w:tcPr>
          <w:p w14:paraId="2C8405E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FE27AB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E8A2FC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65867D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6895A9C8"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43</w:t>
            </w:r>
          </w:p>
        </w:tc>
      </w:tr>
      <w:tr w:rsidR="00177844" w:rsidRPr="00177844" w14:paraId="486F9A03" w14:textId="77777777" w:rsidTr="000E134A">
        <w:trPr>
          <w:gridAfter w:val="1"/>
          <w:wAfter w:w="277" w:type="dxa"/>
          <w:trHeight w:val="54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078E0FE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0049A6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įrengimas Vilniaus g. kvartale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A570C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E4AE8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947D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N-346+1 siurblinė</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15DD2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N-5 (sklypų yra 9)</w:t>
            </w:r>
          </w:p>
        </w:tc>
        <w:tc>
          <w:tcPr>
            <w:tcW w:w="0" w:type="auto"/>
            <w:tcBorders>
              <w:top w:val="nil"/>
              <w:left w:val="nil"/>
              <w:bottom w:val="single" w:sz="4" w:space="0" w:color="auto"/>
              <w:right w:val="single" w:sz="4" w:space="0" w:color="auto"/>
            </w:tcBorders>
            <w:shd w:val="clear" w:color="auto" w:fill="auto"/>
            <w:vAlign w:val="center"/>
            <w:hideMark/>
          </w:tcPr>
          <w:p w14:paraId="48D2A133"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37EEE8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38</w:t>
            </w:r>
          </w:p>
        </w:tc>
        <w:tc>
          <w:tcPr>
            <w:tcW w:w="0" w:type="auto"/>
            <w:tcBorders>
              <w:top w:val="nil"/>
              <w:left w:val="nil"/>
              <w:bottom w:val="single" w:sz="4" w:space="0" w:color="auto"/>
              <w:right w:val="single" w:sz="4" w:space="0" w:color="auto"/>
            </w:tcBorders>
            <w:shd w:val="clear" w:color="auto" w:fill="auto"/>
            <w:vAlign w:val="center"/>
            <w:hideMark/>
          </w:tcPr>
          <w:p w14:paraId="47928CE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C35946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E8A01C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F727C5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6190207"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38</w:t>
            </w:r>
          </w:p>
        </w:tc>
      </w:tr>
      <w:tr w:rsidR="00177844" w:rsidRPr="00177844" w14:paraId="6F142D02" w14:textId="77777777" w:rsidTr="000E134A">
        <w:trPr>
          <w:gridAfter w:val="1"/>
          <w:wAfter w:w="277" w:type="dxa"/>
          <w:trHeight w:val="525"/>
        </w:trPr>
        <w:tc>
          <w:tcPr>
            <w:tcW w:w="412" w:type="dxa"/>
            <w:vMerge/>
            <w:tcBorders>
              <w:top w:val="nil"/>
              <w:left w:val="single" w:sz="4" w:space="0" w:color="auto"/>
              <w:bottom w:val="single" w:sz="4" w:space="0" w:color="auto"/>
              <w:right w:val="single" w:sz="4" w:space="0" w:color="auto"/>
            </w:tcBorders>
            <w:vAlign w:val="center"/>
            <w:hideMark/>
          </w:tcPr>
          <w:p w14:paraId="7C744C43"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149EAB1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26174C48"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6D62A57"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12330A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7E0F84AF"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346228F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34CB055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38</w:t>
            </w:r>
          </w:p>
        </w:tc>
        <w:tc>
          <w:tcPr>
            <w:tcW w:w="0" w:type="auto"/>
            <w:tcBorders>
              <w:top w:val="nil"/>
              <w:left w:val="nil"/>
              <w:bottom w:val="single" w:sz="4" w:space="0" w:color="auto"/>
              <w:right w:val="single" w:sz="4" w:space="0" w:color="auto"/>
            </w:tcBorders>
            <w:shd w:val="clear" w:color="auto" w:fill="auto"/>
            <w:vAlign w:val="center"/>
            <w:hideMark/>
          </w:tcPr>
          <w:p w14:paraId="6B97CFF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A12F56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45D37D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0733777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5C7AD397"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38</w:t>
            </w:r>
          </w:p>
        </w:tc>
      </w:tr>
      <w:tr w:rsidR="00177844" w:rsidRPr="00177844" w14:paraId="6F98F4E7" w14:textId="77777777" w:rsidTr="000E134A">
        <w:trPr>
          <w:gridAfter w:val="1"/>
          <w:wAfter w:w="277" w:type="dxa"/>
          <w:trHeight w:val="75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740F87C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19.</w:t>
            </w:r>
          </w:p>
        </w:tc>
        <w:tc>
          <w:tcPr>
            <w:tcW w:w="1201" w:type="dxa"/>
            <w:tcBorders>
              <w:top w:val="nil"/>
              <w:left w:val="nil"/>
              <w:bottom w:val="single" w:sz="4" w:space="0" w:color="auto"/>
              <w:right w:val="single" w:sz="4" w:space="0" w:color="auto"/>
            </w:tcBorders>
            <w:shd w:val="clear" w:color="auto" w:fill="auto"/>
            <w:vAlign w:val="center"/>
            <w:hideMark/>
          </w:tcPr>
          <w:p w14:paraId="12D9E13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plėtra Aplinkkelio kv. (naujų namų kvartalas) Molėtai</w:t>
            </w:r>
          </w:p>
        </w:tc>
        <w:tc>
          <w:tcPr>
            <w:tcW w:w="0" w:type="auto"/>
            <w:tcBorders>
              <w:top w:val="nil"/>
              <w:left w:val="nil"/>
              <w:bottom w:val="single" w:sz="4" w:space="0" w:color="auto"/>
              <w:right w:val="single" w:sz="4" w:space="0" w:color="auto"/>
            </w:tcBorders>
            <w:shd w:val="clear" w:color="auto" w:fill="auto"/>
            <w:vAlign w:val="center"/>
            <w:hideMark/>
          </w:tcPr>
          <w:p w14:paraId="4BA122A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587</w:t>
            </w:r>
          </w:p>
        </w:tc>
        <w:tc>
          <w:tcPr>
            <w:tcW w:w="0" w:type="auto"/>
            <w:tcBorders>
              <w:top w:val="nil"/>
              <w:left w:val="nil"/>
              <w:bottom w:val="single" w:sz="4" w:space="0" w:color="auto"/>
              <w:right w:val="single" w:sz="4" w:space="0" w:color="auto"/>
            </w:tcBorders>
            <w:shd w:val="clear" w:color="auto" w:fill="auto"/>
            <w:vAlign w:val="center"/>
            <w:hideMark/>
          </w:tcPr>
          <w:p w14:paraId="7FBAC17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tcBorders>
              <w:top w:val="nil"/>
              <w:left w:val="nil"/>
              <w:bottom w:val="single" w:sz="4" w:space="0" w:color="auto"/>
              <w:right w:val="single" w:sz="4" w:space="0" w:color="auto"/>
            </w:tcBorders>
            <w:shd w:val="clear" w:color="auto" w:fill="auto"/>
            <w:vAlign w:val="center"/>
            <w:hideMark/>
          </w:tcPr>
          <w:p w14:paraId="3A9E0FC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N-3040 + 1 siurblinė</w:t>
            </w:r>
          </w:p>
        </w:tc>
        <w:tc>
          <w:tcPr>
            <w:tcW w:w="0" w:type="auto"/>
            <w:tcBorders>
              <w:top w:val="nil"/>
              <w:left w:val="nil"/>
              <w:bottom w:val="single" w:sz="4" w:space="0" w:color="auto"/>
              <w:right w:val="single" w:sz="4" w:space="0" w:color="auto"/>
            </w:tcBorders>
            <w:shd w:val="clear" w:color="auto" w:fill="auto"/>
            <w:vAlign w:val="center"/>
            <w:hideMark/>
          </w:tcPr>
          <w:p w14:paraId="5CCF719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N-6 ( sklypų yra 66)</w:t>
            </w:r>
          </w:p>
        </w:tc>
        <w:tc>
          <w:tcPr>
            <w:tcW w:w="0" w:type="auto"/>
            <w:tcBorders>
              <w:top w:val="nil"/>
              <w:left w:val="nil"/>
              <w:bottom w:val="single" w:sz="4" w:space="0" w:color="auto"/>
              <w:right w:val="single" w:sz="4" w:space="0" w:color="auto"/>
            </w:tcBorders>
            <w:shd w:val="clear" w:color="auto" w:fill="auto"/>
            <w:vAlign w:val="center"/>
            <w:hideMark/>
          </w:tcPr>
          <w:p w14:paraId="1D45D88B"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911DC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930D1A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290</w:t>
            </w:r>
          </w:p>
        </w:tc>
        <w:tc>
          <w:tcPr>
            <w:tcW w:w="0" w:type="auto"/>
            <w:tcBorders>
              <w:top w:val="nil"/>
              <w:left w:val="nil"/>
              <w:bottom w:val="single" w:sz="4" w:space="0" w:color="auto"/>
              <w:right w:val="single" w:sz="4" w:space="0" w:color="auto"/>
            </w:tcBorders>
            <w:shd w:val="clear" w:color="auto" w:fill="auto"/>
            <w:vAlign w:val="center"/>
            <w:hideMark/>
          </w:tcPr>
          <w:p w14:paraId="50E7FCD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297</w:t>
            </w:r>
          </w:p>
        </w:tc>
        <w:tc>
          <w:tcPr>
            <w:tcW w:w="0" w:type="auto"/>
            <w:tcBorders>
              <w:top w:val="nil"/>
              <w:left w:val="nil"/>
              <w:bottom w:val="single" w:sz="4" w:space="0" w:color="auto"/>
              <w:right w:val="single" w:sz="4" w:space="0" w:color="auto"/>
            </w:tcBorders>
            <w:shd w:val="clear" w:color="auto" w:fill="auto"/>
            <w:vAlign w:val="center"/>
            <w:hideMark/>
          </w:tcPr>
          <w:p w14:paraId="6EDC742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A614CD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21CDCF5D"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587</w:t>
            </w:r>
          </w:p>
        </w:tc>
      </w:tr>
      <w:tr w:rsidR="00177844" w:rsidRPr="00177844" w14:paraId="5DB1A689" w14:textId="77777777" w:rsidTr="000E134A">
        <w:trPr>
          <w:gridAfter w:val="1"/>
          <w:wAfter w:w="277" w:type="dxa"/>
          <w:trHeight w:val="87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59F8451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w:t>
            </w:r>
          </w:p>
        </w:tc>
        <w:tc>
          <w:tcPr>
            <w:tcW w:w="1201" w:type="dxa"/>
            <w:tcBorders>
              <w:top w:val="nil"/>
              <w:left w:val="nil"/>
              <w:bottom w:val="single" w:sz="4" w:space="0" w:color="auto"/>
              <w:right w:val="single" w:sz="4" w:space="0" w:color="auto"/>
            </w:tcBorders>
            <w:shd w:val="clear" w:color="auto" w:fill="auto"/>
            <w:vAlign w:val="center"/>
            <w:hideMark/>
          </w:tcPr>
          <w:p w14:paraId="24806BD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plėtra Naujakurių g. (naujų namų kvartalas) Molėtai</w:t>
            </w:r>
          </w:p>
        </w:tc>
        <w:tc>
          <w:tcPr>
            <w:tcW w:w="0" w:type="auto"/>
            <w:tcBorders>
              <w:top w:val="nil"/>
              <w:left w:val="nil"/>
              <w:bottom w:val="single" w:sz="4" w:space="0" w:color="auto"/>
              <w:right w:val="single" w:sz="4" w:space="0" w:color="auto"/>
            </w:tcBorders>
            <w:shd w:val="clear" w:color="auto" w:fill="auto"/>
            <w:vAlign w:val="center"/>
            <w:hideMark/>
          </w:tcPr>
          <w:p w14:paraId="6DB5C5B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158</w:t>
            </w:r>
          </w:p>
        </w:tc>
        <w:tc>
          <w:tcPr>
            <w:tcW w:w="0" w:type="auto"/>
            <w:tcBorders>
              <w:top w:val="nil"/>
              <w:left w:val="nil"/>
              <w:bottom w:val="single" w:sz="4" w:space="0" w:color="auto"/>
              <w:right w:val="single" w:sz="4" w:space="0" w:color="auto"/>
            </w:tcBorders>
            <w:shd w:val="clear" w:color="auto" w:fill="auto"/>
            <w:vAlign w:val="center"/>
            <w:hideMark/>
          </w:tcPr>
          <w:p w14:paraId="716EB03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3E6ABA0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N-970 + 1 siurblinė</w:t>
            </w:r>
          </w:p>
        </w:tc>
        <w:tc>
          <w:tcPr>
            <w:tcW w:w="0" w:type="auto"/>
            <w:tcBorders>
              <w:top w:val="nil"/>
              <w:left w:val="nil"/>
              <w:bottom w:val="single" w:sz="4" w:space="0" w:color="auto"/>
              <w:right w:val="single" w:sz="4" w:space="0" w:color="auto"/>
            </w:tcBorders>
            <w:shd w:val="clear" w:color="auto" w:fill="auto"/>
            <w:vAlign w:val="center"/>
            <w:hideMark/>
          </w:tcPr>
          <w:p w14:paraId="1F701B4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 ( sklypų yra 12)</w:t>
            </w:r>
          </w:p>
        </w:tc>
        <w:tc>
          <w:tcPr>
            <w:tcW w:w="0" w:type="auto"/>
            <w:tcBorders>
              <w:top w:val="nil"/>
              <w:left w:val="nil"/>
              <w:bottom w:val="single" w:sz="4" w:space="0" w:color="auto"/>
              <w:right w:val="single" w:sz="4" w:space="0" w:color="auto"/>
            </w:tcBorders>
            <w:shd w:val="clear" w:color="auto" w:fill="auto"/>
            <w:vAlign w:val="center"/>
            <w:hideMark/>
          </w:tcPr>
          <w:p w14:paraId="2AD3401F"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54FAA2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C3E3E5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AE9F8E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158</w:t>
            </w:r>
          </w:p>
        </w:tc>
        <w:tc>
          <w:tcPr>
            <w:tcW w:w="0" w:type="auto"/>
            <w:tcBorders>
              <w:top w:val="nil"/>
              <w:left w:val="nil"/>
              <w:bottom w:val="single" w:sz="4" w:space="0" w:color="auto"/>
              <w:right w:val="single" w:sz="4" w:space="0" w:color="auto"/>
            </w:tcBorders>
            <w:shd w:val="clear" w:color="auto" w:fill="auto"/>
            <w:vAlign w:val="center"/>
            <w:hideMark/>
          </w:tcPr>
          <w:p w14:paraId="5CFE8E5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CA7399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2659CA46"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158</w:t>
            </w:r>
          </w:p>
        </w:tc>
      </w:tr>
      <w:tr w:rsidR="00177844" w:rsidRPr="00177844" w14:paraId="65C9C272" w14:textId="77777777" w:rsidTr="000E134A">
        <w:trPr>
          <w:gridAfter w:val="1"/>
          <w:wAfter w:w="277" w:type="dxa"/>
          <w:trHeight w:val="60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034EBE13"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21.</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EDE8C6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Nuotekų tinklų plėtra, renovacija ir nuotekų siurblinių rekonstrukcija Alantos mstl. Molėtų r. sav.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BC6F4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629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0517D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6071277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N-3225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002EFB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N-73</w:t>
            </w:r>
          </w:p>
        </w:tc>
        <w:tc>
          <w:tcPr>
            <w:tcW w:w="0" w:type="auto"/>
            <w:tcBorders>
              <w:top w:val="nil"/>
              <w:left w:val="nil"/>
              <w:bottom w:val="single" w:sz="4" w:space="0" w:color="auto"/>
              <w:right w:val="single" w:sz="4" w:space="0" w:color="auto"/>
            </w:tcBorders>
            <w:shd w:val="clear" w:color="auto" w:fill="auto"/>
            <w:vAlign w:val="center"/>
            <w:hideMark/>
          </w:tcPr>
          <w:p w14:paraId="3BB24AB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41EA352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106537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165</w:t>
            </w:r>
          </w:p>
        </w:tc>
        <w:tc>
          <w:tcPr>
            <w:tcW w:w="0" w:type="auto"/>
            <w:tcBorders>
              <w:top w:val="nil"/>
              <w:left w:val="nil"/>
              <w:bottom w:val="single" w:sz="4" w:space="0" w:color="auto"/>
              <w:right w:val="single" w:sz="4" w:space="0" w:color="auto"/>
            </w:tcBorders>
            <w:shd w:val="clear" w:color="auto" w:fill="auto"/>
            <w:vAlign w:val="center"/>
            <w:hideMark/>
          </w:tcPr>
          <w:p w14:paraId="7ABBDEF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172</w:t>
            </w:r>
          </w:p>
        </w:tc>
        <w:tc>
          <w:tcPr>
            <w:tcW w:w="0" w:type="auto"/>
            <w:tcBorders>
              <w:top w:val="nil"/>
              <w:left w:val="nil"/>
              <w:bottom w:val="single" w:sz="4" w:space="0" w:color="auto"/>
              <w:right w:val="single" w:sz="4" w:space="0" w:color="auto"/>
            </w:tcBorders>
            <w:shd w:val="clear" w:color="auto" w:fill="auto"/>
            <w:vAlign w:val="center"/>
            <w:hideMark/>
          </w:tcPr>
          <w:p w14:paraId="14652CB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172</w:t>
            </w:r>
          </w:p>
        </w:tc>
        <w:tc>
          <w:tcPr>
            <w:tcW w:w="0" w:type="auto"/>
            <w:tcBorders>
              <w:top w:val="nil"/>
              <w:left w:val="nil"/>
              <w:bottom w:val="single" w:sz="4" w:space="0" w:color="auto"/>
              <w:right w:val="single" w:sz="4" w:space="0" w:color="auto"/>
            </w:tcBorders>
            <w:shd w:val="clear" w:color="auto" w:fill="auto"/>
            <w:vAlign w:val="center"/>
            <w:hideMark/>
          </w:tcPr>
          <w:p w14:paraId="0871BF9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0ED03D3B"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509</w:t>
            </w:r>
          </w:p>
        </w:tc>
      </w:tr>
      <w:tr w:rsidR="00177844" w:rsidRPr="00177844" w14:paraId="0C0B7D8A" w14:textId="77777777" w:rsidTr="000E134A">
        <w:trPr>
          <w:gridAfter w:val="1"/>
          <w:wAfter w:w="277" w:type="dxa"/>
          <w:trHeight w:val="795"/>
        </w:trPr>
        <w:tc>
          <w:tcPr>
            <w:tcW w:w="412" w:type="dxa"/>
            <w:vMerge/>
            <w:tcBorders>
              <w:top w:val="nil"/>
              <w:left w:val="single" w:sz="4" w:space="0" w:color="auto"/>
              <w:bottom w:val="single" w:sz="4" w:space="0" w:color="auto"/>
              <w:right w:val="single" w:sz="4" w:space="0" w:color="auto"/>
            </w:tcBorders>
            <w:vAlign w:val="center"/>
            <w:hideMark/>
          </w:tcPr>
          <w:p w14:paraId="08356A3B"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0439129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C8B8E7D"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0E62482"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0813539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 vnt. siurblinių</w:t>
            </w:r>
          </w:p>
        </w:tc>
        <w:tc>
          <w:tcPr>
            <w:tcW w:w="0" w:type="auto"/>
            <w:vMerge/>
            <w:tcBorders>
              <w:top w:val="nil"/>
              <w:left w:val="single" w:sz="4" w:space="0" w:color="auto"/>
              <w:bottom w:val="single" w:sz="4" w:space="0" w:color="000000"/>
              <w:right w:val="single" w:sz="4" w:space="0" w:color="auto"/>
            </w:tcBorders>
            <w:vAlign w:val="center"/>
            <w:hideMark/>
          </w:tcPr>
          <w:p w14:paraId="687987F6"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1961E19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5B18A6B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BC179A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2865B39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42</w:t>
            </w:r>
          </w:p>
        </w:tc>
        <w:tc>
          <w:tcPr>
            <w:tcW w:w="0" w:type="auto"/>
            <w:tcBorders>
              <w:top w:val="nil"/>
              <w:left w:val="nil"/>
              <w:bottom w:val="single" w:sz="4" w:space="0" w:color="auto"/>
              <w:right w:val="single" w:sz="4" w:space="0" w:color="auto"/>
            </w:tcBorders>
            <w:shd w:val="clear" w:color="auto" w:fill="auto"/>
            <w:vAlign w:val="center"/>
            <w:hideMark/>
          </w:tcPr>
          <w:p w14:paraId="60A7AE9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42</w:t>
            </w:r>
          </w:p>
        </w:tc>
        <w:tc>
          <w:tcPr>
            <w:tcW w:w="0" w:type="auto"/>
            <w:tcBorders>
              <w:top w:val="nil"/>
              <w:left w:val="nil"/>
              <w:bottom w:val="single" w:sz="4" w:space="0" w:color="auto"/>
              <w:right w:val="single" w:sz="4" w:space="0" w:color="auto"/>
            </w:tcBorders>
            <w:shd w:val="clear" w:color="auto" w:fill="auto"/>
            <w:vAlign w:val="center"/>
            <w:hideMark/>
          </w:tcPr>
          <w:p w14:paraId="1BE12DD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28A99024"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120</w:t>
            </w:r>
          </w:p>
        </w:tc>
      </w:tr>
      <w:tr w:rsidR="00177844" w:rsidRPr="00177844" w14:paraId="4C64C96F" w14:textId="77777777" w:rsidTr="000E134A">
        <w:trPr>
          <w:gridAfter w:val="1"/>
          <w:wAfter w:w="277" w:type="dxa"/>
          <w:trHeight w:val="48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2FDBBD0C"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22.</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1BF04BC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Nuotekų tinklų plėtra </w:t>
            </w:r>
            <w:proofErr w:type="spellStart"/>
            <w:r w:rsidRPr="00177844">
              <w:rPr>
                <w:rFonts w:ascii="Calibri" w:hAnsi="Calibri" w:cs="Calibri"/>
                <w:sz w:val="14"/>
                <w:szCs w:val="14"/>
                <w:lang w:eastAsia="lt-LT"/>
              </w:rPr>
              <w:t>Kijėlių</w:t>
            </w:r>
            <w:proofErr w:type="spellEnd"/>
            <w:r w:rsidRPr="00177844">
              <w:rPr>
                <w:rFonts w:ascii="Calibri" w:hAnsi="Calibri" w:cs="Calibri"/>
                <w:sz w:val="14"/>
                <w:szCs w:val="14"/>
                <w:lang w:eastAsia="lt-LT"/>
              </w:rPr>
              <w:t xml:space="preserve"> gyv.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96EF2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615BF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11365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N-2550 + 1 siurblinė ir nuotekų valykla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65EA94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N-43</w:t>
            </w:r>
          </w:p>
        </w:tc>
        <w:tc>
          <w:tcPr>
            <w:tcW w:w="0" w:type="auto"/>
            <w:tcBorders>
              <w:top w:val="nil"/>
              <w:left w:val="nil"/>
              <w:bottom w:val="single" w:sz="4" w:space="0" w:color="auto"/>
              <w:right w:val="single" w:sz="4" w:space="0" w:color="auto"/>
            </w:tcBorders>
            <w:shd w:val="clear" w:color="auto" w:fill="auto"/>
            <w:vAlign w:val="center"/>
            <w:hideMark/>
          </w:tcPr>
          <w:p w14:paraId="6891FF4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43FB673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EB37EB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7106B1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180</w:t>
            </w:r>
          </w:p>
        </w:tc>
        <w:tc>
          <w:tcPr>
            <w:tcW w:w="0" w:type="auto"/>
            <w:tcBorders>
              <w:top w:val="nil"/>
              <w:left w:val="nil"/>
              <w:bottom w:val="single" w:sz="4" w:space="0" w:color="auto"/>
              <w:right w:val="single" w:sz="4" w:space="0" w:color="auto"/>
            </w:tcBorders>
            <w:shd w:val="clear" w:color="auto" w:fill="auto"/>
            <w:vAlign w:val="center"/>
            <w:hideMark/>
          </w:tcPr>
          <w:p w14:paraId="7BE88DC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185</w:t>
            </w:r>
          </w:p>
        </w:tc>
        <w:tc>
          <w:tcPr>
            <w:tcW w:w="0" w:type="auto"/>
            <w:tcBorders>
              <w:top w:val="nil"/>
              <w:left w:val="nil"/>
              <w:bottom w:val="single" w:sz="4" w:space="0" w:color="auto"/>
              <w:right w:val="single" w:sz="4" w:space="0" w:color="auto"/>
            </w:tcBorders>
            <w:shd w:val="clear" w:color="auto" w:fill="auto"/>
            <w:vAlign w:val="center"/>
            <w:hideMark/>
          </w:tcPr>
          <w:p w14:paraId="23939E8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713654EC"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365</w:t>
            </w:r>
          </w:p>
        </w:tc>
      </w:tr>
      <w:tr w:rsidR="00177844" w:rsidRPr="00177844" w14:paraId="01914F59" w14:textId="77777777" w:rsidTr="000E134A">
        <w:trPr>
          <w:gridAfter w:val="1"/>
          <w:wAfter w:w="277" w:type="dxa"/>
          <w:trHeight w:val="458"/>
        </w:trPr>
        <w:tc>
          <w:tcPr>
            <w:tcW w:w="412" w:type="dxa"/>
            <w:vMerge/>
            <w:tcBorders>
              <w:top w:val="nil"/>
              <w:left w:val="single" w:sz="4" w:space="0" w:color="auto"/>
              <w:bottom w:val="single" w:sz="4" w:space="0" w:color="auto"/>
              <w:right w:val="single" w:sz="4" w:space="0" w:color="auto"/>
            </w:tcBorders>
            <w:vAlign w:val="center"/>
            <w:hideMark/>
          </w:tcPr>
          <w:p w14:paraId="51909026"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31F6E011"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6FEB2FB"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42539F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32DE9CA"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36EA62E" w14:textId="77777777" w:rsidR="00177844" w:rsidRPr="00177844" w:rsidRDefault="00177844" w:rsidP="00177844">
            <w:pPr>
              <w:rPr>
                <w:rFonts w:ascii="Calibri" w:hAnsi="Calibri" w:cs="Calibri"/>
                <w:sz w:val="14"/>
                <w:szCs w:val="14"/>
                <w:lang w:eastAsia="lt-LT"/>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E9E43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E5D47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4F76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64154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90AC4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2E83E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5FEEA"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365</w:t>
            </w:r>
          </w:p>
        </w:tc>
      </w:tr>
      <w:tr w:rsidR="00177844" w:rsidRPr="00177844" w14:paraId="19BC88FB" w14:textId="77777777" w:rsidTr="000E134A">
        <w:trPr>
          <w:trHeight w:val="660"/>
        </w:trPr>
        <w:tc>
          <w:tcPr>
            <w:tcW w:w="412" w:type="dxa"/>
            <w:vMerge/>
            <w:tcBorders>
              <w:top w:val="nil"/>
              <w:left w:val="single" w:sz="4" w:space="0" w:color="auto"/>
              <w:bottom w:val="single" w:sz="4" w:space="0" w:color="auto"/>
              <w:right w:val="single" w:sz="4" w:space="0" w:color="auto"/>
            </w:tcBorders>
            <w:vAlign w:val="center"/>
            <w:hideMark/>
          </w:tcPr>
          <w:p w14:paraId="3E9DB205"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42C3357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5E8199C"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42B52A8"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D0EE0D4"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ED41123"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8A249AD"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4F14325"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6A9BF5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91EC286"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C197EF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929E130" w14:textId="77777777" w:rsidR="00177844" w:rsidRPr="00177844" w:rsidRDefault="00177844" w:rsidP="00177844">
            <w:pPr>
              <w:rPr>
                <w:rFonts w:ascii="Calibri" w:hAnsi="Calibri" w:cs="Calibri"/>
                <w:sz w:val="14"/>
                <w:szCs w:val="14"/>
                <w:lang w:eastAsia="lt-LT"/>
              </w:rPr>
            </w:pPr>
          </w:p>
        </w:tc>
        <w:tc>
          <w:tcPr>
            <w:tcW w:w="608" w:type="dxa"/>
            <w:vMerge/>
            <w:tcBorders>
              <w:top w:val="nil"/>
              <w:left w:val="single" w:sz="4" w:space="0" w:color="auto"/>
              <w:bottom w:val="single" w:sz="4" w:space="0" w:color="000000"/>
              <w:right w:val="single" w:sz="4" w:space="0" w:color="auto"/>
            </w:tcBorders>
            <w:vAlign w:val="center"/>
            <w:hideMark/>
          </w:tcPr>
          <w:p w14:paraId="36B0E580" w14:textId="77777777" w:rsidR="00177844" w:rsidRPr="00177844" w:rsidRDefault="00177844" w:rsidP="00177844">
            <w:pPr>
              <w:rPr>
                <w:rFonts w:ascii="Calibri" w:hAnsi="Calibri" w:cs="Calibri"/>
                <w:color w:val="000000"/>
                <w:sz w:val="14"/>
                <w:szCs w:val="14"/>
                <w:lang w:eastAsia="lt-LT"/>
              </w:rPr>
            </w:pPr>
          </w:p>
        </w:tc>
        <w:tc>
          <w:tcPr>
            <w:tcW w:w="277" w:type="dxa"/>
            <w:tcBorders>
              <w:top w:val="nil"/>
              <w:left w:val="nil"/>
              <w:bottom w:val="nil"/>
              <w:right w:val="nil"/>
            </w:tcBorders>
            <w:shd w:val="clear" w:color="auto" w:fill="auto"/>
            <w:noWrap/>
            <w:vAlign w:val="bottom"/>
            <w:hideMark/>
          </w:tcPr>
          <w:p w14:paraId="3B612B07" w14:textId="77777777" w:rsidR="00177844" w:rsidRPr="00177844" w:rsidRDefault="00177844" w:rsidP="00177844">
            <w:pPr>
              <w:jc w:val="center"/>
              <w:rPr>
                <w:rFonts w:ascii="Calibri" w:hAnsi="Calibri" w:cs="Calibri"/>
                <w:color w:val="000000"/>
                <w:sz w:val="22"/>
                <w:szCs w:val="22"/>
                <w:lang w:eastAsia="lt-LT"/>
              </w:rPr>
            </w:pPr>
          </w:p>
        </w:tc>
      </w:tr>
      <w:tr w:rsidR="00177844" w:rsidRPr="00177844" w14:paraId="16059EAC" w14:textId="77777777" w:rsidTr="000E134A">
        <w:trPr>
          <w:trHeight w:val="78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70DFCC10"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23.</w:t>
            </w:r>
          </w:p>
        </w:tc>
        <w:tc>
          <w:tcPr>
            <w:tcW w:w="1201" w:type="dxa"/>
            <w:tcBorders>
              <w:top w:val="nil"/>
              <w:left w:val="nil"/>
              <w:bottom w:val="single" w:sz="4" w:space="0" w:color="auto"/>
              <w:right w:val="single" w:sz="4" w:space="0" w:color="auto"/>
            </w:tcBorders>
            <w:shd w:val="clear" w:color="auto" w:fill="auto"/>
            <w:vAlign w:val="center"/>
            <w:hideMark/>
          </w:tcPr>
          <w:p w14:paraId="54A47B9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Nuotekų tinklų plėtra </w:t>
            </w:r>
            <w:proofErr w:type="spellStart"/>
            <w:r w:rsidRPr="00177844">
              <w:rPr>
                <w:rFonts w:ascii="Calibri" w:hAnsi="Calibri" w:cs="Calibri"/>
                <w:sz w:val="14"/>
                <w:szCs w:val="14"/>
                <w:lang w:eastAsia="lt-LT"/>
              </w:rPr>
              <w:t>Sodėnų</w:t>
            </w:r>
            <w:proofErr w:type="spellEnd"/>
            <w:r w:rsidRPr="00177844">
              <w:rPr>
                <w:rFonts w:ascii="Calibri" w:hAnsi="Calibri" w:cs="Calibri"/>
                <w:sz w:val="14"/>
                <w:szCs w:val="14"/>
                <w:lang w:eastAsia="lt-LT"/>
              </w:rPr>
              <w:t xml:space="preserve"> </w:t>
            </w:r>
            <w:proofErr w:type="spellStart"/>
            <w:r w:rsidRPr="00177844">
              <w:rPr>
                <w:rFonts w:ascii="Calibri" w:hAnsi="Calibri" w:cs="Calibri"/>
                <w:sz w:val="14"/>
                <w:szCs w:val="14"/>
                <w:lang w:eastAsia="lt-LT"/>
              </w:rPr>
              <w:t>g.,Bajorų</w:t>
            </w:r>
            <w:proofErr w:type="spellEnd"/>
            <w:r w:rsidRPr="00177844">
              <w:rPr>
                <w:rFonts w:ascii="Calibri" w:hAnsi="Calibri" w:cs="Calibri"/>
                <w:sz w:val="14"/>
                <w:szCs w:val="14"/>
                <w:lang w:eastAsia="lt-LT"/>
              </w:rPr>
              <w:t xml:space="preserve"> g. (sodai) Molėtai</w:t>
            </w:r>
          </w:p>
        </w:tc>
        <w:tc>
          <w:tcPr>
            <w:tcW w:w="0" w:type="auto"/>
            <w:tcBorders>
              <w:top w:val="nil"/>
              <w:left w:val="nil"/>
              <w:bottom w:val="single" w:sz="4" w:space="0" w:color="auto"/>
              <w:right w:val="single" w:sz="4" w:space="0" w:color="auto"/>
            </w:tcBorders>
            <w:shd w:val="clear" w:color="auto" w:fill="auto"/>
            <w:vAlign w:val="center"/>
            <w:hideMark/>
          </w:tcPr>
          <w:p w14:paraId="4525705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230</w:t>
            </w:r>
          </w:p>
        </w:tc>
        <w:tc>
          <w:tcPr>
            <w:tcW w:w="0" w:type="auto"/>
            <w:tcBorders>
              <w:top w:val="nil"/>
              <w:left w:val="nil"/>
              <w:bottom w:val="single" w:sz="4" w:space="0" w:color="auto"/>
              <w:right w:val="single" w:sz="4" w:space="0" w:color="auto"/>
            </w:tcBorders>
            <w:shd w:val="clear" w:color="auto" w:fill="auto"/>
            <w:vAlign w:val="center"/>
            <w:hideMark/>
          </w:tcPr>
          <w:p w14:paraId="4852E34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w:t>
            </w:r>
          </w:p>
        </w:tc>
        <w:tc>
          <w:tcPr>
            <w:tcW w:w="0" w:type="auto"/>
            <w:tcBorders>
              <w:top w:val="nil"/>
              <w:left w:val="nil"/>
              <w:bottom w:val="single" w:sz="4" w:space="0" w:color="auto"/>
              <w:right w:val="single" w:sz="4" w:space="0" w:color="auto"/>
            </w:tcBorders>
            <w:shd w:val="clear" w:color="auto" w:fill="auto"/>
            <w:vAlign w:val="center"/>
            <w:hideMark/>
          </w:tcPr>
          <w:p w14:paraId="2EE65E2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N-750 + 1 siurblinė </w:t>
            </w:r>
          </w:p>
        </w:tc>
        <w:tc>
          <w:tcPr>
            <w:tcW w:w="0" w:type="auto"/>
            <w:tcBorders>
              <w:top w:val="nil"/>
              <w:left w:val="nil"/>
              <w:bottom w:val="single" w:sz="4" w:space="0" w:color="auto"/>
              <w:right w:val="single" w:sz="4" w:space="0" w:color="auto"/>
            </w:tcBorders>
            <w:shd w:val="clear" w:color="auto" w:fill="auto"/>
            <w:vAlign w:val="center"/>
            <w:hideMark/>
          </w:tcPr>
          <w:p w14:paraId="56B6066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N-16 ( sklypų yra 26)</w:t>
            </w:r>
          </w:p>
        </w:tc>
        <w:tc>
          <w:tcPr>
            <w:tcW w:w="0" w:type="auto"/>
            <w:tcBorders>
              <w:top w:val="nil"/>
              <w:left w:val="nil"/>
              <w:bottom w:val="single" w:sz="4" w:space="0" w:color="auto"/>
              <w:right w:val="single" w:sz="4" w:space="0" w:color="auto"/>
            </w:tcBorders>
            <w:shd w:val="clear" w:color="auto" w:fill="auto"/>
            <w:vAlign w:val="center"/>
            <w:hideMark/>
          </w:tcPr>
          <w:p w14:paraId="2021A020"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08B04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95EBC8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272634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95665B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288102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230</w:t>
            </w:r>
          </w:p>
        </w:tc>
        <w:tc>
          <w:tcPr>
            <w:tcW w:w="608" w:type="dxa"/>
            <w:tcBorders>
              <w:top w:val="nil"/>
              <w:left w:val="nil"/>
              <w:bottom w:val="single" w:sz="4" w:space="0" w:color="auto"/>
              <w:right w:val="single" w:sz="4" w:space="0" w:color="auto"/>
            </w:tcBorders>
            <w:shd w:val="clear" w:color="auto" w:fill="auto"/>
            <w:noWrap/>
            <w:vAlign w:val="center"/>
            <w:hideMark/>
          </w:tcPr>
          <w:p w14:paraId="78E1056E"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230</w:t>
            </w:r>
          </w:p>
        </w:tc>
        <w:tc>
          <w:tcPr>
            <w:tcW w:w="277" w:type="dxa"/>
            <w:vAlign w:val="center"/>
            <w:hideMark/>
          </w:tcPr>
          <w:p w14:paraId="6B9A358F" w14:textId="77777777" w:rsidR="00177844" w:rsidRPr="00177844" w:rsidRDefault="00177844" w:rsidP="00177844">
            <w:pPr>
              <w:rPr>
                <w:sz w:val="20"/>
                <w:lang w:eastAsia="lt-LT"/>
              </w:rPr>
            </w:pPr>
          </w:p>
        </w:tc>
      </w:tr>
      <w:tr w:rsidR="00177844" w:rsidRPr="00177844" w14:paraId="19526654" w14:textId="77777777" w:rsidTr="000E134A">
        <w:trPr>
          <w:trHeight w:val="63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70A4D95D"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24.</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F33BD6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Nuotekų valyklų </w:t>
            </w:r>
            <w:proofErr w:type="spellStart"/>
            <w:r w:rsidRPr="00177844">
              <w:rPr>
                <w:rFonts w:ascii="Calibri" w:hAnsi="Calibri" w:cs="Calibri"/>
                <w:sz w:val="14"/>
                <w:szCs w:val="14"/>
                <w:lang w:eastAsia="lt-LT"/>
              </w:rPr>
              <w:t>Toliejų</w:t>
            </w:r>
            <w:proofErr w:type="spellEnd"/>
            <w:r w:rsidRPr="00177844">
              <w:rPr>
                <w:rFonts w:ascii="Calibri" w:hAnsi="Calibri" w:cs="Calibri"/>
                <w:sz w:val="14"/>
                <w:szCs w:val="14"/>
                <w:lang w:eastAsia="lt-LT"/>
              </w:rPr>
              <w:t xml:space="preserve">, Giedraičių ir </w:t>
            </w:r>
            <w:proofErr w:type="spellStart"/>
            <w:r w:rsidRPr="00177844">
              <w:rPr>
                <w:rFonts w:ascii="Calibri" w:hAnsi="Calibri" w:cs="Calibri"/>
                <w:sz w:val="14"/>
                <w:szCs w:val="14"/>
                <w:lang w:eastAsia="lt-LT"/>
              </w:rPr>
              <w:t>Bekupės</w:t>
            </w:r>
            <w:proofErr w:type="spellEnd"/>
            <w:r w:rsidRPr="00177844">
              <w:rPr>
                <w:rFonts w:ascii="Calibri" w:hAnsi="Calibri" w:cs="Calibri"/>
                <w:sz w:val="14"/>
                <w:szCs w:val="14"/>
                <w:lang w:eastAsia="lt-LT"/>
              </w:rPr>
              <w:t xml:space="preserve"> gyv. rekonstrukcija į nuotekų valyklas su azoto ir fosforo šalinimu</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F69CC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E9F96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10CBC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 vnt. ir 3 vnt. siurblinių</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B66DE2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465228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26E9B2D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E7DAA6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100</w:t>
            </w:r>
          </w:p>
        </w:tc>
        <w:tc>
          <w:tcPr>
            <w:tcW w:w="0" w:type="auto"/>
            <w:tcBorders>
              <w:top w:val="nil"/>
              <w:left w:val="nil"/>
              <w:bottom w:val="single" w:sz="4" w:space="0" w:color="auto"/>
              <w:right w:val="single" w:sz="4" w:space="0" w:color="auto"/>
            </w:tcBorders>
            <w:shd w:val="clear" w:color="auto" w:fill="auto"/>
            <w:vAlign w:val="center"/>
            <w:hideMark/>
          </w:tcPr>
          <w:p w14:paraId="65FE3CC1"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49</w:t>
            </w:r>
          </w:p>
        </w:tc>
        <w:tc>
          <w:tcPr>
            <w:tcW w:w="0" w:type="auto"/>
            <w:tcBorders>
              <w:top w:val="nil"/>
              <w:left w:val="nil"/>
              <w:bottom w:val="single" w:sz="4" w:space="0" w:color="auto"/>
              <w:right w:val="single" w:sz="4" w:space="0" w:color="auto"/>
            </w:tcBorders>
            <w:shd w:val="clear" w:color="auto" w:fill="auto"/>
            <w:vAlign w:val="center"/>
            <w:hideMark/>
          </w:tcPr>
          <w:p w14:paraId="656D992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204</w:t>
            </w:r>
          </w:p>
        </w:tc>
        <w:tc>
          <w:tcPr>
            <w:tcW w:w="0" w:type="auto"/>
            <w:tcBorders>
              <w:top w:val="nil"/>
              <w:left w:val="nil"/>
              <w:bottom w:val="single" w:sz="4" w:space="0" w:color="auto"/>
              <w:right w:val="single" w:sz="4" w:space="0" w:color="auto"/>
            </w:tcBorders>
            <w:shd w:val="clear" w:color="auto" w:fill="auto"/>
            <w:vAlign w:val="center"/>
            <w:hideMark/>
          </w:tcPr>
          <w:p w14:paraId="389902E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6110FEF4"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353</w:t>
            </w:r>
          </w:p>
        </w:tc>
        <w:tc>
          <w:tcPr>
            <w:tcW w:w="277" w:type="dxa"/>
            <w:vAlign w:val="center"/>
            <w:hideMark/>
          </w:tcPr>
          <w:p w14:paraId="6411C8D4" w14:textId="77777777" w:rsidR="00177844" w:rsidRPr="00177844" w:rsidRDefault="00177844" w:rsidP="00177844">
            <w:pPr>
              <w:rPr>
                <w:sz w:val="20"/>
                <w:lang w:eastAsia="lt-LT"/>
              </w:rPr>
            </w:pPr>
          </w:p>
        </w:tc>
      </w:tr>
      <w:tr w:rsidR="00177844" w:rsidRPr="00177844" w14:paraId="715EBCAE" w14:textId="77777777" w:rsidTr="000E134A">
        <w:trPr>
          <w:trHeight w:val="720"/>
        </w:trPr>
        <w:tc>
          <w:tcPr>
            <w:tcW w:w="412" w:type="dxa"/>
            <w:vMerge/>
            <w:tcBorders>
              <w:top w:val="nil"/>
              <w:left w:val="single" w:sz="4" w:space="0" w:color="auto"/>
              <w:bottom w:val="single" w:sz="4" w:space="0" w:color="auto"/>
              <w:right w:val="single" w:sz="4" w:space="0" w:color="auto"/>
            </w:tcBorders>
            <w:vAlign w:val="center"/>
            <w:hideMark/>
          </w:tcPr>
          <w:p w14:paraId="092C5AEB"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05A897E8"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2FD84B0A"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7C39B79"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6302675"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0402481"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77C5461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661E1F3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2CA16D5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100</w:t>
            </w:r>
          </w:p>
        </w:tc>
        <w:tc>
          <w:tcPr>
            <w:tcW w:w="0" w:type="auto"/>
            <w:tcBorders>
              <w:top w:val="nil"/>
              <w:left w:val="nil"/>
              <w:bottom w:val="single" w:sz="4" w:space="0" w:color="auto"/>
              <w:right w:val="single" w:sz="4" w:space="0" w:color="auto"/>
            </w:tcBorders>
            <w:shd w:val="clear" w:color="auto" w:fill="auto"/>
            <w:vAlign w:val="center"/>
            <w:hideMark/>
          </w:tcPr>
          <w:p w14:paraId="47ED221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49</w:t>
            </w:r>
          </w:p>
        </w:tc>
        <w:tc>
          <w:tcPr>
            <w:tcW w:w="0" w:type="auto"/>
            <w:tcBorders>
              <w:top w:val="nil"/>
              <w:left w:val="nil"/>
              <w:bottom w:val="single" w:sz="4" w:space="0" w:color="auto"/>
              <w:right w:val="single" w:sz="4" w:space="0" w:color="auto"/>
            </w:tcBorders>
            <w:shd w:val="clear" w:color="auto" w:fill="auto"/>
            <w:vAlign w:val="center"/>
            <w:hideMark/>
          </w:tcPr>
          <w:p w14:paraId="6F42752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204</w:t>
            </w:r>
          </w:p>
        </w:tc>
        <w:tc>
          <w:tcPr>
            <w:tcW w:w="0" w:type="auto"/>
            <w:tcBorders>
              <w:top w:val="nil"/>
              <w:left w:val="nil"/>
              <w:bottom w:val="single" w:sz="4" w:space="0" w:color="auto"/>
              <w:right w:val="single" w:sz="4" w:space="0" w:color="auto"/>
            </w:tcBorders>
            <w:shd w:val="clear" w:color="auto" w:fill="auto"/>
            <w:vAlign w:val="center"/>
            <w:hideMark/>
          </w:tcPr>
          <w:p w14:paraId="6394F8A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65136A24"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353</w:t>
            </w:r>
          </w:p>
        </w:tc>
        <w:tc>
          <w:tcPr>
            <w:tcW w:w="277" w:type="dxa"/>
            <w:vAlign w:val="center"/>
            <w:hideMark/>
          </w:tcPr>
          <w:p w14:paraId="34DBDA9E" w14:textId="77777777" w:rsidR="00177844" w:rsidRPr="00177844" w:rsidRDefault="00177844" w:rsidP="00177844">
            <w:pPr>
              <w:rPr>
                <w:sz w:val="20"/>
                <w:lang w:eastAsia="lt-LT"/>
              </w:rPr>
            </w:pPr>
          </w:p>
        </w:tc>
      </w:tr>
      <w:tr w:rsidR="00177844" w:rsidRPr="00177844" w14:paraId="042C932E" w14:textId="77777777" w:rsidTr="000E134A">
        <w:trPr>
          <w:trHeight w:val="1065"/>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5A7964E2"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25.</w:t>
            </w:r>
          </w:p>
        </w:tc>
        <w:tc>
          <w:tcPr>
            <w:tcW w:w="1201" w:type="dxa"/>
            <w:tcBorders>
              <w:top w:val="nil"/>
              <w:left w:val="nil"/>
              <w:bottom w:val="single" w:sz="4" w:space="0" w:color="auto"/>
              <w:right w:val="single" w:sz="4" w:space="0" w:color="auto"/>
            </w:tcBorders>
            <w:shd w:val="clear" w:color="auto" w:fill="auto"/>
            <w:vAlign w:val="center"/>
            <w:hideMark/>
          </w:tcPr>
          <w:p w14:paraId="7E200DB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xml:space="preserve">Nuotekų valyklų Bijutiškio k. ir </w:t>
            </w:r>
            <w:proofErr w:type="spellStart"/>
            <w:r w:rsidRPr="00177844">
              <w:rPr>
                <w:rFonts w:ascii="Calibri" w:hAnsi="Calibri" w:cs="Calibri"/>
                <w:sz w:val="14"/>
                <w:szCs w:val="14"/>
                <w:lang w:eastAsia="lt-LT"/>
              </w:rPr>
              <w:t>Arnionių</w:t>
            </w:r>
            <w:proofErr w:type="spellEnd"/>
            <w:r w:rsidRPr="00177844">
              <w:rPr>
                <w:rFonts w:ascii="Calibri" w:hAnsi="Calibri" w:cs="Calibri"/>
                <w:sz w:val="14"/>
                <w:szCs w:val="14"/>
                <w:lang w:eastAsia="lt-LT"/>
              </w:rPr>
              <w:t xml:space="preserve"> gyv. rekonstrukcija į nuotekų valyklas su azoto ir fosforo šalinimo</w:t>
            </w:r>
          </w:p>
        </w:tc>
        <w:tc>
          <w:tcPr>
            <w:tcW w:w="0" w:type="auto"/>
            <w:tcBorders>
              <w:top w:val="nil"/>
              <w:left w:val="nil"/>
              <w:bottom w:val="single" w:sz="4" w:space="0" w:color="auto"/>
              <w:right w:val="single" w:sz="4" w:space="0" w:color="auto"/>
            </w:tcBorders>
            <w:shd w:val="clear" w:color="auto" w:fill="auto"/>
            <w:vAlign w:val="center"/>
            <w:hideMark/>
          </w:tcPr>
          <w:p w14:paraId="2EBBEB1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400</w:t>
            </w:r>
          </w:p>
        </w:tc>
        <w:tc>
          <w:tcPr>
            <w:tcW w:w="0" w:type="auto"/>
            <w:tcBorders>
              <w:top w:val="nil"/>
              <w:left w:val="nil"/>
              <w:bottom w:val="single" w:sz="4" w:space="0" w:color="auto"/>
              <w:right w:val="single" w:sz="4" w:space="0" w:color="auto"/>
            </w:tcBorders>
            <w:shd w:val="clear" w:color="auto" w:fill="auto"/>
            <w:vAlign w:val="center"/>
            <w:hideMark/>
          </w:tcPr>
          <w:p w14:paraId="7A37C79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tcBorders>
              <w:top w:val="nil"/>
              <w:left w:val="nil"/>
              <w:bottom w:val="single" w:sz="4" w:space="0" w:color="auto"/>
              <w:right w:val="single" w:sz="4" w:space="0" w:color="auto"/>
            </w:tcBorders>
            <w:shd w:val="clear" w:color="auto" w:fill="auto"/>
            <w:vAlign w:val="center"/>
            <w:hideMark/>
          </w:tcPr>
          <w:p w14:paraId="48F203E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 vnt. ir 1 vnt. siurblinių</w:t>
            </w:r>
          </w:p>
        </w:tc>
        <w:tc>
          <w:tcPr>
            <w:tcW w:w="0" w:type="auto"/>
            <w:tcBorders>
              <w:top w:val="nil"/>
              <w:left w:val="nil"/>
              <w:bottom w:val="single" w:sz="4" w:space="0" w:color="auto"/>
              <w:right w:val="single" w:sz="4" w:space="0" w:color="auto"/>
            </w:tcBorders>
            <w:shd w:val="clear" w:color="auto" w:fill="auto"/>
            <w:vAlign w:val="center"/>
            <w:hideMark/>
          </w:tcPr>
          <w:p w14:paraId="078D0A3E"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8CEA50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SB</w:t>
            </w:r>
          </w:p>
        </w:tc>
        <w:tc>
          <w:tcPr>
            <w:tcW w:w="0" w:type="auto"/>
            <w:tcBorders>
              <w:top w:val="nil"/>
              <w:left w:val="nil"/>
              <w:bottom w:val="single" w:sz="4" w:space="0" w:color="auto"/>
              <w:right w:val="single" w:sz="4" w:space="0" w:color="auto"/>
            </w:tcBorders>
            <w:shd w:val="clear" w:color="auto" w:fill="auto"/>
            <w:vAlign w:val="center"/>
            <w:hideMark/>
          </w:tcPr>
          <w:p w14:paraId="3A9D890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489DE38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C2F592F"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200</w:t>
            </w:r>
          </w:p>
        </w:tc>
        <w:tc>
          <w:tcPr>
            <w:tcW w:w="0" w:type="auto"/>
            <w:tcBorders>
              <w:top w:val="nil"/>
              <w:left w:val="nil"/>
              <w:bottom w:val="single" w:sz="4" w:space="0" w:color="auto"/>
              <w:right w:val="single" w:sz="4" w:space="0" w:color="auto"/>
            </w:tcBorders>
            <w:shd w:val="clear" w:color="auto" w:fill="auto"/>
            <w:vAlign w:val="center"/>
            <w:hideMark/>
          </w:tcPr>
          <w:p w14:paraId="6F7D4C6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200</w:t>
            </w:r>
          </w:p>
        </w:tc>
        <w:tc>
          <w:tcPr>
            <w:tcW w:w="0" w:type="auto"/>
            <w:tcBorders>
              <w:top w:val="nil"/>
              <w:left w:val="nil"/>
              <w:bottom w:val="single" w:sz="4" w:space="0" w:color="auto"/>
              <w:right w:val="single" w:sz="4" w:space="0" w:color="auto"/>
            </w:tcBorders>
            <w:shd w:val="clear" w:color="auto" w:fill="auto"/>
            <w:vAlign w:val="center"/>
            <w:hideMark/>
          </w:tcPr>
          <w:p w14:paraId="34E997E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0074B26A"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400</w:t>
            </w:r>
          </w:p>
        </w:tc>
        <w:tc>
          <w:tcPr>
            <w:tcW w:w="277" w:type="dxa"/>
            <w:vAlign w:val="center"/>
            <w:hideMark/>
          </w:tcPr>
          <w:p w14:paraId="17ED42E9" w14:textId="77777777" w:rsidR="00177844" w:rsidRPr="00177844" w:rsidRDefault="00177844" w:rsidP="00177844">
            <w:pPr>
              <w:rPr>
                <w:sz w:val="20"/>
                <w:lang w:eastAsia="lt-LT"/>
              </w:rPr>
            </w:pPr>
          </w:p>
        </w:tc>
      </w:tr>
      <w:tr w:rsidR="00177844" w:rsidRPr="00177844" w14:paraId="6D7491AB" w14:textId="77777777" w:rsidTr="000E134A">
        <w:trPr>
          <w:trHeight w:val="51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3D1702F9"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27.</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36D9CF9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Nuotolinių apskaitos prietaisų įrengimas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FD3D1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1250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1CF9B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A4A5F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7553 vnt.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B7FCF7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71470728"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CEA7E58"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5AFDD6B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57227DF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36</w:t>
            </w:r>
          </w:p>
        </w:tc>
        <w:tc>
          <w:tcPr>
            <w:tcW w:w="0" w:type="auto"/>
            <w:tcBorders>
              <w:top w:val="nil"/>
              <w:left w:val="nil"/>
              <w:bottom w:val="single" w:sz="4" w:space="0" w:color="auto"/>
              <w:right w:val="single" w:sz="4" w:space="0" w:color="auto"/>
            </w:tcBorders>
            <w:shd w:val="clear" w:color="auto" w:fill="auto"/>
            <w:vAlign w:val="center"/>
            <w:hideMark/>
          </w:tcPr>
          <w:p w14:paraId="6147975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285D54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3354A5A5"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72</w:t>
            </w:r>
          </w:p>
        </w:tc>
        <w:tc>
          <w:tcPr>
            <w:tcW w:w="277" w:type="dxa"/>
            <w:vAlign w:val="center"/>
            <w:hideMark/>
          </w:tcPr>
          <w:p w14:paraId="51636708" w14:textId="77777777" w:rsidR="00177844" w:rsidRPr="00177844" w:rsidRDefault="00177844" w:rsidP="00177844">
            <w:pPr>
              <w:rPr>
                <w:sz w:val="20"/>
                <w:lang w:eastAsia="lt-LT"/>
              </w:rPr>
            </w:pPr>
          </w:p>
        </w:tc>
      </w:tr>
      <w:tr w:rsidR="00177844" w:rsidRPr="00177844" w14:paraId="4FBC14A9" w14:textId="77777777" w:rsidTr="000E134A">
        <w:trPr>
          <w:trHeight w:val="300"/>
        </w:trPr>
        <w:tc>
          <w:tcPr>
            <w:tcW w:w="412" w:type="dxa"/>
            <w:vMerge/>
            <w:tcBorders>
              <w:top w:val="nil"/>
              <w:left w:val="single" w:sz="4" w:space="0" w:color="auto"/>
              <w:bottom w:val="single" w:sz="4" w:space="0" w:color="auto"/>
              <w:right w:val="single" w:sz="4" w:space="0" w:color="auto"/>
            </w:tcBorders>
            <w:vAlign w:val="center"/>
            <w:hideMark/>
          </w:tcPr>
          <w:p w14:paraId="2C053F50"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605AB302"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292307E"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D5B004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7278274"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1C49F57"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2F21A88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VB</w:t>
            </w:r>
          </w:p>
        </w:tc>
        <w:tc>
          <w:tcPr>
            <w:tcW w:w="0" w:type="auto"/>
            <w:tcBorders>
              <w:top w:val="nil"/>
              <w:left w:val="nil"/>
              <w:bottom w:val="single" w:sz="4" w:space="0" w:color="auto"/>
              <w:right w:val="single" w:sz="4" w:space="0" w:color="auto"/>
            </w:tcBorders>
            <w:shd w:val="clear" w:color="auto" w:fill="auto"/>
            <w:vAlign w:val="center"/>
            <w:hideMark/>
          </w:tcPr>
          <w:p w14:paraId="394BB17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18</w:t>
            </w:r>
          </w:p>
        </w:tc>
        <w:tc>
          <w:tcPr>
            <w:tcW w:w="0" w:type="auto"/>
            <w:tcBorders>
              <w:top w:val="nil"/>
              <w:left w:val="nil"/>
              <w:bottom w:val="single" w:sz="4" w:space="0" w:color="auto"/>
              <w:right w:val="single" w:sz="4" w:space="0" w:color="auto"/>
            </w:tcBorders>
            <w:shd w:val="clear" w:color="auto" w:fill="auto"/>
            <w:vAlign w:val="center"/>
            <w:hideMark/>
          </w:tcPr>
          <w:p w14:paraId="27E3FB5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580</w:t>
            </w:r>
          </w:p>
        </w:tc>
        <w:tc>
          <w:tcPr>
            <w:tcW w:w="0" w:type="auto"/>
            <w:tcBorders>
              <w:top w:val="nil"/>
              <w:left w:val="nil"/>
              <w:bottom w:val="single" w:sz="4" w:space="0" w:color="auto"/>
              <w:right w:val="single" w:sz="4" w:space="0" w:color="auto"/>
            </w:tcBorders>
            <w:shd w:val="clear" w:color="auto" w:fill="auto"/>
            <w:vAlign w:val="center"/>
            <w:hideMark/>
          </w:tcPr>
          <w:p w14:paraId="702D518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580</w:t>
            </w:r>
          </w:p>
        </w:tc>
        <w:tc>
          <w:tcPr>
            <w:tcW w:w="0" w:type="auto"/>
            <w:tcBorders>
              <w:top w:val="nil"/>
              <w:left w:val="nil"/>
              <w:bottom w:val="single" w:sz="4" w:space="0" w:color="auto"/>
              <w:right w:val="single" w:sz="4" w:space="0" w:color="auto"/>
            </w:tcBorders>
            <w:shd w:val="clear" w:color="auto" w:fill="auto"/>
            <w:vAlign w:val="center"/>
            <w:hideMark/>
          </w:tcPr>
          <w:p w14:paraId="159C9E1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46A160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64DACD92"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1178</w:t>
            </w:r>
          </w:p>
        </w:tc>
        <w:tc>
          <w:tcPr>
            <w:tcW w:w="277" w:type="dxa"/>
            <w:vAlign w:val="center"/>
            <w:hideMark/>
          </w:tcPr>
          <w:p w14:paraId="390D567F" w14:textId="77777777" w:rsidR="00177844" w:rsidRPr="00177844" w:rsidRDefault="00177844" w:rsidP="00177844">
            <w:pPr>
              <w:rPr>
                <w:sz w:val="20"/>
                <w:lang w:eastAsia="lt-LT"/>
              </w:rPr>
            </w:pPr>
          </w:p>
        </w:tc>
      </w:tr>
      <w:tr w:rsidR="00177844" w:rsidRPr="00177844" w14:paraId="18AAF986" w14:textId="77777777" w:rsidTr="000E134A">
        <w:trPr>
          <w:trHeight w:val="390"/>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7D717F04"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28.</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0622C4AD"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Saulės elektrinės įrengimas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DFDD0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1300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2EB6D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288482"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 vnt.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1705090"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CCF55EB" w14:textId="77777777" w:rsidR="00177844" w:rsidRPr="00177844" w:rsidRDefault="00177844" w:rsidP="00177844">
            <w:pPr>
              <w:jc w:val="center"/>
              <w:rPr>
                <w:rFonts w:ascii="Calibri" w:hAnsi="Calibri" w:cs="Calibri"/>
                <w:sz w:val="14"/>
                <w:szCs w:val="14"/>
                <w:lang w:eastAsia="lt-LT"/>
              </w:rPr>
            </w:pPr>
            <w:proofErr w:type="spellStart"/>
            <w:r w:rsidRPr="00177844">
              <w:rPr>
                <w:rFonts w:ascii="Calibri" w:hAnsi="Calibri" w:cs="Calibri"/>
                <w:sz w:val="14"/>
                <w:szCs w:val="14"/>
                <w:lang w:eastAsia="lt-LT"/>
              </w:rPr>
              <w:t>Kt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91FD54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700</w:t>
            </w:r>
          </w:p>
        </w:tc>
        <w:tc>
          <w:tcPr>
            <w:tcW w:w="0" w:type="auto"/>
            <w:tcBorders>
              <w:top w:val="nil"/>
              <w:left w:val="nil"/>
              <w:bottom w:val="single" w:sz="4" w:space="0" w:color="auto"/>
              <w:right w:val="single" w:sz="4" w:space="0" w:color="auto"/>
            </w:tcBorders>
            <w:shd w:val="clear" w:color="auto" w:fill="auto"/>
            <w:vAlign w:val="center"/>
            <w:hideMark/>
          </w:tcPr>
          <w:p w14:paraId="35464536"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200</w:t>
            </w:r>
          </w:p>
        </w:tc>
        <w:tc>
          <w:tcPr>
            <w:tcW w:w="0" w:type="auto"/>
            <w:tcBorders>
              <w:top w:val="nil"/>
              <w:left w:val="nil"/>
              <w:bottom w:val="single" w:sz="4" w:space="0" w:color="auto"/>
              <w:right w:val="single" w:sz="4" w:space="0" w:color="auto"/>
            </w:tcBorders>
            <w:shd w:val="clear" w:color="auto" w:fill="auto"/>
            <w:vAlign w:val="center"/>
            <w:hideMark/>
          </w:tcPr>
          <w:p w14:paraId="63D9ED7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A783863"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31180A5A"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0251F71D"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900</w:t>
            </w:r>
          </w:p>
        </w:tc>
        <w:tc>
          <w:tcPr>
            <w:tcW w:w="277" w:type="dxa"/>
            <w:vAlign w:val="center"/>
            <w:hideMark/>
          </w:tcPr>
          <w:p w14:paraId="1D81D3E7" w14:textId="77777777" w:rsidR="00177844" w:rsidRPr="00177844" w:rsidRDefault="00177844" w:rsidP="00177844">
            <w:pPr>
              <w:rPr>
                <w:sz w:val="20"/>
                <w:lang w:eastAsia="lt-LT"/>
              </w:rPr>
            </w:pPr>
          </w:p>
        </w:tc>
      </w:tr>
      <w:tr w:rsidR="00177844" w:rsidRPr="00177844" w14:paraId="72699082" w14:textId="77777777" w:rsidTr="000E134A">
        <w:trPr>
          <w:trHeight w:val="300"/>
        </w:trPr>
        <w:tc>
          <w:tcPr>
            <w:tcW w:w="412" w:type="dxa"/>
            <w:vMerge/>
            <w:tcBorders>
              <w:top w:val="nil"/>
              <w:left w:val="single" w:sz="4" w:space="0" w:color="auto"/>
              <w:bottom w:val="single" w:sz="4" w:space="0" w:color="auto"/>
              <w:right w:val="single" w:sz="4" w:space="0" w:color="auto"/>
            </w:tcBorders>
            <w:vAlign w:val="center"/>
            <w:hideMark/>
          </w:tcPr>
          <w:p w14:paraId="7233416C" w14:textId="77777777" w:rsidR="00177844" w:rsidRPr="00177844" w:rsidRDefault="00177844" w:rsidP="00177844">
            <w:pPr>
              <w:rPr>
                <w:rFonts w:ascii="Calibri" w:hAnsi="Calibri" w:cs="Calibri"/>
                <w:sz w:val="14"/>
                <w:szCs w:val="14"/>
                <w:lang w:eastAsia="lt-LT"/>
              </w:rPr>
            </w:pPr>
          </w:p>
        </w:tc>
        <w:tc>
          <w:tcPr>
            <w:tcW w:w="1201" w:type="dxa"/>
            <w:vMerge/>
            <w:tcBorders>
              <w:top w:val="nil"/>
              <w:left w:val="single" w:sz="4" w:space="0" w:color="auto"/>
              <w:bottom w:val="single" w:sz="4" w:space="0" w:color="auto"/>
              <w:right w:val="single" w:sz="4" w:space="0" w:color="auto"/>
            </w:tcBorders>
            <w:vAlign w:val="center"/>
            <w:hideMark/>
          </w:tcPr>
          <w:p w14:paraId="3361D1D5"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ABBAD1F"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CED68D0"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ADAB247" w14:textId="77777777" w:rsidR="00177844" w:rsidRPr="00177844" w:rsidRDefault="00177844" w:rsidP="00177844">
            <w:pPr>
              <w:rPr>
                <w:rFonts w:ascii="Calibri" w:hAnsi="Calibri" w:cs="Calibri"/>
                <w:sz w:val="14"/>
                <w:szCs w:val="14"/>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12F628E9" w14:textId="77777777" w:rsidR="00177844" w:rsidRPr="00177844" w:rsidRDefault="00177844" w:rsidP="00177844">
            <w:pPr>
              <w:rPr>
                <w:rFonts w:ascii="Calibri" w:hAnsi="Calibri" w:cs="Calibri"/>
                <w:sz w:val="14"/>
                <w:szCs w:val="14"/>
                <w:lang w:eastAsia="lt-LT"/>
              </w:rPr>
            </w:pPr>
          </w:p>
        </w:tc>
        <w:tc>
          <w:tcPr>
            <w:tcW w:w="0" w:type="auto"/>
            <w:tcBorders>
              <w:top w:val="nil"/>
              <w:left w:val="nil"/>
              <w:bottom w:val="single" w:sz="4" w:space="0" w:color="auto"/>
              <w:right w:val="single" w:sz="4" w:space="0" w:color="auto"/>
            </w:tcBorders>
            <w:shd w:val="clear" w:color="auto" w:fill="auto"/>
            <w:vAlign w:val="center"/>
            <w:hideMark/>
          </w:tcPr>
          <w:p w14:paraId="088C2154"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ES</w:t>
            </w:r>
          </w:p>
        </w:tc>
        <w:tc>
          <w:tcPr>
            <w:tcW w:w="0" w:type="auto"/>
            <w:tcBorders>
              <w:top w:val="nil"/>
              <w:left w:val="nil"/>
              <w:bottom w:val="single" w:sz="4" w:space="0" w:color="auto"/>
              <w:right w:val="single" w:sz="4" w:space="0" w:color="auto"/>
            </w:tcBorders>
            <w:shd w:val="clear" w:color="auto" w:fill="auto"/>
            <w:vAlign w:val="center"/>
            <w:hideMark/>
          </w:tcPr>
          <w:p w14:paraId="02E74D37"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300</w:t>
            </w:r>
          </w:p>
        </w:tc>
        <w:tc>
          <w:tcPr>
            <w:tcW w:w="0" w:type="auto"/>
            <w:tcBorders>
              <w:top w:val="nil"/>
              <w:left w:val="nil"/>
              <w:bottom w:val="single" w:sz="4" w:space="0" w:color="auto"/>
              <w:right w:val="single" w:sz="4" w:space="0" w:color="auto"/>
            </w:tcBorders>
            <w:shd w:val="clear" w:color="auto" w:fill="auto"/>
            <w:vAlign w:val="center"/>
            <w:hideMark/>
          </w:tcPr>
          <w:p w14:paraId="7E89E535"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100</w:t>
            </w:r>
          </w:p>
        </w:tc>
        <w:tc>
          <w:tcPr>
            <w:tcW w:w="0" w:type="auto"/>
            <w:tcBorders>
              <w:top w:val="nil"/>
              <w:left w:val="nil"/>
              <w:bottom w:val="single" w:sz="4" w:space="0" w:color="auto"/>
              <w:right w:val="single" w:sz="4" w:space="0" w:color="auto"/>
            </w:tcBorders>
            <w:shd w:val="clear" w:color="auto" w:fill="auto"/>
            <w:vAlign w:val="center"/>
            <w:hideMark/>
          </w:tcPr>
          <w:p w14:paraId="0B2B253C"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11402679"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0" w:type="auto"/>
            <w:tcBorders>
              <w:top w:val="nil"/>
              <w:left w:val="nil"/>
              <w:bottom w:val="single" w:sz="4" w:space="0" w:color="auto"/>
              <w:right w:val="single" w:sz="4" w:space="0" w:color="auto"/>
            </w:tcBorders>
            <w:shd w:val="clear" w:color="auto" w:fill="auto"/>
            <w:vAlign w:val="center"/>
            <w:hideMark/>
          </w:tcPr>
          <w:p w14:paraId="6510A1DB" w14:textId="77777777" w:rsidR="00177844" w:rsidRPr="00177844" w:rsidRDefault="00177844" w:rsidP="00177844">
            <w:pPr>
              <w:jc w:val="center"/>
              <w:rPr>
                <w:rFonts w:ascii="Calibri" w:hAnsi="Calibri" w:cs="Calibri"/>
                <w:sz w:val="14"/>
                <w:szCs w:val="14"/>
                <w:lang w:eastAsia="lt-LT"/>
              </w:rPr>
            </w:pPr>
            <w:r w:rsidRPr="00177844">
              <w:rPr>
                <w:rFonts w:ascii="Calibri" w:hAnsi="Calibri" w:cs="Calibri"/>
                <w:sz w:val="14"/>
                <w:szCs w:val="14"/>
                <w:lang w:eastAsia="lt-LT"/>
              </w:rPr>
              <w:t> </w:t>
            </w:r>
          </w:p>
        </w:tc>
        <w:tc>
          <w:tcPr>
            <w:tcW w:w="608" w:type="dxa"/>
            <w:tcBorders>
              <w:top w:val="nil"/>
              <w:left w:val="nil"/>
              <w:bottom w:val="single" w:sz="4" w:space="0" w:color="auto"/>
              <w:right w:val="single" w:sz="4" w:space="0" w:color="auto"/>
            </w:tcBorders>
            <w:shd w:val="clear" w:color="auto" w:fill="auto"/>
            <w:noWrap/>
            <w:vAlign w:val="bottom"/>
            <w:hideMark/>
          </w:tcPr>
          <w:p w14:paraId="4A1E4DB6" w14:textId="77777777" w:rsidR="00177844" w:rsidRPr="00177844" w:rsidRDefault="00177844" w:rsidP="00177844">
            <w:pPr>
              <w:jc w:val="center"/>
              <w:rPr>
                <w:rFonts w:ascii="Calibri" w:hAnsi="Calibri" w:cs="Calibri"/>
                <w:color w:val="000000"/>
                <w:sz w:val="14"/>
                <w:szCs w:val="14"/>
                <w:lang w:eastAsia="lt-LT"/>
              </w:rPr>
            </w:pPr>
            <w:r w:rsidRPr="00177844">
              <w:rPr>
                <w:rFonts w:ascii="Calibri" w:hAnsi="Calibri" w:cs="Calibri"/>
                <w:color w:val="000000"/>
                <w:sz w:val="14"/>
                <w:szCs w:val="14"/>
                <w:lang w:eastAsia="lt-LT"/>
              </w:rPr>
              <w:t>400</w:t>
            </w:r>
          </w:p>
        </w:tc>
        <w:tc>
          <w:tcPr>
            <w:tcW w:w="277" w:type="dxa"/>
            <w:vAlign w:val="center"/>
            <w:hideMark/>
          </w:tcPr>
          <w:p w14:paraId="07982253" w14:textId="77777777" w:rsidR="00177844" w:rsidRPr="00177844" w:rsidRDefault="00177844" w:rsidP="00177844">
            <w:pPr>
              <w:rPr>
                <w:sz w:val="20"/>
                <w:lang w:eastAsia="lt-LT"/>
              </w:rPr>
            </w:pPr>
          </w:p>
        </w:tc>
      </w:tr>
      <w:tr w:rsidR="00177844" w:rsidRPr="00177844" w14:paraId="65703D0F" w14:textId="77777777" w:rsidTr="000E134A">
        <w:trPr>
          <w:trHeight w:val="30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56D9BA92" w14:textId="77777777" w:rsidR="00177844" w:rsidRPr="00177844" w:rsidRDefault="00177844" w:rsidP="00177844">
            <w:pPr>
              <w:rPr>
                <w:rFonts w:ascii="Calibri" w:hAnsi="Calibri" w:cs="Calibri"/>
                <w:sz w:val="14"/>
                <w:szCs w:val="14"/>
                <w:lang w:eastAsia="lt-LT"/>
              </w:rPr>
            </w:pPr>
            <w:r w:rsidRPr="00177844">
              <w:rPr>
                <w:rFonts w:ascii="Calibri" w:hAnsi="Calibri" w:cs="Calibri"/>
                <w:sz w:val="14"/>
                <w:szCs w:val="14"/>
                <w:lang w:eastAsia="lt-LT"/>
              </w:rPr>
              <w:t> </w:t>
            </w:r>
          </w:p>
        </w:tc>
        <w:tc>
          <w:tcPr>
            <w:tcW w:w="6192" w:type="dxa"/>
            <w:gridSpan w:val="6"/>
            <w:tcBorders>
              <w:top w:val="single" w:sz="4" w:space="0" w:color="auto"/>
              <w:left w:val="nil"/>
              <w:bottom w:val="single" w:sz="4" w:space="0" w:color="auto"/>
              <w:right w:val="single" w:sz="4" w:space="0" w:color="auto"/>
            </w:tcBorders>
            <w:shd w:val="clear" w:color="auto" w:fill="auto"/>
            <w:vAlign w:val="center"/>
            <w:hideMark/>
          </w:tcPr>
          <w:p w14:paraId="79D749E1" w14:textId="77777777" w:rsidR="00177844" w:rsidRPr="00177844" w:rsidRDefault="00177844" w:rsidP="00177844">
            <w:pPr>
              <w:jc w:val="right"/>
              <w:rPr>
                <w:rFonts w:ascii="Calibri" w:hAnsi="Calibri" w:cs="Calibri"/>
                <w:b/>
                <w:bCs/>
                <w:sz w:val="14"/>
                <w:szCs w:val="14"/>
                <w:lang w:eastAsia="lt-LT"/>
              </w:rPr>
            </w:pPr>
            <w:r w:rsidRPr="00177844">
              <w:rPr>
                <w:rFonts w:ascii="Calibri" w:hAnsi="Calibri" w:cs="Calibri"/>
                <w:b/>
                <w:bCs/>
                <w:sz w:val="14"/>
                <w:szCs w:val="14"/>
                <w:lang w:eastAsia="lt-LT"/>
              </w:rPr>
              <w:t>Iš viso</w:t>
            </w:r>
          </w:p>
        </w:tc>
        <w:tc>
          <w:tcPr>
            <w:tcW w:w="0" w:type="auto"/>
            <w:tcBorders>
              <w:top w:val="nil"/>
              <w:left w:val="nil"/>
              <w:bottom w:val="single" w:sz="4" w:space="0" w:color="auto"/>
              <w:right w:val="single" w:sz="4" w:space="0" w:color="auto"/>
            </w:tcBorders>
            <w:shd w:val="clear" w:color="auto" w:fill="auto"/>
            <w:vAlign w:val="center"/>
            <w:hideMark/>
          </w:tcPr>
          <w:p w14:paraId="533A2A95" w14:textId="77777777" w:rsidR="00177844" w:rsidRPr="00177844" w:rsidRDefault="00177844" w:rsidP="00177844">
            <w:pPr>
              <w:jc w:val="center"/>
              <w:rPr>
                <w:rFonts w:ascii="Calibri" w:hAnsi="Calibri" w:cs="Calibri"/>
                <w:b/>
                <w:bCs/>
                <w:sz w:val="14"/>
                <w:szCs w:val="14"/>
                <w:lang w:eastAsia="lt-LT"/>
              </w:rPr>
            </w:pPr>
            <w:r w:rsidRPr="00177844">
              <w:rPr>
                <w:rFonts w:ascii="Calibri" w:hAnsi="Calibri" w:cs="Calibri"/>
                <w:b/>
                <w:bCs/>
                <w:sz w:val="14"/>
                <w:szCs w:val="14"/>
                <w:lang w:eastAsia="lt-LT"/>
              </w:rPr>
              <w:t>2294</w:t>
            </w:r>
          </w:p>
        </w:tc>
        <w:tc>
          <w:tcPr>
            <w:tcW w:w="0" w:type="auto"/>
            <w:tcBorders>
              <w:top w:val="nil"/>
              <w:left w:val="nil"/>
              <w:bottom w:val="single" w:sz="4" w:space="0" w:color="auto"/>
              <w:right w:val="single" w:sz="4" w:space="0" w:color="auto"/>
            </w:tcBorders>
            <w:shd w:val="clear" w:color="auto" w:fill="auto"/>
            <w:vAlign w:val="center"/>
            <w:hideMark/>
          </w:tcPr>
          <w:p w14:paraId="79807B0E" w14:textId="77777777" w:rsidR="00177844" w:rsidRPr="00177844" w:rsidRDefault="00177844" w:rsidP="00177844">
            <w:pPr>
              <w:jc w:val="center"/>
              <w:rPr>
                <w:rFonts w:ascii="Calibri" w:hAnsi="Calibri" w:cs="Calibri"/>
                <w:b/>
                <w:bCs/>
                <w:sz w:val="14"/>
                <w:szCs w:val="14"/>
                <w:lang w:eastAsia="lt-LT"/>
              </w:rPr>
            </w:pPr>
            <w:r w:rsidRPr="00177844">
              <w:rPr>
                <w:rFonts w:ascii="Calibri" w:hAnsi="Calibri" w:cs="Calibri"/>
                <w:b/>
                <w:bCs/>
                <w:sz w:val="14"/>
                <w:szCs w:val="14"/>
                <w:lang w:eastAsia="lt-LT"/>
              </w:rPr>
              <w:t>2715</w:t>
            </w:r>
          </w:p>
        </w:tc>
        <w:tc>
          <w:tcPr>
            <w:tcW w:w="0" w:type="auto"/>
            <w:tcBorders>
              <w:top w:val="nil"/>
              <w:left w:val="nil"/>
              <w:bottom w:val="single" w:sz="4" w:space="0" w:color="auto"/>
              <w:right w:val="single" w:sz="4" w:space="0" w:color="auto"/>
            </w:tcBorders>
            <w:shd w:val="clear" w:color="auto" w:fill="auto"/>
            <w:vAlign w:val="center"/>
            <w:hideMark/>
          </w:tcPr>
          <w:p w14:paraId="50FDBBA0" w14:textId="77777777" w:rsidR="00177844" w:rsidRPr="00177844" w:rsidRDefault="00177844" w:rsidP="00177844">
            <w:pPr>
              <w:jc w:val="center"/>
              <w:rPr>
                <w:rFonts w:ascii="Calibri" w:hAnsi="Calibri" w:cs="Calibri"/>
                <w:b/>
                <w:bCs/>
                <w:sz w:val="14"/>
                <w:szCs w:val="14"/>
                <w:lang w:eastAsia="lt-LT"/>
              </w:rPr>
            </w:pPr>
            <w:r w:rsidRPr="00177844">
              <w:rPr>
                <w:rFonts w:ascii="Calibri" w:hAnsi="Calibri" w:cs="Calibri"/>
                <w:b/>
                <w:bCs/>
                <w:sz w:val="14"/>
                <w:szCs w:val="14"/>
                <w:lang w:eastAsia="lt-LT"/>
              </w:rPr>
              <w:t>3724</w:t>
            </w:r>
          </w:p>
        </w:tc>
        <w:tc>
          <w:tcPr>
            <w:tcW w:w="0" w:type="auto"/>
            <w:tcBorders>
              <w:top w:val="nil"/>
              <w:left w:val="nil"/>
              <w:bottom w:val="single" w:sz="4" w:space="0" w:color="auto"/>
              <w:right w:val="single" w:sz="4" w:space="0" w:color="auto"/>
            </w:tcBorders>
            <w:shd w:val="clear" w:color="auto" w:fill="auto"/>
            <w:vAlign w:val="center"/>
            <w:hideMark/>
          </w:tcPr>
          <w:p w14:paraId="3113C690" w14:textId="77777777" w:rsidR="00177844" w:rsidRPr="00177844" w:rsidRDefault="00177844" w:rsidP="00177844">
            <w:pPr>
              <w:jc w:val="center"/>
              <w:rPr>
                <w:rFonts w:ascii="Calibri" w:hAnsi="Calibri" w:cs="Calibri"/>
                <w:b/>
                <w:bCs/>
                <w:sz w:val="14"/>
                <w:szCs w:val="14"/>
                <w:lang w:eastAsia="lt-LT"/>
              </w:rPr>
            </w:pPr>
            <w:r w:rsidRPr="00177844">
              <w:rPr>
                <w:rFonts w:ascii="Calibri" w:hAnsi="Calibri" w:cs="Calibri"/>
                <w:b/>
                <w:bCs/>
                <w:sz w:val="14"/>
                <w:szCs w:val="14"/>
                <w:lang w:eastAsia="lt-LT"/>
              </w:rPr>
              <w:t>3928</w:t>
            </w:r>
          </w:p>
        </w:tc>
        <w:tc>
          <w:tcPr>
            <w:tcW w:w="0" w:type="auto"/>
            <w:tcBorders>
              <w:top w:val="nil"/>
              <w:left w:val="nil"/>
              <w:bottom w:val="single" w:sz="4" w:space="0" w:color="auto"/>
              <w:right w:val="single" w:sz="4" w:space="0" w:color="auto"/>
            </w:tcBorders>
            <w:shd w:val="clear" w:color="auto" w:fill="auto"/>
            <w:vAlign w:val="center"/>
            <w:hideMark/>
          </w:tcPr>
          <w:p w14:paraId="5EB54931" w14:textId="77777777" w:rsidR="00177844" w:rsidRPr="00177844" w:rsidRDefault="00177844" w:rsidP="00177844">
            <w:pPr>
              <w:jc w:val="center"/>
              <w:rPr>
                <w:rFonts w:ascii="Calibri" w:hAnsi="Calibri" w:cs="Calibri"/>
                <w:b/>
                <w:bCs/>
                <w:sz w:val="14"/>
                <w:szCs w:val="14"/>
                <w:lang w:eastAsia="lt-LT"/>
              </w:rPr>
            </w:pPr>
            <w:r w:rsidRPr="00177844">
              <w:rPr>
                <w:rFonts w:ascii="Calibri" w:hAnsi="Calibri" w:cs="Calibri"/>
                <w:b/>
                <w:bCs/>
                <w:sz w:val="14"/>
                <w:szCs w:val="14"/>
                <w:lang w:eastAsia="lt-LT"/>
              </w:rPr>
              <w:t>2154</w:t>
            </w:r>
          </w:p>
        </w:tc>
        <w:tc>
          <w:tcPr>
            <w:tcW w:w="608" w:type="dxa"/>
            <w:tcBorders>
              <w:top w:val="nil"/>
              <w:left w:val="nil"/>
              <w:bottom w:val="single" w:sz="4" w:space="0" w:color="auto"/>
              <w:right w:val="single" w:sz="4" w:space="0" w:color="auto"/>
            </w:tcBorders>
            <w:shd w:val="clear" w:color="auto" w:fill="auto"/>
            <w:noWrap/>
            <w:vAlign w:val="bottom"/>
            <w:hideMark/>
          </w:tcPr>
          <w:p w14:paraId="6BC5D68F" w14:textId="77777777" w:rsidR="00177844" w:rsidRPr="00177844" w:rsidRDefault="00177844" w:rsidP="00177844">
            <w:pPr>
              <w:jc w:val="center"/>
              <w:rPr>
                <w:rFonts w:ascii="Calibri" w:hAnsi="Calibri" w:cs="Calibri"/>
                <w:b/>
                <w:bCs/>
                <w:color w:val="000000"/>
                <w:sz w:val="14"/>
                <w:szCs w:val="14"/>
                <w:lang w:eastAsia="lt-LT"/>
              </w:rPr>
            </w:pPr>
            <w:r w:rsidRPr="00177844">
              <w:rPr>
                <w:rFonts w:ascii="Calibri" w:hAnsi="Calibri" w:cs="Calibri"/>
                <w:b/>
                <w:bCs/>
                <w:color w:val="000000"/>
                <w:sz w:val="14"/>
                <w:szCs w:val="14"/>
                <w:lang w:eastAsia="lt-LT"/>
              </w:rPr>
              <w:t>14815</w:t>
            </w:r>
          </w:p>
        </w:tc>
        <w:tc>
          <w:tcPr>
            <w:tcW w:w="277" w:type="dxa"/>
            <w:vAlign w:val="center"/>
            <w:hideMark/>
          </w:tcPr>
          <w:p w14:paraId="1FC50C29" w14:textId="77777777" w:rsidR="00177844" w:rsidRPr="00177844" w:rsidRDefault="00177844" w:rsidP="00177844">
            <w:pPr>
              <w:rPr>
                <w:sz w:val="20"/>
                <w:lang w:eastAsia="lt-LT"/>
              </w:rPr>
            </w:pPr>
          </w:p>
        </w:tc>
      </w:tr>
    </w:tbl>
    <w:p w14:paraId="0AB1C6B5" w14:textId="77777777" w:rsidR="0012297D" w:rsidRPr="0011168F" w:rsidRDefault="0012297D" w:rsidP="004F0996">
      <w:pPr>
        <w:jc w:val="both"/>
        <w:rPr>
          <w:rFonts w:asciiTheme="minorHAnsi" w:hAnsiTheme="minorHAnsi" w:cstheme="minorHAnsi"/>
        </w:rPr>
      </w:pPr>
    </w:p>
    <w:p w14:paraId="461A63BA" w14:textId="4A957DA3" w:rsidR="00C0366C" w:rsidRPr="0011168F" w:rsidRDefault="00C0366C" w:rsidP="004F0996">
      <w:pPr>
        <w:jc w:val="both"/>
        <w:rPr>
          <w:rFonts w:asciiTheme="minorHAnsi" w:hAnsiTheme="minorHAnsi" w:cstheme="minorHAnsi"/>
        </w:rPr>
      </w:pPr>
    </w:p>
    <w:p w14:paraId="7AEE3D10" w14:textId="77777777" w:rsidR="00641C51" w:rsidRPr="00C12A9E" w:rsidRDefault="008336B2" w:rsidP="004F0996">
      <w:pPr>
        <w:jc w:val="both"/>
        <w:rPr>
          <w:sz w:val="20"/>
        </w:rPr>
      </w:pPr>
      <w:r w:rsidRPr="00C12A9E">
        <w:rPr>
          <w:sz w:val="20"/>
        </w:rPr>
        <w:t xml:space="preserve">Pastaba: naudojami sutrumpinimai: </w:t>
      </w:r>
    </w:p>
    <w:p w14:paraId="37385D1B" w14:textId="20A98E58" w:rsidR="008336B2" w:rsidRPr="00C12A9E" w:rsidRDefault="008336B2" w:rsidP="004F0996">
      <w:pPr>
        <w:jc w:val="both"/>
        <w:rPr>
          <w:sz w:val="20"/>
        </w:rPr>
      </w:pPr>
      <w:r w:rsidRPr="00C12A9E">
        <w:rPr>
          <w:sz w:val="20"/>
        </w:rPr>
        <w:t>SB – savivaldybės biudžeto lėšos;</w:t>
      </w:r>
    </w:p>
    <w:p w14:paraId="23C67F71" w14:textId="0417410A" w:rsidR="00641C51" w:rsidRPr="00C12A9E" w:rsidRDefault="00641C51" w:rsidP="004F0996">
      <w:pPr>
        <w:jc w:val="both"/>
        <w:rPr>
          <w:sz w:val="20"/>
        </w:rPr>
      </w:pPr>
      <w:r w:rsidRPr="00C12A9E">
        <w:rPr>
          <w:sz w:val="20"/>
        </w:rPr>
        <w:t>VB – valstybės biudžeto lėšos;</w:t>
      </w:r>
    </w:p>
    <w:p w14:paraId="0B26D44F" w14:textId="762187BC" w:rsidR="00641C51" w:rsidRPr="00C12A9E" w:rsidRDefault="00641C51" w:rsidP="004F0996">
      <w:pPr>
        <w:jc w:val="both"/>
        <w:rPr>
          <w:sz w:val="20"/>
        </w:rPr>
      </w:pPr>
      <w:r w:rsidRPr="00C12A9E">
        <w:rPr>
          <w:sz w:val="20"/>
        </w:rPr>
        <w:t>ES- Europos Sąjungos struktūrinių fondų lėšos;</w:t>
      </w:r>
    </w:p>
    <w:p w14:paraId="7F6128A9" w14:textId="66C132EF" w:rsidR="00641C51" w:rsidRPr="00C12A9E" w:rsidRDefault="00641C51" w:rsidP="004F0996">
      <w:pPr>
        <w:jc w:val="both"/>
        <w:rPr>
          <w:sz w:val="20"/>
        </w:rPr>
      </w:pPr>
      <w:r w:rsidRPr="00C12A9E">
        <w:rPr>
          <w:sz w:val="20"/>
        </w:rPr>
        <w:t>SL – skolintos lėšos;</w:t>
      </w:r>
    </w:p>
    <w:p w14:paraId="13FAE22D" w14:textId="426584C1" w:rsidR="007352DF" w:rsidRPr="00C12A9E" w:rsidRDefault="00641C51" w:rsidP="004F0996">
      <w:pPr>
        <w:jc w:val="both"/>
        <w:rPr>
          <w:sz w:val="20"/>
        </w:rPr>
      </w:pPr>
      <w:proofErr w:type="spellStart"/>
      <w:r w:rsidRPr="00C12A9E">
        <w:rPr>
          <w:sz w:val="20"/>
        </w:rPr>
        <w:t>Kt</w:t>
      </w:r>
      <w:proofErr w:type="spellEnd"/>
      <w:r w:rsidRPr="00C12A9E">
        <w:rPr>
          <w:sz w:val="20"/>
        </w:rPr>
        <w:t xml:space="preserve"> – kitos lėšos (finansavimo šaltinis bus tikslinamas</w:t>
      </w:r>
      <w:r w:rsidR="00D50591">
        <w:rPr>
          <w:sz w:val="20"/>
        </w:rPr>
        <w:t>)</w:t>
      </w:r>
      <w:r w:rsidRPr="00C12A9E">
        <w:rPr>
          <w:sz w:val="20"/>
        </w:rPr>
        <w:t>.</w:t>
      </w:r>
    </w:p>
    <w:p w14:paraId="145CFDAF" w14:textId="77777777" w:rsidR="00641C51" w:rsidRPr="00C12A9E" w:rsidRDefault="00641C51" w:rsidP="004F0996">
      <w:pPr>
        <w:jc w:val="both"/>
      </w:pPr>
    </w:p>
    <w:p w14:paraId="192DA5E5" w14:textId="1DF12FCF" w:rsidR="00AA637F" w:rsidRDefault="0011168F" w:rsidP="00213219">
      <w:pPr>
        <w:jc w:val="both"/>
        <w:rPr>
          <w:rStyle w:val="contentpasted0"/>
          <w:rFonts w:eastAsiaTheme="majorEastAsia"/>
          <w:color w:val="000000"/>
          <w:shd w:val="clear" w:color="auto" w:fill="FFFFFF"/>
        </w:rPr>
      </w:pPr>
      <w:r w:rsidRPr="00C12A9E">
        <w:t xml:space="preserve">Be to, </w:t>
      </w:r>
      <w:r w:rsidR="006504B9" w:rsidRPr="00C12A9E">
        <w:rPr>
          <w:rStyle w:val="contentpasted0"/>
          <w:rFonts w:eastAsiaTheme="majorEastAsia"/>
          <w:color w:val="000000"/>
          <w:shd w:val="clear" w:color="auto" w:fill="FFFFFF"/>
        </w:rPr>
        <w:t>Geriamojo vandens tiekimo ir nuotekų tvarkymo įstatymo 10 str. 1</w:t>
      </w:r>
      <w:r w:rsidR="00180555">
        <w:rPr>
          <w:rStyle w:val="contentpasted0"/>
          <w:rFonts w:eastAsiaTheme="majorEastAsia"/>
          <w:color w:val="000000"/>
          <w:shd w:val="clear" w:color="auto" w:fill="FFFFFF"/>
        </w:rPr>
        <w:t xml:space="preserve"> </w:t>
      </w:r>
      <w:r w:rsidR="006504B9" w:rsidRPr="00C12A9E">
        <w:rPr>
          <w:rStyle w:val="contentpasted0"/>
          <w:rFonts w:eastAsiaTheme="majorEastAsia"/>
          <w:color w:val="000000"/>
          <w:shd w:val="clear" w:color="auto" w:fill="FFFFFF"/>
        </w:rPr>
        <w:t xml:space="preserve">d. 5 punktas numato prievolę geriamojo vandens tiekėjui iki 2027 m. gruodžio 31 d. išpirkti viešojo vandens tiekimui ir </w:t>
      </w:r>
      <w:r w:rsidR="006504B9" w:rsidRPr="00C12A9E">
        <w:rPr>
          <w:rStyle w:val="contentpasted0"/>
          <w:rFonts w:eastAsiaTheme="majorEastAsia"/>
          <w:color w:val="000000"/>
          <w:shd w:val="clear" w:color="auto" w:fill="FFFFFF"/>
        </w:rPr>
        <w:lastRenderedPageBreak/>
        <w:t xml:space="preserve">nuotekų tvarkymui reikalingus tinklus, todėl </w:t>
      </w:r>
      <w:r w:rsidR="000A1042">
        <w:rPr>
          <w:rStyle w:val="contentpasted0"/>
          <w:rFonts w:eastAsiaTheme="majorEastAsia"/>
          <w:color w:val="000000"/>
          <w:shd w:val="clear" w:color="auto" w:fill="FFFFFF"/>
        </w:rPr>
        <w:t>P</w:t>
      </w:r>
      <w:r w:rsidR="009B70A8" w:rsidRPr="00C12A9E">
        <w:rPr>
          <w:rStyle w:val="contentpasted0"/>
          <w:rFonts w:eastAsiaTheme="majorEastAsia"/>
          <w:color w:val="000000"/>
          <w:shd w:val="clear" w:color="auto" w:fill="FFFFFF"/>
        </w:rPr>
        <w:t>lėtros plane</w:t>
      </w:r>
      <w:r w:rsidR="006504B9" w:rsidRPr="00C12A9E">
        <w:rPr>
          <w:rStyle w:val="contentpasted0"/>
          <w:rFonts w:eastAsiaTheme="majorEastAsia"/>
          <w:color w:val="000000"/>
          <w:shd w:val="clear" w:color="auto" w:fill="FFFFFF"/>
        </w:rPr>
        <w:t xml:space="preserve"> numatoma tinklų išpirkimui skirti </w:t>
      </w:r>
      <w:r w:rsidR="00C04E1E" w:rsidRPr="00C12A9E">
        <w:rPr>
          <w:rStyle w:val="contentpasted0"/>
          <w:rFonts w:eastAsiaTheme="majorEastAsia"/>
          <w:color w:val="000000"/>
          <w:shd w:val="clear" w:color="auto" w:fill="FFFFFF"/>
        </w:rPr>
        <w:t xml:space="preserve">280 </w:t>
      </w:r>
      <w:r w:rsidR="006504B9" w:rsidRPr="00C12A9E">
        <w:rPr>
          <w:rStyle w:val="contentpasted0"/>
          <w:rFonts w:eastAsiaTheme="majorEastAsia"/>
          <w:color w:val="000000"/>
          <w:shd w:val="clear" w:color="auto" w:fill="FFFFFF"/>
        </w:rPr>
        <w:t>tūkst. eurų.</w:t>
      </w:r>
      <w:r w:rsidR="00695C28" w:rsidRPr="00C12A9E">
        <w:rPr>
          <w:rStyle w:val="contentpasted0"/>
          <w:rFonts w:eastAsiaTheme="majorEastAsia"/>
          <w:color w:val="000000"/>
          <w:shd w:val="clear" w:color="auto" w:fill="FFFFFF"/>
        </w:rPr>
        <w:t xml:space="preserve"> </w:t>
      </w:r>
    </w:p>
    <w:p w14:paraId="1B3E33F4" w14:textId="77777777" w:rsidR="00180555" w:rsidRPr="00180555" w:rsidRDefault="00180555" w:rsidP="00213219">
      <w:pPr>
        <w:jc w:val="both"/>
        <w:rPr>
          <w:rFonts w:eastAsiaTheme="majorEastAsia"/>
          <w:color w:val="000000"/>
          <w:shd w:val="clear" w:color="auto" w:fill="FFFFFF"/>
        </w:rPr>
      </w:pPr>
    </w:p>
    <w:p w14:paraId="25917166" w14:textId="46AB3E46" w:rsidR="00C0366C" w:rsidRPr="00F3764F" w:rsidRDefault="00C0366C" w:rsidP="001C3935">
      <w:pPr>
        <w:pStyle w:val="Antrat1"/>
        <w:numPr>
          <w:ilvl w:val="0"/>
          <w:numId w:val="3"/>
        </w:numPr>
        <w:rPr>
          <w:rFonts w:ascii="Times New Roman" w:hAnsi="Times New Roman" w:cs="Times New Roman"/>
          <w:shd w:val="clear" w:color="auto" w:fill="FFFFFF"/>
        </w:rPr>
      </w:pPr>
      <w:bookmarkStart w:id="24" w:name="_Toc147319869"/>
      <w:r w:rsidRPr="00F3764F">
        <w:rPr>
          <w:rFonts w:ascii="Times New Roman" w:hAnsi="Times New Roman" w:cs="Times New Roman"/>
          <w:shd w:val="clear" w:color="auto" w:fill="FFFFFF"/>
        </w:rPr>
        <w:t>GERIAMOJO VANDENS SAUGA IR KOKYBĖ</w:t>
      </w:r>
      <w:bookmarkEnd w:id="24"/>
    </w:p>
    <w:p w14:paraId="4F1B00FC" w14:textId="77777777" w:rsidR="00C0366C" w:rsidRPr="00F3764F" w:rsidRDefault="00C0366C" w:rsidP="00213219">
      <w:pPr>
        <w:jc w:val="both"/>
        <w:rPr>
          <w:color w:val="041D25"/>
          <w:szCs w:val="24"/>
          <w:shd w:val="clear" w:color="auto" w:fill="FFFFFF"/>
        </w:rPr>
      </w:pPr>
    </w:p>
    <w:p w14:paraId="46B6A740" w14:textId="2B49337F" w:rsidR="006504B9" w:rsidRPr="000E134A" w:rsidRDefault="00213219" w:rsidP="00213219">
      <w:pPr>
        <w:jc w:val="both"/>
        <w:rPr>
          <w:szCs w:val="24"/>
          <w:shd w:val="clear" w:color="auto" w:fill="FFFFFF"/>
        </w:rPr>
      </w:pPr>
      <w:r w:rsidRPr="000E134A">
        <w:rPr>
          <w:szCs w:val="24"/>
          <w:shd w:val="clear" w:color="auto" w:fill="FFFFFF"/>
        </w:rPr>
        <w:t xml:space="preserve">Tiekiamas vanduo yra saugus ir kokybiškas, jeigu nustatomų rodiklių kiekiai neviršija ribinių ir specifikuotų verčių ir atitinka Lietuvos higienos normos HN 24:2017„Geriamojo vandens saugos ir kokybės reikalavimai“ bei ES Tarybos direktyvos 98/83/EB „Dėl žmonėms vartoti skirto vandens kokybės“ reikalavimus. Iškilus mikrobinės taršos pavojui, </w:t>
      </w:r>
      <w:r w:rsidR="00695C28" w:rsidRPr="000E134A">
        <w:rPr>
          <w:szCs w:val="24"/>
          <w:shd w:val="clear" w:color="auto" w:fill="FFFFFF"/>
        </w:rPr>
        <w:t xml:space="preserve">miesto </w:t>
      </w:r>
      <w:r w:rsidRPr="000E134A">
        <w:rPr>
          <w:szCs w:val="24"/>
          <w:shd w:val="clear" w:color="auto" w:fill="FFFFFF"/>
        </w:rPr>
        <w:t>vandenvietė</w:t>
      </w:r>
      <w:r w:rsidR="00695C28" w:rsidRPr="000E134A">
        <w:rPr>
          <w:szCs w:val="24"/>
          <w:shd w:val="clear" w:color="auto" w:fill="FFFFFF"/>
        </w:rPr>
        <w:t>j</w:t>
      </w:r>
      <w:r w:rsidRPr="000E134A">
        <w:rPr>
          <w:szCs w:val="24"/>
          <w:shd w:val="clear" w:color="auto" w:fill="FFFFFF"/>
        </w:rPr>
        <w:t xml:space="preserve">e yra galimybė dezinfekuoti geriamąjį vandenį natrio </w:t>
      </w:r>
      <w:proofErr w:type="spellStart"/>
      <w:r w:rsidRPr="000E134A">
        <w:rPr>
          <w:szCs w:val="24"/>
          <w:shd w:val="clear" w:color="auto" w:fill="FFFFFF"/>
        </w:rPr>
        <w:t>hipochlorito</w:t>
      </w:r>
      <w:proofErr w:type="spellEnd"/>
      <w:r w:rsidRPr="000E134A">
        <w:rPr>
          <w:szCs w:val="24"/>
          <w:shd w:val="clear" w:color="auto" w:fill="FFFFFF"/>
        </w:rPr>
        <w:t xml:space="preserve"> tirpalu.</w:t>
      </w:r>
    </w:p>
    <w:p w14:paraId="4F6CBF7A" w14:textId="77777777" w:rsidR="00213219" w:rsidRPr="000E134A" w:rsidRDefault="00213219" w:rsidP="00F710BF">
      <w:pPr>
        <w:shd w:val="clear" w:color="auto" w:fill="FFFFFF"/>
        <w:spacing w:after="100" w:afterAutospacing="1"/>
        <w:jc w:val="both"/>
        <w:rPr>
          <w:szCs w:val="24"/>
          <w:lang w:eastAsia="lt-LT"/>
        </w:rPr>
      </w:pPr>
      <w:r w:rsidRPr="000E134A">
        <w:rPr>
          <w:szCs w:val="24"/>
          <w:lang w:eastAsia="lt-LT"/>
        </w:rPr>
        <w:t>Geriamasis vanduo turi atitikti šiuos reikalavimus: </w:t>
      </w:r>
    </w:p>
    <w:p w14:paraId="19FA901A" w14:textId="77777777" w:rsidR="00213219" w:rsidRPr="000E134A" w:rsidRDefault="00213219" w:rsidP="00F710BF">
      <w:pPr>
        <w:numPr>
          <w:ilvl w:val="0"/>
          <w:numId w:val="8"/>
        </w:numPr>
        <w:shd w:val="clear" w:color="auto" w:fill="FFFFFF"/>
        <w:spacing w:before="100" w:beforeAutospacing="1" w:after="100" w:afterAutospacing="1"/>
        <w:jc w:val="both"/>
        <w:rPr>
          <w:szCs w:val="24"/>
          <w:lang w:eastAsia="lt-LT"/>
        </w:rPr>
      </w:pPr>
      <w:r w:rsidRPr="000E134A">
        <w:rPr>
          <w:szCs w:val="24"/>
          <w:lang w:eastAsia="lt-LT"/>
        </w:rPr>
        <w:t>Jame negali būti patogeninių mikroorganizmų, virusų ir pirmuonių.</w:t>
      </w:r>
    </w:p>
    <w:p w14:paraId="3C76F4AF" w14:textId="77777777" w:rsidR="00213219" w:rsidRPr="000E134A" w:rsidRDefault="00213219" w:rsidP="00F710BF">
      <w:pPr>
        <w:numPr>
          <w:ilvl w:val="0"/>
          <w:numId w:val="8"/>
        </w:numPr>
        <w:shd w:val="clear" w:color="auto" w:fill="FFFFFF"/>
        <w:spacing w:before="100" w:beforeAutospacing="1" w:after="100" w:afterAutospacing="1"/>
        <w:jc w:val="both"/>
        <w:rPr>
          <w:szCs w:val="24"/>
          <w:lang w:eastAsia="lt-LT"/>
        </w:rPr>
      </w:pPr>
      <w:r w:rsidRPr="000E134A">
        <w:rPr>
          <w:szCs w:val="24"/>
          <w:lang w:eastAsia="lt-LT"/>
        </w:rPr>
        <w:t xml:space="preserve">Vanduo turi turėti geras </w:t>
      </w:r>
      <w:proofErr w:type="spellStart"/>
      <w:r w:rsidRPr="000E134A">
        <w:rPr>
          <w:szCs w:val="24"/>
          <w:lang w:eastAsia="lt-LT"/>
        </w:rPr>
        <w:t>organoleptines</w:t>
      </w:r>
      <w:proofErr w:type="spellEnd"/>
      <w:r w:rsidRPr="000E134A">
        <w:rPr>
          <w:szCs w:val="24"/>
          <w:lang w:eastAsia="lt-LT"/>
        </w:rPr>
        <w:t xml:space="preserve"> (skonio, kvapo, skaidrumo ir kt.) savybes.</w:t>
      </w:r>
    </w:p>
    <w:p w14:paraId="3A95C31A" w14:textId="77777777" w:rsidR="00213219" w:rsidRPr="000E134A" w:rsidRDefault="00213219" w:rsidP="00F710BF">
      <w:pPr>
        <w:numPr>
          <w:ilvl w:val="0"/>
          <w:numId w:val="8"/>
        </w:numPr>
        <w:shd w:val="clear" w:color="auto" w:fill="FFFFFF"/>
        <w:spacing w:before="100" w:beforeAutospacing="1" w:after="100" w:afterAutospacing="1"/>
        <w:jc w:val="both"/>
        <w:rPr>
          <w:szCs w:val="24"/>
          <w:lang w:eastAsia="lt-LT"/>
        </w:rPr>
      </w:pPr>
      <w:r w:rsidRPr="000E134A">
        <w:rPr>
          <w:szCs w:val="24"/>
          <w:lang w:eastAsia="lt-LT"/>
        </w:rPr>
        <w:t>Vandenyje negali būti toksinių medžiagų ir druskų daugiau nei leidžia normatyvai. </w:t>
      </w:r>
    </w:p>
    <w:p w14:paraId="156E942C" w14:textId="6B8BCCCF" w:rsidR="00213219" w:rsidRPr="000E134A" w:rsidRDefault="00213219" w:rsidP="00213219">
      <w:pPr>
        <w:jc w:val="both"/>
      </w:pPr>
      <w:r w:rsidRPr="000E134A">
        <w:t>Tiekiamo geriamojo vandens saugą ir kokybę kontroliuoja 2 geriamojo vandens laboratorijos, su kuriomis Bendrovė yra sudariusi paslaugų atlikimo sutartis. Geriamojo vandens kokybė tikrinama visose vandenvietėse ir atliekami pas vartotojus patenkančio vandens tyrimai, vadovaujantis geriamojo vandens programinės priežiūros planais, suderintais su Valstybine maisto ir veterinarijos tarnyba. Pagal šią programą geriamas vanduo atitinka Lietuvos higienos normoje HN 24:2017 „Geriamojo vandens saugos ir kokybės reikalavimai“ reikalavimus. Teršalų pašalinimą nuotekų valyklose bei išleidžiamų nuotekų užterštumą kontroliuoja tiek pati bendrovė, tiek kontroliuojanti institucija – Aplinkos apsaugos departamentas. Bendrovės samdoma nuotekų laboratorija, atliekanti nuotekų užterštumo tyrimus, yra atestuota, turi Lietuvos Respublikos aplinkos apsaugos agentūros išduotą leidimą atlikti taršos šaltinių išmetamų į aplinką teršalų ir teršalų aplinkos elementuose matavimus ir tyrimus.</w:t>
      </w:r>
    </w:p>
    <w:p w14:paraId="6D3D00CE" w14:textId="77777777" w:rsidR="00E045D5" w:rsidRPr="000E134A" w:rsidRDefault="00E045D5" w:rsidP="00213219">
      <w:pPr>
        <w:jc w:val="both"/>
      </w:pPr>
    </w:p>
    <w:p w14:paraId="688BF2CF" w14:textId="0D4B3EFB" w:rsidR="008405DD" w:rsidRPr="00F3764F" w:rsidRDefault="008405DD" w:rsidP="00E7522A">
      <w:pPr>
        <w:pStyle w:val="Antrat1"/>
        <w:numPr>
          <w:ilvl w:val="0"/>
          <w:numId w:val="3"/>
        </w:numPr>
        <w:tabs>
          <w:tab w:val="left" w:pos="993"/>
        </w:tabs>
        <w:rPr>
          <w:rFonts w:ascii="Times New Roman" w:hAnsi="Times New Roman" w:cs="Times New Roman"/>
        </w:rPr>
      </w:pPr>
      <w:bookmarkStart w:id="25" w:name="_Toc147319870"/>
      <w:r w:rsidRPr="00F3764F">
        <w:rPr>
          <w:rFonts w:ascii="Times New Roman" w:hAnsi="Times New Roman" w:cs="Times New Roman"/>
        </w:rPr>
        <w:t>INVESTICIJŲ POREIKIS PLANUI ĮGYVENDINTI</w:t>
      </w:r>
      <w:bookmarkEnd w:id="25"/>
    </w:p>
    <w:p w14:paraId="1F55A2D0" w14:textId="77777777" w:rsidR="00510FC6" w:rsidRPr="00F3764F" w:rsidRDefault="00510FC6" w:rsidP="00510FC6">
      <w:pPr>
        <w:jc w:val="both"/>
      </w:pPr>
    </w:p>
    <w:p w14:paraId="554387DC" w14:textId="0AA8DEE7" w:rsidR="00CF2AEB" w:rsidRPr="00F3764F" w:rsidRDefault="00CF2AEB" w:rsidP="00510FC6">
      <w:pPr>
        <w:jc w:val="both"/>
      </w:pPr>
      <w:bookmarkStart w:id="26" w:name="_Hlk134782430"/>
      <w:r w:rsidRPr="00F3764F">
        <w:t xml:space="preserve">Įgyvendinant </w:t>
      </w:r>
      <w:r w:rsidR="000A1042">
        <w:t>P</w:t>
      </w:r>
      <w:r w:rsidR="009B70A8" w:rsidRPr="00F3764F">
        <w:t xml:space="preserve">lėtros </w:t>
      </w:r>
      <w:r w:rsidRPr="00F3764F">
        <w:t xml:space="preserve">planą, lėšų poreikis numatytoms priemonėms įgyvendinti 2023-2027 metais sudaro </w:t>
      </w:r>
      <w:r w:rsidR="004D01FC">
        <w:t>17376.6</w:t>
      </w:r>
      <w:r w:rsidRPr="00F3764F">
        <w:t xml:space="preserve"> tūkst. eurų (įvertinus grąžinamų paskolų dydį), iš jų investicijų ir plėtros projektams įgyvendinti – </w:t>
      </w:r>
      <w:r w:rsidR="008F7CF8" w:rsidRPr="00F3764F">
        <w:t>1</w:t>
      </w:r>
      <w:r w:rsidR="004D01FC">
        <w:t>4815</w:t>
      </w:r>
      <w:r w:rsidR="004A0865">
        <w:t xml:space="preserve"> </w:t>
      </w:r>
      <w:r w:rsidRPr="00F3764F">
        <w:t>tūkst. eurų, investicijoms ilgalaikiam turtui įsigyti ir atnaujinti –</w:t>
      </w:r>
      <w:r w:rsidR="00CF2729" w:rsidRPr="00F3764F">
        <w:t>716</w:t>
      </w:r>
      <w:r w:rsidRPr="00F3764F">
        <w:t xml:space="preserve"> tūkst. eurų, </w:t>
      </w:r>
      <w:r w:rsidR="004B236B" w:rsidRPr="00F3764F">
        <w:t>775,3</w:t>
      </w:r>
      <w:r w:rsidR="00043040" w:rsidRPr="00F3764F">
        <w:t xml:space="preserve"> </w:t>
      </w:r>
      <w:r w:rsidRPr="00F3764F">
        <w:t xml:space="preserve">tūkst. eurų - paskolų </w:t>
      </w:r>
      <w:r w:rsidR="00043040" w:rsidRPr="00F3764F">
        <w:t>aptarnavimui ir grąžinimui</w:t>
      </w:r>
      <w:r w:rsidRPr="00F3764F">
        <w:t>.</w:t>
      </w:r>
    </w:p>
    <w:p w14:paraId="38141358" w14:textId="77777777" w:rsidR="00CF2AEB" w:rsidRPr="00F3764F" w:rsidRDefault="00CF2AEB" w:rsidP="00A321C0">
      <w:pPr>
        <w:rPr>
          <w:szCs w:val="24"/>
        </w:rPr>
      </w:pPr>
    </w:p>
    <w:p w14:paraId="24B3CB93" w14:textId="6B8C2877" w:rsidR="00B120C3" w:rsidRPr="00F3764F" w:rsidRDefault="000A1042" w:rsidP="00A321C0">
      <w:pPr>
        <w:rPr>
          <w:szCs w:val="24"/>
        </w:rPr>
      </w:pPr>
      <w:r>
        <w:rPr>
          <w:szCs w:val="24"/>
        </w:rPr>
        <w:t>P</w:t>
      </w:r>
      <w:r w:rsidR="009B70A8" w:rsidRPr="00F3764F">
        <w:rPr>
          <w:szCs w:val="24"/>
        </w:rPr>
        <w:t>lėtros plane</w:t>
      </w:r>
      <w:r w:rsidR="00A321C0" w:rsidRPr="00F3764F">
        <w:rPr>
          <w:szCs w:val="24"/>
        </w:rPr>
        <w:t xml:space="preserve"> 2023-2027 metams </w:t>
      </w:r>
      <w:r w:rsidR="00CF2AEB" w:rsidRPr="00F3764F">
        <w:rPr>
          <w:szCs w:val="24"/>
        </w:rPr>
        <w:t>planuojamas lėšų panaudojimas</w:t>
      </w:r>
      <w:r w:rsidR="00A321C0" w:rsidRPr="00F3764F">
        <w:rPr>
          <w:szCs w:val="24"/>
        </w:rPr>
        <w:t>:</w:t>
      </w:r>
    </w:p>
    <w:p w14:paraId="229C70F6" w14:textId="77777777" w:rsidR="00B120C3" w:rsidRPr="00F3764F" w:rsidRDefault="00B120C3" w:rsidP="00A321C0">
      <w:pPr>
        <w:rPr>
          <w:szCs w:val="24"/>
        </w:rPr>
      </w:pPr>
    </w:p>
    <w:p w14:paraId="50003D8D" w14:textId="457E0836" w:rsidR="00A321C0" w:rsidRPr="00F3764F" w:rsidRDefault="00B07E9E" w:rsidP="00A321C0">
      <w:pPr>
        <w:rPr>
          <w:szCs w:val="24"/>
        </w:rPr>
      </w:pPr>
      <w:r>
        <w:rPr>
          <w:szCs w:val="24"/>
        </w:rPr>
        <w:t>8</w:t>
      </w:r>
      <w:r w:rsidR="000A1042">
        <w:rPr>
          <w:szCs w:val="24"/>
        </w:rPr>
        <w:t xml:space="preserve"> </w:t>
      </w:r>
      <w:r>
        <w:rPr>
          <w:szCs w:val="24"/>
        </w:rPr>
        <w:t>l</w:t>
      </w:r>
      <w:r w:rsidR="00A321C0" w:rsidRPr="00F3764F">
        <w:rPr>
          <w:szCs w:val="24"/>
        </w:rPr>
        <w:t>entelė</w:t>
      </w:r>
      <w:r w:rsidR="000A1042">
        <w:rPr>
          <w:szCs w:val="24"/>
        </w:rPr>
        <w:t>.</w:t>
      </w:r>
      <w:r w:rsidR="00A321C0" w:rsidRPr="00F3764F">
        <w:rPr>
          <w:szCs w:val="24"/>
        </w:rPr>
        <w:t xml:space="preserve"> Planuojamos </w:t>
      </w:r>
      <w:r w:rsidR="00CF2AEB" w:rsidRPr="00F3764F">
        <w:rPr>
          <w:szCs w:val="24"/>
        </w:rPr>
        <w:t>lėšų panaudojimas</w:t>
      </w:r>
      <w:r w:rsidR="00A321C0" w:rsidRPr="00F3764F">
        <w:rPr>
          <w:szCs w:val="24"/>
        </w:rPr>
        <w:t xml:space="preserve"> 2023-2027 m</w:t>
      </w:r>
      <w:r w:rsidR="00F3764F">
        <w:rPr>
          <w:szCs w:val="24"/>
        </w:rPr>
        <w:t>etais</w:t>
      </w:r>
      <w:r w:rsidR="00A321C0" w:rsidRPr="00F3764F">
        <w:rPr>
          <w:szCs w:val="24"/>
        </w:rPr>
        <w:t>, tūkst. eurų</w:t>
      </w:r>
    </w:p>
    <w:tbl>
      <w:tblPr>
        <w:tblW w:w="5080" w:type="pct"/>
        <w:tblLayout w:type="fixed"/>
        <w:tblLook w:val="04A0" w:firstRow="1" w:lastRow="0" w:firstColumn="1" w:lastColumn="0" w:noHBand="0" w:noVBand="1"/>
      </w:tblPr>
      <w:tblGrid>
        <w:gridCol w:w="547"/>
        <w:gridCol w:w="2979"/>
        <w:gridCol w:w="1136"/>
        <w:gridCol w:w="993"/>
        <w:gridCol w:w="995"/>
        <w:gridCol w:w="993"/>
        <w:gridCol w:w="993"/>
        <w:gridCol w:w="1136"/>
      </w:tblGrid>
      <w:tr w:rsidR="00E339CE" w:rsidRPr="00E339CE" w14:paraId="5987D8FF" w14:textId="77777777" w:rsidTr="00E339CE">
        <w:trPr>
          <w:trHeight w:val="330"/>
        </w:trPr>
        <w:tc>
          <w:tcPr>
            <w:tcW w:w="2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26"/>
          <w:p w14:paraId="3E7157FF" w14:textId="77777777" w:rsidR="00E339CE" w:rsidRPr="00E339CE" w:rsidRDefault="00E339CE" w:rsidP="00E339CE">
            <w:pPr>
              <w:rPr>
                <w:color w:val="000000"/>
                <w:szCs w:val="24"/>
                <w:lang w:eastAsia="lt-LT"/>
              </w:rPr>
            </w:pPr>
            <w:r w:rsidRPr="00E339CE">
              <w:rPr>
                <w:color w:val="000000"/>
                <w:szCs w:val="24"/>
                <w:lang w:eastAsia="lt-LT"/>
              </w:rPr>
              <w:t>Eil. Nr.</w:t>
            </w:r>
          </w:p>
        </w:tc>
        <w:tc>
          <w:tcPr>
            <w:tcW w:w="1524" w:type="pct"/>
            <w:tcBorders>
              <w:top w:val="single" w:sz="8" w:space="0" w:color="auto"/>
              <w:left w:val="nil"/>
              <w:bottom w:val="single" w:sz="8" w:space="0" w:color="auto"/>
              <w:right w:val="single" w:sz="8" w:space="0" w:color="auto"/>
            </w:tcBorders>
            <w:shd w:val="clear" w:color="auto" w:fill="auto"/>
            <w:noWrap/>
            <w:vAlign w:val="center"/>
            <w:hideMark/>
          </w:tcPr>
          <w:p w14:paraId="1D4998BF" w14:textId="77777777" w:rsidR="00E339CE" w:rsidRPr="00E339CE" w:rsidRDefault="00E339CE" w:rsidP="00E339CE">
            <w:pPr>
              <w:rPr>
                <w:color w:val="000000"/>
                <w:szCs w:val="24"/>
                <w:lang w:eastAsia="lt-LT"/>
              </w:rPr>
            </w:pPr>
            <w:r w:rsidRPr="00E339CE">
              <w:rPr>
                <w:color w:val="000000"/>
                <w:szCs w:val="24"/>
                <w:lang w:eastAsia="lt-LT"/>
              </w:rPr>
              <w:t>Priemonių planas</w:t>
            </w:r>
          </w:p>
        </w:tc>
        <w:tc>
          <w:tcPr>
            <w:tcW w:w="3195"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2B759953" w14:textId="77777777" w:rsidR="00E339CE" w:rsidRPr="00E339CE" w:rsidRDefault="00E339CE" w:rsidP="00E339CE">
            <w:pPr>
              <w:jc w:val="center"/>
              <w:rPr>
                <w:color w:val="000000"/>
                <w:szCs w:val="24"/>
                <w:lang w:eastAsia="lt-LT"/>
              </w:rPr>
            </w:pPr>
            <w:r w:rsidRPr="00E339CE">
              <w:rPr>
                <w:color w:val="000000"/>
                <w:szCs w:val="24"/>
                <w:lang w:eastAsia="lt-LT"/>
              </w:rPr>
              <w:t>Planuojamos investicijos, tūkst. eurų</w:t>
            </w:r>
          </w:p>
        </w:tc>
      </w:tr>
      <w:tr w:rsidR="00E339CE" w:rsidRPr="00E339CE" w14:paraId="33762AF7"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4B9C924A" w14:textId="77777777" w:rsidR="00E339CE" w:rsidRPr="00E339CE" w:rsidRDefault="00E339CE" w:rsidP="00E339CE">
            <w:pPr>
              <w:rPr>
                <w:color w:val="000000"/>
                <w:szCs w:val="24"/>
                <w:lang w:eastAsia="lt-LT"/>
              </w:rPr>
            </w:pPr>
            <w:r w:rsidRPr="00E339CE">
              <w:rPr>
                <w:color w:val="000000"/>
                <w:szCs w:val="24"/>
                <w:lang w:eastAsia="lt-LT"/>
              </w:rPr>
              <w:t> </w:t>
            </w:r>
          </w:p>
        </w:tc>
        <w:tc>
          <w:tcPr>
            <w:tcW w:w="1524" w:type="pct"/>
            <w:tcBorders>
              <w:top w:val="nil"/>
              <w:left w:val="nil"/>
              <w:bottom w:val="single" w:sz="8" w:space="0" w:color="auto"/>
              <w:right w:val="single" w:sz="8" w:space="0" w:color="auto"/>
            </w:tcBorders>
            <w:shd w:val="clear" w:color="auto" w:fill="auto"/>
            <w:noWrap/>
            <w:vAlign w:val="center"/>
            <w:hideMark/>
          </w:tcPr>
          <w:p w14:paraId="50A5110D" w14:textId="77777777" w:rsidR="00E339CE" w:rsidRPr="00E339CE" w:rsidRDefault="00E339CE" w:rsidP="00E339CE">
            <w:pPr>
              <w:rPr>
                <w:color w:val="000000"/>
                <w:szCs w:val="24"/>
                <w:lang w:eastAsia="lt-LT"/>
              </w:rPr>
            </w:pPr>
            <w:r w:rsidRPr="00E339CE">
              <w:rPr>
                <w:color w:val="000000"/>
                <w:szCs w:val="24"/>
                <w:lang w:eastAsia="lt-LT"/>
              </w:rPr>
              <w:t> </w:t>
            </w:r>
          </w:p>
        </w:tc>
        <w:tc>
          <w:tcPr>
            <w:tcW w:w="581" w:type="pct"/>
            <w:tcBorders>
              <w:top w:val="nil"/>
              <w:left w:val="nil"/>
              <w:bottom w:val="single" w:sz="8" w:space="0" w:color="auto"/>
              <w:right w:val="single" w:sz="8" w:space="0" w:color="auto"/>
            </w:tcBorders>
            <w:shd w:val="clear" w:color="auto" w:fill="auto"/>
            <w:noWrap/>
            <w:vAlign w:val="center"/>
            <w:hideMark/>
          </w:tcPr>
          <w:p w14:paraId="678BF656" w14:textId="77777777" w:rsidR="00E339CE" w:rsidRPr="00E339CE" w:rsidRDefault="00E339CE" w:rsidP="00E339CE">
            <w:pPr>
              <w:jc w:val="center"/>
              <w:rPr>
                <w:color w:val="000000"/>
                <w:szCs w:val="24"/>
                <w:lang w:eastAsia="lt-LT"/>
              </w:rPr>
            </w:pPr>
            <w:r w:rsidRPr="00E339CE">
              <w:rPr>
                <w:color w:val="000000"/>
                <w:szCs w:val="24"/>
                <w:lang w:eastAsia="lt-LT"/>
              </w:rPr>
              <w:t>2023</w:t>
            </w:r>
          </w:p>
        </w:tc>
        <w:tc>
          <w:tcPr>
            <w:tcW w:w="508" w:type="pct"/>
            <w:tcBorders>
              <w:top w:val="nil"/>
              <w:left w:val="nil"/>
              <w:bottom w:val="single" w:sz="8" w:space="0" w:color="auto"/>
              <w:right w:val="single" w:sz="8" w:space="0" w:color="auto"/>
            </w:tcBorders>
            <w:shd w:val="clear" w:color="auto" w:fill="auto"/>
            <w:noWrap/>
            <w:vAlign w:val="center"/>
            <w:hideMark/>
          </w:tcPr>
          <w:p w14:paraId="7F76408B" w14:textId="77777777" w:rsidR="00E339CE" w:rsidRPr="00E339CE" w:rsidRDefault="00E339CE" w:rsidP="00E339CE">
            <w:pPr>
              <w:jc w:val="center"/>
              <w:rPr>
                <w:color w:val="000000"/>
                <w:szCs w:val="24"/>
                <w:lang w:eastAsia="lt-LT"/>
              </w:rPr>
            </w:pPr>
            <w:r w:rsidRPr="00E339CE">
              <w:rPr>
                <w:color w:val="000000"/>
                <w:szCs w:val="24"/>
                <w:lang w:eastAsia="lt-LT"/>
              </w:rPr>
              <w:t>2024</w:t>
            </w:r>
          </w:p>
        </w:tc>
        <w:tc>
          <w:tcPr>
            <w:tcW w:w="509" w:type="pct"/>
            <w:tcBorders>
              <w:top w:val="nil"/>
              <w:left w:val="nil"/>
              <w:bottom w:val="single" w:sz="8" w:space="0" w:color="auto"/>
              <w:right w:val="single" w:sz="8" w:space="0" w:color="auto"/>
            </w:tcBorders>
            <w:shd w:val="clear" w:color="auto" w:fill="auto"/>
            <w:noWrap/>
            <w:vAlign w:val="center"/>
            <w:hideMark/>
          </w:tcPr>
          <w:p w14:paraId="769705A3" w14:textId="77777777" w:rsidR="00E339CE" w:rsidRPr="00E339CE" w:rsidRDefault="00E339CE" w:rsidP="00E339CE">
            <w:pPr>
              <w:jc w:val="center"/>
              <w:rPr>
                <w:color w:val="000000"/>
                <w:szCs w:val="24"/>
                <w:lang w:eastAsia="lt-LT"/>
              </w:rPr>
            </w:pPr>
            <w:r w:rsidRPr="00E339CE">
              <w:rPr>
                <w:color w:val="000000"/>
                <w:szCs w:val="24"/>
                <w:lang w:eastAsia="lt-LT"/>
              </w:rPr>
              <w:t>2025</w:t>
            </w:r>
          </w:p>
        </w:tc>
        <w:tc>
          <w:tcPr>
            <w:tcW w:w="508" w:type="pct"/>
            <w:tcBorders>
              <w:top w:val="nil"/>
              <w:left w:val="nil"/>
              <w:bottom w:val="single" w:sz="8" w:space="0" w:color="auto"/>
              <w:right w:val="single" w:sz="8" w:space="0" w:color="auto"/>
            </w:tcBorders>
            <w:shd w:val="clear" w:color="auto" w:fill="auto"/>
            <w:noWrap/>
            <w:vAlign w:val="center"/>
            <w:hideMark/>
          </w:tcPr>
          <w:p w14:paraId="1AC022D9" w14:textId="77777777" w:rsidR="00E339CE" w:rsidRPr="00E339CE" w:rsidRDefault="00E339CE" w:rsidP="00E339CE">
            <w:pPr>
              <w:jc w:val="center"/>
              <w:rPr>
                <w:color w:val="000000"/>
                <w:szCs w:val="24"/>
                <w:lang w:eastAsia="lt-LT"/>
              </w:rPr>
            </w:pPr>
            <w:r w:rsidRPr="00E339CE">
              <w:rPr>
                <w:color w:val="000000"/>
                <w:szCs w:val="24"/>
                <w:lang w:eastAsia="lt-LT"/>
              </w:rPr>
              <w:t>2026</w:t>
            </w:r>
          </w:p>
        </w:tc>
        <w:tc>
          <w:tcPr>
            <w:tcW w:w="508" w:type="pct"/>
            <w:tcBorders>
              <w:top w:val="nil"/>
              <w:left w:val="nil"/>
              <w:bottom w:val="single" w:sz="8" w:space="0" w:color="auto"/>
              <w:right w:val="single" w:sz="8" w:space="0" w:color="auto"/>
            </w:tcBorders>
            <w:shd w:val="clear" w:color="auto" w:fill="auto"/>
            <w:noWrap/>
            <w:vAlign w:val="center"/>
            <w:hideMark/>
          </w:tcPr>
          <w:p w14:paraId="58059035" w14:textId="77777777" w:rsidR="00E339CE" w:rsidRPr="00E339CE" w:rsidRDefault="00E339CE" w:rsidP="00E339CE">
            <w:pPr>
              <w:jc w:val="center"/>
              <w:rPr>
                <w:color w:val="000000"/>
                <w:szCs w:val="24"/>
                <w:lang w:eastAsia="lt-LT"/>
              </w:rPr>
            </w:pPr>
            <w:r w:rsidRPr="00E339CE">
              <w:rPr>
                <w:color w:val="000000"/>
                <w:szCs w:val="24"/>
                <w:lang w:eastAsia="lt-LT"/>
              </w:rPr>
              <w:t>2027</w:t>
            </w:r>
          </w:p>
        </w:tc>
        <w:tc>
          <w:tcPr>
            <w:tcW w:w="581" w:type="pct"/>
            <w:tcBorders>
              <w:top w:val="nil"/>
              <w:left w:val="nil"/>
              <w:bottom w:val="single" w:sz="8" w:space="0" w:color="auto"/>
              <w:right w:val="single" w:sz="8" w:space="0" w:color="auto"/>
            </w:tcBorders>
            <w:shd w:val="clear" w:color="auto" w:fill="auto"/>
            <w:noWrap/>
            <w:vAlign w:val="center"/>
            <w:hideMark/>
          </w:tcPr>
          <w:p w14:paraId="687A35FD" w14:textId="77777777" w:rsidR="00E339CE" w:rsidRPr="00E339CE" w:rsidRDefault="00E339CE" w:rsidP="00E339CE">
            <w:pPr>
              <w:rPr>
                <w:color w:val="000000"/>
                <w:szCs w:val="24"/>
                <w:lang w:eastAsia="lt-LT"/>
              </w:rPr>
            </w:pPr>
            <w:r w:rsidRPr="00E339CE">
              <w:rPr>
                <w:color w:val="000000"/>
                <w:szCs w:val="24"/>
                <w:lang w:eastAsia="lt-LT"/>
              </w:rPr>
              <w:t>VISO</w:t>
            </w:r>
          </w:p>
        </w:tc>
      </w:tr>
      <w:tr w:rsidR="00E339CE" w:rsidRPr="00E339CE" w14:paraId="55B200E2"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575B0977" w14:textId="77777777" w:rsidR="00E339CE" w:rsidRPr="00E339CE" w:rsidRDefault="00E339CE" w:rsidP="00E339CE">
            <w:pPr>
              <w:rPr>
                <w:color w:val="000000"/>
                <w:szCs w:val="24"/>
                <w:lang w:eastAsia="lt-LT"/>
              </w:rPr>
            </w:pPr>
            <w:r w:rsidRPr="00E339CE">
              <w:rPr>
                <w:color w:val="000000"/>
                <w:szCs w:val="24"/>
                <w:lang w:eastAsia="lt-LT"/>
              </w:rPr>
              <w:t>1.</w:t>
            </w:r>
          </w:p>
        </w:tc>
        <w:tc>
          <w:tcPr>
            <w:tcW w:w="1524" w:type="pct"/>
            <w:tcBorders>
              <w:top w:val="nil"/>
              <w:left w:val="nil"/>
              <w:bottom w:val="single" w:sz="8" w:space="0" w:color="auto"/>
              <w:right w:val="single" w:sz="8" w:space="0" w:color="auto"/>
            </w:tcBorders>
            <w:shd w:val="clear" w:color="auto" w:fill="auto"/>
            <w:noWrap/>
            <w:vAlign w:val="center"/>
            <w:hideMark/>
          </w:tcPr>
          <w:p w14:paraId="5A86FBDC" w14:textId="77777777" w:rsidR="00E339CE" w:rsidRPr="00E339CE" w:rsidRDefault="00E339CE" w:rsidP="00E339CE">
            <w:pPr>
              <w:rPr>
                <w:color w:val="000000"/>
                <w:szCs w:val="24"/>
                <w:lang w:eastAsia="lt-LT"/>
              </w:rPr>
            </w:pPr>
            <w:r w:rsidRPr="00E339CE">
              <w:rPr>
                <w:color w:val="000000"/>
                <w:szCs w:val="24"/>
                <w:lang w:eastAsia="lt-LT"/>
              </w:rPr>
              <w:t>Investiciniai projektai</w:t>
            </w:r>
          </w:p>
        </w:tc>
        <w:tc>
          <w:tcPr>
            <w:tcW w:w="581" w:type="pct"/>
            <w:tcBorders>
              <w:top w:val="nil"/>
              <w:left w:val="nil"/>
              <w:bottom w:val="single" w:sz="8" w:space="0" w:color="auto"/>
              <w:right w:val="single" w:sz="8" w:space="0" w:color="auto"/>
            </w:tcBorders>
            <w:shd w:val="clear" w:color="auto" w:fill="auto"/>
            <w:noWrap/>
            <w:vAlign w:val="center"/>
            <w:hideMark/>
          </w:tcPr>
          <w:p w14:paraId="07791AC4" w14:textId="77777777" w:rsidR="00E339CE" w:rsidRPr="00E339CE" w:rsidRDefault="00E339CE" w:rsidP="00E339CE">
            <w:pPr>
              <w:jc w:val="center"/>
              <w:rPr>
                <w:color w:val="000000"/>
                <w:szCs w:val="24"/>
                <w:lang w:eastAsia="lt-LT"/>
              </w:rPr>
            </w:pPr>
            <w:r w:rsidRPr="00E339CE">
              <w:rPr>
                <w:color w:val="000000"/>
                <w:szCs w:val="24"/>
                <w:lang w:eastAsia="lt-LT"/>
              </w:rPr>
              <w:t>2294</w:t>
            </w:r>
          </w:p>
        </w:tc>
        <w:tc>
          <w:tcPr>
            <w:tcW w:w="508" w:type="pct"/>
            <w:tcBorders>
              <w:top w:val="nil"/>
              <w:left w:val="nil"/>
              <w:bottom w:val="single" w:sz="8" w:space="0" w:color="auto"/>
              <w:right w:val="single" w:sz="8" w:space="0" w:color="auto"/>
            </w:tcBorders>
            <w:shd w:val="clear" w:color="auto" w:fill="auto"/>
            <w:noWrap/>
            <w:vAlign w:val="center"/>
            <w:hideMark/>
          </w:tcPr>
          <w:p w14:paraId="4C047DA3" w14:textId="77777777" w:rsidR="00E339CE" w:rsidRPr="00E339CE" w:rsidRDefault="00E339CE" w:rsidP="00E339CE">
            <w:pPr>
              <w:jc w:val="center"/>
              <w:rPr>
                <w:color w:val="000000"/>
                <w:szCs w:val="24"/>
                <w:lang w:eastAsia="lt-LT"/>
              </w:rPr>
            </w:pPr>
            <w:r w:rsidRPr="00E339CE">
              <w:rPr>
                <w:color w:val="000000"/>
                <w:szCs w:val="24"/>
                <w:lang w:eastAsia="lt-LT"/>
              </w:rPr>
              <w:t>2715</w:t>
            </w:r>
          </w:p>
        </w:tc>
        <w:tc>
          <w:tcPr>
            <w:tcW w:w="509" w:type="pct"/>
            <w:tcBorders>
              <w:top w:val="nil"/>
              <w:left w:val="nil"/>
              <w:bottom w:val="single" w:sz="8" w:space="0" w:color="auto"/>
              <w:right w:val="single" w:sz="8" w:space="0" w:color="auto"/>
            </w:tcBorders>
            <w:shd w:val="clear" w:color="auto" w:fill="auto"/>
            <w:noWrap/>
            <w:vAlign w:val="center"/>
            <w:hideMark/>
          </w:tcPr>
          <w:p w14:paraId="6354A50A" w14:textId="77777777" w:rsidR="00E339CE" w:rsidRPr="00E339CE" w:rsidRDefault="00E339CE" w:rsidP="00E339CE">
            <w:pPr>
              <w:jc w:val="center"/>
              <w:rPr>
                <w:color w:val="000000"/>
                <w:szCs w:val="24"/>
                <w:lang w:eastAsia="lt-LT"/>
              </w:rPr>
            </w:pPr>
            <w:r w:rsidRPr="00E339CE">
              <w:rPr>
                <w:color w:val="000000"/>
                <w:szCs w:val="24"/>
                <w:lang w:eastAsia="lt-LT"/>
              </w:rPr>
              <w:t>3724</w:t>
            </w:r>
          </w:p>
        </w:tc>
        <w:tc>
          <w:tcPr>
            <w:tcW w:w="508" w:type="pct"/>
            <w:tcBorders>
              <w:top w:val="nil"/>
              <w:left w:val="nil"/>
              <w:bottom w:val="single" w:sz="8" w:space="0" w:color="auto"/>
              <w:right w:val="single" w:sz="8" w:space="0" w:color="auto"/>
            </w:tcBorders>
            <w:shd w:val="clear" w:color="auto" w:fill="auto"/>
            <w:noWrap/>
            <w:vAlign w:val="center"/>
            <w:hideMark/>
          </w:tcPr>
          <w:p w14:paraId="414C4DC5" w14:textId="77777777" w:rsidR="00E339CE" w:rsidRPr="00E339CE" w:rsidRDefault="00E339CE" w:rsidP="00E339CE">
            <w:pPr>
              <w:jc w:val="center"/>
              <w:rPr>
                <w:color w:val="000000"/>
                <w:szCs w:val="24"/>
                <w:lang w:eastAsia="lt-LT"/>
              </w:rPr>
            </w:pPr>
            <w:r w:rsidRPr="00E339CE">
              <w:rPr>
                <w:color w:val="000000"/>
                <w:szCs w:val="24"/>
                <w:lang w:eastAsia="lt-LT"/>
              </w:rPr>
              <w:t>3928</w:t>
            </w:r>
          </w:p>
        </w:tc>
        <w:tc>
          <w:tcPr>
            <w:tcW w:w="508" w:type="pct"/>
            <w:tcBorders>
              <w:top w:val="nil"/>
              <w:left w:val="nil"/>
              <w:bottom w:val="single" w:sz="8" w:space="0" w:color="auto"/>
              <w:right w:val="single" w:sz="8" w:space="0" w:color="auto"/>
            </w:tcBorders>
            <w:shd w:val="clear" w:color="auto" w:fill="auto"/>
            <w:noWrap/>
            <w:vAlign w:val="center"/>
            <w:hideMark/>
          </w:tcPr>
          <w:p w14:paraId="27504FF1" w14:textId="77777777" w:rsidR="00E339CE" w:rsidRPr="00E339CE" w:rsidRDefault="00E339CE" w:rsidP="00E339CE">
            <w:pPr>
              <w:jc w:val="center"/>
              <w:rPr>
                <w:color w:val="000000"/>
                <w:szCs w:val="24"/>
                <w:lang w:eastAsia="lt-LT"/>
              </w:rPr>
            </w:pPr>
            <w:r w:rsidRPr="00E339CE">
              <w:rPr>
                <w:color w:val="000000"/>
                <w:szCs w:val="24"/>
                <w:lang w:eastAsia="lt-LT"/>
              </w:rPr>
              <w:t>2154</w:t>
            </w:r>
          </w:p>
        </w:tc>
        <w:tc>
          <w:tcPr>
            <w:tcW w:w="581" w:type="pct"/>
            <w:tcBorders>
              <w:top w:val="nil"/>
              <w:left w:val="nil"/>
              <w:bottom w:val="single" w:sz="8" w:space="0" w:color="auto"/>
              <w:right w:val="single" w:sz="8" w:space="0" w:color="auto"/>
            </w:tcBorders>
            <w:shd w:val="clear" w:color="auto" w:fill="auto"/>
            <w:noWrap/>
            <w:vAlign w:val="center"/>
            <w:hideMark/>
          </w:tcPr>
          <w:p w14:paraId="4F178E11" w14:textId="77777777" w:rsidR="00E339CE" w:rsidRPr="00E339CE" w:rsidRDefault="00E339CE" w:rsidP="00E339CE">
            <w:pPr>
              <w:jc w:val="right"/>
              <w:rPr>
                <w:color w:val="000000"/>
                <w:szCs w:val="24"/>
                <w:lang w:eastAsia="lt-LT"/>
              </w:rPr>
            </w:pPr>
            <w:r w:rsidRPr="00E339CE">
              <w:rPr>
                <w:color w:val="000000"/>
                <w:szCs w:val="24"/>
                <w:lang w:eastAsia="lt-LT"/>
              </w:rPr>
              <w:t>14815</w:t>
            </w:r>
          </w:p>
        </w:tc>
      </w:tr>
      <w:tr w:rsidR="00E339CE" w:rsidRPr="00E339CE" w14:paraId="09A3AD89"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28D8CEB8" w14:textId="77777777" w:rsidR="00E339CE" w:rsidRPr="00E339CE" w:rsidRDefault="00E339CE" w:rsidP="00E339CE">
            <w:pPr>
              <w:rPr>
                <w:color w:val="000000"/>
                <w:szCs w:val="24"/>
                <w:lang w:eastAsia="lt-LT"/>
              </w:rPr>
            </w:pPr>
            <w:r w:rsidRPr="00E339CE">
              <w:rPr>
                <w:color w:val="000000"/>
                <w:szCs w:val="24"/>
                <w:lang w:eastAsia="lt-LT"/>
              </w:rPr>
              <w:t>2.</w:t>
            </w:r>
          </w:p>
        </w:tc>
        <w:tc>
          <w:tcPr>
            <w:tcW w:w="1524" w:type="pct"/>
            <w:tcBorders>
              <w:top w:val="nil"/>
              <w:left w:val="nil"/>
              <w:bottom w:val="single" w:sz="8" w:space="0" w:color="auto"/>
              <w:right w:val="single" w:sz="8" w:space="0" w:color="auto"/>
            </w:tcBorders>
            <w:shd w:val="clear" w:color="auto" w:fill="auto"/>
            <w:noWrap/>
            <w:vAlign w:val="center"/>
            <w:hideMark/>
          </w:tcPr>
          <w:p w14:paraId="207F42E9" w14:textId="77777777" w:rsidR="00E339CE" w:rsidRPr="00E339CE" w:rsidRDefault="00E339CE" w:rsidP="00E339CE">
            <w:pPr>
              <w:rPr>
                <w:color w:val="000000"/>
                <w:szCs w:val="24"/>
                <w:lang w:eastAsia="lt-LT"/>
              </w:rPr>
            </w:pPr>
            <w:r w:rsidRPr="00E339CE">
              <w:rPr>
                <w:color w:val="000000"/>
                <w:szCs w:val="24"/>
                <w:lang w:eastAsia="lt-LT"/>
              </w:rPr>
              <w:t>Veiklos vykdymui reikalingos priemonės ir darbai</w:t>
            </w:r>
          </w:p>
        </w:tc>
        <w:tc>
          <w:tcPr>
            <w:tcW w:w="581" w:type="pct"/>
            <w:tcBorders>
              <w:top w:val="nil"/>
              <w:left w:val="nil"/>
              <w:bottom w:val="single" w:sz="8" w:space="0" w:color="auto"/>
              <w:right w:val="single" w:sz="8" w:space="0" w:color="auto"/>
            </w:tcBorders>
            <w:shd w:val="clear" w:color="auto" w:fill="auto"/>
            <w:noWrap/>
            <w:vAlign w:val="center"/>
            <w:hideMark/>
          </w:tcPr>
          <w:p w14:paraId="4D36A4DC" w14:textId="77777777" w:rsidR="00E339CE" w:rsidRPr="00E339CE" w:rsidRDefault="00E339CE" w:rsidP="00E339CE">
            <w:pPr>
              <w:jc w:val="center"/>
              <w:rPr>
                <w:color w:val="000000"/>
                <w:szCs w:val="24"/>
                <w:lang w:eastAsia="lt-LT"/>
              </w:rPr>
            </w:pPr>
            <w:r w:rsidRPr="00E339CE">
              <w:rPr>
                <w:color w:val="000000"/>
                <w:szCs w:val="24"/>
                <w:lang w:eastAsia="lt-LT"/>
              </w:rPr>
              <w:t>241</w:t>
            </w:r>
          </w:p>
        </w:tc>
        <w:tc>
          <w:tcPr>
            <w:tcW w:w="508" w:type="pct"/>
            <w:tcBorders>
              <w:top w:val="nil"/>
              <w:left w:val="nil"/>
              <w:bottom w:val="single" w:sz="8" w:space="0" w:color="auto"/>
              <w:right w:val="single" w:sz="8" w:space="0" w:color="auto"/>
            </w:tcBorders>
            <w:shd w:val="clear" w:color="auto" w:fill="auto"/>
            <w:noWrap/>
            <w:vAlign w:val="center"/>
            <w:hideMark/>
          </w:tcPr>
          <w:p w14:paraId="445F58F3" w14:textId="77777777" w:rsidR="00E339CE" w:rsidRPr="00E339CE" w:rsidRDefault="00E339CE" w:rsidP="00E339CE">
            <w:pPr>
              <w:jc w:val="center"/>
              <w:rPr>
                <w:color w:val="000000"/>
                <w:szCs w:val="24"/>
                <w:lang w:eastAsia="lt-LT"/>
              </w:rPr>
            </w:pPr>
            <w:r w:rsidRPr="00E339CE">
              <w:rPr>
                <w:color w:val="000000"/>
                <w:szCs w:val="24"/>
                <w:lang w:eastAsia="lt-LT"/>
              </w:rPr>
              <w:t>164</w:t>
            </w:r>
          </w:p>
        </w:tc>
        <w:tc>
          <w:tcPr>
            <w:tcW w:w="509" w:type="pct"/>
            <w:tcBorders>
              <w:top w:val="nil"/>
              <w:left w:val="nil"/>
              <w:bottom w:val="single" w:sz="8" w:space="0" w:color="auto"/>
              <w:right w:val="single" w:sz="8" w:space="0" w:color="auto"/>
            </w:tcBorders>
            <w:shd w:val="clear" w:color="auto" w:fill="auto"/>
            <w:noWrap/>
            <w:vAlign w:val="center"/>
            <w:hideMark/>
          </w:tcPr>
          <w:p w14:paraId="18E431A1" w14:textId="77777777" w:rsidR="00E339CE" w:rsidRPr="00E339CE" w:rsidRDefault="00E339CE" w:rsidP="00E339CE">
            <w:pPr>
              <w:jc w:val="center"/>
              <w:rPr>
                <w:color w:val="000000"/>
                <w:szCs w:val="24"/>
                <w:lang w:eastAsia="lt-LT"/>
              </w:rPr>
            </w:pPr>
            <w:r w:rsidRPr="00E339CE">
              <w:rPr>
                <w:color w:val="000000"/>
                <w:szCs w:val="24"/>
                <w:lang w:eastAsia="lt-LT"/>
              </w:rPr>
              <w:t>148,5</w:t>
            </w:r>
          </w:p>
        </w:tc>
        <w:tc>
          <w:tcPr>
            <w:tcW w:w="508" w:type="pct"/>
            <w:tcBorders>
              <w:top w:val="nil"/>
              <w:left w:val="nil"/>
              <w:bottom w:val="single" w:sz="8" w:space="0" w:color="auto"/>
              <w:right w:val="single" w:sz="8" w:space="0" w:color="auto"/>
            </w:tcBorders>
            <w:shd w:val="clear" w:color="auto" w:fill="auto"/>
            <w:noWrap/>
            <w:vAlign w:val="center"/>
            <w:hideMark/>
          </w:tcPr>
          <w:p w14:paraId="0550AEAE" w14:textId="77777777" w:rsidR="00E339CE" w:rsidRPr="00E339CE" w:rsidRDefault="00E339CE" w:rsidP="00E339CE">
            <w:pPr>
              <w:jc w:val="center"/>
              <w:rPr>
                <w:color w:val="000000"/>
                <w:szCs w:val="24"/>
                <w:lang w:eastAsia="lt-LT"/>
              </w:rPr>
            </w:pPr>
            <w:r w:rsidRPr="00E339CE">
              <w:rPr>
                <w:color w:val="000000"/>
                <w:szCs w:val="24"/>
                <w:lang w:eastAsia="lt-LT"/>
              </w:rPr>
              <w:t>70</w:t>
            </w:r>
          </w:p>
        </w:tc>
        <w:tc>
          <w:tcPr>
            <w:tcW w:w="508" w:type="pct"/>
            <w:tcBorders>
              <w:top w:val="nil"/>
              <w:left w:val="nil"/>
              <w:bottom w:val="single" w:sz="8" w:space="0" w:color="auto"/>
              <w:right w:val="single" w:sz="8" w:space="0" w:color="auto"/>
            </w:tcBorders>
            <w:shd w:val="clear" w:color="auto" w:fill="auto"/>
            <w:noWrap/>
            <w:vAlign w:val="center"/>
            <w:hideMark/>
          </w:tcPr>
          <w:p w14:paraId="0349FDBD" w14:textId="77777777" w:rsidR="00E339CE" w:rsidRPr="00E339CE" w:rsidRDefault="00E339CE" w:rsidP="00E339CE">
            <w:pPr>
              <w:jc w:val="center"/>
              <w:rPr>
                <w:color w:val="000000"/>
                <w:szCs w:val="24"/>
                <w:lang w:eastAsia="lt-LT"/>
              </w:rPr>
            </w:pPr>
            <w:r w:rsidRPr="00E339CE">
              <w:rPr>
                <w:color w:val="000000"/>
                <w:szCs w:val="24"/>
                <w:lang w:eastAsia="lt-LT"/>
              </w:rPr>
              <w:t>92,5</w:t>
            </w:r>
          </w:p>
        </w:tc>
        <w:tc>
          <w:tcPr>
            <w:tcW w:w="581" w:type="pct"/>
            <w:tcBorders>
              <w:top w:val="nil"/>
              <w:left w:val="nil"/>
              <w:bottom w:val="single" w:sz="8" w:space="0" w:color="auto"/>
              <w:right w:val="single" w:sz="8" w:space="0" w:color="auto"/>
            </w:tcBorders>
            <w:shd w:val="clear" w:color="auto" w:fill="auto"/>
            <w:noWrap/>
            <w:vAlign w:val="center"/>
            <w:hideMark/>
          </w:tcPr>
          <w:p w14:paraId="4897FBCC" w14:textId="77777777" w:rsidR="00E339CE" w:rsidRPr="00E339CE" w:rsidRDefault="00E339CE" w:rsidP="00E339CE">
            <w:pPr>
              <w:jc w:val="right"/>
              <w:rPr>
                <w:color w:val="000000"/>
                <w:szCs w:val="24"/>
                <w:lang w:eastAsia="lt-LT"/>
              </w:rPr>
            </w:pPr>
            <w:r w:rsidRPr="00E339CE">
              <w:rPr>
                <w:color w:val="000000"/>
                <w:szCs w:val="24"/>
                <w:lang w:eastAsia="lt-LT"/>
              </w:rPr>
              <w:t>716</w:t>
            </w:r>
          </w:p>
        </w:tc>
      </w:tr>
      <w:tr w:rsidR="00E339CE" w:rsidRPr="00E339CE" w14:paraId="7507EF29"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674524E1" w14:textId="77777777" w:rsidR="00E339CE" w:rsidRPr="00E339CE" w:rsidRDefault="00E339CE" w:rsidP="00E339CE">
            <w:pPr>
              <w:rPr>
                <w:color w:val="000000"/>
                <w:szCs w:val="24"/>
                <w:lang w:eastAsia="lt-LT"/>
              </w:rPr>
            </w:pPr>
            <w:r w:rsidRPr="00E339CE">
              <w:rPr>
                <w:color w:val="000000"/>
                <w:szCs w:val="24"/>
                <w:lang w:eastAsia="lt-LT"/>
              </w:rPr>
              <w:t>3.</w:t>
            </w:r>
          </w:p>
        </w:tc>
        <w:tc>
          <w:tcPr>
            <w:tcW w:w="1524" w:type="pct"/>
            <w:tcBorders>
              <w:top w:val="nil"/>
              <w:left w:val="nil"/>
              <w:bottom w:val="single" w:sz="8" w:space="0" w:color="auto"/>
              <w:right w:val="single" w:sz="8" w:space="0" w:color="auto"/>
            </w:tcBorders>
            <w:shd w:val="clear" w:color="auto" w:fill="auto"/>
            <w:noWrap/>
            <w:vAlign w:val="center"/>
            <w:hideMark/>
          </w:tcPr>
          <w:p w14:paraId="62A4A9D9" w14:textId="77777777" w:rsidR="00E339CE" w:rsidRPr="00E339CE" w:rsidRDefault="00E339CE" w:rsidP="00E339CE">
            <w:pPr>
              <w:rPr>
                <w:color w:val="000000"/>
                <w:szCs w:val="24"/>
                <w:lang w:eastAsia="lt-LT"/>
              </w:rPr>
            </w:pPr>
            <w:r w:rsidRPr="00E339CE">
              <w:rPr>
                <w:color w:val="000000"/>
                <w:szCs w:val="24"/>
                <w:lang w:eastAsia="lt-LT"/>
              </w:rPr>
              <w:t>Tinklų išpirkimas ir įregistravimas, apsauginių zonų tinklams nustatymas</w:t>
            </w:r>
          </w:p>
        </w:tc>
        <w:tc>
          <w:tcPr>
            <w:tcW w:w="581" w:type="pct"/>
            <w:tcBorders>
              <w:top w:val="nil"/>
              <w:left w:val="nil"/>
              <w:bottom w:val="single" w:sz="8" w:space="0" w:color="auto"/>
              <w:right w:val="single" w:sz="8" w:space="0" w:color="auto"/>
            </w:tcBorders>
            <w:shd w:val="clear" w:color="auto" w:fill="auto"/>
            <w:noWrap/>
            <w:vAlign w:val="center"/>
            <w:hideMark/>
          </w:tcPr>
          <w:p w14:paraId="6214C910" w14:textId="77777777" w:rsidR="00E339CE" w:rsidRPr="00E339CE" w:rsidRDefault="00E339CE" w:rsidP="00E339CE">
            <w:pPr>
              <w:jc w:val="center"/>
              <w:rPr>
                <w:color w:val="000000"/>
                <w:szCs w:val="24"/>
                <w:lang w:eastAsia="lt-LT"/>
              </w:rPr>
            </w:pPr>
            <w:r w:rsidRPr="00E339CE">
              <w:rPr>
                <w:color w:val="000000"/>
                <w:szCs w:val="24"/>
                <w:lang w:eastAsia="lt-LT"/>
              </w:rPr>
              <w:t>83</w:t>
            </w:r>
          </w:p>
        </w:tc>
        <w:tc>
          <w:tcPr>
            <w:tcW w:w="508" w:type="pct"/>
            <w:tcBorders>
              <w:top w:val="nil"/>
              <w:left w:val="nil"/>
              <w:bottom w:val="single" w:sz="8" w:space="0" w:color="auto"/>
              <w:right w:val="single" w:sz="8" w:space="0" w:color="auto"/>
            </w:tcBorders>
            <w:shd w:val="clear" w:color="auto" w:fill="auto"/>
            <w:noWrap/>
            <w:vAlign w:val="center"/>
            <w:hideMark/>
          </w:tcPr>
          <w:p w14:paraId="527265D8" w14:textId="77777777" w:rsidR="00E339CE" w:rsidRPr="00E339CE" w:rsidRDefault="00E339CE" w:rsidP="00E339CE">
            <w:pPr>
              <w:jc w:val="center"/>
              <w:rPr>
                <w:color w:val="000000"/>
                <w:szCs w:val="24"/>
                <w:lang w:eastAsia="lt-LT"/>
              </w:rPr>
            </w:pPr>
            <w:r w:rsidRPr="00E339CE">
              <w:rPr>
                <w:color w:val="000000"/>
                <w:szCs w:val="24"/>
                <w:lang w:eastAsia="lt-LT"/>
              </w:rPr>
              <w:t>53</w:t>
            </w:r>
          </w:p>
        </w:tc>
        <w:tc>
          <w:tcPr>
            <w:tcW w:w="509" w:type="pct"/>
            <w:tcBorders>
              <w:top w:val="nil"/>
              <w:left w:val="nil"/>
              <w:bottom w:val="single" w:sz="8" w:space="0" w:color="auto"/>
              <w:right w:val="single" w:sz="8" w:space="0" w:color="auto"/>
            </w:tcBorders>
            <w:shd w:val="clear" w:color="auto" w:fill="auto"/>
            <w:noWrap/>
            <w:vAlign w:val="center"/>
            <w:hideMark/>
          </w:tcPr>
          <w:p w14:paraId="09B9F30D" w14:textId="77777777" w:rsidR="00E339CE" w:rsidRPr="00E339CE" w:rsidRDefault="00E339CE" w:rsidP="00E339CE">
            <w:pPr>
              <w:jc w:val="center"/>
              <w:rPr>
                <w:color w:val="000000"/>
                <w:szCs w:val="24"/>
                <w:lang w:eastAsia="lt-LT"/>
              </w:rPr>
            </w:pPr>
            <w:r w:rsidRPr="00E339CE">
              <w:rPr>
                <w:color w:val="000000"/>
                <w:szCs w:val="24"/>
                <w:lang w:eastAsia="lt-LT"/>
              </w:rPr>
              <w:t>53</w:t>
            </w:r>
          </w:p>
        </w:tc>
        <w:tc>
          <w:tcPr>
            <w:tcW w:w="508" w:type="pct"/>
            <w:tcBorders>
              <w:top w:val="nil"/>
              <w:left w:val="nil"/>
              <w:bottom w:val="single" w:sz="8" w:space="0" w:color="auto"/>
              <w:right w:val="single" w:sz="8" w:space="0" w:color="auto"/>
            </w:tcBorders>
            <w:shd w:val="clear" w:color="auto" w:fill="auto"/>
            <w:noWrap/>
            <w:vAlign w:val="center"/>
            <w:hideMark/>
          </w:tcPr>
          <w:p w14:paraId="3DADFC8F" w14:textId="77777777" w:rsidR="00E339CE" w:rsidRPr="00E339CE" w:rsidRDefault="00E339CE" w:rsidP="00E339CE">
            <w:pPr>
              <w:jc w:val="center"/>
              <w:rPr>
                <w:color w:val="000000"/>
                <w:szCs w:val="24"/>
                <w:lang w:eastAsia="lt-LT"/>
              </w:rPr>
            </w:pPr>
            <w:r w:rsidRPr="00E339CE">
              <w:rPr>
                <w:color w:val="000000"/>
                <w:szCs w:val="24"/>
                <w:lang w:eastAsia="lt-LT"/>
              </w:rPr>
              <w:t>53</w:t>
            </w:r>
          </w:p>
        </w:tc>
        <w:tc>
          <w:tcPr>
            <w:tcW w:w="508" w:type="pct"/>
            <w:tcBorders>
              <w:top w:val="nil"/>
              <w:left w:val="nil"/>
              <w:bottom w:val="single" w:sz="8" w:space="0" w:color="auto"/>
              <w:right w:val="single" w:sz="8" w:space="0" w:color="auto"/>
            </w:tcBorders>
            <w:shd w:val="clear" w:color="auto" w:fill="auto"/>
            <w:noWrap/>
            <w:vAlign w:val="center"/>
            <w:hideMark/>
          </w:tcPr>
          <w:p w14:paraId="56BED4B0" w14:textId="77777777" w:rsidR="00E339CE" w:rsidRPr="00E339CE" w:rsidRDefault="00E339CE" w:rsidP="00E339CE">
            <w:pPr>
              <w:jc w:val="center"/>
              <w:rPr>
                <w:color w:val="000000"/>
                <w:szCs w:val="24"/>
                <w:lang w:eastAsia="lt-LT"/>
              </w:rPr>
            </w:pPr>
            <w:r w:rsidRPr="00E339CE">
              <w:rPr>
                <w:color w:val="000000"/>
                <w:szCs w:val="24"/>
                <w:lang w:eastAsia="lt-LT"/>
              </w:rPr>
              <w:t>53</w:t>
            </w:r>
          </w:p>
        </w:tc>
        <w:tc>
          <w:tcPr>
            <w:tcW w:w="581" w:type="pct"/>
            <w:tcBorders>
              <w:top w:val="nil"/>
              <w:left w:val="nil"/>
              <w:bottom w:val="single" w:sz="8" w:space="0" w:color="auto"/>
              <w:right w:val="single" w:sz="8" w:space="0" w:color="auto"/>
            </w:tcBorders>
            <w:shd w:val="clear" w:color="auto" w:fill="auto"/>
            <w:noWrap/>
            <w:vAlign w:val="center"/>
            <w:hideMark/>
          </w:tcPr>
          <w:p w14:paraId="71F23C80" w14:textId="77777777" w:rsidR="00E339CE" w:rsidRPr="00E339CE" w:rsidRDefault="00E339CE" w:rsidP="00E339CE">
            <w:pPr>
              <w:jc w:val="right"/>
              <w:rPr>
                <w:color w:val="000000"/>
                <w:szCs w:val="24"/>
                <w:lang w:eastAsia="lt-LT"/>
              </w:rPr>
            </w:pPr>
            <w:r w:rsidRPr="00E339CE">
              <w:rPr>
                <w:color w:val="000000"/>
                <w:szCs w:val="24"/>
                <w:lang w:eastAsia="lt-LT"/>
              </w:rPr>
              <w:t>295</w:t>
            </w:r>
          </w:p>
        </w:tc>
      </w:tr>
      <w:tr w:rsidR="00E339CE" w:rsidRPr="00E339CE" w14:paraId="41CE3013"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4C6EF10E" w14:textId="77777777" w:rsidR="00E339CE" w:rsidRPr="00E339CE" w:rsidRDefault="00E339CE" w:rsidP="00E339CE">
            <w:pPr>
              <w:rPr>
                <w:color w:val="000000"/>
                <w:szCs w:val="24"/>
                <w:lang w:eastAsia="lt-LT"/>
              </w:rPr>
            </w:pPr>
            <w:r w:rsidRPr="00E339CE">
              <w:rPr>
                <w:color w:val="000000"/>
                <w:szCs w:val="24"/>
                <w:lang w:eastAsia="lt-LT"/>
              </w:rPr>
              <w:lastRenderedPageBreak/>
              <w:t>4.</w:t>
            </w:r>
          </w:p>
        </w:tc>
        <w:tc>
          <w:tcPr>
            <w:tcW w:w="1524" w:type="pct"/>
            <w:tcBorders>
              <w:top w:val="nil"/>
              <w:left w:val="nil"/>
              <w:bottom w:val="single" w:sz="8" w:space="0" w:color="auto"/>
              <w:right w:val="single" w:sz="8" w:space="0" w:color="auto"/>
            </w:tcBorders>
            <w:shd w:val="clear" w:color="auto" w:fill="auto"/>
            <w:noWrap/>
            <w:vAlign w:val="center"/>
            <w:hideMark/>
          </w:tcPr>
          <w:p w14:paraId="572274FC" w14:textId="77777777" w:rsidR="00E339CE" w:rsidRPr="00E339CE" w:rsidRDefault="00E339CE" w:rsidP="00E339CE">
            <w:pPr>
              <w:rPr>
                <w:color w:val="000000"/>
                <w:szCs w:val="24"/>
                <w:lang w:eastAsia="lt-LT"/>
              </w:rPr>
            </w:pPr>
            <w:r w:rsidRPr="00E339CE">
              <w:rPr>
                <w:color w:val="000000"/>
                <w:szCs w:val="24"/>
                <w:lang w:eastAsia="lt-LT"/>
              </w:rPr>
              <w:t>Paskolų aptarnavimas ir grąžinimas</w:t>
            </w:r>
          </w:p>
        </w:tc>
        <w:tc>
          <w:tcPr>
            <w:tcW w:w="581" w:type="pct"/>
            <w:tcBorders>
              <w:top w:val="nil"/>
              <w:left w:val="nil"/>
              <w:bottom w:val="single" w:sz="8" w:space="0" w:color="auto"/>
              <w:right w:val="single" w:sz="8" w:space="0" w:color="auto"/>
            </w:tcBorders>
            <w:shd w:val="clear" w:color="auto" w:fill="auto"/>
            <w:noWrap/>
            <w:vAlign w:val="center"/>
            <w:hideMark/>
          </w:tcPr>
          <w:p w14:paraId="5FEECBA6" w14:textId="77777777" w:rsidR="00E339CE" w:rsidRPr="00E339CE" w:rsidRDefault="00E339CE" w:rsidP="00E339CE">
            <w:pPr>
              <w:jc w:val="center"/>
              <w:rPr>
                <w:color w:val="000000"/>
                <w:szCs w:val="24"/>
                <w:lang w:eastAsia="lt-LT"/>
              </w:rPr>
            </w:pPr>
            <w:r w:rsidRPr="00E339CE">
              <w:rPr>
                <w:color w:val="000000"/>
                <w:szCs w:val="24"/>
                <w:lang w:eastAsia="lt-LT"/>
              </w:rPr>
              <w:t>91,6</w:t>
            </w:r>
          </w:p>
        </w:tc>
        <w:tc>
          <w:tcPr>
            <w:tcW w:w="508" w:type="pct"/>
            <w:tcBorders>
              <w:top w:val="nil"/>
              <w:left w:val="nil"/>
              <w:bottom w:val="single" w:sz="8" w:space="0" w:color="auto"/>
              <w:right w:val="single" w:sz="8" w:space="0" w:color="auto"/>
            </w:tcBorders>
            <w:shd w:val="clear" w:color="auto" w:fill="auto"/>
            <w:noWrap/>
            <w:vAlign w:val="center"/>
            <w:hideMark/>
          </w:tcPr>
          <w:p w14:paraId="670792EB" w14:textId="77777777" w:rsidR="00E339CE" w:rsidRPr="00E339CE" w:rsidRDefault="00E339CE" w:rsidP="00E339CE">
            <w:pPr>
              <w:jc w:val="center"/>
              <w:rPr>
                <w:color w:val="000000"/>
                <w:szCs w:val="24"/>
                <w:lang w:eastAsia="lt-LT"/>
              </w:rPr>
            </w:pPr>
            <w:r w:rsidRPr="00E339CE">
              <w:rPr>
                <w:color w:val="000000"/>
                <w:szCs w:val="24"/>
                <w:lang w:eastAsia="lt-LT"/>
              </w:rPr>
              <w:t>134,5</w:t>
            </w:r>
          </w:p>
        </w:tc>
        <w:tc>
          <w:tcPr>
            <w:tcW w:w="509" w:type="pct"/>
            <w:tcBorders>
              <w:top w:val="nil"/>
              <w:left w:val="nil"/>
              <w:bottom w:val="single" w:sz="8" w:space="0" w:color="auto"/>
              <w:right w:val="single" w:sz="8" w:space="0" w:color="auto"/>
            </w:tcBorders>
            <w:shd w:val="clear" w:color="auto" w:fill="auto"/>
            <w:noWrap/>
            <w:vAlign w:val="center"/>
            <w:hideMark/>
          </w:tcPr>
          <w:p w14:paraId="289C25A0" w14:textId="77777777" w:rsidR="00E339CE" w:rsidRPr="00E339CE" w:rsidRDefault="00E339CE" w:rsidP="00E339CE">
            <w:pPr>
              <w:jc w:val="center"/>
              <w:rPr>
                <w:color w:val="000000"/>
                <w:szCs w:val="24"/>
                <w:lang w:eastAsia="lt-LT"/>
              </w:rPr>
            </w:pPr>
            <w:r w:rsidRPr="00E339CE">
              <w:rPr>
                <w:color w:val="000000"/>
                <w:szCs w:val="24"/>
                <w:lang w:eastAsia="lt-LT"/>
              </w:rPr>
              <w:t>169,2</w:t>
            </w:r>
          </w:p>
        </w:tc>
        <w:tc>
          <w:tcPr>
            <w:tcW w:w="508" w:type="pct"/>
            <w:tcBorders>
              <w:top w:val="nil"/>
              <w:left w:val="nil"/>
              <w:bottom w:val="single" w:sz="8" w:space="0" w:color="auto"/>
              <w:right w:val="single" w:sz="8" w:space="0" w:color="auto"/>
            </w:tcBorders>
            <w:shd w:val="clear" w:color="auto" w:fill="auto"/>
            <w:noWrap/>
            <w:vAlign w:val="center"/>
            <w:hideMark/>
          </w:tcPr>
          <w:p w14:paraId="095C4651" w14:textId="77777777" w:rsidR="00E339CE" w:rsidRPr="00E339CE" w:rsidRDefault="00E339CE" w:rsidP="00E339CE">
            <w:pPr>
              <w:jc w:val="center"/>
              <w:rPr>
                <w:color w:val="000000"/>
                <w:szCs w:val="24"/>
                <w:lang w:eastAsia="lt-LT"/>
              </w:rPr>
            </w:pPr>
            <w:r w:rsidRPr="00E339CE">
              <w:rPr>
                <w:color w:val="000000"/>
                <w:szCs w:val="24"/>
                <w:lang w:eastAsia="lt-LT"/>
              </w:rPr>
              <w:t>184,4</w:t>
            </w:r>
          </w:p>
        </w:tc>
        <w:tc>
          <w:tcPr>
            <w:tcW w:w="508" w:type="pct"/>
            <w:tcBorders>
              <w:top w:val="nil"/>
              <w:left w:val="nil"/>
              <w:bottom w:val="single" w:sz="8" w:space="0" w:color="auto"/>
              <w:right w:val="single" w:sz="8" w:space="0" w:color="auto"/>
            </w:tcBorders>
            <w:shd w:val="clear" w:color="auto" w:fill="auto"/>
            <w:noWrap/>
            <w:vAlign w:val="center"/>
            <w:hideMark/>
          </w:tcPr>
          <w:p w14:paraId="34024713" w14:textId="77777777" w:rsidR="00E339CE" w:rsidRPr="00E339CE" w:rsidRDefault="00E339CE" w:rsidP="00E339CE">
            <w:pPr>
              <w:jc w:val="center"/>
              <w:rPr>
                <w:color w:val="000000"/>
                <w:szCs w:val="24"/>
                <w:lang w:eastAsia="lt-LT"/>
              </w:rPr>
            </w:pPr>
            <w:r w:rsidRPr="00E339CE">
              <w:rPr>
                <w:color w:val="000000"/>
                <w:szCs w:val="24"/>
                <w:lang w:eastAsia="lt-LT"/>
              </w:rPr>
              <w:t>195,6</w:t>
            </w:r>
          </w:p>
        </w:tc>
        <w:tc>
          <w:tcPr>
            <w:tcW w:w="581" w:type="pct"/>
            <w:tcBorders>
              <w:top w:val="nil"/>
              <w:left w:val="nil"/>
              <w:bottom w:val="single" w:sz="8" w:space="0" w:color="auto"/>
              <w:right w:val="single" w:sz="8" w:space="0" w:color="auto"/>
            </w:tcBorders>
            <w:shd w:val="clear" w:color="auto" w:fill="auto"/>
            <w:noWrap/>
            <w:vAlign w:val="center"/>
            <w:hideMark/>
          </w:tcPr>
          <w:p w14:paraId="566D7FD7" w14:textId="77777777" w:rsidR="00E339CE" w:rsidRPr="00E339CE" w:rsidRDefault="00E339CE" w:rsidP="00E339CE">
            <w:pPr>
              <w:jc w:val="right"/>
              <w:rPr>
                <w:color w:val="000000"/>
                <w:szCs w:val="24"/>
                <w:lang w:eastAsia="lt-LT"/>
              </w:rPr>
            </w:pPr>
            <w:r w:rsidRPr="00E339CE">
              <w:rPr>
                <w:color w:val="000000"/>
                <w:szCs w:val="24"/>
                <w:lang w:eastAsia="lt-LT"/>
              </w:rPr>
              <w:t>775,3</w:t>
            </w:r>
          </w:p>
        </w:tc>
      </w:tr>
      <w:tr w:rsidR="00E339CE" w:rsidRPr="00E339CE" w14:paraId="4ABB36D8"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1E1721FF" w14:textId="77777777" w:rsidR="00E339CE" w:rsidRPr="00E339CE" w:rsidRDefault="00E339CE" w:rsidP="00E339CE">
            <w:pPr>
              <w:rPr>
                <w:color w:val="000000"/>
                <w:szCs w:val="24"/>
                <w:lang w:eastAsia="lt-LT"/>
              </w:rPr>
            </w:pPr>
            <w:r w:rsidRPr="00E339CE">
              <w:rPr>
                <w:color w:val="000000"/>
                <w:szCs w:val="24"/>
                <w:lang w:eastAsia="lt-LT"/>
              </w:rPr>
              <w:t>4.1.</w:t>
            </w:r>
          </w:p>
        </w:tc>
        <w:tc>
          <w:tcPr>
            <w:tcW w:w="1524" w:type="pct"/>
            <w:tcBorders>
              <w:top w:val="nil"/>
              <w:left w:val="nil"/>
              <w:bottom w:val="single" w:sz="8" w:space="0" w:color="auto"/>
              <w:right w:val="single" w:sz="8" w:space="0" w:color="auto"/>
            </w:tcBorders>
            <w:shd w:val="clear" w:color="auto" w:fill="auto"/>
            <w:noWrap/>
            <w:vAlign w:val="center"/>
            <w:hideMark/>
          </w:tcPr>
          <w:p w14:paraId="787FE5FC" w14:textId="77777777" w:rsidR="00E339CE" w:rsidRPr="00E339CE" w:rsidRDefault="00E339CE" w:rsidP="00E339CE">
            <w:pPr>
              <w:rPr>
                <w:color w:val="000000"/>
                <w:szCs w:val="24"/>
                <w:lang w:eastAsia="lt-LT"/>
              </w:rPr>
            </w:pPr>
            <w:r w:rsidRPr="00E339CE">
              <w:rPr>
                <w:color w:val="000000"/>
                <w:szCs w:val="24"/>
                <w:lang w:eastAsia="lt-LT"/>
              </w:rPr>
              <w:t>LR finansų ministerijos paskola</w:t>
            </w:r>
          </w:p>
        </w:tc>
        <w:tc>
          <w:tcPr>
            <w:tcW w:w="581" w:type="pct"/>
            <w:tcBorders>
              <w:top w:val="nil"/>
              <w:left w:val="nil"/>
              <w:bottom w:val="single" w:sz="8" w:space="0" w:color="auto"/>
              <w:right w:val="single" w:sz="8" w:space="0" w:color="auto"/>
            </w:tcBorders>
            <w:shd w:val="clear" w:color="auto" w:fill="auto"/>
            <w:noWrap/>
            <w:vAlign w:val="center"/>
            <w:hideMark/>
          </w:tcPr>
          <w:p w14:paraId="5DA6F725" w14:textId="77777777" w:rsidR="00E339CE" w:rsidRPr="00E339CE" w:rsidRDefault="00E339CE" w:rsidP="00E339CE">
            <w:pPr>
              <w:jc w:val="center"/>
              <w:rPr>
                <w:color w:val="000000"/>
                <w:szCs w:val="24"/>
                <w:lang w:eastAsia="lt-LT"/>
              </w:rPr>
            </w:pPr>
            <w:r w:rsidRPr="00E339CE">
              <w:rPr>
                <w:color w:val="000000"/>
                <w:szCs w:val="24"/>
                <w:lang w:eastAsia="lt-LT"/>
              </w:rPr>
              <w:t>30,7</w:t>
            </w:r>
          </w:p>
        </w:tc>
        <w:tc>
          <w:tcPr>
            <w:tcW w:w="508" w:type="pct"/>
            <w:tcBorders>
              <w:top w:val="nil"/>
              <w:left w:val="nil"/>
              <w:bottom w:val="single" w:sz="8" w:space="0" w:color="auto"/>
              <w:right w:val="single" w:sz="8" w:space="0" w:color="auto"/>
            </w:tcBorders>
            <w:shd w:val="clear" w:color="auto" w:fill="auto"/>
            <w:noWrap/>
            <w:vAlign w:val="center"/>
            <w:hideMark/>
          </w:tcPr>
          <w:p w14:paraId="6964375B" w14:textId="77777777" w:rsidR="00E339CE" w:rsidRPr="00E339CE" w:rsidRDefault="00E339CE" w:rsidP="00E339CE">
            <w:pPr>
              <w:jc w:val="center"/>
              <w:rPr>
                <w:color w:val="000000"/>
                <w:szCs w:val="24"/>
                <w:lang w:eastAsia="lt-LT"/>
              </w:rPr>
            </w:pPr>
            <w:r w:rsidRPr="00E339CE">
              <w:rPr>
                <w:color w:val="000000"/>
                <w:szCs w:val="24"/>
                <w:lang w:eastAsia="lt-LT"/>
              </w:rPr>
              <w:t>30,7</w:t>
            </w:r>
          </w:p>
        </w:tc>
        <w:tc>
          <w:tcPr>
            <w:tcW w:w="509" w:type="pct"/>
            <w:tcBorders>
              <w:top w:val="nil"/>
              <w:left w:val="nil"/>
              <w:bottom w:val="single" w:sz="8" w:space="0" w:color="auto"/>
              <w:right w:val="single" w:sz="8" w:space="0" w:color="auto"/>
            </w:tcBorders>
            <w:shd w:val="clear" w:color="auto" w:fill="auto"/>
            <w:noWrap/>
            <w:vAlign w:val="center"/>
            <w:hideMark/>
          </w:tcPr>
          <w:p w14:paraId="44AC93FF" w14:textId="77777777" w:rsidR="00E339CE" w:rsidRPr="00E339CE" w:rsidRDefault="00E339CE" w:rsidP="00E339CE">
            <w:pPr>
              <w:jc w:val="center"/>
              <w:rPr>
                <w:color w:val="000000"/>
                <w:szCs w:val="24"/>
                <w:lang w:eastAsia="lt-LT"/>
              </w:rPr>
            </w:pPr>
            <w:r w:rsidRPr="00E339CE">
              <w:rPr>
                <w:color w:val="000000"/>
                <w:szCs w:val="24"/>
                <w:lang w:eastAsia="lt-LT"/>
              </w:rPr>
              <w:t>30,7</w:t>
            </w:r>
          </w:p>
        </w:tc>
        <w:tc>
          <w:tcPr>
            <w:tcW w:w="508" w:type="pct"/>
            <w:tcBorders>
              <w:top w:val="nil"/>
              <w:left w:val="nil"/>
              <w:bottom w:val="single" w:sz="8" w:space="0" w:color="auto"/>
              <w:right w:val="single" w:sz="8" w:space="0" w:color="auto"/>
            </w:tcBorders>
            <w:shd w:val="clear" w:color="auto" w:fill="auto"/>
            <w:noWrap/>
            <w:vAlign w:val="center"/>
            <w:hideMark/>
          </w:tcPr>
          <w:p w14:paraId="2BB673BB" w14:textId="77777777" w:rsidR="00E339CE" w:rsidRPr="00E339CE" w:rsidRDefault="00E339CE" w:rsidP="00E339CE">
            <w:pPr>
              <w:jc w:val="center"/>
              <w:rPr>
                <w:color w:val="000000"/>
                <w:szCs w:val="24"/>
                <w:lang w:eastAsia="lt-LT"/>
              </w:rPr>
            </w:pPr>
            <w:r w:rsidRPr="00E339CE">
              <w:rPr>
                <w:color w:val="000000"/>
                <w:szCs w:val="24"/>
                <w:lang w:eastAsia="lt-LT"/>
              </w:rPr>
              <w:t>30,7</w:t>
            </w:r>
          </w:p>
        </w:tc>
        <w:tc>
          <w:tcPr>
            <w:tcW w:w="508" w:type="pct"/>
            <w:tcBorders>
              <w:top w:val="nil"/>
              <w:left w:val="nil"/>
              <w:bottom w:val="single" w:sz="8" w:space="0" w:color="auto"/>
              <w:right w:val="single" w:sz="8" w:space="0" w:color="auto"/>
            </w:tcBorders>
            <w:shd w:val="clear" w:color="auto" w:fill="auto"/>
            <w:noWrap/>
            <w:vAlign w:val="center"/>
            <w:hideMark/>
          </w:tcPr>
          <w:p w14:paraId="11829B76" w14:textId="77777777" w:rsidR="00E339CE" w:rsidRPr="00E339CE" w:rsidRDefault="00E339CE" w:rsidP="00E339CE">
            <w:pPr>
              <w:jc w:val="center"/>
              <w:rPr>
                <w:color w:val="000000"/>
                <w:szCs w:val="24"/>
                <w:lang w:eastAsia="lt-LT"/>
              </w:rPr>
            </w:pPr>
            <w:r w:rsidRPr="00E339CE">
              <w:rPr>
                <w:color w:val="000000"/>
                <w:szCs w:val="24"/>
                <w:lang w:eastAsia="lt-LT"/>
              </w:rPr>
              <w:t>30,7</w:t>
            </w:r>
          </w:p>
        </w:tc>
        <w:tc>
          <w:tcPr>
            <w:tcW w:w="581" w:type="pct"/>
            <w:tcBorders>
              <w:top w:val="nil"/>
              <w:left w:val="nil"/>
              <w:bottom w:val="single" w:sz="8" w:space="0" w:color="auto"/>
              <w:right w:val="single" w:sz="8" w:space="0" w:color="auto"/>
            </w:tcBorders>
            <w:shd w:val="clear" w:color="auto" w:fill="auto"/>
            <w:noWrap/>
            <w:vAlign w:val="center"/>
            <w:hideMark/>
          </w:tcPr>
          <w:p w14:paraId="5A92BF21" w14:textId="77777777" w:rsidR="00E339CE" w:rsidRPr="00E339CE" w:rsidRDefault="00E339CE" w:rsidP="00E339CE">
            <w:pPr>
              <w:jc w:val="right"/>
              <w:rPr>
                <w:color w:val="000000"/>
                <w:szCs w:val="24"/>
                <w:lang w:eastAsia="lt-LT"/>
              </w:rPr>
            </w:pPr>
            <w:r w:rsidRPr="00E339CE">
              <w:rPr>
                <w:color w:val="000000"/>
                <w:szCs w:val="24"/>
                <w:lang w:eastAsia="lt-LT"/>
              </w:rPr>
              <w:t>153,5</w:t>
            </w:r>
          </w:p>
        </w:tc>
      </w:tr>
      <w:tr w:rsidR="00E339CE" w:rsidRPr="00E339CE" w14:paraId="0C1B0B95"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0B33DEDA" w14:textId="77777777" w:rsidR="00E339CE" w:rsidRPr="00E339CE" w:rsidRDefault="00E339CE" w:rsidP="00E339CE">
            <w:pPr>
              <w:rPr>
                <w:color w:val="000000"/>
                <w:szCs w:val="24"/>
                <w:lang w:eastAsia="lt-LT"/>
              </w:rPr>
            </w:pPr>
            <w:r w:rsidRPr="00E339CE">
              <w:rPr>
                <w:color w:val="000000"/>
                <w:szCs w:val="24"/>
                <w:lang w:eastAsia="lt-LT"/>
              </w:rPr>
              <w:t>4.2.</w:t>
            </w:r>
          </w:p>
        </w:tc>
        <w:tc>
          <w:tcPr>
            <w:tcW w:w="1524" w:type="pct"/>
            <w:tcBorders>
              <w:top w:val="nil"/>
              <w:left w:val="nil"/>
              <w:bottom w:val="single" w:sz="8" w:space="0" w:color="auto"/>
              <w:right w:val="single" w:sz="8" w:space="0" w:color="auto"/>
            </w:tcBorders>
            <w:shd w:val="clear" w:color="auto" w:fill="auto"/>
            <w:noWrap/>
            <w:vAlign w:val="center"/>
            <w:hideMark/>
          </w:tcPr>
          <w:p w14:paraId="5FF917A0" w14:textId="77777777" w:rsidR="00E339CE" w:rsidRPr="00E339CE" w:rsidRDefault="00E339CE" w:rsidP="00E339CE">
            <w:pPr>
              <w:rPr>
                <w:color w:val="000000"/>
                <w:szCs w:val="24"/>
                <w:lang w:eastAsia="lt-LT"/>
              </w:rPr>
            </w:pPr>
            <w:r w:rsidRPr="00E339CE">
              <w:rPr>
                <w:color w:val="000000"/>
                <w:szCs w:val="24"/>
                <w:lang w:eastAsia="lt-LT"/>
              </w:rPr>
              <w:t>UAB „Viešųjų investicijų plėtros agentūra“</w:t>
            </w:r>
          </w:p>
        </w:tc>
        <w:tc>
          <w:tcPr>
            <w:tcW w:w="581" w:type="pct"/>
            <w:tcBorders>
              <w:top w:val="nil"/>
              <w:left w:val="nil"/>
              <w:bottom w:val="single" w:sz="8" w:space="0" w:color="auto"/>
              <w:right w:val="single" w:sz="8" w:space="0" w:color="auto"/>
            </w:tcBorders>
            <w:shd w:val="clear" w:color="auto" w:fill="auto"/>
            <w:noWrap/>
            <w:vAlign w:val="center"/>
            <w:hideMark/>
          </w:tcPr>
          <w:p w14:paraId="720C4B6F" w14:textId="77777777" w:rsidR="00E339CE" w:rsidRPr="00E339CE" w:rsidRDefault="00E339CE" w:rsidP="00E339CE">
            <w:pPr>
              <w:jc w:val="center"/>
              <w:rPr>
                <w:color w:val="000000"/>
                <w:szCs w:val="24"/>
                <w:lang w:eastAsia="lt-LT"/>
              </w:rPr>
            </w:pPr>
            <w:r w:rsidRPr="00E339CE">
              <w:rPr>
                <w:color w:val="000000"/>
                <w:szCs w:val="24"/>
                <w:lang w:eastAsia="lt-LT"/>
              </w:rPr>
              <w:t>12,1</w:t>
            </w:r>
          </w:p>
        </w:tc>
        <w:tc>
          <w:tcPr>
            <w:tcW w:w="508" w:type="pct"/>
            <w:tcBorders>
              <w:top w:val="nil"/>
              <w:left w:val="nil"/>
              <w:bottom w:val="single" w:sz="8" w:space="0" w:color="auto"/>
              <w:right w:val="single" w:sz="8" w:space="0" w:color="auto"/>
            </w:tcBorders>
            <w:shd w:val="clear" w:color="auto" w:fill="auto"/>
            <w:noWrap/>
            <w:vAlign w:val="center"/>
            <w:hideMark/>
          </w:tcPr>
          <w:p w14:paraId="5CB6DA42" w14:textId="77777777" w:rsidR="00E339CE" w:rsidRPr="00E339CE" w:rsidRDefault="00E339CE" w:rsidP="00E339CE">
            <w:pPr>
              <w:jc w:val="center"/>
              <w:rPr>
                <w:color w:val="000000"/>
                <w:szCs w:val="24"/>
                <w:lang w:eastAsia="lt-LT"/>
              </w:rPr>
            </w:pPr>
            <w:r w:rsidRPr="00E339CE">
              <w:rPr>
                <w:color w:val="000000"/>
                <w:szCs w:val="24"/>
                <w:lang w:eastAsia="lt-LT"/>
              </w:rPr>
              <w:t>12,1</w:t>
            </w:r>
          </w:p>
        </w:tc>
        <w:tc>
          <w:tcPr>
            <w:tcW w:w="509" w:type="pct"/>
            <w:tcBorders>
              <w:top w:val="nil"/>
              <w:left w:val="nil"/>
              <w:bottom w:val="single" w:sz="8" w:space="0" w:color="auto"/>
              <w:right w:val="single" w:sz="8" w:space="0" w:color="auto"/>
            </w:tcBorders>
            <w:shd w:val="clear" w:color="auto" w:fill="auto"/>
            <w:noWrap/>
            <w:vAlign w:val="center"/>
            <w:hideMark/>
          </w:tcPr>
          <w:p w14:paraId="6DDFF668" w14:textId="77777777" w:rsidR="00E339CE" w:rsidRPr="00E339CE" w:rsidRDefault="00E339CE" w:rsidP="00E339CE">
            <w:pPr>
              <w:jc w:val="center"/>
              <w:rPr>
                <w:color w:val="000000"/>
                <w:szCs w:val="24"/>
                <w:lang w:eastAsia="lt-LT"/>
              </w:rPr>
            </w:pPr>
            <w:r w:rsidRPr="00E339CE">
              <w:rPr>
                <w:color w:val="000000"/>
                <w:szCs w:val="24"/>
                <w:lang w:eastAsia="lt-LT"/>
              </w:rPr>
              <w:t>12,1</w:t>
            </w:r>
          </w:p>
        </w:tc>
        <w:tc>
          <w:tcPr>
            <w:tcW w:w="508" w:type="pct"/>
            <w:tcBorders>
              <w:top w:val="nil"/>
              <w:left w:val="nil"/>
              <w:bottom w:val="single" w:sz="8" w:space="0" w:color="auto"/>
              <w:right w:val="single" w:sz="8" w:space="0" w:color="auto"/>
            </w:tcBorders>
            <w:shd w:val="clear" w:color="auto" w:fill="auto"/>
            <w:noWrap/>
            <w:vAlign w:val="center"/>
            <w:hideMark/>
          </w:tcPr>
          <w:p w14:paraId="43FCEB38" w14:textId="77777777" w:rsidR="00E339CE" w:rsidRPr="00E339CE" w:rsidRDefault="00E339CE" w:rsidP="00E339CE">
            <w:pPr>
              <w:jc w:val="center"/>
              <w:rPr>
                <w:color w:val="000000"/>
                <w:szCs w:val="24"/>
                <w:lang w:eastAsia="lt-LT"/>
              </w:rPr>
            </w:pPr>
            <w:r w:rsidRPr="00E339CE">
              <w:rPr>
                <w:color w:val="000000"/>
                <w:szCs w:val="24"/>
                <w:lang w:eastAsia="lt-LT"/>
              </w:rPr>
              <w:t>12,2</w:t>
            </w:r>
          </w:p>
        </w:tc>
        <w:tc>
          <w:tcPr>
            <w:tcW w:w="508" w:type="pct"/>
            <w:tcBorders>
              <w:top w:val="nil"/>
              <w:left w:val="nil"/>
              <w:bottom w:val="single" w:sz="8" w:space="0" w:color="auto"/>
              <w:right w:val="single" w:sz="8" w:space="0" w:color="auto"/>
            </w:tcBorders>
            <w:shd w:val="clear" w:color="auto" w:fill="auto"/>
            <w:noWrap/>
            <w:vAlign w:val="center"/>
            <w:hideMark/>
          </w:tcPr>
          <w:p w14:paraId="58D88B80" w14:textId="77777777" w:rsidR="00E339CE" w:rsidRPr="00E339CE" w:rsidRDefault="00E339CE" w:rsidP="00E339CE">
            <w:pPr>
              <w:jc w:val="center"/>
              <w:rPr>
                <w:color w:val="000000"/>
                <w:szCs w:val="24"/>
                <w:lang w:eastAsia="lt-LT"/>
              </w:rPr>
            </w:pPr>
            <w:r w:rsidRPr="00E339CE">
              <w:rPr>
                <w:color w:val="000000"/>
                <w:szCs w:val="24"/>
                <w:lang w:eastAsia="lt-LT"/>
              </w:rPr>
              <w:t>12,2</w:t>
            </w:r>
          </w:p>
        </w:tc>
        <w:tc>
          <w:tcPr>
            <w:tcW w:w="581" w:type="pct"/>
            <w:tcBorders>
              <w:top w:val="nil"/>
              <w:left w:val="nil"/>
              <w:bottom w:val="single" w:sz="8" w:space="0" w:color="auto"/>
              <w:right w:val="single" w:sz="8" w:space="0" w:color="auto"/>
            </w:tcBorders>
            <w:shd w:val="clear" w:color="auto" w:fill="auto"/>
            <w:noWrap/>
            <w:vAlign w:val="center"/>
            <w:hideMark/>
          </w:tcPr>
          <w:p w14:paraId="066C8445" w14:textId="77777777" w:rsidR="00E339CE" w:rsidRPr="00E339CE" w:rsidRDefault="00E339CE" w:rsidP="00E339CE">
            <w:pPr>
              <w:jc w:val="right"/>
              <w:rPr>
                <w:color w:val="000000"/>
                <w:szCs w:val="24"/>
                <w:lang w:eastAsia="lt-LT"/>
              </w:rPr>
            </w:pPr>
            <w:r w:rsidRPr="00E339CE">
              <w:rPr>
                <w:color w:val="000000"/>
                <w:szCs w:val="24"/>
                <w:lang w:eastAsia="lt-LT"/>
              </w:rPr>
              <w:t>60,7</w:t>
            </w:r>
          </w:p>
        </w:tc>
      </w:tr>
      <w:tr w:rsidR="00E339CE" w:rsidRPr="00E339CE" w14:paraId="4912E102"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049815AB" w14:textId="77777777" w:rsidR="00E339CE" w:rsidRPr="00E339CE" w:rsidRDefault="00E339CE" w:rsidP="00E339CE">
            <w:pPr>
              <w:rPr>
                <w:color w:val="000000"/>
                <w:szCs w:val="24"/>
                <w:lang w:eastAsia="lt-LT"/>
              </w:rPr>
            </w:pPr>
            <w:r w:rsidRPr="00E339CE">
              <w:rPr>
                <w:color w:val="000000"/>
                <w:szCs w:val="24"/>
                <w:lang w:eastAsia="lt-LT"/>
              </w:rPr>
              <w:t>4.3</w:t>
            </w:r>
          </w:p>
        </w:tc>
        <w:tc>
          <w:tcPr>
            <w:tcW w:w="1524" w:type="pct"/>
            <w:tcBorders>
              <w:top w:val="nil"/>
              <w:left w:val="nil"/>
              <w:bottom w:val="single" w:sz="8" w:space="0" w:color="auto"/>
              <w:right w:val="single" w:sz="8" w:space="0" w:color="auto"/>
            </w:tcBorders>
            <w:shd w:val="clear" w:color="auto" w:fill="auto"/>
            <w:noWrap/>
            <w:vAlign w:val="center"/>
            <w:hideMark/>
          </w:tcPr>
          <w:p w14:paraId="5983FFFC" w14:textId="77777777" w:rsidR="00E339CE" w:rsidRPr="00E339CE" w:rsidRDefault="00E339CE" w:rsidP="00E339CE">
            <w:pPr>
              <w:rPr>
                <w:color w:val="000000"/>
                <w:szCs w:val="24"/>
                <w:lang w:eastAsia="lt-LT"/>
              </w:rPr>
            </w:pPr>
            <w:r w:rsidRPr="00E339CE">
              <w:rPr>
                <w:color w:val="000000"/>
                <w:szCs w:val="24"/>
                <w:lang w:eastAsia="lt-LT"/>
              </w:rPr>
              <w:t>Saulės modulių parko kreditorius</w:t>
            </w:r>
          </w:p>
        </w:tc>
        <w:tc>
          <w:tcPr>
            <w:tcW w:w="581" w:type="pct"/>
            <w:tcBorders>
              <w:top w:val="nil"/>
              <w:left w:val="nil"/>
              <w:bottom w:val="single" w:sz="8" w:space="0" w:color="auto"/>
              <w:right w:val="single" w:sz="8" w:space="0" w:color="auto"/>
            </w:tcBorders>
            <w:shd w:val="clear" w:color="auto" w:fill="auto"/>
            <w:noWrap/>
            <w:vAlign w:val="center"/>
            <w:hideMark/>
          </w:tcPr>
          <w:p w14:paraId="38004F99" w14:textId="77777777" w:rsidR="00E339CE" w:rsidRPr="00E339CE" w:rsidRDefault="00E339CE" w:rsidP="00E339CE">
            <w:pPr>
              <w:jc w:val="center"/>
              <w:rPr>
                <w:color w:val="000000"/>
                <w:szCs w:val="24"/>
                <w:lang w:eastAsia="lt-LT"/>
              </w:rPr>
            </w:pPr>
            <w:r w:rsidRPr="00E339CE">
              <w:rPr>
                <w:color w:val="000000"/>
                <w:szCs w:val="24"/>
                <w:lang w:eastAsia="lt-LT"/>
              </w:rPr>
              <w:t>19,1</w:t>
            </w:r>
          </w:p>
        </w:tc>
        <w:tc>
          <w:tcPr>
            <w:tcW w:w="508" w:type="pct"/>
            <w:tcBorders>
              <w:top w:val="nil"/>
              <w:left w:val="nil"/>
              <w:bottom w:val="single" w:sz="8" w:space="0" w:color="auto"/>
              <w:right w:val="single" w:sz="8" w:space="0" w:color="auto"/>
            </w:tcBorders>
            <w:shd w:val="clear" w:color="auto" w:fill="auto"/>
            <w:noWrap/>
            <w:vAlign w:val="center"/>
            <w:hideMark/>
          </w:tcPr>
          <w:p w14:paraId="7EFA6D61" w14:textId="77777777" w:rsidR="00E339CE" w:rsidRPr="00E339CE" w:rsidRDefault="00E339CE" w:rsidP="00E339CE">
            <w:pPr>
              <w:jc w:val="center"/>
              <w:rPr>
                <w:color w:val="000000"/>
                <w:szCs w:val="24"/>
                <w:lang w:eastAsia="lt-LT"/>
              </w:rPr>
            </w:pPr>
            <w:r w:rsidRPr="00E339CE">
              <w:rPr>
                <w:color w:val="000000"/>
                <w:szCs w:val="24"/>
                <w:lang w:eastAsia="lt-LT"/>
              </w:rPr>
              <w:t>19,1</w:t>
            </w:r>
          </w:p>
        </w:tc>
        <w:tc>
          <w:tcPr>
            <w:tcW w:w="509" w:type="pct"/>
            <w:tcBorders>
              <w:top w:val="nil"/>
              <w:left w:val="nil"/>
              <w:bottom w:val="single" w:sz="8" w:space="0" w:color="auto"/>
              <w:right w:val="single" w:sz="8" w:space="0" w:color="auto"/>
            </w:tcBorders>
            <w:shd w:val="clear" w:color="auto" w:fill="auto"/>
            <w:noWrap/>
            <w:vAlign w:val="center"/>
            <w:hideMark/>
          </w:tcPr>
          <w:p w14:paraId="68432968" w14:textId="77777777" w:rsidR="00E339CE" w:rsidRPr="00E339CE" w:rsidRDefault="00E339CE" w:rsidP="00E339CE">
            <w:pPr>
              <w:jc w:val="center"/>
              <w:rPr>
                <w:color w:val="000000"/>
                <w:szCs w:val="24"/>
                <w:lang w:eastAsia="lt-LT"/>
              </w:rPr>
            </w:pPr>
            <w:r w:rsidRPr="00E339CE">
              <w:rPr>
                <w:color w:val="000000"/>
                <w:szCs w:val="24"/>
                <w:lang w:eastAsia="lt-LT"/>
              </w:rPr>
              <w:t>19,1</w:t>
            </w:r>
          </w:p>
        </w:tc>
        <w:tc>
          <w:tcPr>
            <w:tcW w:w="508" w:type="pct"/>
            <w:tcBorders>
              <w:top w:val="nil"/>
              <w:left w:val="nil"/>
              <w:bottom w:val="single" w:sz="8" w:space="0" w:color="auto"/>
              <w:right w:val="single" w:sz="8" w:space="0" w:color="auto"/>
            </w:tcBorders>
            <w:shd w:val="clear" w:color="auto" w:fill="auto"/>
            <w:noWrap/>
            <w:vAlign w:val="center"/>
            <w:hideMark/>
          </w:tcPr>
          <w:p w14:paraId="73986EB1" w14:textId="77777777" w:rsidR="00E339CE" w:rsidRPr="00E339CE" w:rsidRDefault="00E339CE" w:rsidP="00E339CE">
            <w:pPr>
              <w:jc w:val="center"/>
              <w:rPr>
                <w:color w:val="000000"/>
                <w:szCs w:val="24"/>
                <w:lang w:eastAsia="lt-LT"/>
              </w:rPr>
            </w:pPr>
            <w:r w:rsidRPr="00E339CE">
              <w:rPr>
                <w:color w:val="000000"/>
                <w:szCs w:val="24"/>
                <w:lang w:eastAsia="lt-LT"/>
              </w:rPr>
              <w:t>19,1</w:t>
            </w:r>
          </w:p>
        </w:tc>
        <w:tc>
          <w:tcPr>
            <w:tcW w:w="508" w:type="pct"/>
            <w:tcBorders>
              <w:top w:val="nil"/>
              <w:left w:val="nil"/>
              <w:bottom w:val="single" w:sz="8" w:space="0" w:color="auto"/>
              <w:right w:val="single" w:sz="8" w:space="0" w:color="auto"/>
            </w:tcBorders>
            <w:shd w:val="clear" w:color="auto" w:fill="auto"/>
            <w:noWrap/>
            <w:vAlign w:val="center"/>
            <w:hideMark/>
          </w:tcPr>
          <w:p w14:paraId="39DB7C6E" w14:textId="77777777" w:rsidR="00E339CE" w:rsidRPr="00E339CE" w:rsidRDefault="00E339CE" w:rsidP="00E339CE">
            <w:pPr>
              <w:jc w:val="center"/>
              <w:rPr>
                <w:color w:val="000000"/>
                <w:szCs w:val="24"/>
                <w:lang w:eastAsia="lt-LT"/>
              </w:rPr>
            </w:pPr>
            <w:r w:rsidRPr="00E339CE">
              <w:rPr>
                <w:color w:val="000000"/>
                <w:szCs w:val="24"/>
                <w:lang w:eastAsia="lt-LT"/>
              </w:rPr>
              <w:t>19,1</w:t>
            </w:r>
          </w:p>
        </w:tc>
        <w:tc>
          <w:tcPr>
            <w:tcW w:w="581" w:type="pct"/>
            <w:tcBorders>
              <w:top w:val="nil"/>
              <w:left w:val="nil"/>
              <w:bottom w:val="single" w:sz="8" w:space="0" w:color="auto"/>
              <w:right w:val="single" w:sz="8" w:space="0" w:color="auto"/>
            </w:tcBorders>
            <w:shd w:val="clear" w:color="auto" w:fill="auto"/>
            <w:noWrap/>
            <w:vAlign w:val="center"/>
            <w:hideMark/>
          </w:tcPr>
          <w:p w14:paraId="344152D1" w14:textId="77777777" w:rsidR="00E339CE" w:rsidRPr="00E339CE" w:rsidRDefault="00E339CE" w:rsidP="00E339CE">
            <w:pPr>
              <w:jc w:val="right"/>
              <w:rPr>
                <w:color w:val="000000"/>
                <w:szCs w:val="24"/>
                <w:lang w:eastAsia="lt-LT"/>
              </w:rPr>
            </w:pPr>
            <w:r w:rsidRPr="00E339CE">
              <w:rPr>
                <w:color w:val="000000"/>
                <w:szCs w:val="24"/>
                <w:lang w:eastAsia="lt-LT"/>
              </w:rPr>
              <w:t>95,5</w:t>
            </w:r>
          </w:p>
        </w:tc>
      </w:tr>
      <w:tr w:rsidR="00E339CE" w:rsidRPr="00E339CE" w14:paraId="57E475B0"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744EF5B2" w14:textId="77777777" w:rsidR="00E339CE" w:rsidRPr="00E339CE" w:rsidRDefault="00E339CE" w:rsidP="00E339CE">
            <w:pPr>
              <w:rPr>
                <w:color w:val="000000"/>
                <w:szCs w:val="24"/>
                <w:lang w:eastAsia="lt-LT"/>
              </w:rPr>
            </w:pPr>
            <w:r w:rsidRPr="00E339CE">
              <w:rPr>
                <w:color w:val="000000"/>
                <w:szCs w:val="24"/>
                <w:lang w:eastAsia="lt-LT"/>
              </w:rPr>
              <w:t>4.4.</w:t>
            </w:r>
          </w:p>
        </w:tc>
        <w:tc>
          <w:tcPr>
            <w:tcW w:w="1524" w:type="pct"/>
            <w:tcBorders>
              <w:top w:val="nil"/>
              <w:left w:val="nil"/>
              <w:bottom w:val="single" w:sz="8" w:space="0" w:color="auto"/>
              <w:right w:val="single" w:sz="8" w:space="0" w:color="auto"/>
            </w:tcBorders>
            <w:shd w:val="clear" w:color="auto" w:fill="auto"/>
            <w:noWrap/>
            <w:vAlign w:val="center"/>
            <w:hideMark/>
          </w:tcPr>
          <w:p w14:paraId="1434A40E" w14:textId="77777777" w:rsidR="00E339CE" w:rsidRPr="00E339CE" w:rsidRDefault="00E339CE" w:rsidP="00E339CE">
            <w:pPr>
              <w:rPr>
                <w:color w:val="000000"/>
                <w:szCs w:val="24"/>
                <w:lang w:eastAsia="lt-LT"/>
              </w:rPr>
            </w:pPr>
            <w:r w:rsidRPr="00E339CE">
              <w:rPr>
                <w:color w:val="000000"/>
                <w:szCs w:val="24"/>
                <w:lang w:eastAsia="lt-LT"/>
              </w:rPr>
              <w:t>Investicinių projektų kreditorius</w:t>
            </w:r>
          </w:p>
        </w:tc>
        <w:tc>
          <w:tcPr>
            <w:tcW w:w="581" w:type="pct"/>
            <w:tcBorders>
              <w:top w:val="nil"/>
              <w:left w:val="nil"/>
              <w:bottom w:val="single" w:sz="8" w:space="0" w:color="auto"/>
              <w:right w:val="single" w:sz="8" w:space="0" w:color="auto"/>
            </w:tcBorders>
            <w:shd w:val="clear" w:color="auto" w:fill="auto"/>
            <w:noWrap/>
            <w:vAlign w:val="center"/>
            <w:hideMark/>
          </w:tcPr>
          <w:p w14:paraId="42866043" w14:textId="77777777" w:rsidR="00E339CE" w:rsidRPr="00E339CE" w:rsidRDefault="00E339CE" w:rsidP="00E339CE">
            <w:pPr>
              <w:jc w:val="center"/>
              <w:rPr>
                <w:color w:val="000000"/>
                <w:szCs w:val="24"/>
                <w:lang w:eastAsia="lt-LT"/>
              </w:rPr>
            </w:pPr>
            <w:r w:rsidRPr="00E339CE">
              <w:rPr>
                <w:color w:val="000000"/>
                <w:szCs w:val="24"/>
                <w:lang w:eastAsia="lt-LT"/>
              </w:rPr>
              <w:t>12,1</w:t>
            </w:r>
          </w:p>
        </w:tc>
        <w:tc>
          <w:tcPr>
            <w:tcW w:w="508" w:type="pct"/>
            <w:tcBorders>
              <w:top w:val="nil"/>
              <w:left w:val="nil"/>
              <w:bottom w:val="single" w:sz="8" w:space="0" w:color="auto"/>
              <w:right w:val="single" w:sz="8" w:space="0" w:color="auto"/>
            </w:tcBorders>
            <w:shd w:val="clear" w:color="auto" w:fill="auto"/>
            <w:noWrap/>
            <w:vAlign w:val="center"/>
            <w:hideMark/>
          </w:tcPr>
          <w:p w14:paraId="3827C681" w14:textId="77777777" w:rsidR="00E339CE" w:rsidRPr="00E339CE" w:rsidRDefault="00E339CE" w:rsidP="00E339CE">
            <w:pPr>
              <w:jc w:val="center"/>
              <w:rPr>
                <w:color w:val="000000"/>
                <w:szCs w:val="24"/>
                <w:lang w:eastAsia="lt-LT"/>
              </w:rPr>
            </w:pPr>
            <w:r w:rsidRPr="00E339CE">
              <w:rPr>
                <w:color w:val="000000"/>
                <w:szCs w:val="24"/>
                <w:lang w:eastAsia="lt-LT"/>
              </w:rPr>
              <w:t>47,1</w:t>
            </w:r>
          </w:p>
        </w:tc>
        <w:tc>
          <w:tcPr>
            <w:tcW w:w="509" w:type="pct"/>
            <w:tcBorders>
              <w:top w:val="nil"/>
              <w:left w:val="nil"/>
              <w:bottom w:val="single" w:sz="8" w:space="0" w:color="auto"/>
              <w:right w:val="single" w:sz="8" w:space="0" w:color="auto"/>
            </w:tcBorders>
            <w:shd w:val="clear" w:color="auto" w:fill="auto"/>
            <w:noWrap/>
            <w:vAlign w:val="center"/>
            <w:hideMark/>
          </w:tcPr>
          <w:p w14:paraId="68F7065F" w14:textId="77777777" w:rsidR="00E339CE" w:rsidRPr="00E339CE" w:rsidRDefault="00E339CE" w:rsidP="00E339CE">
            <w:pPr>
              <w:jc w:val="center"/>
              <w:rPr>
                <w:color w:val="000000"/>
                <w:szCs w:val="24"/>
                <w:lang w:eastAsia="lt-LT"/>
              </w:rPr>
            </w:pPr>
            <w:r w:rsidRPr="00E339CE">
              <w:rPr>
                <w:color w:val="000000"/>
                <w:szCs w:val="24"/>
                <w:lang w:eastAsia="lt-LT"/>
              </w:rPr>
              <w:t>70</w:t>
            </w:r>
          </w:p>
        </w:tc>
        <w:tc>
          <w:tcPr>
            <w:tcW w:w="508" w:type="pct"/>
            <w:tcBorders>
              <w:top w:val="nil"/>
              <w:left w:val="nil"/>
              <w:bottom w:val="single" w:sz="8" w:space="0" w:color="auto"/>
              <w:right w:val="single" w:sz="8" w:space="0" w:color="auto"/>
            </w:tcBorders>
            <w:shd w:val="clear" w:color="auto" w:fill="auto"/>
            <w:noWrap/>
            <w:vAlign w:val="center"/>
            <w:hideMark/>
          </w:tcPr>
          <w:p w14:paraId="67BC5D99" w14:textId="77777777" w:rsidR="00E339CE" w:rsidRPr="00E339CE" w:rsidRDefault="00E339CE" w:rsidP="00E339CE">
            <w:pPr>
              <w:jc w:val="center"/>
              <w:rPr>
                <w:color w:val="000000"/>
                <w:szCs w:val="24"/>
                <w:lang w:eastAsia="lt-LT"/>
              </w:rPr>
            </w:pPr>
            <w:r w:rsidRPr="00E339CE">
              <w:rPr>
                <w:color w:val="000000"/>
                <w:szCs w:val="24"/>
                <w:lang w:eastAsia="lt-LT"/>
              </w:rPr>
              <w:t>85</w:t>
            </w:r>
          </w:p>
        </w:tc>
        <w:tc>
          <w:tcPr>
            <w:tcW w:w="508" w:type="pct"/>
            <w:tcBorders>
              <w:top w:val="nil"/>
              <w:left w:val="nil"/>
              <w:bottom w:val="single" w:sz="8" w:space="0" w:color="auto"/>
              <w:right w:val="single" w:sz="8" w:space="0" w:color="auto"/>
            </w:tcBorders>
            <w:shd w:val="clear" w:color="auto" w:fill="auto"/>
            <w:noWrap/>
            <w:vAlign w:val="center"/>
            <w:hideMark/>
          </w:tcPr>
          <w:p w14:paraId="405FB6C9" w14:textId="77777777" w:rsidR="00E339CE" w:rsidRPr="00E339CE" w:rsidRDefault="00E339CE" w:rsidP="00E339CE">
            <w:pPr>
              <w:jc w:val="center"/>
              <w:rPr>
                <w:color w:val="000000"/>
                <w:szCs w:val="24"/>
                <w:lang w:eastAsia="lt-LT"/>
              </w:rPr>
            </w:pPr>
            <w:r w:rsidRPr="00E339CE">
              <w:rPr>
                <w:color w:val="000000"/>
                <w:szCs w:val="24"/>
                <w:lang w:eastAsia="lt-LT"/>
              </w:rPr>
              <w:t>90</w:t>
            </w:r>
          </w:p>
        </w:tc>
        <w:tc>
          <w:tcPr>
            <w:tcW w:w="581" w:type="pct"/>
            <w:tcBorders>
              <w:top w:val="nil"/>
              <w:left w:val="nil"/>
              <w:bottom w:val="single" w:sz="8" w:space="0" w:color="auto"/>
              <w:right w:val="single" w:sz="8" w:space="0" w:color="auto"/>
            </w:tcBorders>
            <w:shd w:val="clear" w:color="auto" w:fill="auto"/>
            <w:noWrap/>
            <w:vAlign w:val="center"/>
            <w:hideMark/>
          </w:tcPr>
          <w:p w14:paraId="32F40EB1" w14:textId="77777777" w:rsidR="00E339CE" w:rsidRPr="00E339CE" w:rsidRDefault="00E339CE" w:rsidP="00E339CE">
            <w:pPr>
              <w:jc w:val="right"/>
              <w:rPr>
                <w:color w:val="000000"/>
                <w:szCs w:val="24"/>
                <w:lang w:eastAsia="lt-LT"/>
              </w:rPr>
            </w:pPr>
            <w:r w:rsidRPr="00E339CE">
              <w:rPr>
                <w:color w:val="000000"/>
                <w:szCs w:val="24"/>
                <w:lang w:eastAsia="lt-LT"/>
              </w:rPr>
              <w:t>304,2</w:t>
            </w:r>
          </w:p>
        </w:tc>
      </w:tr>
      <w:tr w:rsidR="00E339CE" w:rsidRPr="00E339CE" w14:paraId="154B598F"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7283D586" w14:textId="77777777" w:rsidR="00E339CE" w:rsidRPr="00E339CE" w:rsidRDefault="00E339CE" w:rsidP="00E339CE">
            <w:pPr>
              <w:rPr>
                <w:color w:val="000000"/>
                <w:szCs w:val="24"/>
                <w:lang w:eastAsia="lt-LT"/>
              </w:rPr>
            </w:pPr>
            <w:r w:rsidRPr="00E339CE">
              <w:rPr>
                <w:color w:val="000000"/>
                <w:szCs w:val="24"/>
                <w:lang w:eastAsia="lt-LT"/>
              </w:rPr>
              <w:t>4.5.</w:t>
            </w:r>
          </w:p>
        </w:tc>
        <w:tc>
          <w:tcPr>
            <w:tcW w:w="1524" w:type="pct"/>
            <w:tcBorders>
              <w:top w:val="nil"/>
              <w:left w:val="nil"/>
              <w:bottom w:val="single" w:sz="8" w:space="0" w:color="auto"/>
              <w:right w:val="single" w:sz="8" w:space="0" w:color="auto"/>
            </w:tcBorders>
            <w:shd w:val="clear" w:color="auto" w:fill="auto"/>
            <w:noWrap/>
            <w:vAlign w:val="center"/>
            <w:hideMark/>
          </w:tcPr>
          <w:p w14:paraId="46A367CC" w14:textId="77777777" w:rsidR="00E339CE" w:rsidRPr="00E339CE" w:rsidRDefault="00E339CE" w:rsidP="00E339CE">
            <w:pPr>
              <w:rPr>
                <w:color w:val="000000"/>
                <w:szCs w:val="24"/>
                <w:lang w:eastAsia="lt-LT"/>
              </w:rPr>
            </w:pPr>
            <w:r w:rsidRPr="00E339CE">
              <w:rPr>
                <w:color w:val="000000"/>
                <w:szCs w:val="24"/>
                <w:lang w:eastAsia="lt-LT"/>
              </w:rPr>
              <w:t>Lizinguojamos transporto priemonės</w:t>
            </w:r>
          </w:p>
        </w:tc>
        <w:tc>
          <w:tcPr>
            <w:tcW w:w="581" w:type="pct"/>
            <w:tcBorders>
              <w:top w:val="nil"/>
              <w:left w:val="nil"/>
              <w:bottom w:val="single" w:sz="8" w:space="0" w:color="auto"/>
              <w:right w:val="single" w:sz="8" w:space="0" w:color="auto"/>
            </w:tcBorders>
            <w:shd w:val="clear" w:color="auto" w:fill="auto"/>
            <w:noWrap/>
            <w:vAlign w:val="center"/>
            <w:hideMark/>
          </w:tcPr>
          <w:p w14:paraId="05D1C92A" w14:textId="77777777" w:rsidR="00E339CE" w:rsidRPr="00E339CE" w:rsidRDefault="00E339CE" w:rsidP="00E339CE">
            <w:pPr>
              <w:jc w:val="center"/>
              <w:rPr>
                <w:color w:val="000000"/>
                <w:szCs w:val="24"/>
                <w:lang w:eastAsia="lt-LT"/>
              </w:rPr>
            </w:pPr>
            <w:r w:rsidRPr="00E339CE">
              <w:rPr>
                <w:color w:val="000000"/>
                <w:szCs w:val="24"/>
                <w:lang w:eastAsia="lt-LT"/>
              </w:rPr>
              <w:t>17,6</w:t>
            </w:r>
          </w:p>
        </w:tc>
        <w:tc>
          <w:tcPr>
            <w:tcW w:w="508" w:type="pct"/>
            <w:tcBorders>
              <w:top w:val="nil"/>
              <w:left w:val="nil"/>
              <w:bottom w:val="single" w:sz="8" w:space="0" w:color="auto"/>
              <w:right w:val="single" w:sz="8" w:space="0" w:color="auto"/>
            </w:tcBorders>
            <w:shd w:val="clear" w:color="auto" w:fill="auto"/>
            <w:noWrap/>
            <w:vAlign w:val="center"/>
            <w:hideMark/>
          </w:tcPr>
          <w:p w14:paraId="5C1F11BE" w14:textId="77777777" w:rsidR="00E339CE" w:rsidRPr="00E339CE" w:rsidRDefault="00E339CE" w:rsidP="00E339CE">
            <w:pPr>
              <w:jc w:val="center"/>
              <w:rPr>
                <w:color w:val="000000"/>
                <w:szCs w:val="24"/>
                <w:lang w:eastAsia="lt-LT"/>
              </w:rPr>
            </w:pPr>
            <w:r w:rsidRPr="00E339CE">
              <w:rPr>
                <w:color w:val="000000"/>
                <w:szCs w:val="24"/>
                <w:lang w:eastAsia="lt-LT"/>
              </w:rPr>
              <w:t>25,5</w:t>
            </w:r>
          </w:p>
        </w:tc>
        <w:tc>
          <w:tcPr>
            <w:tcW w:w="509" w:type="pct"/>
            <w:tcBorders>
              <w:top w:val="nil"/>
              <w:left w:val="nil"/>
              <w:bottom w:val="single" w:sz="8" w:space="0" w:color="auto"/>
              <w:right w:val="single" w:sz="8" w:space="0" w:color="auto"/>
            </w:tcBorders>
            <w:shd w:val="clear" w:color="auto" w:fill="auto"/>
            <w:noWrap/>
            <w:vAlign w:val="center"/>
            <w:hideMark/>
          </w:tcPr>
          <w:p w14:paraId="2EF89CC9" w14:textId="77777777" w:rsidR="00E339CE" w:rsidRPr="00E339CE" w:rsidRDefault="00E339CE" w:rsidP="00E339CE">
            <w:pPr>
              <w:jc w:val="center"/>
              <w:rPr>
                <w:color w:val="000000"/>
                <w:szCs w:val="24"/>
                <w:lang w:eastAsia="lt-LT"/>
              </w:rPr>
            </w:pPr>
            <w:r w:rsidRPr="00E339CE">
              <w:rPr>
                <w:color w:val="000000"/>
                <w:szCs w:val="24"/>
                <w:lang w:eastAsia="lt-LT"/>
              </w:rPr>
              <w:t>37,3</w:t>
            </w:r>
          </w:p>
        </w:tc>
        <w:tc>
          <w:tcPr>
            <w:tcW w:w="508" w:type="pct"/>
            <w:tcBorders>
              <w:top w:val="nil"/>
              <w:left w:val="nil"/>
              <w:bottom w:val="single" w:sz="8" w:space="0" w:color="auto"/>
              <w:right w:val="single" w:sz="8" w:space="0" w:color="auto"/>
            </w:tcBorders>
            <w:shd w:val="clear" w:color="auto" w:fill="auto"/>
            <w:noWrap/>
            <w:vAlign w:val="center"/>
            <w:hideMark/>
          </w:tcPr>
          <w:p w14:paraId="12A3A10A" w14:textId="77777777" w:rsidR="00E339CE" w:rsidRPr="00E339CE" w:rsidRDefault="00E339CE" w:rsidP="00E339CE">
            <w:pPr>
              <w:jc w:val="center"/>
              <w:rPr>
                <w:color w:val="000000"/>
                <w:szCs w:val="24"/>
                <w:lang w:eastAsia="lt-LT"/>
              </w:rPr>
            </w:pPr>
            <w:r w:rsidRPr="00E339CE">
              <w:rPr>
                <w:color w:val="000000"/>
                <w:szCs w:val="24"/>
                <w:lang w:eastAsia="lt-LT"/>
              </w:rPr>
              <w:t>37,4</w:t>
            </w:r>
          </w:p>
        </w:tc>
        <w:tc>
          <w:tcPr>
            <w:tcW w:w="508" w:type="pct"/>
            <w:tcBorders>
              <w:top w:val="nil"/>
              <w:left w:val="nil"/>
              <w:bottom w:val="single" w:sz="8" w:space="0" w:color="auto"/>
              <w:right w:val="single" w:sz="8" w:space="0" w:color="auto"/>
            </w:tcBorders>
            <w:shd w:val="clear" w:color="auto" w:fill="auto"/>
            <w:noWrap/>
            <w:vAlign w:val="center"/>
            <w:hideMark/>
          </w:tcPr>
          <w:p w14:paraId="2A65C431" w14:textId="77777777" w:rsidR="00E339CE" w:rsidRPr="00E339CE" w:rsidRDefault="00E339CE" w:rsidP="00E339CE">
            <w:pPr>
              <w:jc w:val="center"/>
              <w:rPr>
                <w:color w:val="000000"/>
                <w:szCs w:val="24"/>
                <w:lang w:eastAsia="lt-LT"/>
              </w:rPr>
            </w:pPr>
            <w:r w:rsidRPr="00E339CE">
              <w:rPr>
                <w:color w:val="000000"/>
                <w:szCs w:val="24"/>
                <w:lang w:eastAsia="lt-LT"/>
              </w:rPr>
              <w:t>43,6</w:t>
            </w:r>
          </w:p>
        </w:tc>
        <w:tc>
          <w:tcPr>
            <w:tcW w:w="581" w:type="pct"/>
            <w:tcBorders>
              <w:top w:val="nil"/>
              <w:left w:val="nil"/>
              <w:bottom w:val="single" w:sz="8" w:space="0" w:color="auto"/>
              <w:right w:val="single" w:sz="8" w:space="0" w:color="auto"/>
            </w:tcBorders>
            <w:shd w:val="clear" w:color="auto" w:fill="auto"/>
            <w:noWrap/>
            <w:vAlign w:val="center"/>
            <w:hideMark/>
          </w:tcPr>
          <w:p w14:paraId="1D245130" w14:textId="77777777" w:rsidR="00E339CE" w:rsidRPr="00E339CE" w:rsidRDefault="00E339CE" w:rsidP="00E339CE">
            <w:pPr>
              <w:jc w:val="right"/>
              <w:rPr>
                <w:color w:val="000000"/>
                <w:szCs w:val="24"/>
                <w:lang w:eastAsia="lt-LT"/>
              </w:rPr>
            </w:pPr>
            <w:r w:rsidRPr="00E339CE">
              <w:rPr>
                <w:color w:val="000000"/>
                <w:szCs w:val="24"/>
                <w:lang w:eastAsia="lt-LT"/>
              </w:rPr>
              <w:t>161,4</w:t>
            </w:r>
          </w:p>
        </w:tc>
      </w:tr>
      <w:tr w:rsidR="00E339CE" w:rsidRPr="00E339CE" w14:paraId="24A9BC6D" w14:textId="77777777" w:rsidTr="00E339CE">
        <w:trPr>
          <w:trHeight w:val="33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14:paraId="06B7827E" w14:textId="77777777" w:rsidR="00E339CE" w:rsidRPr="00E339CE" w:rsidRDefault="00E339CE" w:rsidP="00E339CE">
            <w:pPr>
              <w:rPr>
                <w:color w:val="000000"/>
                <w:szCs w:val="24"/>
                <w:lang w:eastAsia="lt-LT"/>
              </w:rPr>
            </w:pPr>
            <w:r w:rsidRPr="00E339CE">
              <w:rPr>
                <w:color w:val="000000"/>
                <w:szCs w:val="24"/>
                <w:lang w:eastAsia="lt-LT"/>
              </w:rPr>
              <w:t> </w:t>
            </w:r>
          </w:p>
        </w:tc>
        <w:tc>
          <w:tcPr>
            <w:tcW w:w="1524" w:type="pct"/>
            <w:tcBorders>
              <w:top w:val="nil"/>
              <w:left w:val="nil"/>
              <w:bottom w:val="single" w:sz="8" w:space="0" w:color="auto"/>
              <w:right w:val="single" w:sz="8" w:space="0" w:color="auto"/>
            </w:tcBorders>
            <w:shd w:val="clear" w:color="auto" w:fill="auto"/>
            <w:noWrap/>
            <w:vAlign w:val="center"/>
            <w:hideMark/>
          </w:tcPr>
          <w:p w14:paraId="4915D073" w14:textId="77777777" w:rsidR="00E339CE" w:rsidRPr="00E339CE" w:rsidRDefault="00E339CE" w:rsidP="00E339CE">
            <w:pPr>
              <w:rPr>
                <w:color w:val="000000"/>
                <w:szCs w:val="24"/>
                <w:lang w:eastAsia="lt-LT"/>
              </w:rPr>
            </w:pPr>
            <w:r w:rsidRPr="00E339CE">
              <w:rPr>
                <w:color w:val="000000"/>
                <w:szCs w:val="24"/>
                <w:lang w:eastAsia="lt-LT"/>
              </w:rPr>
              <w:t>VISO</w:t>
            </w:r>
          </w:p>
        </w:tc>
        <w:tc>
          <w:tcPr>
            <w:tcW w:w="581" w:type="pct"/>
            <w:tcBorders>
              <w:top w:val="nil"/>
              <w:left w:val="nil"/>
              <w:bottom w:val="single" w:sz="8" w:space="0" w:color="auto"/>
              <w:right w:val="single" w:sz="8" w:space="0" w:color="auto"/>
            </w:tcBorders>
            <w:shd w:val="clear" w:color="auto" w:fill="auto"/>
            <w:noWrap/>
            <w:vAlign w:val="center"/>
            <w:hideMark/>
          </w:tcPr>
          <w:p w14:paraId="64EA99DA" w14:textId="77777777" w:rsidR="00E339CE" w:rsidRPr="00E339CE" w:rsidRDefault="00E339CE" w:rsidP="00E339CE">
            <w:pPr>
              <w:jc w:val="center"/>
              <w:rPr>
                <w:color w:val="000000"/>
                <w:szCs w:val="24"/>
                <w:lang w:eastAsia="lt-LT"/>
              </w:rPr>
            </w:pPr>
            <w:r w:rsidRPr="00E339CE">
              <w:rPr>
                <w:color w:val="000000"/>
                <w:szCs w:val="24"/>
                <w:lang w:eastAsia="lt-LT"/>
              </w:rPr>
              <w:t>2801,2</w:t>
            </w:r>
          </w:p>
        </w:tc>
        <w:tc>
          <w:tcPr>
            <w:tcW w:w="508" w:type="pct"/>
            <w:tcBorders>
              <w:top w:val="nil"/>
              <w:left w:val="nil"/>
              <w:bottom w:val="single" w:sz="8" w:space="0" w:color="auto"/>
              <w:right w:val="single" w:sz="8" w:space="0" w:color="auto"/>
            </w:tcBorders>
            <w:shd w:val="clear" w:color="auto" w:fill="auto"/>
            <w:noWrap/>
            <w:vAlign w:val="center"/>
            <w:hideMark/>
          </w:tcPr>
          <w:p w14:paraId="171D2461" w14:textId="77777777" w:rsidR="00E339CE" w:rsidRPr="00E339CE" w:rsidRDefault="00E339CE" w:rsidP="00E339CE">
            <w:pPr>
              <w:jc w:val="center"/>
              <w:rPr>
                <w:color w:val="000000"/>
                <w:szCs w:val="24"/>
                <w:lang w:eastAsia="lt-LT"/>
              </w:rPr>
            </w:pPr>
            <w:r w:rsidRPr="00E339CE">
              <w:rPr>
                <w:color w:val="000000"/>
                <w:szCs w:val="24"/>
                <w:lang w:eastAsia="lt-LT"/>
              </w:rPr>
              <w:t>3201</w:t>
            </w:r>
          </w:p>
        </w:tc>
        <w:tc>
          <w:tcPr>
            <w:tcW w:w="509" w:type="pct"/>
            <w:tcBorders>
              <w:top w:val="nil"/>
              <w:left w:val="nil"/>
              <w:bottom w:val="single" w:sz="8" w:space="0" w:color="auto"/>
              <w:right w:val="single" w:sz="8" w:space="0" w:color="auto"/>
            </w:tcBorders>
            <w:shd w:val="clear" w:color="auto" w:fill="auto"/>
            <w:noWrap/>
            <w:vAlign w:val="center"/>
            <w:hideMark/>
          </w:tcPr>
          <w:p w14:paraId="54094B18" w14:textId="77777777" w:rsidR="00E339CE" w:rsidRPr="00E339CE" w:rsidRDefault="00E339CE" w:rsidP="00E339CE">
            <w:pPr>
              <w:jc w:val="center"/>
              <w:rPr>
                <w:color w:val="000000"/>
                <w:szCs w:val="24"/>
                <w:lang w:eastAsia="lt-LT"/>
              </w:rPr>
            </w:pPr>
            <w:r w:rsidRPr="00E339CE">
              <w:rPr>
                <w:color w:val="000000"/>
                <w:szCs w:val="24"/>
                <w:lang w:eastAsia="lt-LT"/>
              </w:rPr>
              <w:t>4263,9</w:t>
            </w:r>
          </w:p>
        </w:tc>
        <w:tc>
          <w:tcPr>
            <w:tcW w:w="508" w:type="pct"/>
            <w:tcBorders>
              <w:top w:val="nil"/>
              <w:left w:val="nil"/>
              <w:bottom w:val="single" w:sz="8" w:space="0" w:color="auto"/>
              <w:right w:val="single" w:sz="8" w:space="0" w:color="auto"/>
            </w:tcBorders>
            <w:shd w:val="clear" w:color="auto" w:fill="auto"/>
            <w:noWrap/>
            <w:vAlign w:val="center"/>
            <w:hideMark/>
          </w:tcPr>
          <w:p w14:paraId="0392B7DB" w14:textId="77777777" w:rsidR="00E339CE" w:rsidRPr="00E339CE" w:rsidRDefault="00E339CE" w:rsidP="00E339CE">
            <w:pPr>
              <w:jc w:val="center"/>
              <w:rPr>
                <w:color w:val="000000"/>
                <w:szCs w:val="24"/>
                <w:lang w:eastAsia="lt-LT"/>
              </w:rPr>
            </w:pPr>
            <w:r w:rsidRPr="00E339CE">
              <w:rPr>
                <w:color w:val="000000"/>
                <w:szCs w:val="24"/>
                <w:lang w:eastAsia="lt-LT"/>
              </w:rPr>
              <w:t>4419,8</w:t>
            </w:r>
          </w:p>
        </w:tc>
        <w:tc>
          <w:tcPr>
            <w:tcW w:w="508" w:type="pct"/>
            <w:tcBorders>
              <w:top w:val="nil"/>
              <w:left w:val="nil"/>
              <w:bottom w:val="single" w:sz="8" w:space="0" w:color="auto"/>
              <w:right w:val="single" w:sz="8" w:space="0" w:color="auto"/>
            </w:tcBorders>
            <w:shd w:val="clear" w:color="auto" w:fill="auto"/>
            <w:noWrap/>
            <w:vAlign w:val="center"/>
            <w:hideMark/>
          </w:tcPr>
          <w:p w14:paraId="2EA401C2" w14:textId="77777777" w:rsidR="00E339CE" w:rsidRPr="00E339CE" w:rsidRDefault="00E339CE" w:rsidP="00E339CE">
            <w:pPr>
              <w:jc w:val="center"/>
              <w:rPr>
                <w:color w:val="000000"/>
                <w:szCs w:val="24"/>
                <w:lang w:eastAsia="lt-LT"/>
              </w:rPr>
            </w:pPr>
            <w:r w:rsidRPr="00E339CE">
              <w:rPr>
                <w:color w:val="000000"/>
                <w:szCs w:val="24"/>
                <w:lang w:eastAsia="lt-LT"/>
              </w:rPr>
              <w:t>2690,7</w:t>
            </w:r>
          </w:p>
        </w:tc>
        <w:tc>
          <w:tcPr>
            <w:tcW w:w="581" w:type="pct"/>
            <w:tcBorders>
              <w:top w:val="nil"/>
              <w:left w:val="nil"/>
              <w:bottom w:val="single" w:sz="8" w:space="0" w:color="auto"/>
              <w:right w:val="single" w:sz="8" w:space="0" w:color="auto"/>
            </w:tcBorders>
            <w:shd w:val="clear" w:color="auto" w:fill="auto"/>
            <w:noWrap/>
            <w:vAlign w:val="center"/>
            <w:hideMark/>
          </w:tcPr>
          <w:p w14:paraId="64E447F7" w14:textId="77777777" w:rsidR="00E339CE" w:rsidRPr="00E339CE" w:rsidRDefault="00E339CE" w:rsidP="00E339CE">
            <w:pPr>
              <w:jc w:val="right"/>
              <w:rPr>
                <w:color w:val="000000"/>
                <w:szCs w:val="24"/>
                <w:lang w:eastAsia="lt-LT"/>
              </w:rPr>
            </w:pPr>
            <w:r w:rsidRPr="00E339CE">
              <w:rPr>
                <w:color w:val="000000"/>
                <w:szCs w:val="24"/>
                <w:lang w:eastAsia="lt-LT"/>
              </w:rPr>
              <w:t>17376,6</w:t>
            </w:r>
          </w:p>
        </w:tc>
      </w:tr>
    </w:tbl>
    <w:p w14:paraId="24AD63B2" w14:textId="7DE503F8" w:rsidR="00A36C6A" w:rsidRPr="00F3764F" w:rsidRDefault="00A36C6A" w:rsidP="00A321C0"/>
    <w:p w14:paraId="55D6324F" w14:textId="055CBB60" w:rsidR="00A36C6A" w:rsidRPr="00F3764F" w:rsidRDefault="000A1042" w:rsidP="00CE50DB">
      <w:pPr>
        <w:jc w:val="both"/>
      </w:pPr>
      <w:r>
        <w:t>P</w:t>
      </w:r>
      <w:r w:rsidR="009B70A8" w:rsidRPr="00F3764F">
        <w:t>lėtros plane</w:t>
      </w:r>
      <w:r w:rsidR="00A36C6A" w:rsidRPr="00F3764F">
        <w:t xml:space="preserve"> numatyta </w:t>
      </w:r>
      <w:r w:rsidR="00375AB1" w:rsidRPr="00F3764F">
        <w:t>775,3</w:t>
      </w:r>
      <w:r w:rsidR="00A36C6A" w:rsidRPr="00F3764F">
        <w:t xml:space="preserve"> tūkst. eurų paskolų </w:t>
      </w:r>
      <w:r w:rsidR="00043040" w:rsidRPr="00F3764F">
        <w:t xml:space="preserve">aptarnavimui ir </w:t>
      </w:r>
      <w:r w:rsidR="00A36C6A" w:rsidRPr="00F3764F">
        <w:t xml:space="preserve">grąžinimui, kurios </w:t>
      </w:r>
      <w:r w:rsidR="00CF2AEB" w:rsidRPr="00F3764F">
        <w:t xml:space="preserve">yra </w:t>
      </w:r>
      <w:r w:rsidR="00A36C6A" w:rsidRPr="00F3764F">
        <w:t xml:space="preserve">paimtos </w:t>
      </w:r>
      <w:r w:rsidR="00CF2AEB" w:rsidRPr="00F3764F">
        <w:t xml:space="preserve">arba planuojamos imti </w:t>
      </w:r>
      <w:r w:rsidR="00A36C6A" w:rsidRPr="00F3764F">
        <w:t>vandentvarkos projektų įgyvendinimui</w:t>
      </w:r>
      <w:r w:rsidR="00CF2AEB" w:rsidRPr="00F3764F">
        <w:t xml:space="preserve"> bei saulės </w:t>
      </w:r>
      <w:r w:rsidR="00641C51" w:rsidRPr="00F3764F">
        <w:t xml:space="preserve">modulių </w:t>
      </w:r>
      <w:r w:rsidR="00CF2AEB" w:rsidRPr="00F3764F">
        <w:t>parkui įrengti bei lizinguojamoms transporto priemonėms išpirkti.</w:t>
      </w:r>
    </w:p>
    <w:p w14:paraId="096670A5" w14:textId="03D6A536" w:rsidR="00547E68" w:rsidRPr="00F3764F" w:rsidRDefault="00547E68" w:rsidP="00CE50DB">
      <w:pPr>
        <w:jc w:val="both"/>
      </w:pPr>
      <w:bookmarkStart w:id="27" w:name="_Hlk134782474"/>
      <w:r w:rsidRPr="00F3764F">
        <w:t>Veiklos vykdymui reikalingų priemonių ir darbų planuojamos išlaidos 2026-2027 metais bus koreguojamos 2024 metų pabaigoje, kai bus tvirtinamas Molėtų rajono savivaldybės strateginis</w:t>
      </w:r>
      <w:r w:rsidR="000A1042">
        <w:t xml:space="preserve"> </w:t>
      </w:r>
      <w:r w:rsidR="0063610D">
        <w:t>P</w:t>
      </w:r>
      <w:r w:rsidR="009B70A8" w:rsidRPr="00F3764F">
        <w:t>lėtros planas</w:t>
      </w:r>
      <w:r w:rsidRPr="00F3764F">
        <w:t xml:space="preserve"> 2025-2027 metams.</w:t>
      </w:r>
    </w:p>
    <w:bookmarkEnd w:id="27"/>
    <w:p w14:paraId="4FA86817" w14:textId="77777777" w:rsidR="00CE50DB" w:rsidRPr="00CE50DB" w:rsidRDefault="00CE50DB" w:rsidP="00CE50DB">
      <w:pPr>
        <w:jc w:val="both"/>
        <w:rPr>
          <w:rFonts w:asciiTheme="minorHAnsi" w:hAnsiTheme="minorHAnsi" w:cstheme="minorHAnsi"/>
          <w:szCs w:val="24"/>
        </w:rPr>
      </w:pPr>
    </w:p>
    <w:p w14:paraId="0B0199B9" w14:textId="3025D879" w:rsidR="008405DD" w:rsidRDefault="008405DD" w:rsidP="00E7522A">
      <w:pPr>
        <w:pStyle w:val="Antrat1"/>
        <w:numPr>
          <w:ilvl w:val="0"/>
          <w:numId w:val="3"/>
        </w:numPr>
        <w:tabs>
          <w:tab w:val="left" w:pos="993"/>
        </w:tabs>
        <w:rPr>
          <w:rFonts w:ascii="Times New Roman" w:hAnsi="Times New Roman" w:cs="Times New Roman"/>
        </w:rPr>
      </w:pPr>
      <w:bookmarkStart w:id="28" w:name="_Toc147319871"/>
      <w:r w:rsidRPr="00F3764F">
        <w:rPr>
          <w:rFonts w:ascii="Times New Roman" w:hAnsi="Times New Roman" w:cs="Times New Roman"/>
        </w:rPr>
        <w:t>FINANSAVIMO ŠALTINIAI</w:t>
      </w:r>
      <w:bookmarkEnd w:id="28"/>
    </w:p>
    <w:p w14:paraId="77B58AD0" w14:textId="77777777" w:rsidR="00F3764F" w:rsidRPr="00F3764F" w:rsidRDefault="00F3764F" w:rsidP="00F3764F"/>
    <w:p w14:paraId="388C99F0" w14:textId="54B41FC7" w:rsidR="0011168F" w:rsidRPr="00F3764F" w:rsidRDefault="0011168F" w:rsidP="0063610D">
      <w:pPr>
        <w:jc w:val="both"/>
      </w:pPr>
      <w:bookmarkStart w:id="29" w:name="_Hlk134782518"/>
      <w:r w:rsidRPr="00F3764F">
        <w:t xml:space="preserve">2023–2027 metų </w:t>
      </w:r>
      <w:r w:rsidR="004D01FC">
        <w:t>Plėtros</w:t>
      </w:r>
      <w:r w:rsidR="009B70A8" w:rsidRPr="00F3764F">
        <w:t xml:space="preserve"> plane</w:t>
      </w:r>
      <w:r w:rsidRPr="00F3764F">
        <w:t xml:space="preserve"> planuojama panaudoti </w:t>
      </w:r>
      <w:r w:rsidR="004D01FC">
        <w:t>17376,6</w:t>
      </w:r>
      <w:r w:rsidR="00771D35" w:rsidRPr="00F3764F">
        <w:t xml:space="preserve"> </w:t>
      </w:r>
      <w:r w:rsidRPr="00F3764F">
        <w:t>tūkst. eurų nuosavų bei iš kitų finansavimo šaltinių gautų lėšų. 2023–2027 metais planuojami tokie ilgalaikio turto įsigijimo šaltiniai:</w:t>
      </w:r>
    </w:p>
    <w:p w14:paraId="63EEF695" w14:textId="5F3677E2" w:rsidR="0011168F" w:rsidRPr="00F3764F" w:rsidRDefault="0011168F" w:rsidP="00F3764F">
      <w:pPr>
        <w:ind w:firstLine="709"/>
      </w:pPr>
      <w:r w:rsidRPr="00F3764F">
        <w:t xml:space="preserve"> • ilgalaikio turto nusidėvėjimo lėšos </w:t>
      </w:r>
      <w:r w:rsidR="004D01FC">
        <w:t>600</w:t>
      </w:r>
      <w:r w:rsidR="00D4331E" w:rsidRPr="00F3764F">
        <w:t xml:space="preserve"> </w:t>
      </w:r>
      <w:r w:rsidRPr="00F3764F">
        <w:t xml:space="preserve">tūkst. eurų; </w:t>
      </w:r>
    </w:p>
    <w:p w14:paraId="6E65CEF5" w14:textId="5EC06FF7" w:rsidR="0011168F" w:rsidRPr="00F3764F" w:rsidRDefault="0011168F" w:rsidP="00F3764F">
      <w:pPr>
        <w:ind w:firstLine="709"/>
      </w:pPr>
      <w:r w:rsidRPr="00F3764F">
        <w:t xml:space="preserve"> • valstybės subsidijų ir dotacijų lėšos </w:t>
      </w:r>
      <w:r w:rsidR="000F0AD2" w:rsidRPr="00F3764F">
        <w:t>1505</w:t>
      </w:r>
      <w:r w:rsidR="00375AB1" w:rsidRPr="00F3764F">
        <w:t xml:space="preserve"> </w:t>
      </w:r>
      <w:r w:rsidRPr="00F3764F">
        <w:t xml:space="preserve">tūkst. eurų; </w:t>
      </w:r>
    </w:p>
    <w:p w14:paraId="6B0465F8" w14:textId="35BD43C4" w:rsidR="0011168F" w:rsidRPr="00F3764F" w:rsidRDefault="0011168F" w:rsidP="00F3764F">
      <w:pPr>
        <w:ind w:firstLine="709"/>
      </w:pPr>
      <w:r w:rsidRPr="00F3764F">
        <w:t xml:space="preserve"> • paskol</w:t>
      </w:r>
      <w:r w:rsidR="0069275C" w:rsidRPr="00F3764F">
        <w:t>os</w:t>
      </w:r>
      <w:r w:rsidRPr="00F3764F">
        <w:t xml:space="preserve"> projektų įgyvendinimui </w:t>
      </w:r>
      <w:r w:rsidR="00162CAC">
        <w:t>4130,9</w:t>
      </w:r>
      <w:r w:rsidR="00374492" w:rsidRPr="00F3764F">
        <w:t xml:space="preserve"> </w:t>
      </w:r>
      <w:r w:rsidRPr="00F3764F">
        <w:t xml:space="preserve">tūkst. eurų; </w:t>
      </w:r>
    </w:p>
    <w:p w14:paraId="5BAA123D" w14:textId="2506C924" w:rsidR="00162CAC" w:rsidRPr="00F3764F" w:rsidRDefault="0011168F" w:rsidP="00162CAC">
      <w:pPr>
        <w:ind w:firstLine="709"/>
      </w:pPr>
      <w:r w:rsidRPr="00F3764F">
        <w:t xml:space="preserve"> • bendrovės nuosavos lėšos </w:t>
      </w:r>
      <w:r w:rsidR="002F33DC" w:rsidRPr="00F3764F">
        <w:t xml:space="preserve">216,7 </w:t>
      </w:r>
      <w:r w:rsidRPr="00F3764F">
        <w:t xml:space="preserve">tūkst. eurų; </w:t>
      </w:r>
    </w:p>
    <w:p w14:paraId="09FB1F12" w14:textId="18AC2FB7" w:rsidR="0011168F" w:rsidRPr="00F3764F" w:rsidRDefault="0011168F" w:rsidP="00F3764F">
      <w:pPr>
        <w:ind w:firstLine="709"/>
      </w:pPr>
      <w:r w:rsidRPr="00F3764F">
        <w:t xml:space="preserve"> • savivaldybės, kaip partnerio</w:t>
      </w:r>
      <w:r w:rsidR="000F0AD2" w:rsidRPr="00F3764F">
        <w:t>,</w:t>
      </w:r>
      <w:r w:rsidRPr="00F3764F">
        <w:t xml:space="preserve"> lėšos </w:t>
      </w:r>
      <w:r w:rsidR="004D01FC">
        <w:t xml:space="preserve">3881 </w:t>
      </w:r>
      <w:r w:rsidRPr="00F3764F">
        <w:t xml:space="preserve">tūkst. eurų; </w:t>
      </w:r>
    </w:p>
    <w:p w14:paraId="36EE6AF5" w14:textId="3B5965B1" w:rsidR="0011168F" w:rsidRDefault="0011168F" w:rsidP="00F3764F">
      <w:pPr>
        <w:ind w:firstLine="709"/>
      </w:pPr>
      <w:r w:rsidRPr="00F3764F">
        <w:t xml:space="preserve"> • Europos sąjungos fondų lėšos</w:t>
      </w:r>
      <w:r w:rsidR="00EA4B51" w:rsidRPr="00F3764F">
        <w:t xml:space="preserve"> </w:t>
      </w:r>
      <w:r w:rsidR="00162CAC">
        <w:t>5252</w:t>
      </w:r>
      <w:r w:rsidR="00EA4B51" w:rsidRPr="00F3764F">
        <w:t xml:space="preserve"> </w:t>
      </w:r>
      <w:r w:rsidRPr="00F3764F">
        <w:t>tūkst. eurų</w:t>
      </w:r>
      <w:r w:rsidR="00162CAC">
        <w:t>;</w:t>
      </w:r>
    </w:p>
    <w:p w14:paraId="2F75DA4C" w14:textId="40CF18A5" w:rsidR="00162CAC" w:rsidRPr="00162CAC" w:rsidRDefault="00162CAC" w:rsidP="00162CAC">
      <w:pPr>
        <w:ind w:firstLine="709"/>
      </w:pPr>
      <w:r>
        <w:t xml:space="preserve"> </w:t>
      </w:r>
      <w:r w:rsidRPr="00F3764F">
        <w:t>•</w:t>
      </w:r>
      <w:r>
        <w:t xml:space="preserve"> Nekilnojamojo turto projektų vystytojų lėšos arba kiti finansavimo šaltiniai – 1791 tūkst. eurų.</w:t>
      </w:r>
    </w:p>
    <w:p w14:paraId="448F61AE" w14:textId="77777777" w:rsidR="00162CAC" w:rsidRPr="00F3764F" w:rsidRDefault="00162CAC" w:rsidP="00F3764F">
      <w:pPr>
        <w:ind w:firstLine="709"/>
      </w:pPr>
    </w:p>
    <w:bookmarkEnd w:id="29"/>
    <w:p w14:paraId="03AD7F3C" w14:textId="4044DBA4" w:rsidR="00CE50DB" w:rsidRPr="00F3764F" w:rsidRDefault="00CE50DB" w:rsidP="0069275C">
      <w:pPr>
        <w:jc w:val="both"/>
      </w:pPr>
      <w:r w:rsidRPr="00F3764F">
        <w:t>Įrengus saulės</w:t>
      </w:r>
      <w:r w:rsidR="00471407" w:rsidRPr="00F3764F">
        <w:t xml:space="preserve"> modulių parką</w:t>
      </w:r>
      <w:r w:rsidRPr="00F3764F">
        <w:t xml:space="preserve">, bus gaminama </w:t>
      </w:r>
      <w:r w:rsidR="00DE69C6" w:rsidRPr="00F3764F">
        <w:t xml:space="preserve">apie </w:t>
      </w:r>
      <w:r w:rsidRPr="00F3764F">
        <w:t xml:space="preserve">1,3 </w:t>
      </w:r>
      <w:r w:rsidR="00DE69C6" w:rsidRPr="00F3764F">
        <w:t xml:space="preserve">milijono kWh </w:t>
      </w:r>
      <w:r w:rsidRPr="00F3764F">
        <w:t>elektros</w:t>
      </w:r>
      <w:r w:rsidR="00DE69C6" w:rsidRPr="00F3764F">
        <w:t xml:space="preserve"> energijos per metus</w:t>
      </w:r>
      <w:r w:rsidRPr="00F3764F">
        <w:t xml:space="preserve">, Bendrovės poreikiams reikia </w:t>
      </w:r>
      <w:r w:rsidR="00DE69C6" w:rsidRPr="00F3764F">
        <w:t>0,95</w:t>
      </w:r>
      <w:r w:rsidRPr="00F3764F">
        <w:t xml:space="preserve"> </w:t>
      </w:r>
      <w:r w:rsidR="00DE69C6" w:rsidRPr="00F3764F">
        <w:t xml:space="preserve">milijono </w:t>
      </w:r>
      <w:r w:rsidRPr="00F3764F">
        <w:t>kW</w:t>
      </w:r>
      <w:r w:rsidR="00DE69C6" w:rsidRPr="00F3764F">
        <w:t>h per metus</w:t>
      </w:r>
      <w:r w:rsidRPr="00F3764F">
        <w:t>. Perteklinė elektros energija bus arba atiduodama ESO vietoje pasaugojimo mokesčio, arba parduodama Molėtų rajono savivaldybei ir jos kontroliuojamoms įmonėms.</w:t>
      </w:r>
    </w:p>
    <w:p w14:paraId="792372F3" w14:textId="4452FC87" w:rsidR="00CE50DB" w:rsidRPr="00F3764F" w:rsidRDefault="00CE50DB" w:rsidP="0069275C">
      <w:pPr>
        <w:jc w:val="both"/>
      </w:pPr>
      <w:r w:rsidRPr="00F3764F">
        <w:t>2023 m. gruodžio 31 d. baigia galioti sutartis su nepriklausomu elektros tiekėju AB „</w:t>
      </w:r>
      <w:proofErr w:type="spellStart"/>
      <w:r w:rsidRPr="00F3764F">
        <w:t>Ignitis</w:t>
      </w:r>
      <w:proofErr w:type="spellEnd"/>
      <w:r w:rsidRPr="00F3764F">
        <w:t xml:space="preserve">“ ir skaičiuojama, kad neįrengus saulės parko, už elektros energiją tektų mokėti </w:t>
      </w:r>
      <w:r w:rsidR="00410E01" w:rsidRPr="00F3764F">
        <w:t xml:space="preserve">mažiausiai </w:t>
      </w:r>
      <w:r w:rsidRPr="00F3764F">
        <w:t xml:space="preserve">po </w:t>
      </w:r>
      <w:r w:rsidR="00404C46" w:rsidRPr="00F3764F">
        <w:t>25</w:t>
      </w:r>
      <w:r w:rsidR="00410E01" w:rsidRPr="00F3764F">
        <w:t xml:space="preserve"> centus už kWh. Per metus Bendrovė vien už elektros energiją turėtų mokėti </w:t>
      </w:r>
      <w:r w:rsidR="00404C46" w:rsidRPr="00F3764F">
        <w:t>237,6 tūkst.</w:t>
      </w:r>
      <w:r w:rsidR="00F6633E" w:rsidRPr="00F3764F">
        <w:t xml:space="preserve"> eurų</w:t>
      </w:r>
      <w:r w:rsidR="00DE69C6" w:rsidRPr="00F3764F">
        <w:t>.</w:t>
      </w:r>
    </w:p>
    <w:p w14:paraId="43E34FCC" w14:textId="687EEF16" w:rsidR="00DE69C6" w:rsidRPr="00F3764F" w:rsidRDefault="00DE69C6" w:rsidP="0069275C">
      <w:pPr>
        <w:jc w:val="both"/>
      </w:pPr>
      <w:r w:rsidRPr="00F3764F">
        <w:t>Darant prielaidą, kad už elektros pasaugojimą bendrovei ESO reiks mokėti, metinės išlaidos sudarytų apie 65</w:t>
      </w:r>
      <w:r w:rsidR="00EA4B51" w:rsidRPr="00F3764F">
        <w:t xml:space="preserve"> tūkst. </w:t>
      </w:r>
      <w:r w:rsidRPr="00F3764F">
        <w:t xml:space="preserve"> eurų. P</w:t>
      </w:r>
      <w:r w:rsidR="0069275C" w:rsidRPr="00F3764F">
        <w:t>a</w:t>
      </w:r>
      <w:r w:rsidRPr="00F3764F">
        <w:t xml:space="preserve">čios </w:t>
      </w:r>
      <w:r w:rsidR="0069275C" w:rsidRPr="00F3764F">
        <w:t xml:space="preserve">Bendrovės pagaminta elektros energija leis per metus sutaupyti apie </w:t>
      </w:r>
      <w:r w:rsidR="00C00DD1" w:rsidRPr="00F3764F">
        <w:t xml:space="preserve">170 </w:t>
      </w:r>
      <w:r w:rsidR="00EA4B51" w:rsidRPr="00F3764F">
        <w:t>tūkst.</w:t>
      </w:r>
      <w:r w:rsidR="0069275C" w:rsidRPr="00F3764F">
        <w:t xml:space="preserve"> eurų, t.</w:t>
      </w:r>
      <w:r w:rsidR="00F3764F">
        <w:t xml:space="preserve"> </w:t>
      </w:r>
      <w:r w:rsidR="0069275C" w:rsidRPr="00F3764F">
        <w:t xml:space="preserve">y. </w:t>
      </w:r>
      <w:r w:rsidR="002F33DC" w:rsidRPr="00F3764F">
        <w:t xml:space="preserve">leis pilnai aptarnauti ir grąžinti paskolas bei daugiau kaip </w:t>
      </w:r>
      <w:r w:rsidR="00C00DD1" w:rsidRPr="00F3764F">
        <w:t xml:space="preserve">40 </w:t>
      </w:r>
      <w:r w:rsidR="002F33DC" w:rsidRPr="00F3764F">
        <w:t xml:space="preserve"> tūkst. </w:t>
      </w:r>
      <w:r w:rsidR="00C00DD1" w:rsidRPr="00F3764F">
        <w:t>e</w:t>
      </w:r>
      <w:r w:rsidR="002F33DC" w:rsidRPr="00F3764F">
        <w:t xml:space="preserve">urų nuosavų lėšų skirti </w:t>
      </w:r>
      <w:r w:rsidR="0063610D">
        <w:t>P</w:t>
      </w:r>
      <w:r w:rsidR="009B70A8" w:rsidRPr="00F3764F">
        <w:t>lėtros plano</w:t>
      </w:r>
      <w:r w:rsidR="002F33DC" w:rsidRPr="00F3764F">
        <w:t xml:space="preserve"> įgyvendinimui.</w:t>
      </w:r>
    </w:p>
    <w:p w14:paraId="34AF52E1" w14:textId="0BE181B9" w:rsidR="008405DD" w:rsidRDefault="00E16AC1" w:rsidP="00E7522A">
      <w:pPr>
        <w:pStyle w:val="Antrat1"/>
        <w:numPr>
          <w:ilvl w:val="0"/>
          <w:numId w:val="3"/>
        </w:numPr>
        <w:tabs>
          <w:tab w:val="left" w:pos="993"/>
        </w:tabs>
        <w:rPr>
          <w:rFonts w:ascii="Times New Roman" w:hAnsi="Times New Roman" w:cs="Times New Roman"/>
        </w:rPr>
      </w:pPr>
      <w:bookmarkStart w:id="30" w:name="_Toc147319872"/>
      <w:r w:rsidRPr="00F3764F">
        <w:rPr>
          <w:rFonts w:ascii="Times New Roman" w:hAnsi="Times New Roman" w:cs="Times New Roman"/>
        </w:rPr>
        <w:t>PROGNOZUOJAMAS POVEIKIS GERIAMOJO VANDENS TIEKIMO IR NUOTEKŲ TVARKYMO PASLAUGŲ KAINOMS</w:t>
      </w:r>
      <w:bookmarkEnd w:id="30"/>
    </w:p>
    <w:p w14:paraId="3F88D4ED" w14:textId="77777777" w:rsidR="00F3764F" w:rsidRPr="00F3764F" w:rsidRDefault="00F3764F" w:rsidP="00F3764F"/>
    <w:p w14:paraId="653A5DFD" w14:textId="0C79DD62" w:rsidR="001846F5" w:rsidRPr="00F3764F" w:rsidRDefault="0063610D" w:rsidP="00C44173">
      <w:pPr>
        <w:jc w:val="both"/>
      </w:pPr>
      <w:bookmarkStart w:id="31" w:name="_Hlk134782681"/>
      <w:r>
        <w:lastRenderedPageBreak/>
        <w:t>P</w:t>
      </w:r>
      <w:r w:rsidR="009B70A8" w:rsidRPr="00F3764F">
        <w:t>lėtros plano</w:t>
      </w:r>
      <w:r w:rsidR="001846F5" w:rsidRPr="00F3764F">
        <w:t xml:space="preserve"> priemonių poveikio vertinimas geriamojo vandens tiekimo ir nuotekų tvarkymo paslaugų kainoms yra preliminarus. Faktinis poveikis paslaugų kainoms priklausys nuo </w:t>
      </w:r>
      <w:r>
        <w:t>P</w:t>
      </w:r>
      <w:r w:rsidR="001846F5" w:rsidRPr="00F3764F">
        <w:t xml:space="preserve">lėtros plano vykdymo ir naujo turto faktinės vertės, faktinių technologinių rodiklių, faktinių paslaugos teikimo apimčių, naujo turto eksploatacijos pradžios bei investicijų grąžos normos (svertinės vidutinės kapitalo grąžos kainos – WACC). </w:t>
      </w:r>
      <w:bookmarkEnd w:id="31"/>
      <w:r w:rsidR="001846F5" w:rsidRPr="00F3764F">
        <w:t>Vertinant atstatyto turto įtaką savikainai ir kainai, galima daryti prielaidą, kad planingai atstatyta ilgalaikio turto vertė bus artima ankstesnei šio turto įsigijimo savikainai ir nudėvimai vertei. Vykdant nudėvėto ilgalaikio turto atnaujinimą, atskaitymų nusidėvėjimui dydis iš esmės nesikeis ir nusidėvėjimo sąnaudų pokyčiai bus nežymūs. Rekonstrukcijos tikslas – pertvarkyti ilgalaikį turtą, sukurti naują kokybę, todėl bus sukuriamas naujos turto vertės nusidėvėjimo sąnaudų pokytis. Yra vertinamas tik to turto pokyčio poveikis, tiesiogiai priskirtas vandens tiekimo ar nuotekų tvarkymo veiklos verslo vienetams. Investicijų grąža</w:t>
      </w:r>
      <w:r w:rsidR="001846F5" w:rsidRPr="00A418DC">
        <w:rPr>
          <w:rFonts w:asciiTheme="minorHAnsi" w:hAnsiTheme="minorHAnsi" w:cstheme="minorHAnsi"/>
        </w:rPr>
        <w:t xml:space="preserve"> </w:t>
      </w:r>
      <w:r w:rsidR="001846F5" w:rsidRPr="00F3764F">
        <w:t xml:space="preserve">vertinama dauginant naujo įsigyto turto vertės pokytį iš WACC. Bendrovės </w:t>
      </w:r>
      <w:r>
        <w:t>P</w:t>
      </w:r>
      <w:r w:rsidR="009B70A8" w:rsidRPr="00F3764F">
        <w:t>lėtros plano</w:t>
      </w:r>
      <w:r w:rsidR="001846F5" w:rsidRPr="00F3764F">
        <w:t xml:space="preserve"> įtaka geriamojo vandens tiekimo ir nuotekų tvarkymo paslaugų kainoms yra paskaičiuota, įvertinant numatomo Bendrovės reguliuojamo turto vertės padidėjimą ir naujo turto eksploatacijos pradžią, numatomą turto metinio nusidėvėjimo pokytį ir įvertinant numatomą paslaugų apimčių pasikeitimą dėl Bendrovės </w:t>
      </w:r>
      <w:r>
        <w:t>P</w:t>
      </w:r>
      <w:r w:rsidR="009B70A8" w:rsidRPr="00F3764F">
        <w:t>lėtros plano</w:t>
      </w:r>
      <w:r w:rsidR="001846F5" w:rsidRPr="00F3764F">
        <w:t xml:space="preserve"> vykdymo.</w:t>
      </w:r>
    </w:p>
    <w:p w14:paraId="2F96D9D2" w14:textId="343356F7" w:rsidR="00A418DC" w:rsidRPr="00F3764F" w:rsidRDefault="00A418DC" w:rsidP="00C44173">
      <w:pPr>
        <w:jc w:val="both"/>
      </w:pPr>
      <w:r w:rsidRPr="00F3764F">
        <w:t xml:space="preserve">Prognozuojama, kad Bendrovės 2023–2027 metų </w:t>
      </w:r>
      <w:r w:rsidR="0063610D">
        <w:t>P</w:t>
      </w:r>
      <w:r w:rsidR="009B70A8" w:rsidRPr="00F3764F">
        <w:t>lėtros plano</w:t>
      </w:r>
      <w:r w:rsidRPr="00F3764F">
        <w:t xml:space="preserve"> įgyvendinimas geriamojo vandens tiekimo ir nuotekų tvarkymo paslaugų kainoms įtakos turės tik įgyvendinus projektus. P</w:t>
      </w:r>
      <w:r w:rsidR="001540DF" w:rsidRPr="00F3764F">
        <w:t>rognozuojamas p</w:t>
      </w:r>
      <w:r w:rsidRPr="00F3764F">
        <w:t xml:space="preserve">aslaugų kainos dėl projektų įgyvendinimo </w:t>
      </w:r>
      <w:r w:rsidR="001540DF" w:rsidRPr="00F3764F">
        <w:t>pokytis nurodomas 1</w:t>
      </w:r>
      <w:r w:rsidR="00B07E9E">
        <w:t>0</w:t>
      </w:r>
      <w:r w:rsidR="001540DF" w:rsidRPr="00F3764F">
        <w:t xml:space="preserve"> lentelėje. Nežymus kainos padidėjimas prognozuojamas dėl</w:t>
      </w:r>
      <w:r w:rsidR="000F0AD2" w:rsidRPr="00F3764F">
        <w:t xml:space="preserve"> </w:t>
      </w:r>
      <w:r w:rsidR="001540DF" w:rsidRPr="00F3764F">
        <w:t>šių priežasčių:</w:t>
      </w:r>
      <w:r w:rsidRPr="00F3764F">
        <w:t xml:space="preserve"> ilgalaikio turto nusidėvėjimas, investicinė grąža, nuostolių tinkluose bei infiltracijos sumažėjimas, naujų abonentų ir vartotojų prijungimas prie vandentiekio ir nuotekų tinklų</w:t>
      </w:r>
      <w:r w:rsidR="001540DF" w:rsidRPr="00F3764F">
        <w:t>, saulės modulių parke pasigaminama elektros energija savo reikmėms</w:t>
      </w:r>
      <w:r w:rsidRPr="00F3764F">
        <w:t>.</w:t>
      </w:r>
    </w:p>
    <w:p w14:paraId="1807BB70" w14:textId="0189F9B6" w:rsidR="00367F3D" w:rsidRPr="00F3764F" w:rsidRDefault="00367F3D" w:rsidP="00C44173">
      <w:pPr>
        <w:jc w:val="both"/>
      </w:pPr>
      <w:r w:rsidRPr="00F3764F">
        <w:t xml:space="preserve">Įvertinant </w:t>
      </w:r>
      <w:r w:rsidR="004D5961">
        <w:t>P</w:t>
      </w:r>
      <w:r w:rsidR="009B70A8" w:rsidRPr="00F3764F">
        <w:t>lėtros plano</w:t>
      </w:r>
      <w:r w:rsidRPr="00F3764F">
        <w:t xml:space="preserve"> įgyvendinimo poveikį geriamojo vandens tiekimo ir nuotekų tvarkymo paslaugų kainoms, planuojami pokyčiai skaičiuojami nuo 2022 metų faktinių veiklos rezultatų:</w:t>
      </w:r>
    </w:p>
    <w:p w14:paraId="40786B2F" w14:textId="3ED18586" w:rsidR="00367F3D" w:rsidRPr="00F3764F" w:rsidRDefault="004D5961" w:rsidP="00F3764F">
      <w:pPr>
        <w:pStyle w:val="Sraopastraipa"/>
        <w:numPr>
          <w:ilvl w:val="0"/>
          <w:numId w:val="4"/>
        </w:numPr>
        <w:tabs>
          <w:tab w:val="left" w:pos="993"/>
        </w:tabs>
        <w:ind w:hanging="11"/>
        <w:jc w:val="both"/>
      </w:pPr>
      <w:r>
        <w:t>v</w:t>
      </w:r>
      <w:r w:rsidR="00367F3D" w:rsidRPr="00F3764F">
        <w:t>artotojų, prisijungusių prie vandentiekio tinklų, skaičius – 12114;</w:t>
      </w:r>
    </w:p>
    <w:p w14:paraId="334EE501" w14:textId="169D8D33" w:rsidR="00367F3D" w:rsidRPr="00F3764F" w:rsidRDefault="004D5961" w:rsidP="00F3764F">
      <w:pPr>
        <w:pStyle w:val="Sraopastraipa"/>
        <w:numPr>
          <w:ilvl w:val="0"/>
          <w:numId w:val="4"/>
        </w:numPr>
        <w:tabs>
          <w:tab w:val="left" w:pos="993"/>
        </w:tabs>
        <w:ind w:hanging="11"/>
        <w:jc w:val="both"/>
      </w:pPr>
      <w:r>
        <w:t>v</w:t>
      </w:r>
      <w:r w:rsidR="00367F3D" w:rsidRPr="00F3764F">
        <w:t xml:space="preserve">artotojų, prisijungusių prie nuotekų tinklų, skaičius – </w:t>
      </w:r>
      <w:r w:rsidR="00C00DD1" w:rsidRPr="00F3764F">
        <w:t>3408</w:t>
      </w:r>
      <w:r w:rsidR="00367F3D" w:rsidRPr="00F3764F">
        <w:t>;</w:t>
      </w:r>
    </w:p>
    <w:p w14:paraId="1CE02848" w14:textId="3CFA1D47" w:rsidR="00367F3D" w:rsidRPr="00F3764F" w:rsidRDefault="004D5961" w:rsidP="00F3764F">
      <w:pPr>
        <w:pStyle w:val="Sraopastraipa"/>
        <w:numPr>
          <w:ilvl w:val="0"/>
          <w:numId w:val="4"/>
        </w:numPr>
        <w:tabs>
          <w:tab w:val="left" w:pos="993"/>
        </w:tabs>
        <w:ind w:hanging="11"/>
        <w:jc w:val="both"/>
      </w:pPr>
      <w:r>
        <w:t>v</w:t>
      </w:r>
      <w:r w:rsidR="00367F3D" w:rsidRPr="00F3764F">
        <w:t>artotojams pa</w:t>
      </w:r>
      <w:r w:rsidR="00C00DD1" w:rsidRPr="00F3764F">
        <w:t xml:space="preserve">rduota </w:t>
      </w:r>
      <w:r w:rsidR="00367F3D" w:rsidRPr="00F3764F">
        <w:t xml:space="preserve">geriamojo vandens –  </w:t>
      </w:r>
      <w:r w:rsidR="00C00DD1" w:rsidRPr="00F3764F">
        <w:t>230,7</w:t>
      </w:r>
      <w:r w:rsidR="008F7D81" w:rsidRPr="00F3764F">
        <w:t xml:space="preserve"> tūkst. m³;</w:t>
      </w:r>
    </w:p>
    <w:p w14:paraId="2A0D5ABF" w14:textId="1764A4CA" w:rsidR="00367F3D" w:rsidRPr="00F3764F" w:rsidRDefault="004D5961" w:rsidP="00F3764F">
      <w:pPr>
        <w:pStyle w:val="Sraopastraipa"/>
        <w:numPr>
          <w:ilvl w:val="0"/>
          <w:numId w:val="4"/>
        </w:numPr>
        <w:tabs>
          <w:tab w:val="left" w:pos="993"/>
        </w:tabs>
        <w:ind w:hanging="11"/>
        <w:jc w:val="both"/>
      </w:pPr>
      <w:r>
        <w:t>s</w:t>
      </w:r>
      <w:r w:rsidR="00367F3D" w:rsidRPr="00F3764F">
        <w:t xml:space="preserve">utvarkyta nuotekų vartotojams </w:t>
      </w:r>
      <w:r w:rsidR="008F7D81" w:rsidRPr="00F3764F">
        <w:t>–</w:t>
      </w:r>
      <w:r w:rsidR="00367F3D" w:rsidRPr="00F3764F">
        <w:t xml:space="preserve"> </w:t>
      </w:r>
      <w:r w:rsidR="00C00DD1" w:rsidRPr="00F3764F">
        <w:t>215,1 tūkst</w:t>
      </w:r>
      <w:r w:rsidR="008F7D81" w:rsidRPr="00F3764F">
        <w:t>. m³.</w:t>
      </w:r>
    </w:p>
    <w:p w14:paraId="07B9DACB" w14:textId="3E56D419" w:rsidR="00A418DC" w:rsidRPr="00F3764F" w:rsidRDefault="00A418DC" w:rsidP="00C44173">
      <w:pPr>
        <w:jc w:val="both"/>
      </w:pPr>
      <w:r w:rsidRPr="00F3764F">
        <w:t>Atsižvelgiant į aukščiau išdėstyta prognozuojamas toks poveikis paslaugų kainoms:</w:t>
      </w:r>
    </w:p>
    <w:p w14:paraId="04241479" w14:textId="77777777" w:rsidR="00C00DD1" w:rsidRDefault="00C00DD1" w:rsidP="00C44173">
      <w:pPr>
        <w:jc w:val="both"/>
      </w:pPr>
    </w:p>
    <w:p w14:paraId="17E0FE02" w14:textId="212B5160" w:rsidR="00A418DC" w:rsidRPr="00F3764F" w:rsidRDefault="00B07E9E" w:rsidP="00C44173">
      <w:pPr>
        <w:jc w:val="both"/>
      </w:pPr>
      <w:r>
        <w:t>9</w:t>
      </w:r>
      <w:r w:rsidR="004D5961">
        <w:t xml:space="preserve"> l</w:t>
      </w:r>
      <w:r w:rsidR="00A418DC" w:rsidRPr="00F3764F">
        <w:t>entelė</w:t>
      </w:r>
      <w:r w:rsidR="004D5961">
        <w:t xml:space="preserve">. </w:t>
      </w:r>
      <w:r w:rsidR="00A418DC" w:rsidRPr="00F3764F">
        <w:t xml:space="preserve">Preliminarus geriamojo vandens tiekimo ir nuotekų tvarkymo apimčių pokytis dėl </w:t>
      </w:r>
      <w:r w:rsidR="004D5961">
        <w:t>P</w:t>
      </w:r>
      <w:r w:rsidR="009B70A8" w:rsidRPr="00F3764F">
        <w:t>lėtros plane</w:t>
      </w:r>
      <w:r w:rsidR="00A418DC" w:rsidRPr="00F3764F">
        <w:t xml:space="preserve"> numatytų priemonių įgyvendinimo</w:t>
      </w:r>
    </w:p>
    <w:tbl>
      <w:tblPr>
        <w:tblStyle w:val="Lentelstinklelis"/>
        <w:tblW w:w="0" w:type="auto"/>
        <w:tblLook w:val="04A0" w:firstRow="1" w:lastRow="0" w:firstColumn="1" w:lastColumn="0" w:noHBand="0" w:noVBand="1"/>
      </w:tblPr>
      <w:tblGrid>
        <w:gridCol w:w="666"/>
        <w:gridCol w:w="4574"/>
        <w:gridCol w:w="992"/>
        <w:gridCol w:w="851"/>
        <w:gridCol w:w="850"/>
        <w:gridCol w:w="851"/>
        <w:gridCol w:w="844"/>
      </w:tblGrid>
      <w:tr w:rsidR="006A5558" w:rsidRPr="00F3764F" w14:paraId="793351ED" w14:textId="77777777" w:rsidTr="008F7D81">
        <w:tc>
          <w:tcPr>
            <w:tcW w:w="666" w:type="dxa"/>
          </w:tcPr>
          <w:p w14:paraId="67F15326" w14:textId="1E52E4D7" w:rsidR="006A5558" w:rsidRPr="00F3764F" w:rsidRDefault="006A5558" w:rsidP="00C44173">
            <w:pPr>
              <w:jc w:val="both"/>
              <w:rPr>
                <w:szCs w:val="24"/>
              </w:rPr>
            </w:pPr>
            <w:bookmarkStart w:id="32" w:name="_Hlk126921325"/>
            <w:r w:rsidRPr="00F3764F">
              <w:rPr>
                <w:szCs w:val="24"/>
              </w:rPr>
              <w:t>Eil. Nr.</w:t>
            </w:r>
          </w:p>
        </w:tc>
        <w:tc>
          <w:tcPr>
            <w:tcW w:w="4574" w:type="dxa"/>
          </w:tcPr>
          <w:p w14:paraId="300FB651" w14:textId="4C4D78B7" w:rsidR="006A5558" w:rsidRPr="00F3764F" w:rsidRDefault="006A5558" w:rsidP="00C44173">
            <w:pPr>
              <w:jc w:val="both"/>
              <w:rPr>
                <w:szCs w:val="24"/>
              </w:rPr>
            </w:pPr>
            <w:r w:rsidRPr="00F3764F">
              <w:rPr>
                <w:szCs w:val="24"/>
              </w:rPr>
              <w:t>Veiklos pavadinimas</w:t>
            </w:r>
          </w:p>
        </w:tc>
        <w:tc>
          <w:tcPr>
            <w:tcW w:w="992" w:type="dxa"/>
          </w:tcPr>
          <w:p w14:paraId="65D20F46" w14:textId="40C24E72" w:rsidR="006A5558" w:rsidRPr="00F3764F" w:rsidRDefault="006A5558" w:rsidP="006A5558">
            <w:pPr>
              <w:jc w:val="center"/>
              <w:rPr>
                <w:szCs w:val="24"/>
              </w:rPr>
            </w:pPr>
            <w:r w:rsidRPr="00F3764F">
              <w:rPr>
                <w:szCs w:val="24"/>
              </w:rPr>
              <w:t>2023</w:t>
            </w:r>
          </w:p>
        </w:tc>
        <w:tc>
          <w:tcPr>
            <w:tcW w:w="851" w:type="dxa"/>
          </w:tcPr>
          <w:p w14:paraId="46A0E611" w14:textId="2B178C49" w:rsidR="006A5558" w:rsidRPr="00F3764F" w:rsidRDefault="006A5558" w:rsidP="006A5558">
            <w:pPr>
              <w:jc w:val="center"/>
              <w:rPr>
                <w:szCs w:val="24"/>
              </w:rPr>
            </w:pPr>
            <w:r w:rsidRPr="00F3764F">
              <w:rPr>
                <w:szCs w:val="24"/>
              </w:rPr>
              <w:t>2024</w:t>
            </w:r>
          </w:p>
        </w:tc>
        <w:tc>
          <w:tcPr>
            <w:tcW w:w="850" w:type="dxa"/>
          </w:tcPr>
          <w:p w14:paraId="25A6FAC3" w14:textId="0B08B956" w:rsidR="006A5558" w:rsidRPr="00F3764F" w:rsidRDefault="006A5558" w:rsidP="006A5558">
            <w:pPr>
              <w:jc w:val="center"/>
              <w:rPr>
                <w:szCs w:val="24"/>
              </w:rPr>
            </w:pPr>
            <w:r w:rsidRPr="00F3764F">
              <w:rPr>
                <w:szCs w:val="24"/>
              </w:rPr>
              <w:t>2025</w:t>
            </w:r>
          </w:p>
        </w:tc>
        <w:tc>
          <w:tcPr>
            <w:tcW w:w="851" w:type="dxa"/>
          </w:tcPr>
          <w:p w14:paraId="11EEC37D" w14:textId="35FBBBDF" w:rsidR="006A5558" w:rsidRPr="00F3764F" w:rsidRDefault="006A5558" w:rsidP="006A5558">
            <w:pPr>
              <w:jc w:val="center"/>
              <w:rPr>
                <w:szCs w:val="24"/>
              </w:rPr>
            </w:pPr>
            <w:r w:rsidRPr="00F3764F">
              <w:rPr>
                <w:szCs w:val="24"/>
              </w:rPr>
              <w:t>2026</w:t>
            </w:r>
          </w:p>
        </w:tc>
        <w:tc>
          <w:tcPr>
            <w:tcW w:w="844" w:type="dxa"/>
          </w:tcPr>
          <w:p w14:paraId="0FCE522D" w14:textId="1FD79559" w:rsidR="006A5558" w:rsidRPr="00F3764F" w:rsidRDefault="006A5558" w:rsidP="006A5558">
            <w:pPr>
              <w:jc w:val="center"/>
              <w:rPr>
                <w:szCs w:val="24"/>
              </w:rPr>
            </w:pPr>
            <w:r w:rsidRPr="00F3764F">
              <w:rPr>
                <w:szCs w:val="24"/>
              </w:rPr>
              <w:t>2027</w:t>
            </w:r>
          </w:p>
        </w:tc>
      </w:tr>
      <w:tr w:rsidR="00A21672" w:rsidRPr="00F3764F" w14:paraId="3CC9B8AC" w14:textId="77777777" w:rsidTr="008F7D81">
        <w:tc>
          <w:tcPr>
            <w:tcW w:w="666" w:type="dxa"/>
          </w:tcPr>
          <w:p w14:paraId="1E810066" w14:textId="70FCF760" w:rsidR="00A21672" w:rsidRPr="00F3764F" w:rsidRDefault="00A21672" w:rsidP="00C44173">
            <w:pPr>
              <w:jc w:val="both"/>
              <w:rPr>
                <w:szCs w:val="24"/>
              </w:rPr>
            </w:pPr>
            <w:r w:rsidRPr="00F3764F">
              <w:rPr>
                <w:szCs w:val="24"/>
              </w:rPr>
              <w:t>1</w:t>
            </w:r>
            <w:r w:rsidR="00F3764F">
              <w:rPr>
                <w:szCs w:val="24"/>
              </w:rPr>
              <w:t>.</w:t>
            </w:r>
          </w:p>
        </w:tc>
        <w:tc>
          <w:tcPr>
            <w:tcW w:w="4574" w:type="dxa"/>
          </w:tcPr>
          <w:p w14:paraId="55F91A47" w14:textId="44F30AEE" w:rsidR="00A21672" w:rsidRPr="00F3764F" w:rsidRDefault="00A21672" w:rsidP="00C44173">
            <w:pPr>
              <w:jc w:val="both"/>
              <w:rPr>
                <w:szCs w:val="24"/>
              </w:rPr>
            </w:pPr>
            <w:r w:rsidRPr="00F3764F">
              <w:rPr>
                <w:szCs w:val="24"/>
              </w:rPr>
              <w:t>Vartotojų skaičiaus, prisijungusių prie vandentiekio tinklų, padidėjimas</w:t>
            </w:r>
            <w:r w:rsidR="00C04E1E" w:rsidRPr="00F3764F">
              <w:rPr>
                <w:szCs w:val="24"/>
              </w:rPr>
              <w:t>, vnt</w:t>
            </w:r>
            <w:r w:rsidR="00F3764F">
              <w:rPr>
                <w:szCs w:val="24"/>
              </w:rPr>
              <w:t>.</w:t>
            </w:r>
          </w:p>
        </w:tc>
        <w:tc>
          <w:tcPr>
            <w:tcW w:w="992" w:type="dxa"/>
          </w:tcPr>
          <w:p w14:paraId="5071F73D" w14:textId="04061DAC" w:rsidR="00A21672" w:rsidRPr="00F3764F" w:rsidRDefault="000E1CB0" w:rsidP="000E1CB0">
            <w:pPr>
              <w:jc w:val="center"/>
              <w:rPr>
                <w:szCs w:val="24"/>
              </w:rPr>
            </w:pPr>
            <w:r w:rsidRPr="00F3764F">
              <w:rPr>
                <w:szCs w:val="24"/>
              </w:rPr>
              <w:t>25</w:t>
            </w:r>
          </w:p>
        </w:tc>
        <w:tc>
          <w:tcPr>
            <w:tcW w:w="851" w:type="dxa"/>
          </w:tcPr>
          <w:p w14:paraId="3F26AE6F" w14:textId="7E431E6E" w:rsidR="00A21672" w:rsidRPr="00F3764F" w:rsidRDefault="000E1CB0" w:rsidP="000E1CB0">
            <w:pPr>
              <w:jc w:val="center"/>
              <w:rPr>
                <w:szCs w:val="24"/>
              </w:rPr>
            </w:pPr>
            <w:r w:rsidRPr="00F3764F">
              <w:rPr>
                <w:szCs w:val="24"/>
              </w:rPr>
              <w:t>45</w:t>
            </w:r>
          </w:p>
        </w:tc>
        <w:tc>
          <w:tcPr>
            <w:tcW w:w="850" w:type="dxa"/>
          </w:tcPr>
          <w:p w14:paraId="49FEB8E8" w14:textId="68122B1B" w:rsidR="00A21672" w:rsidRPr="00F3764F" w:rsidRDefault="000E1CB0" w:rsidP="000E1CB0">
            <w:pPr>
              <w:jc w:val="center"/>
              <w:rPr>
                <w:szCs w:val="24"/>
              </w:rPr>
            </w:pPr>
            <w:r w:rsidRPr="00F3764F">
              <w:rPr>
                <w:szCs w:val="24"/>
              </w:rPr>
              <w:t>45</w:t>
            </w:r>
          </w:p>
        </w:tc>
        <w:tc>
          <w:tcPr>
            <w:tcW w:w="851" w:type="dxa"/>
          </w:tcPr>
          <w:p w14:paraId="4C087B4A" w14:textId="28F312D7" w:rsidR="00A21672" w:rsidRPr="00F3764F" w:rsidRDefault="000E1CB0" w:rsidP="000E1CB0">
            <w:pPr>
              <w:jc w:val="center"/>
              <w:rPr>
                <w:szCs w:val="24"/>
              </w:rPr>
            </w:pPr>
            <w:r w:rsidRPr="00F3764F">
              <w:rPr>
                <w:szCs w:val="24"/>
              </w:rPr>
              <w:t>30</w:t>
            </w:r>
          </w:p>
        </w:tc>
        <w:tc>
          <w:tcPr>
            <w:tcW w:w="844" w:type="dxa"/>
          </w:tcPr>
          <w:p w14:paraId="7C6EAC02" w14:textId="2EFDE0DA" w:rsidR="00A21672" w:rsidRPr="00F3764F" w:rsidRDefault="000E1CB0" w:rsidP="000E1CB0">
            <w:pPr>
              <w:jc w:val="center"/>
              <w:rPr>
                <w:szCs w:val="24"/>
              </w:rPr>
            </w:pPr>
            <w:r w:rsidRPr="00F3764F">
              <w:rPr>
                <w:szCs w:val="24"/>
              </w:rPr>
              <w:t>30</w:t>
            </w:r>
          </w:p>
        </w:tc>
      </w:tr>
      <w:tr w:rsidR="006A5558" w:rsidRPr="00F3764F" w14:paraId="25C6CE6C" w14:textId="77777777" w:rsidTr="008F7D81">
        <w:tc>
          <w:tcPr>
            <w:tcW w:w="666" w:type="dxa"/>
          </w:tcPr>
          <w:p w14:paraId="40DAD92C" w14:textId="33AB128A" w:rsidR="006A5558" w:rsidRPr="00F3764F" w:rsidRDefault="00A21672" w:rsidP="00C44173">
            <w:pPr>
              <w:jc w:val="both"/>
              <w:rPr>
                <w:szCs w:val="24"/>
              </w:rPr>
            </w:pPr>
            <w:r w:rsidRPr="00F3764F">
              <w:rPr>
                <w:szCs w:val="24"/>
              </w:rPr>
              <w:t>2</w:t>
            </w:r>
            <w:r w:rsidR="00F3764F">
              <w:rPr>
                <w:szCs w:val="24"/>
              </w:rPr>
              <w:t>.</w:t>
            </w:r>
          </w:p>
        </w:tc>
        <w:tc>
          <w:tcPr>
            <w:tcW w:w="4574" w:type="dxa"/>
          </w:tcPr>
          <w:p w14:paraId="26CA525D" w14:textId="3AF71B49" w:rsidR="006A5558" w:rsidRPr="00F3764F" w:rsidRDefault="00A21672" w:rsidP="00C44173">
            <w:pPr>
              <w:jc w:val="both"/>
              <w:rPr>
                <w:szCs w:val="24"/>
              </w:rPr>
            </w:pPr>
            <w:r w:rsidRPr="00F3764F">
              <w:rPr>
                <w:szCs w:val="24"/>
              </w:rPr>
              <w:t>Vartotojų skaičiaus, prisijungusių prie nuotekų tinklų, padidėjimas</w:t>
            </w:r>
            <w:r w:rsidR="00C04E1E" w:rsidRPr="00F3764F">
              <w:rPr>
                <w:szCs w:val="24"/>
              </w:rPr>
              <w:t>, vnt</w:t>
            </w:r>
            <w:r w:rsidR="00F3764F">
              <w:rPr>
                <w:szCs w:val="24"/>
              </w:rPr>
              <w:t>.</w:t>
            </w:r>
          </w:p>
        </w:tc>
        <w:tc>
          <w:tcPr>
            <w:tcW w:w="992" w:type="dxa"/>
          </w:tcPr>
          <w:p w14:paraId="3AC68A69" w14:textId="304F58D7" w:rsidR="006A5558" w:rsidRPr="00F3764F" w:rsidRDefault="000E1CB0" w:rsidP="000E1CB0">
            <w:pPr>
              <w:jc w:val="center"/>
              <w:rPr>
                <w:szCs w:val="24"/>
              </w:rPr>
            </w:pPr>
            <w:r w:rsidRPr="00F3764F">
              <w:rPr>
                <w:szCs w:val="24"/>
              </w:rPr>
              <w:t>25</w:t>
            </w:r>
          </w:p>
        </w:tc>
        <w:tc>
          <w:tcPr>
            <w:tcW w:w="851" w:type="dxa"/>
          </w:tcPr>
          <w:p w14:paraId="6DB8A2B4" w14:textId="51F641A4" w:rsidR="006A5558" w:rsidRPr="00F3764F" w:rsidRDefault="000E1CB0" w:rsidP="000E1CB0">
            <w:pPr>
              <w:jc w:val="center"/>
              <w:rPr>
                <w:szCs w:val="24"/>
              </w:rPr>
            </w:pPr>
            <w:r w:rsidRPr="00F3764F">
              <w:rPr>
                <w:szCs w:val="24"/>
              </w:rPr>
              <w:t>45</w:t>
            </w:r>
          </w:p>
        </w:tc>
        <w:tc>
          <w:tcPr>
            <w:tcW w:w="850" w:type="dxa"/>
          </w:tcPr>
          <w:p w14:paraId="5F46B4F2" w14:textId="2FB1E018" w:rsidR="006A5558" w:rsidRPr="00F3764F" w:rsidRDefault="000E1CB0" w:rsidP="000E1CB0">
            <w:pPr>
              <w:jc w:val="center"/>
              <w:rPr>
                <w:szCs w:val="24"/>
              </w:rPr>
            </w:pPr>
            <w:r w:rsidRPr="00F3764F">
              <w:rPr>
                <w:szCs w:val="24"/>
              </w:rPr>
              <w:t>60</w:t>
            </w:r>
          </w:p>
        </w:tc>
        <w:tc>
          <w:tcPr>
            <w:tcW w:w="851" w:type="dxa"/>
          </w:tcPr>
          <w:p w14:paraId="369894F0" w14:textId="4261B40A" w:rsidR="006A5558" w:rsidRPr="00F3764F" w:rsidRDefault="000E1CB0" w:rsidP="000E1CB0">
            <w:pPr>
              <w:jc w:val="center"/>
              <w:rPr>
                <w:szCs w:val="24"/>
              </w:rPr>
            </w:pPr>
            <w:r w:rsidRPr="00F3764F">
              <w:rPr>
                <w:szCs w:val="24"/>
              </w:rPr>
              <w:t>30</w:t>
            </w:r>
          </w:p>
        </w:tc>
        <w:tc>
          <w:tcPr>
            <w:tcW w:w="844" w:type="dxa"/>
          </w:tcPr>
          <w:p w14:paraId="169679AE" w14:textId="1BEC0570" w:rsidR="006A5558" w:rsidRPr="00F3764F" w:rsidRDefault="000E1CB0" w:rsidP="000E1CB0">
            <w:pPr>
              <w:jc w:val="center"/>
              <w:rPr>
                <w:szCs w:val="24"/>
              </w:rPr>
            </w:pPr>
            <w:r w:rsidRPr="00F3764F">
              <w:rPr>
                <w:szCs w:val="24"/>
              </w:rPr>
              <w:t>30</w:t>
            </w:r>
          </w:p>
        </w:tc>
      </w:tr>
      <w:tr w:rsidR="00E7522A" w:rsidRPr="00F3764F" w14:paraId="77AEFE3B" w14:textId="77777777" w:rsidTr="00482743">
        <w:tc>
          <w:tcPr>
            <w:tcW w:w="666" w:type="dxa"/>
          </w:tcPr>
          <w:p w14:paraId="77661371" w14:textId="2F67B3BA" w:rsidR="00E7522A" w:rsidRPr="00F3764F" w:rsidRDefault="00E7522A" w:rsidP="00E7522A">
            <w:pPr>
              <w:jc w:val="both"/>
              <w:rPr>
                <w:szCs w:val="24"/>
              </w:rPr>
            </w:pPr>
            <w:r w:rsidRPr="00F3764F">
              <w:rPr>
                <w:szCs w:val="24"/>
              </w:rPr>
              <w:t>3.</w:t>
            </w:r>
          </w:p>
        </w:tc>
        <w:tc>
          <w:tcPr>
            <w:tcW w:w="4574" w:type="dxa"/>
            <w:tcBorders>
              <w:top w:val="nil"/>
              <w:left w:val="nil"/>
              <w:bottom w:val="single" w:sz="8" w:space="0" w:color="auto"/>
              <w:right w:val="single" w:sz="8" w:space="0" w:color="auto"/>
            </w:tcBorders>
          </w:tcPr>
          <w:p w14:paraId="2204D1C2" w14:textId="6B4CEBE6" w:rsidR="00E7522A" w:rsidRPr="00F3764F" w:rsidRDefault="00E7522A" w:rsidP="00E7522A">
            <w:pPr>
              <w:jc w:val="both"/>
              <w:rPr>
                <w:szCs w:val="24"/>
              </w:rPr>
            </w:pPr>
            <w:r>
              <w:t>Geriamojo vandens tiekimo paslaugos apimtys dėl naujų investicijų, tūkst. m³</w:t>
            </w:r>
          </w:p>
        </w:tc>
        <w:tc>
          <w:tcPr>
            <w:tcW w:w="992" w:type="dxa"/>
            <w:tcBorders>
              <w:top w:val="nil"/>
              <w:left w:val="nil"/>
              <w:bottom w:val="single" w:sz="8" w:space="0" w:color="auto"/>
              <w:right w:val="single" w:sz="8" w:space="0" w:color="auto"/>
            </w:tcBorders>
          </w:tcPr>
          <w:p w14:paraId="2DEFD51F" w14:textId="0102BA97" w:rsidR="00E7522A" w:rsidRPr="00F3764F" w:rsidRDefault="00E7522A" w:rsidP="00E7522A">
            <w:pPr>
              <w:jc w:val="center"/>
              <w:rPr>
                <w:szCs w:val="24"/>
              </w:rPr>
            </w:pPr>
            <w:r>
              <w:t>0,715</w:t>
            </w:r>
          </w:p>
        </w:tc>
        <w:tc>
          <w:tcPr>
            <w:tcW w:w="851" w:type="dxa"/>
            <w:tcBorders>
              <w:top w:val="nil"/>
              <w:left w:val="nil"/>
              <w:bottom w:val="single" w:sz="8" w:space="0" w:color="auto"/>
              <w:right w:val="single" w:sz="8" w:space="0" w:color="auto"/>
            </w:tcBorders>
          </w:tcPr>
          <w:p w14:paraId="64CFD157" w14:textId="60BCE13C" w:rsidR="00E7522A" w:rsidRPr="00F3764F" w:rsidRDefault="00E7522A" w:rsidP="00E7522A">
            <w:pPr>
              <w:jc w:val="center"/>
              <w:rPr>
                <w:szCs w:val="24"/>
              </w:rPr>
            </w:pPr>
            <w:r>
              <w:t>1,288</w:t>
            </w:r>
          </w:p>
        </w:tc>
        <w:tc>
          <w:tcPr>
            <w:tcW w:w="850" w:type="dxa"/>
            <w:tcBorders>
              <w:top w:val="nil"/>
              <w:left w:val="nil"/>
              <w:bottom w:val="single" w:sz="8" w:space="0" w:color="auto"/>
              <w:right w:val="single" w:sz="8" w:space="0" w:color="auto"/>
            </w:tcBorders>
          </w:tcPr>
          <w:p w14:paraId="139ED099" w14:textId="4919A559" w:rsidR="00E7522A" w:rsidRPr="00F3764F" w:rsidRDefault="00E7522A" w:rsidP="00E7522A">
            <w:pPr>
              <w:jc w:val="center"/>
              <w:rPr>
                <w:szCs w:val="24"/>
              </w:rPr>
            </w:pPr>
            <w:r>
              <w:t>1,288</w:t>
            </w:r>
          </w:p>
        </w:tc>
        <w:tc>
          <w:tcPr>
            <w:tcW w:w="851" w:type="dxa"/>
            <w:tcBorders>
              <w:top w:val="nil"/>
              <w:left w:val="nil"/>
              <w:bottom w:val="single" w:sz="8" w:space="0" w:color="auto"/>
              <w:right w:val="single" w:sz="8" w:space="0" w:color="auto"/>
            </w:tcBorders>
          </w:tcPr>
          <w:p w14:paraId="4EB536D4" w14:textId="77E91182" w:rsidR="00E7522A" w:rsidRPr="00F3764F" w:rsidRDefault="00E7522A" w:rsidP="00E7522A">
            <w:pPr>
              <w:jc w:val="center"/>
              <w:rPr>
                <w:szCs w:val="24"/>
              </w:rPr>
            </w:pPr>
            <w:r>
              <w:t>0,859</w:t>
            </w:r>
          </w:p>
        </w:tc>
        <w:tc>
          <w:tcPr>
            <w:tcW w:w="844" w:type="dxa"/>
            <w:tcBorders>
              <w:top w:val="nil"/>
              <w:left w:val="nil"/>
              <w:bottom w:val="single" w:sz="8" w:space="0" w:color="auto"/>
              <w:right w:val="single" w:sz="8" w:space="0" w:color="auto"/>
            </w:tcBorders>
          </w:tcPr>
          <w:p w14:paraId="1905342A" w14:textId="4351A1AF" w:rsidR="00E7522A" w:rsidRPr="00F3764F" w:rsidRDefault="00E7522A" w:rsidP="00E7522A">
            <w:pPr>
              <w:jc w:val="center"/>
              <w:rPr>
                <w:szCs w:val="24"/>
              </w:rPr>
            </w:pPr>
            <w:r>
              <w:t>0,859</w:t>
            </w:r>
          </w:p>
        </w:tc>
      </w:tr>
      <w:tr w:rsidR="00E7522A" w:rsidRPr="00F3764F" w14:paraId="3223CEE8" w14:textId="77777777" w:rsidTr="0089367E">
        <w:tc>
          <w:tcPr>
            <w:tcW w:w="666" w:type="dxa"/>
          </w:tcPr>
          <w:p w14:paraId="220A4F66" w14:textId="5E1EE873" w:rsidR="00E7522A" w:rsidRPr="00F3764F" w:rsidRDefault="00E7522A" w:rsidP="00E7522A">
            <w:pPr>
              <w:jc w:val="both"/>
              <w:rPr>
                <w:szCs w:val="24"/>
              </w:rPr>
            </w:pPr>
            <w:r w:rsidRPr="00F3764F">
              <w:rPr>
                <w:szCs w:val="24"/>
              </w:rPr>
              <w:t>4.</w:t>
            </w:r>
          </w:p>
        </w:tc>
        <w:tc>
          <w:tcPr>
            <w:tcW w:w="4574" w:type="dxa"/>
            <w:tcBorders>
              <w:top w:val="nil"/>
              <w:left w:val="nil"/>
              <w:bottom w:val="single" w:sz="8" w:space="0" w:color="auto"/>
              <w:right w:val="single" w:sz="8" w:space="0" w:color="auto"/>
            </w:tcBorders>
          </w:tcPr>
          <w:p w14:paraId="0094C869" w14:textId="66244F16" w:rsidR="00E7522A" w:rsidRPr="00F3764F" w:rsidRDefault="00E7522A" w:rsidP="00E7522A">
            <w:pPr>
              <w:jc w:val="both"/>
              <w:rPr>
                <w:szCs w:val="24"/>
              </w:rPr>
            </w:pPr>
            <w:r>
              <w:t>Nuotekų tvarkymo paslaugos apimtys dėl naujų investicijų, tūkst. m³</w:t>
            </w:r>
          </w:p>
        </w:tc>
        <w:tc>
          <w:tcPr>
            <w:tcW w:w="992" w:type="dxa"/>
            <w:tcBorders>
              <w:top w:val="nil"/>
              <w:left w:val="nil"/>
              <w:bottom w:val="single" w:sz="8" w:space="0" w:color="auto"/>
              <w:right w:val="single" w:sz="8" w:space="0" w:color="auto"/>
            </w:tcBorders>
          </w:tcPr>
          <w:p w14:paraId="66D91B24" w14:textId="19FAEBB7" w:rsidR="00E7522A" w:rsidRPr="00F3764F" w:rsidRDefault="00E7522A" w:rsidP="00E7522A">
            <w:pPr>
              <w:jc w:val="center"/>
              <w:rPr>
                <w:szCs w:val="24"/>
              </w:rPr>
            </w:pPr>
            <w:r>
              <w:t>0,715</w:t>
            </w:r>
          </w:p>
        </w:tc>
        <w:tc>
          <w:tcPr>
            <w:tcW w:w="851" w:type="dxa"/>
            <w:tcBorders>
              <w:top w:val="nil"/>
              <w:left w:val="nil"/>
              <w:bottom w:val="single" w:sz="8" w:space="0" w:color="auto"/>
              <w:right w:val="single" w:sz="8" w:space="0" w:color="auto"/>
            </w:tcBorders>
          </w:tcPr>
          <w:p w14:paraId="31F31A5C" w14:textId="4A319476" w:rsidR="00E7522A" w:rsidRPr="00F3764F" w:rsidRDefault="00E7522A" w:rsidP="00E7522A">
            <w:pPr>
              <w:jc w:val="center"/>
              <w:rPr>
                <w:szCs w:val="24"/>
              </w:rPr>
            </w:pPr>
            <w:r>
              <w:t>1,288</w:t>
            </w:r>
          </w:p>
        </w:tc>
        <w:tc>
          <w:tcPr>
            <w:tcW w:w="850" w:type="dxa"/>
            <w:tcBorders>
              <w:top w:val="nil"/>
              <w:left w:val="nil"/>
              <w:bottom w:val="single" w:sz="8" w:space="0" w:color="auto"/>
              <w:right w:val="single" w:sz="8" w:space="0" w:color="auto"/>
            </w:tcBorders>
          </w:tcPr>
          <w:p w14:paraId="5646F80A" w14:textId="6B19498F" w:rsidR="00E7522A" w:rsidRPr="00F3764F" w:rsidRDefault="00E7522A" w:rsidP="00E7522A">
            <w:pPr>
              <w:jc w:val="center"/>
              <w:rPr>
                <w:szCs w:val="24"/>
              </w:rPr>
            </w:pPr>
            <w:r>
              <w:t>1,717</w:t>
            </w:r>
          </w:p>
        </w:tc>
        <w:tc>
          <w:tcPr>
            <w:tcW w:w="851" w:type="dxa"/>
            <w:tcBorders>
              <w:top w:val="nil"/>
              <w:left w:val="nil"/>
              <w:bottom w:val="single" w:sz="8" w:space="0" w:color="auto"/>
              <w:right w:val="single" w:sz="8" w:space="0" w:color="auto"/>
            </w:tcBorders>
          </w:tcPr>
          <w:p w14:paraId="7BA66F72" w14:textId="4427D2DC" w:rsidR="00E7522A" w:rsidRPr="00F3764F" w:rsidRDefault="00E7522A" w:rsidP="00E7522A">
            <w:pPr>
              <w:jc w:val="center"/>
              <w:rPr>
                <w:szCs w:val="24"/>
              </w:rPr>
            </w:pPr>
            <w:r>
              <w:t>0,859</w:t>
            </w:r>
          </w:p>
        </w:tc>
        <w:tc>
          <w:tcPr>
            <w:tcW w:w="844" w:type="dxa"/>
            <w:tcBorders>
              <w:top w:val="nil"/>
              <w:left w:val="nil"/>
              <w:bottom w:val="single" w:sz="8" w:space="0" w:color="auto"/>
              <w:right w:val="single" w:sz="8" w:space="0" w:color="auto"/>
            </w:tcBorders>
          </w:tcPr>
          <w:p w14:paraId="3B0E641F" w14:textId="46D10894" w:rsidR="00E7522A" w:rsidRPr="00F3764F" w:rsidRDefault="00E7522A" w:rsidP="00E7522A">
            <w:pPr>
              <w:jc w:val="center"/>
              <w:rPr>
                <w:szCs w:val="24"/>
              </w:rPr>
            </w:pPr>
            <w:r>
              <w:t>0,859</w:t>
            </w:r>
          </w:p>
        </w:tc>
      </w:tr>
      <w:bookmarkEnd w:id="32"/>
    </w:tbl>
    <w:p w14:paraId="3D72639F" w14:textId="14EA9295" w:rsidR="00A418DC" w:rsidRPr="00F3764F" w:rsidRDefault="00A418DC" w:rsidP="00C44173">
      <w:pPr>
        <w:jc w:val="both"/>
      </w:pPr>
    </w:p>
    <w:p w14:paraId="06060BD7" w14:textId="2C9BC110" w:rsidR="00471407" w:rsidRPr="00F3764F" w:rsidRDefault="00471407" w:rsidP="00C44173">
      <w:pPr>
        <w:jc w:val="both"/>
      </w:pPr>
      <w:r w:rsidRPr="00F3764F">
        <w:t xml:space="preserve">Planuojamas preliminarus investicijų ir turto atkūrimo priemonių poveikis teikiamos paslaugos kainai pateikiamas </w:t>
      </w:r>
      <w:r w:rsidR="00145289" w:rsidRPr="00F3764F">
        <w:t>1</w:t>
      </w:r>
      <w:r w:rsidR="00B07E9E">
        <w:t>0</w:t>
      </w:r>
      <w:r w:rsidRPr="00F3764F">
        <w:t xml:space="preserve"> lentelėje.</w:t>
      </w:r>
    </w:p>
    <w:p w14:paraId="1D0AC1ED" w14:textId="77777777" w:rsidR="00471407" w:rsidRPr="00F3764F" w:rsidRDefault="00471407" w:rsidP="00C44173">
      <w:pPr>
        <w:jc w:val="both"/>
      </w:pPr>
    </w:p>
    <w:p w14:paraId="5E734415" w14:textId="77777777" w:rsidR="004D5961" w:rsidRDefault="004D5961" w:rsidP="00C44173">
      <w:pPr>
        <w:jc w:val="both"/>
      </w:pPr>
    </w:p>
    <w:p w14:paraId="50BE6EC3" w14:textId="77777777" w:rsidR="004D5961" w:rsidRDefault="004D5961" w:rsidP="00C44173">
      <w:pPr>
        <w:jc w:val="both"/>
      </w:pPr>
    </w:p>
    <w:p w14:paraId="3541B939" w14:textId="72B38F6F" w:rsidR="00471407" w:rsidRPr="00F3764F" w:rsidRDefault="004D5961" w:rsidP="00C44173">
      <w:pPr>
        <w:jc w:val="both"/>
      </w:pPr>
      <w:r>
        <w:t>1</w:t>
      </w:r>
      <w:r w:rsidR="00B07E9E">
        <w:t>0</w:t>
      </w:r>
      <w:r>
        <w:t xml:space="preserve"> l</w:t>
      </w:r>
      <w:r w:rsidR="00471407" w:rsidRPr="00F3764F">
        <w:t>entelė</w:t>
      </w:r>
      <w:r>
        <w:t>.</w:t>
      </w:r>
      <w:r w:rsidR="00471407" w:rsidRPr="00F3764F">
        <w:t xml:space="preserve"> Preliminarus investicijų ir turto atkūrimo priemonių poveikis paslaugos kainai, eurų/m³</w:t>
      </w:r>
    </w:p>
    <w:tbl>
      <w:tblPr>
        <w:tblStyle w:val="Lentelstinklelis"/>
        <w:tblW w:w="0" w:type="auto"/>
        <w:tblInd w:w="-5" w:type="dxa"/>
        <w:tblLook w:val="04A0" w:firstRow="1" w:lastRow="0" w:firstColumn="1" w:lastColumn="0" w:noHBand="0" w:noVBand="1"/>
      </w:tblPr>
      <w:tblGrid>
        <w:gridCol w:w="577"/>
        <w:gridCol w:w="4161"/>
        <w:gridCol w:w="958"/>
        <w:gridCol w:w="959"/>
        <w:gridCol w:w="1092"/>
        <w:gridCol w:w="958"/>
        <w:gridCol w:w="928"/>
      </w:tblGrid>
      <w:tr w:rsidR="00471407" w:rsidRPr="004D5961" w14:paraId="0B70C58B" w14:textId="77777777" w:rsidTr="00E7522A">
        <w:tc>
          <w:tcPr>
            <w:tcW w:w="284" w:type="dxa"/>
          </w:tcPr>
          <w:p w14:paraId="60BB5D7A" w14:textId="7EBB372B" w:rsidR="00471407" w:rsidRPr="004D5961" w:rsidRDefault="00471407" w:rsidP="00C44173">
            <w:pPr>
              <w:jc w:val="both"/>
              <w:rPr>
                <w:szCs w:val="24"/>
              </w:rPr>
            </w:pPr>
            <w:r w:rsidRPr="004D5961">
              <w:rPr>
                <w:szCs w:val="24"/>
              </w:rPr>
              <w:t>Eil. Nr.</w:t>
            </w:r>
          </w:p>
        </w:tc>
        <w:tc>
          <w:tcPr>
            <w:tcW w:w="4371" w:type="dxa"/>
          </w:tcPr>
          <w:p w14:paraId="0EFE0576" w14:textId="2E7D9082" w:rsidR="00471407" w:rsidRPr="004D5961" w:rsidRDefault="00471407" w:rsidP="00471407">
            <w:pPr>
              <w:jc w:val="center"/>
              <w:rPr>
                <w:szCs w:val="24"/>
              </w:rPr>
            </w:pPr>
            <w:r w:rsidRPr="004D5961">
              <w:rPr>
                <w:szCs w:val="24"/>
              </w:rPr>
              <w:t>Pavadinimas</w:t>
            </w:r>
          </w:p>
        </w:tc>
        <w:tc>
          <w:tcPr>
            <w:tcW w:w="975" w:type="dxa"/>
          </w:tcPr>
          <w:p w14:paraId="4224482C" w14:textId="3475F8DD" w:rsidR="00471407" w:rsidRPr="004D5961" w:rsidRDefault="00471407" w:rsidP="00471407">
            <w:pPr>
              <w:jc w:val="center"/>
              <w:rPr>
                <w:szCs w:val="24"/>
              </w:rPr>
            </w:pPr>
            <w:r w:rsidRPr="004D5961">
              <w:rPr>
                <w:szCs w:val="24"/>
              </w:rPr>
              <w:t>2023</w:t>
            </w:r>
          </w:p>
        </w:tc>
        <w:tc>
          <w:tcPr>
            <w:tcW w:w="976" w:type="dxa"/>
          </w:tcPr>
          <w:p w14:paraId="04F1A4B1" w14:textId="61D13A0A" w:rsidR="00471407" w:rsidRPr="004D5961" w:rsidRDefault="00471407" w:rsidP="00471407">
            <w:pPr>
              <w:jc w:val="center"/>
              <w:rPr>
                <w:szCs w:val="24"/>
              </w:rPr>
            </w:pPr>
            <w:r w:rsidRPr="004D5961">
              <w:rPr>
                <w:szCs w:val="24"/>
              </w:rPr>
              <w:t>2024</w:t>
            </w:r>
          </w:p>
        </w:tc>
        <w:tc>
          <w:tcPr>
            <w:tcW w:w="1110" w:type="dxa"/>
          </w:tcPr>
          <w:p w14:paraId="4547D292" w14:textId="075BD010" w:rsidR="00471407" w:rsidRPr="004D5961" w:rsidRDefault="00471407" w:rsidP="00471407">
            <w:pPr>
              <w:jc w:val="center"/>
              <w:rPr>
                <w:szCs w:val="24"/>
              </w:rPr>
            </w:pPr>
            <w:r w:rsidRPr="004D5961">
              <w:rPr>
                <w:szCs w:val="24"/>
              </w:rPr>
              <w:t>2025</w:t>
            </w:r>
          </w:p>
        </w:tc>
        <w:tc>
          <w:tcPr>
            <w:tcW w:w="975" w:type="dxa"/>
          </w:tcPr>
          <w:p w14:paraId="6F6614AF" w14:textId="382D8E08" w:rsidR="00471407" w:rsidRPr="004D5961" w:rsidRDefault="00471407" w:rsidP="00471407">
            <w:pPr>
              <w:jc w:val="center"/>
              <w:rPr>
                <w:szCs w:val="24"/>
              </w:rPr>
            </w:pPr>
            <w:r w:rsidRPr="004D5961">
              <w:rPr>
                <w:szCs w:val="24"/>
              </w:rPr>
              <w:t>2026</w:t>
            </w:r>
          </w:p>
        </w:tc>
        <w:tc>
          <w:tcPr>
            <w:tcW w:w="942" w:type="dxa"/>
          </w:tcPr>
          <w:p w14:paraId="3A348220" w14:textId="3886AA29" w:rsidR="00471407" w:rsidRPr="004D5961" w:rsidRDefault="00471407" w:rsidP="00471407">
            <w:pPr>
              <w:jc w:val="center"/>
              <w:rPr>
                <w:szCs w:val="24"/>
              </w:rPr>
            </w:pPr>
            <w:r w:rsidRPr="004D5961">
              <w:rPr>
                <w:szCs w:val="24"/>
              </w:rPr>
              <w:t>2027</w:t>
            </w:r>
          </w:p>
        </w:tc>
      </w:tr>
      <w:tr w:rsidR="00471407" w:rsidRPr="004D5961" w14:paraId="0105A711" w14:textId="77777777" w:rsidTr="00E7522A">
        <w:tc>
          <w:tcPr>
            <w:tcW w:w="284" w:type="dxa"/>
          </w:tcPr>
          <w:p w14:paraId="005716A7" w14:textId="652927AB" w:rsidR="00471407" w:rsidRPr="004D5961" w:rsidRDefault="00471407" w:rsidP="00C44173">
            <w:pPr>
              <w:jc w:val="both"/>
              <w:rPr>
                <w:b/>
                <w:bCs/>
                <w:szCs w:val="24"/>
              </w:rPr>
            </w:pPr>
            <w:r w:rsidRPr="004D5961">
              <w:rPr>
                <w:b/>
                <w:bCs/>
                <w:szCs w:val="24"/>
              </w:rPr>
              <w:lastRenderedPageBreak/>
              <w:t>1.</w:t>
            </w:r>
          </w:p>
        </w:tc>
        <w:tc>
          <w:tcPr>
            <w:tcW w:w="4371" w:type="dxa"/>
          </w:tcPr>
          <w:p w14:paraId="280CBE24" w14:textId="67399973" w:rsidR="00471407" w:rsidRPr="004D5961" w:rsidRDefault="00471407" w:rsidP="00E7522A">
            <w:pPr>
              <w:rPr>
                <w:b/>
                <w:bCs/>
                <w:szCs w:val="24"/>
              </w:rPr>
            </w:pPr>
            <w:r w:rsidRPr="004D5961">
              <w:rPr>
                <w:b/>
                <w:bCs/>
                <w:szCs w:val="24"/>
              </w:rPr>
              <w:t>Preliminarus poveikis geriamojo vandens tiekimo kainai</w:t>
            </w:r>
          </w:p>
        </w:tc>
        <w:tc>
          <w:tcPr>
            <w:tcW w:w="975" w:type="dxa"/>
          </w:tcPr>
          <w:p w14:paraId="0BE72AC6" w14:textId="3C91E5C2" w:rsidR="00471407" w:rsidRPr="004D5961" w:rsidRDefault="00BD24E1" w:rsidP="00641C51">
            <w:pPr>
              <w:jc w:val="center"/>
              <w:rPr>
                <w:b/>
                <w:bCs/>
                <w:szCs w:val="24"/>
                <w:lang w:val="en-US"/>
              </w:rPr>
            </w:pPr>
            <w:r w:rsidRPr="004D5961">
              <w:rPr>
                <w:b/>
                <w:bCs/>
                <w:szCs w:val="24"/>
                <w:lang w:val="en-US"/>
              </w:rPr>
              <w:t>0,036</w:t>
            </w:r>
          </w:p>
        </w:tc>
        <w:tc>
          <w:tcPr>
            <w:tcW w:w="976" w:type="dxa"/>
          </w:tcPr>
          <w:p w14:paraId="3E609890" w14:textId="646C4913" w:rsidR="00471407" w:rsidRPr="004D5961" w:rsidRDefault="00BD24E1" w:rsidP="00641C51">
            <w:pPr>
              <w:jc w:val="center"/>
              <w:rPr>
                <w:b/>
                <w:bCs/>
                <w:szCs w:val="24"/>
              </w:rPr>
            </w:pPr>
            <w:r w:rsidRPr="004D5961">
              <w:rPr>
                <w:b/>
                <w:bCs/>
                <w:szCs w:val="24"/>
              </w:rPr>
              <w:t>-0,008</w:t>
            </w:r>
          </w:p>
        </w:tc>
        <w:tc>
          <w:tcPr>
            <w:tcW w:w="1110" w:type="dxa"/>
          </w:tcPr>
          <w:p w14:paraId="1AC9B3B7" w14:textId="749EF65E" w:rsidR="00471407" w:rsidRPr="004D5961" w:rsidRDefault="00BD24E1" w:rsidP="00641C51">
            <w:pPr>
              <w:jc w:val="center"/>
              <w:rPr>
                <w:b/>
                <w:bCs/>
                <w:szCs w:val="24"/>
              </w:rPr>
            </w:pPr>
            <w:r w:rsidRPr="004D5961">
              <w:rPr>
                <w:b/>
                <w:bCs/>
                <w:szCs w:val="24"/>
              </w:rPr>
              <w:t>-0,0095</w:t>
            </w:r>
          </w:p>
        </w:tc>
        <w:tc>
          <w:tcPr>
            <w:tcW w:w="975" w:type="dxa"/>
          </w:tcPr>
          <w:p w14:paraId="4700406F" w14:textId="79F1FB50" w:rsidR="00471407" w:rsidRPr="004D5961" w:rsidRDefault="00BD24E1" w:rsidP="00641C51">
            <w:pPr>
              <w:jc w:val="center"/>
              <w:rPr>
                <w:b/>
                <w:bCs/>
                <w:szCs w:val="24"/>
              </w:rPr>
            </w:pPr>
            <w:r w:rsidRPr="004D5961">
              <w:rPr>
                <w:b/>
                <w:bCs/>
                <w:szCs w:val="24"/>
              </w:rPr>
              <w:t>-0,01</w:t>
            </w:r>
          </w:p>
        </w:tc>
        <w:tc>
          <w:tcPr>
            <w:tcW w:w="942" w:type="dxa"/>
          </w:tcPr>
          <w:p w14:paraId="6FB4AAB4" w14:textId="0D9A1ABB" w:rsidR="00471407" w:rsidRPr="004D5961" w:rsidRDefault="00BD24E1" w:rsidP="00641C51">
            <w:pPr>
              <w:jc w:val="center"/>
              <w:rPr>
                <w:b/>
                <w:bCs/>
                <w:szCs w:val="24"/>
              </w:rPr>
            </w:pPr>
            <w:r w:rsidRPr="004D5961">
              <w:rPr>
                <w:b/>
                <w:bCs/>
                <w:szCs w:val="24"/>
              </w:rPr>
              <w:t>-0,009</w:t>
            </w:r>
          </w:p>
        </w:tc>
      </w:tr>
      <w:tr w:rsidR="00471407" w:rsidRPr="004D5961" w14:paraId="08D2043A" w14:textId="77777777" w:rsidTr="00E7522A">
        <w:tc>
          <w:tcPr>
            <w:tcW w:w="284" w:type="dxa"/>
          </w:tcPr>
          <w:p w14:paraId="50E6EB66" w14:textId="3C340184" w:rsidR="00471407" w:rsidRPr="004D5961" w:rsidRDefault="00471407" w:rsidP="00C44173">
            <w:pPr>
              <w:jc w:val="both"/>
              <w:rPr>
                <w:szCs w:val="24"/>
              </w:rPr>
            </w:pPr>
            <w:r w:rsidRPr="004D5961">
              <w:rPr>
                <w:szCs w:val="24"/>
              </w:rPr>
              <w:t>1.1.</w:t>
            </w:r>
          </w:p>
        </w:tc>
        <w:tc>
          <w:tcPr>
            <w:tcW w:w="4371" w:type="dxa"/>
          </w:tcPr>
          <w:p w14:paraId="45E1990C" w14:textId="691ECBEC" w:rsidR="00471407" w:rsidRPr="004D5961" w:rsidRDefault="00471407" w:rsidP="00E7522A">
            <w:pPr>
              <w:rPr>
                <w:szCs w:val="24"/>
              </w:rPr>
            </w:pPr>
            <w:r w:rsidRPr="004D5961">
              <w:rPr>
                <w:szCs w:val="24"/>
              </w:rPr>
              <w:t>Vandentiekio tinklų rekonstrukcija Molėtų mieste ir rajone</w:t>
            </w:r>
          </w:p>
        </w:tc>
        <w:tc>
          <w:tcPr>
            <w:tcW w:w="975" w:type="dxa"/>
          </w:tcPr>
          <w:p w14:paraId="7AB9435D" w14:textId="4A45AE43" w:rsidR="00471407" w:rsidRPr="004D5961" w:rsidRDefault="00CB16F5" w:rsidP="00641C51">
            <w:pPr>
              <w:jc w:val="center"/>
              <w:rPr>
                <w:szCs w:val="24"/>
              </w:rPr>
            </w:pPr>
            <w:r w:rsidRPr="004D5961">
              <w:rPr>
                <w:szCs w:val="24"/>
              </w:rPr>
              <w:t>0,005</w:t>
            </w:r>
          </w:p>
        </w:tc>
        <w:tc>
          <w:tcPr>
            <w:tcW w:w="976" w:type="dxa"/>
          </w:tcPr>
          <w:p w14:paraId="305A371B" w14:textId="5E1EE384" w:rsidR="00471407" w:rsidRPr="004D5961" w:rsidRDefault="00F030B4" w:rsidP="00641C51">
            <w:pPr>
              <w:jc w:val="center"/>
              <w:rPr>
                <w:szCs w:val="24"/>
              </w:rPr>
            </w:pPr>
            <w:r w:rsidRPr="004D5961">
              <w:rPr>
                <w:szCs w:val="24"/>
              </w:rPr>
              <w:t>0,005</w:t>
            </w:r>
          </w:p>
        </w:tc>
        <w:tc>
          <w:tcPr>
            <w:tcW w:w="1110" w:type="dxa"/>
          </w:tcPr>
          <w:p w14:paraId="1000C514" w14:textId="59D71605" w:rsidR="00471407" w:rsidRPr="004D5961" w:rsidRDefault="00F030B4" w:rsidP="00641C51">
            <w:pPr>
              <w:jc w:val="center"/>
              <w:rPr>
                <w:szCs w:val="24"/>
              </w:rPr>
            </w:pPr>
            <w:r w:rsidRPr="004D5961">
              <w:rPr>
                <w:szCs w:val="24"/>
              </w:rPr>
              <w:t>0,005</w:t>
            </w:r>
          </w:p>
        </w:tc>
        <w:tc>
          <w:tcPr>
            <w:tcW w:w="975" w:type="dxa"/>
          </w:tcPr>
          <w:p w14:paraId="08954192" w14:textId="1A3B30FF" w:rsidR="00471407" w:rsidRPr="004D5961" w:rsidRDefault="00F030B4" w:rsidP="00641C51">
            <w:pPr>
              <w:jc w:val="center"/>
              <w:rPr>
                <w:szCs w:val="24"/>
              </w:rPr>
            </w:pPr>
            <w:r w:rsidRPr="004D5961">
              <w:rPr>
                <w:szCs w:val="24"/>
              </w:rPr>
              <w:t>0,004</w:t>
            </w:r>
          </w:p>
        </w:tc>
        <w:tc>
          <w:tcPr>
            <w:tcW w:w="942" w:type="dxa"/>
          </w:tcPr>
          <w:p w14:paraId="61014572" w14:textId="1501B963" w:rsidR="00471407" w:rsidRPr="004D5961" w:rsidRDefault="00F030B4" w:rsidP="00641C51">
            <w:pPr>
              <w:jc w:val="center"/>
              <w:rPr>
                <w:szCs w:val="24"/>
              </w:rPr>
            </w:pPr>
            <w:r w:rsidRPr="004D5961">
              <w:rPr>
                <w:szCs w:val="24"/>
              </w:rPr>
              <w:t>0,004</w:t>
            </w:r>
          </w:p>
        </w:tc>
      </w:tr>
      <w:tr w:rsidR="00471407" w:rsidRPr="004D5961" w14:paraId="7A65DAD5" w14:textId="77777777" w:rsidTr="00E7522A">
        <w:tc>
          <w:tcPr>
            <w:tcW w:w="284" w:type="dxa"/>
          </w:tcPr>
          <w:p w14:paraId="7BF8E86D" w14:textId="4F770415" w:rsidR="00471407" w:rsidRPr="004D5961" w:rsidRDefault="00471407" w:rsidP="00C44173">
            <w:pPr>
              <w:jc w:val="both"/>
              <w:rPr>
                <w:szCs w:val="24"/>
              </w:rPr>
            </w:pPr>
            <w:r w:rsidRPr="004D5961">
              <w:rPr>
                <w:szCs w:val="24"/>
              </w:rPr>
              <w:t>1.2.</w:t>
            </w:r>
          </w:p>
        </w:tc>
        <w:tc>
          <w:tcPr>
            <w:tcW w:w="4371" w:type="dxa"/>
          </w:tcPr>
          <w:p w14:paraId="16F9A91E" w14:textId="34CE127F" w:rsidR="00471407" w:rsidRPr="004D5961" w:rsidRDefault="00471407" w:rsidP="00E7522A">
            <w:pPr>
              <w:rPr>
                <w:szCs w:val="24"/>
              </w:rPr>
            </w:pPr>
            <w:r w:rsidRPr="004D5961">
              <w:rPr>
                <w:szCs w:val="24"/>
              </w:rPr>
              <w:t>Vandentiekio ūkio infrastruktūros įrangos atnaujinimas</w:t>
            </w:r>
          </w:p>
        </w:tc>
        <w:tc>
          <w:tcPr>
            <w:tcW w:w="975" w:type="dxa"/>
          </w:tcPr>
          <w:p w14:paraId="02D99FC5" w14:textId="54DB749C" w:rsidR="00471407" w:rsidRPr="004D5961" w:rsidRDefault="00CB16F5" w:rsidP="00641C51">
            <w:pPr>
              <w:jc w:val="center"/>
              <w:rPr>
                <w:szCs w:val="24"/>
              </w:rPr>
            </w:pPr>
            <w:r w:rsidRPr="004D5961">
              <w:rPr>
                <w:szCs w:val="24"/>
              </w:rPr>
              <w:t>0,001</w:t>
            </w:r>
          </w:p>
        </w:tc>
        <w:tc>
          <w:tcPr>
            <w:tcW w:w="976" w:type="dxa"/>
          </w:tcPr>
          <w:p w14:paraId="71D3010F" w14:textId="046AE58D" w:rsidR="00471407" w:rsidRPr="004D5961" w:rsidRDefault="00305552" w:rsidP="00641C51">
            <w:pPr>
              <w:jc w:val="center"/>
              <w:rPr>
                <w:szCs w:val="24"/>
                <w:lang w:val="en-US"/>
              </w:rPr>
            </w:pPr>
            <w:r w:rsidRPr="004D5961">
              <w:rPr>
                <w:szCs w:val="24"/>
                <w:lang w:val="en-US"/>
              </w:rPr>
              <w:t>0,008</w:t>
            </w:r>
          </w:p>
        </w:tc>
        <w:tc>
          <w:tcPr>
            <w:tcW w:w="1110" w:type="dxa"/>
          </w:tcPr>
          <w:p w14:paraId="46DC9B01" w14:textId="2BD568CB" w:rsidR="00471407" w:rsidRPr="004D5961" w:rsidRDefault="00305552" w:rsidP="00641C51">
            <w:pPr>
              <w:jc w:val="center"/>
              <w:rPr>
                <w:szCs w:val="24"/>
              </w:rPr>
            </w:pPr>
            <w:r w:rsidRPr="004D5961">
              <w:rPr>
                <w:szCs w:val="24"/>
              </w:rPr>
              <w:t>0,007</w:t>
            </w:r>
          </w:p>
        </w:tc>
        <w:tc>
          <w:tcPr>
            <w:tcW w:w="975" w:type="dxa"/>
          </w:tcPr>
          <w:p w14:paraId="18335E31" w14:textId="4057E05D" w:rsidR="00471407" w:rsidRPr="004D5961" w:rsidRDefault="00305552" w:rsidP="00641C51">
            <w:pPr>
              <w:jc w:val="center"/>
              <w:rPr>
                <w:szCs w:val="24"/>
              </w:rPr>
            </w:pPr>
            <w:r w:rsidRPr="004D5961">
              <w:rPr>
                <w:szCs w:val="24"/>
              </w:rPr>
              <w:t>0,003</w:t>
            </w:r>
          </w:p>
        </w:tc>
        <w:tc>
          <w:tcPr>
            <w:tcW w:w="942" w:type="dxa"/>
          </w:tcPr>
          <w:p w14:paraId="05B135B4" w14:textId="641CA655" w:rsidR="00471407" w:rsidRPr="004D5961" w:rsidRDefault="00305552" w:rsidP="00641C51">
            <w:pPr>
              <w:jc w:val="center"/>
              <w:rPr>
                <w:szCs w:val="24"/>
              </w:rPr>
            </w:pPr>
            <w:r w:rsidRPr="004D5961">
              <w:rPr>
                <w:szCs w:val="24"/>
              </w:rPr>
              <w:t>0,004</w:t>
            </w:r>
          </w:p>
        </w:tc>
      </w:tr>
      <w:tr w:rsidR="00471407" w:rsidRPr="004D5961" w14:paraId="50DAAC64" w14:textId="77777777" w:rsidTr="00E7522A">
        <w:tc>
          <w:tcPr>
            <w:tcW w:w="284" w:type="dxa"/>
          </w:tcPr>
          <w:p w14:paraId="3089102C" w14:textId="0BA88310" w:rsidR="00471407" w:rsidRPr="004D5961" w:rsidRDefault="00471407" w:rsidP="00C44173">
            <w:pPr>
              <w:jc w:val="both"/>
              <w:rPr>
                <w:szCs w:val="24"/>
              </w:rPr>
            </w:pPr>
            <w:r w:rsidRPr="004D5961">
              <w:rPr>
                <w:szCs w:val="24"/>
              </w:rPr>
              <w:t>1.3.</w:t>
            </w:r>
          </w:p>
        </w:tc>
        <w:tc>
          <w:tcPr>
            <w:tcW w:w="4371" w:type="dxa"/>
          </w:tcPr>
          <w:p w14:paraId="153E25F4" w14:textId="6711B85B" w:rsidR="00471407" w:rsidRPr="004D5961" w:rsidRDefault="00471407" w:rsidP="00E7522A">
            <w:pPr>
              <w:rPr>
                <w:szCs w:val="24"/>
              </w:rPr>
            </w:pPr>
            <w:r w:rsidRPr="004D5961">
              <w:rPr>
                <w:szCs w:val="24"/>
              </w:rPr>
              <w:t>Saulės modulių parko statyba</w:t>
            </w:r>
          </w:p>
        </w:tc>
        <w:tc>
          <w:tcPr>
            <w:tcW w:w="975" w:type="dxa"/>
          </w:tcPr>
          <w:p w14:paraId="0C42BD70" w14:textId="6AFF8703" w:rsidR="00471407" w:rsidRPr="004D5961" w:rsidRDefault="00CB16F5" w:rsidP="00641C51">
            <w:pPr>
              <w:jc w:val="center"/>
              <w:rPr>
                <w:szCs w:val="24"/>
              </w:rPr>
            </w:pPr>
            <w:r w:rsidRPr="004D5961">
              <w:rPr>
                <w:szCs w:val="24"/>
              </w:rPr>
              <w:t>0,0</w:t>
            </w:r>
            <w:r w:rsidR="00646587" w:rsidRPr="004D5961">
              <w:rPr>
                <w:szCs w:val="24"/>
              </w:rPr>
              <w:t>3</w:t>
            </w:r>
          </w:p>
        </w:tc>
        <w:tc>
          <w:tcPr>
            <w:tcW w:w="976" w:type="dxa"/>
          </w:tcPr>
          <w:p w14:paraId="776A2336" w14:textId="7C25D893"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2</w:t>
            </w:r>
          </w:p>
        </w:tc>
        <w:tc>
          <w:tcPr>
            <w:tcW w:w="1110" w:type="dxa"/>
          </w:tcPr>
          <w:p w14:paraId="3DD5D14B" w14:textId="3C38AD81"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2</w:t>
            </w:r>
          </w:p>
        </w:tc>
        <w:tc>
          <w:tcPr>
            <w:tcW w:w="975" w:type="dxa"/>
          </w:tcPr>
          <w:p w14:paraId="4ECAFBB1" w14:textId="055C41E0"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15</w:t>
            </w:r>
          </w:p>
        </w:tc>
        <w:tc>
          <w:tcPr>
            <w:tcW w:w="942" w:type="dxa"/>
          </w:tcPr>
          <w:p w14:paraId="5C26A026" w14:textId="1D86555B"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15</w:t>
            </w:r>
          </w:p>
        </w:tc>
      </w:tr>
      <w:tr w:rsidR="00471407" w:rsidRPr="004D5961" w14:paraId="2BC82C15" w14:textId="77777777" w:rsidTr="00E7522A">
        <w:tc>
          <w:tcPr>
            <w:tcW w:w="284" w:type="dxa"/>
          </w:tcPr>
          <w:p w14:paraId="70146951" w14:textId="3B20A538" w:rsidR="00471407" w:rsidRPr="004D5961" w:rsidRDefault="00471407" w:rsidP="00C44173">
            <w:pPr>
              <w:jc w:val="both"/>
              <w:rPr>
                <w:szCs w:val="24"/>
              </w:rPr>
            </w:pPr>
            <w:r w:rsidRPr="004D5961">
              <w:rPr>
                <w:szCs w:val="24"/>
              </w:rPr>
              <w:t>1.4.</w:t>
            </w:r>
          </w:p>
        </w:tc>
        <w:tc>
          <w:tcPr>
            <w:tcW w:w="4371" w:type="dxa"/>
          </w:tcPr>
          <w:p w14:paraId="5A194554" w14:textId="34F59CB8" w:rsidR="00471407" w:rsidRPr="004D5961" w:rsidRDefault="00471407" w:rsidP="00E7522A">
            <w:pPr>
              <w:rPr>
                <w:szCs w:val="24"/>
              </w:rPr>
            </w:pPr>
            <w:r w:rsidRPr="004D5961">
              <w:rPr>
                <w:szCs w:val="24"/>
              </w:rPr>
              <w:t>Nuotolinių apskaitos prietaisų įrengimas</w:t>
            </w:r>
          </w:p>
        </w:tc>
        <w:tc>
          <w:tcPr>
            <w:tcW w:w="975" w:type="dxa"/>
          </w:tcPr>
          <w:p w14:paraId="16859FEE" w14:textId="60545362" w:rsidR="00471407" w:rsidRPr="004D5961" w:rsidRDefault="00CB16F5" w:rsidP="00641C51">
            <w:pPr>
              <w:jc w:val="center"/>
              <w:rPr>
                <w:szCs w:val="24"/>
              </w:rPr>
            </w:pPr>
            <w:r w:rsidRPr="004D5961">
              <w:rPr>
                <w:szCs w:val="24"/>
              </w:rPr>
              <w:t>0</w:t>
            </w:r>
          </w:p>
        </w:tc>
        <w:tc>
          <w:tcPr>
            <w:tcW w:w="976" w:type="dxa"/>
          </w:tcPr>
          <w:p w14:paraId="1F551CF8" w14:textId="05CB8763" w:rsidR="00471407" w:rsidRPr="004D5961" w:rsidRDefault="00646587" w:rsidP="00641C51">
            <w:pPr>
              <w:jc w:val="center"/>
              <w:rPr>
                <w:szCs w:val="24"/>
              </w:rPr>
            </w:pPr>
            <w:r w:rsidRPr="004D5961">
              <w:rPr>
                <w:szCs w:val="24"/>
              </w:rPr>
              <w:t>-0,001</w:t>
            </w:r>
          </w:p>
        </w:tc>
        <w:tc>
          <w:tcPr>
            <w:tcW w:w="1110" w:type="dxa"/>
          </w:tcPr>
          <w:p w14:paraId="1F450FB7" w14:textId="669CFE9A" w:rsidR="00471407" w:rsidRPr="004D5961" w:rsidRDefault="00646587" w:rsidP="00641C51">
            <w:pPr>
              <w:jc w:val="center"/>
              <w:rPr>
                <w:szCs w:val="24"/>
              </w:rPr>
            </w:pPr>
            <w:r w:rsidRPr="004D5961">
              <w:rPr>
                <w:szCs w:val="24"/>
              </w:rPr>
              <w:t>-0,0015</w:t>
            </w:r>
          </w:p>
        </w:tc>
        <w:tc>
          <w:tcPr>
            <w:tcW w:w="975" w:type="dxa"/>
          </w:tcPr>
          <w:p w14:paraId="3778AD1B" w14:textId="10F11246" w:rsidR="00471407" w:rsidRPr="004D5961" w:rsidRDefault="00646587" w:rsidP="00641C51">
            <w:pPr>
              <w:jc w:val="center"/>
              <w:rPr>
                <w:szCs w:val="24"/>
              </w:rPr>
            </w:pPr>
            <w:r w:rsidRPr="004D5961">
              <w:rPr>
                <w:szCs w:val="24"/>
              </w:rPr>
              <w:t>-0,002</w:t>
            </w:r>
          </w:p>
        </w:tc>
        <w:tc>
          <w:tcPr>
            <w:tcW w:w="942" w:type="dxa"/>
          </w:tcPr>
          <w:p w14:paraId="2B95C58B" w14:textId="39DAE2E6" w:rsidR="00471407" w:rsidRPr="004D5961" w:rsidRDefault="00646587" w:rsidP="00641C51">
            <w:pPr>
              <w:jc w:val="center"/>
              <w:rPr>
                <w:szCs w:val="24"/>
              </w:rPr>
            </w:pPr>
            <w:r w:rsidRPr="004D5961">
              <w:rPr>
                <w:szCs w:val="24"/>
              </w:rPr>
              <w:t>-0,002</w:t>
            </w:r>
          </w:p>
        </w:tc>
      </w:tr>
      <w:tr w:rsidR="00471407" w:rsidRPr="004D5961" w14:paraId="5454E15C" w14:textId="77777777" w:rsidTr="00E7522A">
        <w:tc>
          <w:tcPr>
            <w:tcW w:w="284" w:type="dxa"/>
          </w:tcPr>
          <w:p w14:paraId="394FD927" w14:textId="00EF5DF3" w:rsidR="00471407" w:rsidRPr="004D5961" w:rsidRDefault="00E82746" w:rsidP="00C44173">
            <w:pPr>
              <w:jc w:val="both"/>
              <w:rPr>
                <w:b/>
                <w:bCs/>
                <w:szCs w:val="24"/>
              </w:rPr>
            </w:pPr>
            <w:r w:rsidRPr="004D5961">
              <w:rPr>
                <w:b/>
                <w:bCs/>
                <w:szCs w:val="24"/>
              </w:rPr>
              <w:t>2.</w:t>
            </w:r>
          </w:p>
        </w:tc>
        <w:tc>
          <w:tcPr>
            <w:tcW w:w="4371" w:type="dxa"/>
          </w:tcPr>
          <w:p w14:paraId="474A777F" w14:textId="6BCA5F48" w:rsidR="00471407" w:rsidRPr="004D5961" w:rsidRDefault="00E82746" w:rsidP="00E7522A">
            <w:pPr>
              <w:rPr>
                <w:b/>
                <w:bCs/>
                <w:szCs w:val="24"/>
              </w:rPr>
            </w:pPr>
            <w:r w:rsidRPr="004D5961">
              <w:rPr>
                <w:b/>
                <w:bCs/>
                <w:szCs w:val="24"/>
              </w:rPr>
              <w:t>Preliminarus poveikis nuotekų tvarkymo kainai</w:t>
            </w:r>
          </w:p>
        </w:tc>
        <w:tc>
          <w:tcPr>
            <w:tcW w:w="975" w:type="dxa"/>
          </w:tcPr>
          <w:p w14:paraId="0ED7242C" w14:textId="416889F3" w:rsidR="00471407" w:rsidRPr="004D5961" w:rsidRDefault="00BD24E1" w:rsidP="00641C51">
            <w:pPr>
              <w:jc w:val="center"/>
              <w:rPr>
                <w:b/>
                <w:bCs/>
                <w:szCs w:val="24"/>
              </w:rPr>
            </w:pPr>
            <w:r w:rsidRPr="004D5961">
              <w:rPr>
                <w:b/>
                <w:bCs/>
                <w:szCs w:val="24"/>
              </w:rPr>
              <w:t>0,046</w:t>
            </w:r>
          </w:p>
        </w:tc>
        <w:tc>
          <w:tcPr>
            <w:tcW w:w="976" w:type="dxa"/>
          </w:tcPr>
          <w:p w14:paraId="6E936813" w14:textId="4737796A" w:rsidR="00471407" w:rsidRPr="004D5961" w:rsidRDefault="00BD24E1" w:rsidP="00641C51">
            <w:pPr>
              <w:jc w:val="center"/>
              <w:rPr>
                <w:b/>
                <w:bCs/>
                <w:szCs w:val="24"/>
              </w:rPr>
            </w:pPr>
            <w:r w:rsidRPr="004D5961">
              <w:rPr>
                <w:b/>
                <w:bCs/>
                <w:szCs w:val="24"/>
              </w:rPr>
              <w:t>-0,023</w:t>
            </w:r>
          </w:p>
        </w:tc>
        <w:tc>
          <w:tcPr>
            <w:tcW w:w="1110" w:type="dxa"/>
          </w:tcPr>
          <w:p w14:paraId="280C94AB" w14:textId="0A782ECA" w:rsidR="00471407" w:rsidRPr="004D5961" w:rsidRDefault="00BD24E1" w:rsidP="00641C51">
            <w:pPr>
              <w:jc w:val="center"/>
              <w:rPr>
                <w:b/>
                <w:bCs/>
                <w:szCs w:val="24"/>
              </w:rPr>
            </w:pPr>
            <w:r w:rsidRPr="004D5961">
              <w:rPr>
                <w:b/>
                <w:bCs/>
                <w:szCs w:val="24"/>
              </w:rPr>
              <w:t>-0,023</w:t>
            </w:r>
          </w:p>
        </w:tc>
        <w:tc>
          <w:tcPr>
            <w:tcW w:w="975" w:type="dxa"/>
          </w:tcPr>
          <w:p w14:paraId="05B03007" w14:textId="0CB58F41" w:rsidR="00471407" w:rsidRPr="004D5961" w:rsidRDefault="00BD24E1" w:rsidP="00641C51">
            <w:pPr>
              <w:jc w:val="center"/>
              <w:rPr>
                <w:b/>
                <w:bCs/>
                <w:szCs w:val="24"/>
              </w:rPr>
            </w:pPr>
            <w:r w:rsidRPr="004D5961">
              <w:rPr>
                <w:b/>
                <w:bCs/>
                <w:szCs w:val="24"/>
              </w:rPr>
              <w:t>-0,017</w:t>
            </w:r>
          </w:p>
        </w:tc>
        <w:tc>
          <w:tcPr>
            <w:tcW w:w="942" w:type="dxa"/>
          </w:tcPr>
          <w:p w14:paraId="532F3018" w14:textId="1BA9E14D" w:rsidR="00471407" w:rsidRPr="004D5961" w:rsidRDefault="00BD24E1" w:rsidP="00641C51">
            <w:pPr>
              <w:jc w:val="center"/>
              <w:rPr>
                <w:b/>
                <w:bCs/>
                <w:szCs w:val="24"/>
              </w:rPr>
            </w:pPr>
            <w:r w:rsidRPr="004D5961">
              <w:rPr>
                <w:b/>
                <w:bCs/>
                <w:szCs w:val="24"/>
              </w:rPr>
              <w:t>0,058</w:t>
            </w:r>
          </w:p>
        </w:tc>
      </w:tr>
      <w:tr w:rsidR="00471407" w:rsidRPr="004D5961" w14:paraId="257E8B98" w14:textId="77777777" w:rsidTr="00E7522A">
        <w:tc>
          <w:tcPr>
            <w:tcW w:w="284" w:type="dxa"/>
          </w:tcPr>
          <w:p w14:paraId="57565BB0" w14:textId="3571ABB1" w:rsidR="00471407" w:rsidRPr="004D5961" w:rsidRDefault="00E82746" w:rsidP="00C44173">
            <w:pPr>
              <w:jc w:val="both"/>
              <w:rPr>
                <w:szCs w:val="24"/>
              </w:rPr>
            </w:pPr>
            <w:r w:rsidRPr="004D5961">
              <w:rPr>
                <w:szCs w:val="24"/>
              </w:rPr>
              <w:t>2.1.</w:t>
            </w:r>
          </w:p>
        </w:tc>
        <w:tc>
          <w:tcPr>
            <w:tcW w:w="4371" w:type="dxa"/>
          </w:tcPr>
          <w:p w14:paraId="270863E7" w14:textId="7779D2D5" w:rsidR="00471407" w:rsidRPr="004D5961" w:rsidRDefault="00E82746" w:rsidP="00E7522A">
            <w:pPr>
              <w:rPr>
                <w:szCs w:val="24"/>
              </w:rPr>
            </w:pPr>
            <w:r w:rsidRPr="004D5961">
              <w:rPr>
                <w:szCs w:val="24"/>
              </w:rPr>
              <w:t>Nuotekų tinklų rekonstrukcija Molėtų mieste ir rajone</w:t>
            </w:r>
          </w:p>
        </w:tc>
        <w:tc>
          <w:tcPr>
            <w:tcW w:w="975" w:type="dxa"/>
          </w:tcPr>
          <w:p w14:paraId="07ED5D27" w14:textId="2314220E"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76" w:type="dxa"/>
          </w:tcPr>
          <w:p w14:paraId="381B588A" w14:textId="4E69DF2F"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1110" w:type="dxa"/>
          </w:tcPr>
          <w:p w14:paraId="0C2088E4" w14:textId="68F098BC"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75" w:type="dxa"/>
          </w:tcPr>
          <w:p w14:paraId="573055BD" w14:textId="3DEA8003"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42" w:type="dxa"/>
          </w:tcPr>
          <w:p w14:paraId="7456155D" w14:textId="27670710" w:rsidR="00471407" w:rsidRPr="004D5961" w:rsidRDefault="00221C15" w:rsidP="00641C51">
            <w:pPr>
              <w:jc w:val="center"/>
              <w:rPr>
                <w:szCs w:val="24"/>
              </w:rPr>
            </w:pPr>
            <w:r w:rsidRPr="004D5961">
              <w:rPr>
                <w:szCs w:val="24"/>
                <w:lang w:val="en-US"/>
              </w:rPr>
              <w:t>0</w:t>
            </w:r>
            <w:r w:rsidR="00641C51" w:rsidRPr="004D5961">
              <w:rPr>
                <w:szCs w:val="24"/>
                <w:lang w:val="en-US"/>
              </w:rPr>
              <w:t>,</w:t>
            </w:r>
            <w:r w:rsidRPr="004D5961">
              <w:rPr>
                <w:szCs w:val="24"/>
                <w:lang w:val="en-US"/>
              </w:rPr>
              <w:t>00</w:t>
            </w:r>
            <w:r w:rsidR="00646587" w:rsidRPr="004D5961">
              <w:rPr>
                <w:szCs w:val="24"/>
                <w:lang w:val="en-US"/>
              </w:rPr>
              <w:t>5</w:t>
            </w:r>
          </w:p>
        </w:tc>
      </w:tr>
      <w:tr w:rsidR="00471407" w:rsidRPr="004D5961" w14:paraId="3A544392" w14:textId="77777777" w:rsidTr="00E7522A">
        <w:tc>
          <w:tcPr>
            <w:tcW w:w="284" w:type="dxa"/>
          </w:tcPr>
          <w:p w14:paraId="3BC29D2C" w14:textId="199BE88C" w:rsidR="00471407" w:rsidRPr="004D5961" w:rsidRDefault="00E82746" w:rsidP="00C44173">
            <w:pPr>
              <w:jc w:val="both"/>
              <w:rPr>
                <w:szCs w:val="24"/>
              </w:rPr>
            </w:pPr>
            <w:r w:rsidRPr="004D5961">
              <w:rPr>
                <w:szCs w:val="24"/>
              </w:rPr>
              <w:t>2.2.</w:t>
            </w:r>
          </w:p>
        </w:tc>
        <w:tc>
          <w:tcPr>
            <w:tcW w:w="4371" w:type="dxa"/>
          </w:tcPr>
          <w:p w14:paraId="341461F3" w14:textId="0B521FDD" w:rsidR="00471407" w:rsidRPr="004D5961" w:rsidRDefault="00E82746" w:rsidP="00E7522A">
            <w:pPr>
              <w:rPr>
                <w:szCs w:val="24"/>
              </w:rPr>
            </w:pPr>
            <w:r w:rsidRPr="004D5961">
              <w:rPr>
                <w:szCs w:val="24"/>
              </w:rPr>
              <w:t>Nuotekų valyklos Molėtų mieste rekonstrukcija</w:t>
            </w:r>
          </w:p>
        </w:tc>
        <w:tc>
          <w:tcPr>
            <w:tcW w:w="975" w:type="dxa"/>
          </w:tcPr>
          <w:p w14:paraId="0CFE6D44" w14:textId="1E0FB8D6" w:rsidR="00471407" w:rsidRPr="004D5961" w:rsidRDefault="00CB16F5" w:rsidP="00641C51">
            <w:pPr>
              <w:jc w:val="center"/>
              <w:rPr>
                <w:szCs w:val="24"/>
              </w:rPr>
            </w:pPr>
            <w:r w:rsidRPr="004D5961">
              <w:rPr>
                <w:szCs w:val="24"/>
              </w:rPr>
              <w:t>0</w:t>
            </w:r>
          </w:p>
        </w:tc>
        <w:tc>
          <w:tcPr>
            <w:tcW w:w="976" w:type="dxa"/>
          </w:tcPr>
          <w:p w14:paraId="17B26FD8" w14:textId="36302575" w:rsidR="00471407" w:rsidRPr="004D5961" w:rsidRDefault="00221C15" w:rsidP="00641C51">
            <w:pPr>
              <w:jc w:val="center"/>
              <w:rPr>
                <w:szCs w:val="24"/>
              </w:rPr>
            </w:pPr>
            <w:r w:rsidRPr="004D5961">
              <w:rPr>
                <w:szCs w:val="24"/>
              </w:rPr>
              <w:t>0</w:t>
            </w:r>
          </w:p>
        </w:tc>
        <w:tc>
          <w:tcPr>
            <w:tcW w:w="1110" w:type="dxa"/>
          </w:tcPr>
          <w:p w14:paraId="33797667" w14:textId="7019C391" w:rsidR="00471407" w:rsidRPr="004D5961" w:rsidRDefault="00221C15" w:rsidP="00641C51">
            <w:pPr>
              <w:jc w:val="center"/>
              <w:rPr>
                <w:szCs w:val="24"/>
              </w:rPr>
            </w:pPr>
            <w:r w:rsidRPr="004D5961">
              <w:rPr>
                <w:szCs w:val="24"/>
              </w:rPr>
              <w:t>0</w:t>
            </w:r>
          </w:p>
        </w:tc>
        <w:tc>
          <w:tcPr>
            <w:tcW w:w="975" w:type="dxa"/>
          </w:tcPr>
          <w:p w14:paraId="55C02B74" w14:textId="277093E7" w:rsidR="00471407" w:rsidRPr="004D5961" w:rsidRDefault="00221C15" w:rsidP="00641C51">
            <w:pPr>
              <w:jc w:val="center"/>
              <w:rPr>
                <w:szCs w:val="24"/>
              </w:rPr>
            </w:pPr>
            <w:r w:rsidRPr="004D5961">
              <w:rPr>
                <w:szCs w:val="24"/>
              </w:rPr>
              <w:t>0</w:t>
            </w:r>
          </w:p>
        </w:tc>
        <w:tc>
          <w:tcPr>
            <w:tcW w:w="942" w:type="dxa"/>
          </w:tcPr>
          <w:p w14:paraId="484FD968" w14:textId="1D9F89A4" w:rsidR="00471407" w:rsidRPr="004D5961" w:rsidRDefault="00221C15" w:rsidP="00641C51">
            <w:pPr>
              <w:jc w:val="center"/>
              <w:rPr>
                <w:szCs w:val="24"/>
              </w:rPr>
            </w:pPr>
            <w:r w:rsidRPr="004D5961">
              <w:rPr>
                <w:szCs w:val="24"/>
              </w:rPr>
              <w:t>0</w:t>
            </w:r>
            <w:r w:rsidR="00641C51" w:rsidRPr="004D5961">
              <w:rPr>
                <w:szCs w:val="24"/>
              </w:rPr>
              <w:t>,</w:t>
            </w:r>
            <w:r w:rsidRPr="004D5961">
              <w:rPr>
                <w:szCs w:val="24"/>
              </w:rPr>
              <w:t>07</w:t>
            </w:r>
          </w:p>
        </w:tc>
      </w:tr>
      <w:tr w:rsidR="00471407" w:rsidRPr="004D5961" w14:paraId="7E228366" w14:textId="77777777" w:rsidTr="00E7522A">
        <w:tc>
          <w:tcPr>
            <w:tcW w:w="284" w:type="dxa"/>
          </w:tcPr>
          <w:p w14:paraId="4DB11B3E" w14:textId="22EA189C" w:rsidR="00471407" w:rsidRPr="004D5961" w:rsidRDefault="00E82746" w:rsidP="00C44173">
            <w:pPr>
              <w:jc w:val="both"/>
              <w:rPr>
                <w:szCs w:val="24"/>
              </w:rPr>
            </w:pPr>
            <w:r w:rsidRPr="004D5961">
              <w:rPr>
                <w:szCs w:val="24"/>
              </w:rPr>
              <w:t>2.3.</w:t>
            </w:r>
          </w:p>
        </w:tc>
        <w:tc>
          <w:tcPr>
            <w:tcW w:w="4371" w:type="dxa"/>
          </w:tcPr>
          <w:p w14:paraId="1E6F063F" w14:textId="4782C336" w:rsidR="00471407" w:rsidRPr="004D5961" w:rsidRDefault="00E82746" w:rsidP="00E7522A">
            <w:pPr>
              <w:rPr>
                <w:szCs w:val="24"/>
              </w:rPr>
            </w:pPr>
            <w:r w:rsidRPr="004D5961">
              <w:rPr>
                <w:szCs w:val="24"/>
              </w:rPr>
              <w:t>Nuotekų ūkio infrastruktūros įrangos atnaujinimas</w:t>
            </w:r>
          </w:p>
        </w:tc>
        <w:tc>
          <w:tcPr>
            <w:tcW w:w="975" w:type="dxa"/>
          </w:tcPr>
          <w:p w14:paraId="244F67DE" w14:textId="72C18164" w:rsidR="00471407" w:rsidRPr="004D5961" w:rsidRDefault="00CB16F5" w:rsidP="00641C51">
            <w:pPr>
              <w:jc w:val="center"/>
              <w:rPr>
                <w:szCs w:val="24"/>
              </w:rPr>
            </w:pPr>
            <w:r w:rsidRPr="004D5961">
              <w:rPr>
                <w:szCs w:val="24"/>
              </w:rPr>
              <w:t>0,001</w:t>
            </w:r>
          </w:p>
        </w:tc>
        <w:tc>
          <w:tcPr>
            <w:tcW w:w="976" w:type="dxa"/>
          </w:tcPr>
          <w:p w14:paraId="15508658" w14:textId="15B26A2C" w:rsidR="00471407" w:rsidRPr="004D5961" w:rsidRDefault="00646587" w:rsidP="00641C51">
            <w:pPr>
              <w:jc w:val="center"/>
              <w:rPr>
                <w:szCs w:val="24"/>
                <w:lang w:val="en-US"/>
              </w:rPr>
            </w:pPr>
            <w:r w:rsidRPr="004D5961">
              <w:rPr>
                <w:szCs w:val="24"/>
                <w:lang w:val="en-US"/>
              </w:rPr>
              <w:t>0,002</w:t>
            </w:r>
          </w:p>
        </w:tc>
        <w:tc>
          <w:tcPr>
            <w:tcW w:w="1110" w:type="dxa"/>
          </w:tcPr>
          <w:p w14:paraId="4D3E9783" w14:textId="29B387AA" w:rsidR="00471407" w:rsidRPr="004D5961" w:rsidRDefault="00646587" w:rsidP="00641C51">
            <w:pPr>
              <w:jc w:val="center"/>
              <w:rPr>
                <w:szCs w:val="24"/>
              </w:rPr>
            </w:pPr>
            <w:r w:rsidRPr="004D5961">
              <w:rPr>
                <w:szCs w:val="24"/>
              </w:rPr>
              <w:t>0,002</w:t>
            </w:r>
          </w:p>
        </w:tc>
        <w:tc>
          <w:tcPr>
            <w:tcW w:w="975" w:type="dxa"/>
          </w:tcPr>
          <w:p w14:paraId="7547699C" w14:textId="2C0E28D0" w:rsidR="00471407" w:rsidRPr="004D5961" w:rsidRDefault="00646587" w:rsidP="00641C51">
            <w:pPr>
              <w:jc w:val="center"/>
              <w:rPr>
                <w:szCs w:val="24"/>
              </w:rPr>
            </w:pPr>
            <w:r w:rsidRPr="004D5961">
              <w:rPr>
                <w:szCs w:val="24"/>
              </w:rPr>
              <w:t>0,003</w:t>
            </w:r>
          </w:p>
        </w:tc>
        <w:tc>
          <w:tcPr>
            <w:tcW w:w="942" w:type="dxa"/>
          </w:tcPr>
          <w:p w14:paraId="4FAB6A86" w14:textId="6668FB33" w:rsidR="00471407" w:rsidRPr="004D5961" w:rsidRDefault="00646587" w:rsidP="00641C51">
            <w:pPr>
              <w:jc w:val="center"/>
              <w:rPr>
                <w:szCs w:val="24"/>
              </w:rPr>
            </w:pPr>
            <w:r w:rsidRPr="004D5961">
              <w:rPr>
                <w:szCs w:val="24"/>
              </w:rPr>
              <w:t>0,003</w:t>
            </w:r>
          </w:p>
        </w:tc>
      </w:tr>
      <w:tr w:rsidR="00471407" w:rsidRPr="004D5961" w14:paraId="6D7CDA3F" w14:textId="77777777" w:rsidTr="00E7522A">
        <w:tc>
          <w:tcPr>
            <w:tcW w:w="284" w:type="dxa"/>
          </w:tcPr>
          <w:p w14:paraId="192CF8F3" w14:textId="55BD112A" w:rsidR="00471407" w:rsidRPr="004D5961" w:rsidRDefault="00E82746" w:rsidP="00C44173">
            <w:pPr>
              <w:jc w:val="both"/>
              <w:rPr>
                <w:szCs w:val="24"/>
              </w:rPr>
            </w:pPr>
            <w:r w:rsidRPr="004D5961">
              <w:rPr>
                <w:szCs w:val="24"/>
              </w:rPr>
              <w:t>2.4.</w:t>
            </w:r>
          </w:p>
        </w:tc>
        <w:tc>
          <w:tcPr>
            <w:tcW w:w="4371" w:type="dxa"/>
          </w:tcPr>
          <w:p w14:paraId="6D57549F" w14:textId="62D8468C" w:rsidR="00471407" w:rsidRPr="004D5961" w:rsidRDefault="00E82746" w:rsidP="00E7522A">
            <w:pPr>
              <w:rPr>
                <w:szCs w:val="24"/>
              </w:rPr>
            </w:pPr>
            <w:r w:rsidRPr="004D5961">
              <w:rPr>
                <w:szCs w:val="24"/>
              </w:rPr>
              <w:t>Saulės modulių parko statyba</w:t>
            </w:r>
          </w:p>
        </w:tc>
        <w:tc>
          <w:tcPr>
            <w:tcW w:w="975" w:type="dxa"/>
          </w:tcPr>
          <w:p w14:paraId="4A564981" w14:textId="4D8FF511" w:rsidR="00471407" w:rsidRPr="004D5961" w:rsidRDefault="00CB16F5" w:rsidP="00641C51">
            <w:pPr>
              <w:jc w:val="center"/>
              <w:rPr>
                <w:szCs w:val="24"/>
              </w:rPr>
            </w:pPr>
            <w:r w:rsidRPr="004D5961">
              <w:rPr>
                <w:szCs w:val="24"/>
              </w:rPr>
              <w:t>0,0</w:t>
            </w:r>
            <w:r w:rsidR="00646587" w:rsidRPr="004D5961">
              <w:rPr>
                <w:szCs w:val="24"/>
              </w:rPr>
              <w:t>4</w:t>
            </w:r>
          </w:p>
        </w:tc>
        <w:tc>
          <w:tcPr>
            <w:tcW w:w="976" w:type="dxa"/>
          </w:tcPr>
          <w:p w14:paraId="6B4EA982" w14:textId="62B493BD" w:rsidR="00471407" w:rsidRPr="004D5961" w:rsidRDefault="00060D80" w:rsidP="00641C51">
            <w:pPr>
              <w:jc w:val="center"/>
              <w:rPr>
                <w:szCs w:val="24"/>
              </w:rPr>
            </w:pPr>
            <w:r w:rsidRPr="004D5961">
              <w:rPr>
                <w:szCs w:val="24"/>
              </w:rPr>
              <w:t>-0</w:t>
            </w:r>
            <w:r w:rsidR="00646587" w:rsidRPr="004D5961">
              <w:rPr>
                <w:szCs w:val="24"/>
              </w:rPr>
              <w:t>,03</w:t>
            </w:r>
          </w:p>
        </w:tc>
        <w:tc>
          <w:tcPr>
            <w:tcW w:w="1110" w:type="dxa"/>
          </w:tcPr>
          <w:p w14:paraId="43C9E3A7" w14:textId="443333CF" w:rsidR="00471407" w:rsidRPr="004D5961" w:rsidRDefault="00060D80" w:rsidP="00641C51">
            <w:pPr>
              <w:jc w:val="center"/>
              <w:rPr>
                <w:szCs w:val="24"/>
              </w:rPr>
            </w:pPr>
            <w:r w:rsidRPr="004D5961">
              <w:rPr>
                <w:szCs w:val="24"/>
              </w:rPr>
              <w:t>-0</w:t>
            </w:r>
            <w:r w:rsidR="00646587" w:rsidRPr="004D5961">
              <w:rPr>
                <w:szCs w:val="24"/>
              </w:rPr>
              <w:t>,03</w:t>
            </w:r>
          </w:p>
        </w:tc>
        <w:tc>
          <w:tcPr>
            <w:tcW w:w="975" w:type="dxa"/>
          </w:tcPr>
          <w:p w14:paraId="332F4839" w14:textId="38A0E510" w:rsidR="00471407" w:rsidRPr="004D5961" w:rsidRDefault="00060D80" w:rsidP="00641C51">
            <w:pPr>
              <w:jc w:val="center"/>
              <w:rPr>
                <w:szCs w:val="24"/>
              </w:rPr>
            </w:pPr>
            <w:r w:rsidRPr="004D5961">
              <w:rPr>
                <w:szCs w:val="24"/>
              </w:rPr>
              <w:t>-0</w:t>
            </w:r>
            <w:r w:rsidR="00646587" w:rsidRPr="004D5961">
              <w:rPr>
                <w:szCs w:val="24"/>
              </w:rPr>
              <w:t>,025</w:t>
            </w:r>
          </w:p>
        </w:tc>
        <w:tc>
          <w:tcPr>
            <w:tcW w:w="942" w:type="dxa"/>
          </w:tcPr>
          <w:p w14:paraId="37F28248" w14:textId="3CFA36FB" w:rsidR="00471407" w:rsidRPr="004D5961" w:rsidRDefault="00060D80" w:rsidP="00641C51">
            <w:pPr>
              <w:jc w:val="center"/>
              <w:rPr>
                <w:szCs w:val="24"/>
              </w:rPr>
            </w:pPr>
            <w:r w:rsidRPr="004D5961">
              <w:rPr>
                <w:szCs w:val="24"/>
              </w:rPr>
              <w:t>-0</w:t>
            </w:r>
            <w:r w:rsidR="00646587" w:rsidRPr="004D5961">
              <w:rPr>
                <w:szCs w:val="24"/>
              </w:rPr>
              <w:t>,025</w:t>
            </w:r>
          </w:p>
        </w:tc>
      </w:tr>
      <w:tr w:rsidR="00471407" w:rsidRPr="004D5961" w14:paraId="716687C6" w14:textId="77777777" w:rsidTr="00E7522A">
        <w:tc>
          <w:tcPr>
            <w:tcW w:w="284" w:type="dxa"/>
          </w:tcPr>
          <w:p w14:paraId="69CD97C6" w14:textId="72FA10E4" w:rsidR="00471407" w:rsidRPr="004D5961" w:rsidRDefault="00E82746" w:rsidP="00C44173">
            <w:pPr>
              <w:jc w:val="both"/>
              <w:rPr>
                <w:szCs w:val="24"/>
              </w:rPr>
            </w:pPr>
            <w:r w:rsidRPr="004D5961">
              <w:rPr>
                <w:szCs w:val="24"/>
              </w:rPr>
              <w:t>2.5.</w:t>
            </w:r>
          </w:p>
        </w:tc>
        <w:tc>
          <w:tcPr>
            <w:tcW w:w="4371" w:type="dxa"/>
          </w:tcPr>
          <w:p w14:paraId="0F446E8F" w14:textId="46B58965" w:rsidR="00471407" w:rsidRPr="004D5961" w:rsidRDefault="00E82746" w:rsidP="00E7522A">
            <w:pPr>
              <w:rPr>
                <w:szCs w:val="24"/>
              </w:rPr>
            </w:pPr>
            <w:r w:rsidRPr="004D5961">
              <w:rPr>
                <w:szCs w:val="24"/>
              </w:rPr>
              <w:t>Nuotekų siurblinių rekonstrukcija Inturkės ir Alantos gyv., Molėtų rajone</w:t>
            </w:r>
          </w:p>
        </w:tc>
        <w:tc>
          <w:tcPr>
            <w:tcW w:w="975" w:type="dxa"/>
          </w:tcPr>
          <w:p w14:paraId="4F521F71" w14:textId="4E7CEA35" w:rsidR="00471407" w:rsidRPr="004D5961" w:rsidRDefault="00641C51" w:rsidP="00641C51">
            <w:pPr>
              <w:jc w:val="center"/>
              <w:rPr>
                <w:szCs w:val="24"/>
              </w:rPr>
            </w:pPr>
            <w:r w:rsidRPr="004D5961">
              <w:rPr>
                <w:szCs w:val="24"/>
              </w:rPr>
              <w:t>0</w:t>
            </w:r>
          </w:p>
        </w:tc>
        <w:tc>
          <w:tcPr>
            <w:tcW w:w="976" w:type="dxa"/>
          </w:tcPr>
          <w:p w14:paraId="1C8D146F" w14:textId="2931BF9C" w:rsidR="00471407" w:rsidRPr="004D5961" w:rsidRDefault="00641C51" w:rsidP="00641C51">
            <w:pPr>
              <w:jc w:val="center"/>
              <w:rPr>
                <w:szCs w:val="24"/>
                <w:lang w:val="en-US"/>
              </w:rPr>
            </w:pPr>
            <w:r w:rsidRPr="004D5961">
              <w:rPr>
                <w:szCs w:val="24"/>
              </w:rPr>
              <w:t>0</w:t>
            </w:r>
          </w:p>
        </w:tc>
        <w:tc>
          <w:tcPr>
            <w:tcW w:w="1110" w:type="dxa"/>
          </w:tcPr>
          <w:p w14:paraId="6B55ACC1" w14:textId="74907AAB" w:rsidR="00471407" w:rsidRPr="004D5961" w:rsidRDefault="00641C51" w:rsidP="00641C51">
            <w:pPr>
              <w:jc w:val="center"/>
              <w:rPr>
                <w:szCs w:val="24"/>
              </w:rPr>
            </w:pPr>
            <w:r w:rsidRPr="004D5961">
              <w:rPr>
                <w:szCs w:val="24"/>
              </w:rPr>
              <w:t>0</w:t>
            </w:r>
          </w:p>
        </w:tc>
        <w:tc>
          <w:tcPr>
            <w:tcW w:w="975" w:type="dxa"/>
          </w:tcPr>
          <w:p w14:paraId="50D15E6D" w14:textId="65BED865" w:rsidR="00471407" w:rsidRPr="004D5961" w:rsidRDefault="00641C51" w:rsidP="00641C51">
            <w:pPr>
              <w:jc w:val="center"/>
              <w:rPr>
                <w:szCs w:val="24"/>
              </w:rPr>
            </w:pPr>
            <w:r w:rsidRPr="004D5961">
              <w:rPr>
                <w:szCs w:val="24"/>
              </w:rPr>
              <w:t>0</w:t>
            </w:r>
          </w:p>
        </w:tc>
        <w:tc>
          <w:tcPr>
            <w:tcW w:w="942" w:type="dxa"/>
          </w:tcPr>
          <w:p w14:paraId="0B204E3F" w14:textId="7BB3B4FC" w:rsidR="00471407" w:rsidRPr="004D5961" w:rsidRDefault="00646587" w:rsidP="00641C51">
            <w:pPr>
              <w:jc w:val="center"/>
              <w:rPr>
                <w:szCs w:val="24"/>
              </w:rPr>
            </w:pPr>
            <w:r w:rsidRPr="004D5961">
              <w:rPr>
                <w:szCs w:val="24"/>
              </w:rPr>
              <w:t>0,003</w:t>
            </w:r>
          </w:p>
        </w:tc>
      </w:tr>
      <w:tr w:rsidR="00471407" w:rsidRPr="004D5961" w14:paraId="7EC8C5A1" w14:textId="77777777" w:rsidTr="00E7522A">
        <w:tc>
          <w:tcPr>
            <w:tcW w:w="284" w:type="dxa"/>
          </w:tcPr>
          <w:p w14:paraId="0D17CF67" w14:textId="0133B16B" w:rsidR="00471407" w:rsidRPr="004D5961" w:rsidRDefault="00E82746" w:rsidP="00C44173">
            <w:pPr>
              <w:jc w:val="both"/>
              <w:rPr>
                <w:szCs w:val="24"/>
              </w:rPr>
            </w:pPr>
            <w:r w:rsidRPr="004D5961">
              <w:rPr>
                <w:szCs w:val="24"/>
              </w:rPr>
              <w:t>2.6.</w:t>
            </w:r>
          </w:p>
        </w:tc>
        <w:tc>
          <w:tcPr>
            <w:tcW w:w="4371" w:type="dxa"/>
          </w:tcPr>
          <w:p w14:paraId="657C52E5" w14:textId="23B34F67" w:rsidR="00471407" w:rsidRPr="004D5961" w:rsidRDefault="00E82746" w:rsidP="00E7522A">
            <w:pPr>
              <w:rPr>
                <w:szCs w:val="24"/>
              </w:rPr>
            </w:pPr>
            <w:r w:rsidRPr="004D5961">
              <w:rPr>
                <w:szCs w:val="24"/>
              </w:rPr>
              <w:t xml:space="preserve">Nuotekų valyklos statyba Joniškio gyv., nuotekų valyklų rekonstrukcija </w:t>
            </w:r>
            <w:proofErr w:type="spellStart"/>
            <w:r w:rsidRPr="004D5961">
              <w:rPr>
                <w:szCs w:val="24"/>
              </w:rPr>
              <w:t>Toliejų</w:t>
            </w:r>
            <w:proofErr w:type="spellEnd"/>
            <w:r w:rsidRPr="004D5961">
              <w:rPr>
                <w:szCs w:val="24"/>
              </w:rPr>
              <w:t xml:space="preserve"> ir </w:t>
            </w:r>
            <w:proofErr w:type="spellStart"/>
            <w:r w:rsidRPr="004D5961">
              <w:rPr>
                <w:szCs w:val="24"/>
              </w:rPr>
              <w:t>Arnionių</w:t>
            </w:r>
            <w:proofErr w:type="spellEnd"/>
            <w:r w:rsidRPr="004D5961">
              <w:rPr>
                <w:szCs w:val="24"/>
              </w:rPr>
              <w:t xml:space="preserve"> gyv. Molėtų rajone</w:t>
            </w:r>
          </w:p>
        </w:tc>
        <w:tc>
          <w:tcPr>
            <w:tcW w:w="975" w:type="dxa"/>
          </w:tcPr>
          <w:p w14:paraId="6D850909" w14:textId="658098A5" w:rsidR="00471407" w:rsidRPr="004D5961" w:rsidRDefault="00641C51" w:rsidP="00641C51">
            <w:pPr>
              <w:jc w:val="center"/>
              <w:rPr>
                <w:szCs w:val="24"/>
              </w:rPr>
            </w:pPr>
            <w:r w:rsidRPr="004D5961">
              <w:rPr>
                <w:szCs w:val="24"/>
              </w:rPr>
              <w:t>0</w:t>
            </w:r>
          </w:p>
        </w:tc>
        <w:tc>
          <w:tcPr>
            <w:tcW w:w="976" w:type="dxa"/>
          </w:tcPr>
          <w:p w14:paraId="23B8830D" w14:textId="0C807606" w:rsidR="00471407" w:rsidRPr="004D5961" w:rsidRDefault="00646587" w:rsidP="00641C51">
            <w:pPr>
              <w:jc w:val="center"/>
              <w:rPr>
                <w:szCs w:val="24"/>
              </w:rPr>
            </w:pPr>
            <w:r w:rsidRPr="004D5961">
              <w:rPr>
                <w:szCs w:val="24"/>
              </w:rPr>
              <w:t>0</w:t>
            </w:r>
          </w:p>
        </w:tc>
        <w:tc>
          <w:tcPr>
            <w:tcW w:w="1110" w:type="dxa"/>
          </w:tcPr>
          <w:p w14:paraId="78884909" w14:textId="373C6AEB" w:rsidR="00471407" w:rsidRPr="004D5961" w:rsidRDefault="00646587" w:rsidP="00641C51">
            <w:pPr>
              <w:jc w:val="center"/>
              <w:rPr>
                <w:szCs w:val="24"/>
              </w:rPr>
            </w:pPr>
            <w:r w:rsidRPr="004D5961">
              <w:rPr>
                <w:szCs w:val="24"/>
              </w:rPr>
              <w:t>0</w:t>
            </w:r>
          </w:p>
        </w:tc>
        <w:tc>
          <w:tcPr>
            <w:tcW w:w="975" w:type="dxa"/>
          </w:tcPr>
          <w:p w14:paraId="1F66CAC5" w14:textId="2C3B365E" w:rsidR="00471407" w:rsidRPr="004D5961" w:rsidRDefault="00646587" w:rsidP="00641C51">
            <w:pPr>
              <w:jc w:val="center"/>
              <w:rPr>
                <w:szCs w:val="24"/>
              </w:rPr>
            </w:pPr>
            <w:r w:rsidRPr="004D5961">
              <w:rPr>
                <w:szCs w:val="24"/>
              </w:rPr>
              <w:t>0</w:t>
            </w:r>
          </w:p>
        </w:tc>
        <w:tc>
          <w:tcPr>
            <w:tcW w:w="942" w:type="dxa"/>
          </w:tcPr>
          <w:p w14:paraId="457D9BA4" w14:textId="5CB06B26" w:rsidR="00471407" w:rsidRPr="004D5961" w:rsidRDefault="00646587" w:rsidP="00641C51">
            <w:pPr>
              <w:jc w:val="center"/>
              <w:rPr>
                <w:szCs w:val="24"/>
              </w:rPr>
            </w:pPr>
            <w:r w:rsidRPr="004D5961">
              <w:rPr>
                <w:szCs w:val="24"/>
              </w:rPr>
              <w:t>0,002</w:t>
            </w:r>
          </w:p>
        </w:tc>
      </w:tr>
      <w:tr w:rsidR="00471407" w:rsidRPr="00F3764F" w14:paraId="7793F7FC" w14:textId="77777777" w:rsidTr="00E7522A">
        <w:tc>
          <w:tcPr>
            <w:tcW w:w="284" w:type="dxa"/>
          </w:tcPr>
          <w:p w14:paraId="7752B6A2" w14:textId="5AF9AF2F" w:rsidR="00471407" w:rsidRPr="00F3764F" w:rsidRDefault="00E82746" w:rsidP="00C44173">
            <w:pPr>
              <w:jc w:val="both"/>
              <w:rPr>
                <w:b/>
                <w:bCs/>
                <w:szCs w:val="24"/>
              </w:rPr>
            </w:pPr>
            <w:r w:rsidRPr="00F3764F">
              <w:rPr>
                <w:b/>
                <w:bCs/>
                <w:szCs w:val="24"/>
              </w:rPr>
              <w:t xml:space="preserve">3. </w:t>
            </w:r>
          </w:p>
        </w:tc>
        <w:tc>
          <w:tcPr>
            <w:tcW w:w="4371" w:type="dxa"/>
          </w:tcPr>
          <w:p w14:paraId="3B355C83" w14:textId="541D7975" w:rsidR="00471407" w:rsidRPr="00F3764F" w:rsidRDefault="00E82746" w:rsidP="00E7522A">
            <w:pPr>
              <w:rPr>
                <w:b/>
                <w:bCs/>
                <w:szCs w:val="24"/>
              </w:rPr>
            </w:pPr>
            <w:r w:rsidRPr="00F3764F">
              <w:rPr>
                <w:b/>
                <w:bCs/>
                <w:szCs w:val="24"/>
              </w:rPr>
              <w:t>Preliminarus poveikis bendrai kainai</w:t>
            </w:r>
          </w:p>
        </w:tc>
        <w:tc>
          <w:tcPr>
            <w:tcW w:w="975" w:type="dxa"/>
          </w:tcPr>
          <w:p w14:paraId="092AEA94" w14:textId="100A504A" w:rsidR="00471407" w:rsidRPr="00F3764F" w:rsidRDefault="00BD24E1" w:rsidP="00641C51">
            <w:pPr>
              <w:jc w:val="center"/>
              <w:rPr>
                <w:b/>
                <w:bCs/>
                <w:szCs w:val="24"/>
              </w:rPr>
            </w:pPr>
            <w:r w:rsidRPr="00F3764F">
              <w:rPr>
                <w:b/>
                <w:bCs/>
                <w:szCs w:val="24"/>
              </w:rPr>
              <w:t>0,082</w:t>
            </w:r>
          </w:p>
        </w:tc>
        <w:tc>
          <w:tcPr>
            <w:tcW w:w="976" w:type="dxa"/>
          </w:tcPr>
          <w:p w14:paraId="4E75F333" w14:textId="466DA251" w:rsidR="00471407" w:rsidRPr="00F3764F" w:rsidRDefault="00BD24E1" w:rsidP="00641C51">
            <w:pPr>
              <w:jc w:val="center"/>
              <w:rPr>
                <w:b/>
                <w:bCs/>
                <w:szCs w:val="24"/>
              </w:rPr>
            </w:pPr>
            <w:r w:rsidRPr="00F3764F">
              <w:rPr>
                <w:b/>
                <w:bCs/>
                <w:szCs w:val="24"/>
              </w:rPr>
              <w:t>-0,031</w:t>
            </w:r>
          </w:p>
        </w:tc>
        <w:tc>
          <w:tcPr>
            <w:tcW w:w="1110" w:type="dxa"/>
          </w:tcPr>
          <w:p w14:paraId="1DFFD7A7" w14:textId="5D458D66" w:rsidR="00471407" w:rsidRPr="00F3764F" w:rsidRDefault="00BD24E1" w:rsidP="00641C51">
            <w:pPr>
              <w:jc w:val="center"/>
              <w:rPr>
                <w:b/>
                <w:bCs/>
                <w:szCs w:val="24"/>
              </w:rPr>
            </w:pPr>
            <w:r w:rsidRPr="00F3764F">
              <w:rPr>
                <w:b/>
                <w:bCs/>
                <w:szCs w:val="24"/>
              </w:rPr>
              <w:t>-0,033</w:t>
            </w:r>
          </w:p>
        </w:tc>
        <w:tc>
          <w:tcPr>
            <w:tcW w:w="975" w:type="dxa"/>
          </w:tcPr>
          <w:p w14:paraId="7B00D943" w14:textId="2AEA3A08" w:rsidR="00471407" w:rsidRPr="00F3764F" w:rsidRDefault="00BD24E1" w:rsidP="00641C51">
            <w:pPr>
              <w:jc w:val="center"/>
              <w:rPr>
                <w:b/>
                <w:bCs/>
                <w:szCs w:val="24"/>
              </w:rPr>
            </w:pPr>
            <w:r w:rsidRPr="00F3764F">
              <w:rPr>
                <w:b/>
                <w:bCs/>
                <w:szCs w:val="24"/>
              </w:rPr>
              <w:t>-0,027</w:t>
            </w:r>
          </w:p>
        </w:tc>
        <w:tc>
          <w:tcPr>
            <w:tcW w:w="942" w:type="dxa"/>
          </w:tcPr>
          <w:p w14:paraId="6A9BD700" w14:textId="3145BB47" w:rsidR="00471407" w:rsidRPr="00F3764F" w:rsidRDefault="00BD24E1" w:rsidP="00641C51">
            <w:pPr>
              <w:jc w:val="center"/>
              <w:rPr>
                <w:b/>
                <w:bCs/>
                <w:szCs w:val="24"/>
              </w:rPr>
            </w:pPr>
            <w:r w:rsidRPr="00F3764F">
              <w:rPr>
                <w:b/>
                <w:bCs/>
                <w:szCs w:val="24"/>
              </w:rPr>
              <w:t>0,049</w:t>
            </w:r>
          </w:p>
        </w:tc>
      </w:tr>
    </w:tbl>
    <w:p w14:paraId="1B98A5E6" w14:textId="77777777" w:rsidR="00E7522A" w:rsidRDefault="00E7522A" w:rsidP="00C44173">
      <w:pPr>
        <w:jc w:val="both"/>
      </w:pPr>
      <w:bookmarkStart w:id="33" w:name="_Hlk134782641"/>
    </w:p>
    <w:p w14:paraId="2AAFACED" w14:textId="582C8F5D" w:rsidR="00455CC1" w:rsidRPr="00F3764F" w:rsidRDefault="00A418DC" w:rsidP="00C44173">
      <w:pPr>
        <w:jc w:val="both"/>
      </w:pPr>
      <w:r w:rsidRPr="00F3764F">
        <w:t xml:space="preserve">Tikėtina, kad Bendrovės </w:t>
      </w:r>
      <w:r w:rsidR="004D5961">
        <w:t>P</w:t>
      </w:r>
      <w:r w:rsidR="009B70A8" w:rsidRPr="00F3764F">
        <w:t>lėtros plano</w:t>
      </w:r>
      <w:r w:rsidRPr="00F3764F">
        <w:t xml:space="preserve"> laikotarpio priemonės </w:t>
      </w:r>
      <w:r w:rsidR="00BD24E1" w:rsidRPr="00F3764F">
        <w:t xml:space="preserve">2023 ir 2027 m. </w:t>
      </w:r>
      <w:r w:rsidRPr="00F3764F">
        <w:t xml:space="preserve">didins geriamojo vandens tiekimo ir nuotekų tvarkymo paslaugų kainą 2023 m. – </w:t>
      </w:r>
      <w:r w:rsidR="00BD24E1" w:rsidRPr="00F3764F">
        <w:t xml:space="preserve">0,082 </w:t>
      </w:r>
      <w:r w:rsidRPr="00F3764F">
        <w:t xml:space="preserve">eurų/ m³, </w:t>
      </w:r>
      <w:r w:rsidR="00BD24E1" w:rsidRPr="00F3764F">
        <w:t>2027 m. – 0,049</w:t>
      </w:r>
      <w:r w:rsidR="009B70A8" w:rsidRPr="00F3764F">
        <w:t xml:space="preserve"> </w:t>
      </w:r>
      <w:r w:rsidR="00BD24E1" w:rsidRPr="00F3764F">
        <w:t>eurų/ m³. 2024-2026 m</w:t>
      </w:r>
      <w:r w:rsidR="004D5961">
        <w:t>etų</w:t>
      </w:r>
      <w:r w:rsidR="00BD24E1" w:rsidRPr="00F3764F">
        <w:t xml:space="preserve"> </w:t>
      </w:r>
      <w:r w:rsidR="004D5961">
        <w:t>P</w:t>
      </w:r>
      <w:r w:rsidR="009B70A8" w:rsidRPr="00F3764F">
        <w:t>lėtros plano</w:t>
      </w:r>
      <w:r w:rsidR="00455CC1" w:rsidRPr="00F3764F">
        <w:t xml:space="preserve"> laikotarpio priemonės kainą mažins:</w:t>
      </w:r>
      <w:r w:rsidR="00BD24E1" w:rsidRPr="00F3764F">
        <w:t xml:space="preserve"> </w:t>
      </w:r>
      <w:r w:rsidRPr="00F3764F">
        <w:t xml:space="preserve">2024 m. – </w:t>
      </w:r>
      <w:r w:rsidR="00455CC1" w:rsidRPr="00F3764F">
        <w:t xml:space="preserve">0,031 </w:t>
      </w:r>
      <w:r w:rsidRPr="00F3764F">
        <w:t xml:space="preserve">eurų/ m³,  ,2025 m. – </w:t>
      </w:r>
      <w:r w:rsidR="00455CC1" w:rsidRPr="00F3764F">
        <w:t xml:space="preserve">0,033 </w:t>
      </w:r>
      <w:r w:rsidRPr="00F3764F">
        <w:t xml:space="preserve">eurų/m³, </w:t>
      </w:r>
      <w:r w:rsidR="00455CC1" w:rsidRPr="00F3764F">
        <w:t xml:space="preserve">o </w:t>
      </w:r>
      <w:r w:rsidRPr="00F3764F">
        <w:t xml:space="preserve">2026 m – </w:t>
      </w:r>
      <w:r w:rsidR="00455CC1" w:rsidRPr="00F3764F">
        <w:t xml:space="preserve">0,027 </w:t>
      </w:r>
      <w:r w:rsidRPr="00F3764F">
        <w:t xml:space="preserve">eurų/m³. </w:t>
      </w:r>
      <w:r w:rsidR="00455CC1" w:rsidRPr="00F3764F">
        <w:t>Suminė viso laikotarpio poveikio paslaugų kainoms išraiška – galimas kainos padidėjimas 0,04 eurų/m³.</w:t>
      </w:r>
    </w:p>
    <w:p w14:paraId="18E81D49" w14:textId="39847CAC" w:rsidR="008F7D81" w:rsidRDefault="00A418DC" w:rsidP="00C44173">
      <w:pPr>
        <w:jc w:val="both"/>
      </w:pPr>
      <w:r w:rsidRPr="00F3764F">
        <w:t>Faktinis šio plano poveikis priklausys nuo plano priemonių faktinės vertės, jų eksploatacijos pradžios, faktinių paslaugos teikimo apimčių, investicijų grąžos normos (WACC).</w:t>
      </w:r>
    </w:p>
    <w:p w14:paraId="52C0A100" w14:textId="77777777" w:rsidR="004D5961" w:rsidRPr="00F3764F" w:rsidRDefault="004D5961" w:rsidP="00C44173">
      <w:pPr>
        <w:jc w:val="both"/>
      </w:pPr>
    </w:p>
    <w:p w14:paraId="27DE6AC4" w14:textId="4084D86C" w:rsidR="0011168F" w:rsidRDefault="009B70A8" w:rsidP="004D5961">
      <w:pPr>
        <w:pStyle w:val="Antrat1"/>
        <w:numPr>
          <w:ilvl w:val="0"/>
          <w:numId w:val="3"/>
        </w:numPr>
        <w:tabs>
          <w:tab w:val="left" w:pos="993"/>
        </w:tabs>
        <w:rPr>
          <w:rFonts w:ascii="Times New Roman" w:hAnsi="Times New Roman" w:cs="Times New Roman"/>
        </w:rPr>
      </w:pPr>
      <w:bookmarkStart w:id="34" w:name="_Toc147319873"/>
      <w:bookmarkEnd w:id="33"/>
      <w:r w:rsidRPr="00F3764F">
        <w:rPr>
          <w:rFonts w:ascii="Times New Roman" w:hAnsi="Times New Roman" w:cs="Times New Roman"/>
        </w:rPr>
        <w:t>PLĖTROS PLANO</w:t>
      </w:r>
      <w:r w:rsidR="000862DE" w:rsidRPr="00F3764F">
        <w:rPr>
          <w:rFonts w:ascii="Times New Roman" w:hAnsi="Times New Roman" w:cs="Times New Roman"/>
        </w:rPr>
        <w:t xml:space="preserve"> RENGĖJAI</w:t>
      </w:r>
      <w:bookmarkEnd w:id="34"/>
    </w:p>
    <w:p w14:paraId="53B70B6B" w14:textId="77777777" w:rsidR="004D5961" w:rsidRPr="004D5961" w:rsidRDefault="004D5961" w:rsidP="004D5961"/>
    <w:p w14:paraId="1587F534" w14:textId="0B9A25F4" w:rsidR="00A36C6A" w:rsidRPr="00F3764F" w:rsidRDefault="0011168F" w:rsidP="0011168F">
      <w:r w:rsidRPr="00F3764F">
        <w:t xml:space="preserve">UAB „Molėtų vanduo” 2023–2027 metų </w:t>
      </w:r>
      <w:r w:rsidR="004D5961">
        <w:t>P</w:t>
      </w:r>
      <w:r w:rsidR="009B70A8" w:rsidRPr="00F3764F">
        <w:t>lėtros plano</w:t>
      </w:r>
      <w:r w:rsidRPr="00F3764F">
        <w:t xml:space="preserve"> rengėjai:</w:t>
      </w:r>
    </w:p>
    <w:tbl>
      <w:tblPr>
        <w:tblStyle w:val="Lentelstinklelis"/>
        <w:tblW w:w="0" w:type="auto"/>
        <w:tblInd w:w="-5" w:type="dxa"/>
        <w:tblLook w:val="04A0" w:firstRow="1" w:lastRow="0" w:firstColumn="1" w:lastColumn="0" w:noHBand="0" w:noVBand="1"/>
      </w:tblPr>
      <w:tblGrid>
        <w:gridCol w:w="1701"/>
        <w:gridCol w:w="1985"/>
        <w:gridCol w:w="1792"/>
        <w:gridCol w:w="4155"/>
      </w:tblGrid>
      <w:tr w:rsidR="00281997" w:rsidRPr="00E7522A" w14:paraId="0E3F38D2" w14:textId="77777777" w:rsidTr="00E7522A">
        <w:tc>
          <w:tcPr>
            <w:tcW w:w="1701" w:type="dxa"/>
          </w:tcPr>
          <w:p w14:paraId="20FBE2B9" w14:textId="6298FEF8" w:rsidR="00281997" w:rsidRPr="00E7522A" w:rsidRDefault="00281997" w:rsidP="00A36C6A">
            <w:pPr>
              <w:jc w:val="center"/>
            </w:pPr>
            <w:r w:rsidRPr="00E7522A">
              <w:t>Pareigos</w:t>
            </w:r>
          </w:p>
        </w:tc>
        <w:tc>
          <w:tcPr>
            <w:tcW w:w="1985" w:type="dxa"/>
          </w:tcPr>
          <w:p w14:paraId="7A359FB5" w14:textId="24ABF3D4" w:rsidR="00281997" w:rsidRPr="00E7522A" w:rsidRDefault="00281997" w:rsidP="00A36C6A">
            <w:pPr>
              <w:jc w:val="center"/>
            </w:pPr>
            <w:r w:rsidRPr="00E7522A">
              <w:t>Vardas, pavardė</w:t>
            </w:r>
          </w:p>
        </w:tc>
        <w:tc>
          <w:tcPr>
            <w:tcW w:w="1792" w:type="dxa"/>
          </w:tcPr>
          <w:p w14:paraId="763CCE0C" w14:textId="36890CAD" w:rsidR="00281997" w:rsidRPr="00E7522A" w:rsidRDefault="00281997" w:rsidP="00A36C6A">
            <w:pPr>
              <w:jc w:val="center"/>
            </w:pPr>
            <w:r w:rsidRPr="00E7522A">
              <w:t>Telefonas</w:t>
            </w:r>
          </w:p>
        </w:tc>
        <w:tc>
          <w:tcPr>
            <w:tcW w:w="4155" w:type="dxa"/>
          </w:tcPr>
          <w:p w14:paraId="15B9A6C3" w14:textId="6BCF9B13" w:rsidR="00281997" w:rsidRPr="00E7522A" w:rsidRDefault="00281997" w:rsidP="00A36C6A">
            <w:pPr>
              <w:jc w:val="center"/>
            </w:pPr>
            <w:r w:rsidRPr="00E7522A">
              <w:t>El.</w:t>
            </w:r>
            <w:r w:rsidR="00E7522A">
              <w:t xml:space="preserve"> </w:t>
            </w:r>
            <w:r w:rsidRPr="00E7522A">
              <w:t>paštas</w:t>
            </w:r>
          </w:p>
        </w:tc>
      </w:tr>
      <w:tr w:rsidR="00281997" w:rsidRPr="00E7522A" w14:paraId="08C933DE" w14:textId="77777777" w:rsidTr="00E7522A">
        <w:tc>
          <w:tcPr>
            <w:tcW w:w="1701" w:type="dxa"/>
          </w:tcPr>
          <w:p w14:paraId="2A7389B0" w14:textId="30B535B4" w:rsidR="00281997" w:rsidRPr="00E7522A" w:rsidRDefault="00281997" w:rsidP="0011168F">
            <w:r w:rsidRPr="00E7522A">
              <w:t>Direktorius</w:t>
            </w:r>
          </w:p>
        </w:tc>
        <w:tc>
          <w:tcPr>
            <w:tcW w:w="1985" w:type="dxa"/>
          </w:tcPr>
          <w:p w14:paraId="2D75DDA9" w14:textId="6181CC21" w:rsidR="00281997" w:rsidRPr="00E7522A" w:rsidRDefault="00281997" w:rsidP="0011168F">
            <w:r w:rsidRPr="00E7522A">
              <w:t>Gintautas Maniušis</w:t>
            </w:r>
          </w:p>
        </w:tc>
        <w:tc>
          <w:tcPr>
            <w:tcW w:w="1792" w:type="dxa"/>
          </w:tcPr>
          <w:p w14:paraId="1DC56321" w14:textId="3DE196EB" w:rsidR="00281997" w:rsidRPr="00E7522A" w:rsidRDefault="00281997" w:rsidP="0011168F">
            <w:r w:rsidRPr="00E7522A">
              <w:t>+37063111712</w:t>
            </w:r>
          </w:p>
        </w:tc>
        <w:tc>
          <w:tcPr>
            <w:tcW w:w="4155" w:type="dxa"/>
          </w:tcPr>
          <w:p w14:paraId="3878AE73" w14:textId="47ECB5EA" w:rsidR="00281997" w:rsidRPr="00E7522A" w:rsidRDefault="00281997" w:rsidP="0011168F">
            <w:r w:rsidRPr="00E7522A">
              <w:t>gintautas.maniusis@moletuvanduo.lt</w:t>
            </w:r>
          </w:p>
        </w:tc>
      </w:tr>
      <w:tr w:rsidR="00281997" w:rsidRPr="00E7522A" w14:paraId="30022516" w14:textId="77777777" w:rsidTr="00E7522A">
        <w:tc>
          <w:tcPr>
            <w:tcW w:w="1701" w:type="dxa"/>
          </w:tcPr>
          <w:p w14:paraId="29D78711" w14:textId="6D9AE727" w:rsidR="00281997" w:rsidRPr="00E7522A" w:rsidRDefault="00281997" w:rsidP="00281997">
            <w:r w:rsidRPr="00E7522A">
              <w:t>Gamybos vadovas</w:t>
            </w:r>
          </w:p>
        </w:tc>
        <w:tc>
          <w:tcPr>
            <w:tcW w:w="1985" w:type="dxa"/>
          </w:tcPr>
          <w:p w14:paraId="4C657296" w14:textId="67EB60FC" w:rsidR="00281997" w:rsidRPr="00E7522A" w:rsidRDefault="00281997" w:rsidP="00281997">
            <w:r w:rsidRPr="00E7522A">
              <w:t>Genovaitė Žemaitienė</w:t>
            </w:r>
          </w:p>
        </w:tc>
        <w:tc>
          <w:tcPr>
            <w:tcW w:w="1792" w:type="dxa"/>
          </w:tcPr>
          <w:p w14:paraId="6AE9D568" w14:textId="7EBACCB0" w:rsidR="00281997" w:rsidRPr="00E7522A" w:rsidRDefault="00281997" w:rsidP="00281997">
            <w:r w:rsidRPr="00E7522A">
              <w:t>+37065556755</w:t>
            </w:r>
          </w:p>
        </w:tc>
        <w:tc>
          <w:tcPr>
            <w:tcW w:w="4155" w:type="dxa"/>
          </w:tcPr>
          <w:p w14:paraId="27ACECB8" w14:textId="71AE10A7" w:rsidR="00281997" w:rsidRPr="00E7522A" w:rsidRDefault="00281997" w:rsidP="00281997">
            <w:r w:rsidRPr="00E7522A">
              <w:t>genovaite.zemaitiene@moletuvanduo.lt</w:t>
            </w:r>
          </w:p>
        </w:tc>
      </w:tr>
      <w:tr w:rsidR="00281997" w:rsidRPr="00E7522A" w14:paraId="68019781" w14:textId="77777777" w:rsidTr="00E7522A">
        <w:tc>
          <w:tcPr>
            <w:tcW w:w="1701" w:type="dxa"/>
          </w:tcPr>
          <w:p w14:paraId="5D559974" w14:textId="09D319D7" w:rsidR="00281997" w:rsidRPr="00E7522A" w:rsidRDefault="00281997" w:rsidP="00281997">
            <w:r w:rsidRPr="00E7522A">
              <w:t>Vyr. finansininkas</w:t>
            </w:r>
          </w:p>
        </w:tc>
        <w:tc>
          <w:tcPr>
            <w:tcW w:w="1985" w:type="dxa"/>
          </w:tcPr>
          <w:p w14:paraId="37ECD686" w14:textId="6D64C984" w:rsidR="00281997" w:rsidRPr="00E7522A" w:rsidRDefault="00281997" w:rsidP="00281997">
            <w:r w:rsidRPr="00E7522A">
              <w:t xml:space="preserve">Danutė </w:t>
            </w:r>
            <w:proofErr w:type="spellStart"/>
            <w:r w:rsidRPr="00E7522A">
              <w:t>Pagalienė</w:t>
            </w:r>
            <w:proofErr w:type="spellEnd"/>
          </w:p>
        </w:tc>
        <w:tc>
          <w:tcPr>
            <w:tcW w:w="1792" w:type="dxa"/>
          </w:tcPr>
          <w:p w14:paraId="13EEB54A" w14:textId="212205CD" w:rsidR="00281997" w:rsidRPr="00E7522A" w:rsidRDefault="00281997" w:rsidP="00281997">
            <w:r w:rsidRPr="00E7522A">
              <w:t>+37065549641</w:t>
            </w:r>
          </w:p>
        </w:tc>
        <w:tc>
          <w:tcPr>
            <w:tcW w:w="4155" w:type="dxa"/>
          </w:tcPr>
          <w:p w14:paraId="47AD8CDB" w14:textId="4FC1C1BE" w:rsidR="00281997" w:rsidRPr="00E7522A" w:rsidRDefault="00281997" w:rsidP="00281997">
            <w:r w:rsidRPr="00E7522A">
              <w:t>danute.pagaliene@moletuvanduo.lt</w:t>
            </w:r>
          </w:p>
        </w:tc>
      </w:tr>
      <w:tr w:rsidR="00281997" w:rsidRPr="00E7522A" w14:paraId="016B6753" w14:textId="77777777" w:rsidTr="00E7522A">
        <w:tc>
          <w:tcPr>
            <w:tcW w:w="1701" w:type="dxa"/>
          </w:tcPr>
          <w:p w14:paraId="201E29EC" w14:textId="243E9C7D" w:rsidR="00281997" w:rsidRPr="00E7522A" w:rsidRDefault="00281997" w:rsidP="00281997">
            <w:r w:rsidRPr="00E7522A">
              <w:t>Plėtros ir pardavimų inžinierius</w:t>
            </w:r>
          </w:p>
        </w:tc>
        <w:tc>
          <w:tcPr>
            <w:tcW w:w="1985" w:type="dxa"/>
          </w:tcPr>
          <w:p w14:paraId="403B1874" w14:textId="0884E3A9" w:rsidR="00281997" w:rsidRPr="00E7522A" w:rsidRDefault="00281997" w:rsidP="00281997">
            <w:r w:rsidRPr="00E7522A">
              <w:t>Juozas Kerpė</w:t>
            </w:r>
          </w:p>
        </w:tc>
        <w:tc>
          <w:tcPr>
            <w:tcW w:w="1792" w:type="dxa"/>
          </w:tcPr>
          <w:p w14:paraId="3625EC30" w14:textId="71F8CD92" w:rsidR="00281997" w:rsidRPr="00E7522A" w:rsidRDefault="00281997" w:rsidP="00281997">
            <w:r w:rsidRPr="00E7522A">
              <w:t>+37060770280</w:t>
            </w:r>
          </w:p>
        </w:tc>
        <w:tc>
          <w:tcPr>
            <w:tcW w:w="4155" w:type="dxa"/>
          </w:tcPr>
          <w:p w14:paraId="67E2C34E" w14:textId="19EC8F7A" w:rsidR="00281997" w:rsidRPr="00E7522A" w:rsidRDefault="00281997" w:rsidP="00281997">
            <w:r w:rsidRPr="00E7522A">
              <w:t>juozas.kerpe@moletuvanduo.lt</w:t>
            </w:r>
          </w:p>
        </w:tc>
      </w:tr>
    </w:tbl>
    <w:p w14:paraId="13113A96" w14:textId="27EB023F" w:rsidR="00A36C6A" w:rsidRDefault="00A36C6A" w:rsidP="0011168F">
      <w:pPr>
        <w:rPr>
          <w:rFonts w:asciiTheme="minorHAnsi" w:hAnsiTheme="minorHAnsi" w:cstheme="minorHAnsi"/>
        </w:rPr>
      </w:pPr>
    </w:p>
    <w:p w14:paraId="7DC1E747" w14:textId="12D27812" w:rsidR="00C653BB" w:rsidRDefault="00C653BB" w:rsidP="0011168F">
      <w:pPr>
        <w:rPr>
          <w:rFonts w:asciiTheme="minorHAnsi" w:hAnsiTheme="minorHAnsi" w:cstheme="minorHAnsi"/>
        </w:rPr>
      </w:pPr>
    </w:p>
    <w:p w14:paraId="2F5505F5" w14:textId="77777777" w:rsidR="00C653BB" w:rsidRPr="0011168F" w:rsidRDefault="00C653BB" w:rsidP="0011168F">
      <w:pPr>
        <w:rPr>
          <w:rFonts w:asciiTheme="minorHAnsi" w:hAnsiTheme="minorHAnsi" w:cstheme="minorHAnsi"/>
        </w:rPr>
      </w:pPr>
    </w:p>
    <w:sectPr w:rsidR="00C653BB" w:rsidRPr="0011168F" w:rsidSect="005F4B0B">
      <w:footerReference w:type="default" r:id="rId11"/>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F2F6" w14:textId="77777777" w:rsidR="00A704BC" w:rsidRDefault="00A704BC" w:rsidP="00D63BB9">
      <w:r>
        <w:separator/>
      </w:r>
    </w:p>
  </w:endnote>
  <w:endnote w:type="continuationSeparator" w:id="0">
    <w:p w14:paraId="41E23383" w14:textId="77777777" w:rsidR="00A704BC" w:rsidRDefault="00A704BC" w:rsidP="00D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82690"/>
      <w:docPartObj>
        <w:docPartGallery w:val="Page Numbers (Bottom of Page)"/>
        <w:docPartUnique/>
      </w:docPartObj>
    </w:sdtPr>
    <w:sdtContent>
      <w:p w14:paraId="2EBE2684" w14:textId="1ECDA7B5" w:rsidR="008A2A31" w:rsidRDefault="008A2A31">
        <w:pPr>
          <w:pStyle w:val="Porat"/>
          <w:jc w:val="center"/>
        </w:pPr>
        <w:r>
          <w:fldChar w:fldCharType="begin"/>
        </w:r>
        <w:r>
          <w:instrText>PAGE   \* MERGEFORMAT</w:instrText>
        </w:r>
        <w:r>
          <w:fldChar w:fldCharType="separate"/>
        </w:r>
        <w:r>
          <w:t>2</w:t>
        </w:r>
        <w:r>
          <w:fldChar w:fldCharType="end"/>
        </w:r>
      </w:p>
    </w:sdtContent>
  </w:sdt>
  <w:p w14:paraId="75FA5E32" w14:textId="77777777" w:rsidR="008A2A31" w:rsidRDefault="008A2A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F5E2" w14:textId="77777777" w:rsidR="00A704BC" w:rsidRDefault="00A704BC" w:rsidP="00D63BB9">
      <w:r>
        <w:separator/>
      </w:r>
    </w:p>
  </w:footnote>
  <w:footnote w:type="continuationSeparator" w:id="0">
    <w:p w14:paraId="5D883B53" w14:textId="77777777" w:rsidR="00A704BC" w:rsidRDefault="00A704BC" w:rsidP="00D6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890"/>
    <w:multiLevelType w:val="hybridMultilevel"/>
    <w:tmpl w:val="22B0FB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38497D"/>
    <w:multiLevelType w:val="hybridMultilevel"/>
    <w:tmpl w:val="16FC07D4"/>
    <w:lvl w:ilvl="0" w:tplc="04270001">
      <w:start w:val="1"/>
      <w:numFmt w:val="bullet"/>
      <w:lvlText w:val=""/>
      <w:lvlJc w:val="left"/>
      <w:pPr>
        <w:ind w:left="1605" w:hanging="360"/>
      </w:pPr>
      <w:rPr>
        <w:rFonts w:ascii="Symbol" w:hAnsi="Symbol" w:hint="default"/>
      </w:rPr>
    </w:lvl>
    <w:lvl w:ilvl="1" w:tplc="04270003" w:tentative="1">
      <w:start w:val="1"/>
      <w:numFmt w:val="bullet"/>
      <w:lvlText w:val="o"/>
      <w:lvlJc w:val="left"/>
      <w:pPr>
        <w:ind w:left="2325" w:hanging="360"/>
      </w:pPr>
      <w:rPr>
        <w:rFonts w:ascii="Courier New" w:hAnsi="Courier New" w:cs="Courier New" w:hint="default"/>
      </w:rPr>
    </w:lvl>
    <w:lvl w:ilvl="2" w:tplc="04270005" w:tentative="1">
      <w:start w:val="1"/>
      <w:numFmt w:val="bullet"/>
      <w:lvlText w:val=""/>
      <w:lvlJc w:val="left"/>
      <w:pPr>
        <w:ind w:left="3045" w:hanging="360"/>
      </w:pPr>
      <w:rPr>
        <w:rFonts w:ascii="Wingdings" w:hAnsi="Wingdings" w:hint="default"/>
      </w:rPr>
    </w:lvl>
    <w:lvl w:ilvl="3" w:tplc="04270001" w:tentative="1">
      <w:start w:val="1"/>
      <w:numFmt w:val="bullet"/>
      <w:lvlText w:val=""/>
      <w:lvlJc w:val="left"/>
      <w:pPr>
        <w:ind w:left="3765" w:hanging="360"/>
      </w:pPr>
      <w:rPr>
        <w:rFonts w:ascii="Symbol" w:hAnsi="Symbol" w:hint="default"/>
      </w:rPr>
    </w:lvl>
    <w:lvl w:ilvl="4" w:tplc="04270003" w:tentative="1">
      <w:start w:val="1"/>
      <w:numFmt w:val="bullet"/>
      <w:lvlText w:val="o"/>
      <w:lvlJc w:val="left"/>
      <w:pPr>
        <w:ind w:left="4485" w:hanging="360"/>
      </w:pPr>
      <w:rPr>
        <w:rFonts w:ascii="Courier New" w:hAnsi="Courier New" w:cs="Courier New" w:hint="default"/>
      </w:rPr>
    </w:lvl>
    <w:lvl w:ilvl="5" w:tplc="04270005" w:tentative="1">
      <w:start w:val="1"/>
      <w:numFmt w:val="bullet"/>
      <w:lvlText w:val=""/>
      <w:lvlJc w:val="left"/>
      <w:pPr>
        <w:ind w:left="5205" w:hanging="360"/>
      </w:pPr>
      <w:rPr>
        <w:rFonts w:ascii="Wingdings" w:hAnsi="Wingdings" w:hint="default"/>
      </w:rPr>
    </w:lvl>
    <w:lvl w:ilvl="6" w:tplc="04270001" w:tentative="1">
      <w:start w:val="1"/>
      <w:numFmt w:val="bullet"/>
      <w:lvlText w:val=""/>
      <w:lvlJc w:val="left"/>
      <w:pPr>
        <w:ind w:left="5925" w:hanging="360"/>
      </w:pPr>
      <w:rPr>
        <w:rFonts w:ascii="Symbol" w:hAnsi="Symbol" w:hint="default"/>
      </w:rPr>
    </w:lvl>
    <w:lvl w:ilvl="7" w:tplc="04270003" w:tentative="1">
      <w:start w:val="1"/>
      <w:numFmt w:val="bullet"/>
      <w:lvlText w:val="o"/>
      <w:lvlJc w:val="left"/>
      <w:pPr>
        <w:ind w:left="6645" w:hanging="360"/>
      </w:pPr>
      <w:rPr>
        <w:rFonts w:ascii="Courier New" w:hAnsi="Courier New" w:cs="Courier New" w:hint="default"/>
      </w:rPr>
    </w:lvl>
    <w:lvl w:ilvl="8" w:tplc="04270005" w:tentative="1">
      <w:start w:val="1"/>
      <w:numFmt w:val="bullet"/>
      <w:lvlText w:val=""/>
      <w:lvlJc w:val="left"/>
      <w:pPr>
        <w:ind w:left="7365" w:hanging="360"/>
      </w:pPr>
      <w:rPr>
        <w:rFonts w:ascii="Wingdings" w:hAnsi="Wingdings" w:hint="default"/>
      </w:rPr>
    </w:lvl>
  </w:abstractNum>
  <w:abstractNum w:abstractNumId="2" w15:restartNumberingAfterBreak="0">
    <w:nsid w:val="193D641A"/>
    <w:multiLevelType w:val="hybridMultilevel"/>
    <w:tmpl w:val="1EDAF64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EA1B0A"/>
    <w:multiLevelType w:val="hybridMultilevel"/>
    <w:tmpl w:val="9E5EEDBA"/>
    <w:lvl w:ilvl="0" w:tplc="FA0AEDC2">
      <w:numFmt w:val="bullet"/>
      <w:lvlText w:val="-"/>
      <w:lvlJc w:val="left"/>
      <w:pPr>
        <w:ind w:left="720" w:hanging="360"/>
      </w:pPr>
      <w:rPr>
        <w:rFonts w:ascii="Times New Roman" w:eastAsiaTheme="minorHAnsi" w:hAnsi="Times New Roman" w:cs="Times New Roman" w:hint="default"/>
      </w:rPr>
    </w:lvl>
    <w:lvl w:ilvl="1" w:tplc="BB78A296">
      <w:numFmt w:val="bullet"/>
      <w:lvlText w:val=""/>
      <w:lvlJc w:val="left"/>
      <w:pPr>
        <w:ind w:left="1440" w:hanging="360"/>
      </w:pPr>
      <w:rPr>
        <w:rFonts w:ascii="Symbol" w:eastAsia="Times New Roman"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764B1B"/>
    <w:multiLevelType w:val="hybridMultilevel"/>
    <w:tmpl w:val="F95E36E4"/>
    <w:lvl w:ilvl="0" w:tplc="0427000D">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A4B4BB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E51DDF"/>
    <w:multiLevelType w:val="hybridMultilevel"/>
    <w:tmpl w:val="7CA41E8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4874059"/>
    <w:multiLevelType w:val="hybridMultilevel"/>
    <w:tmpl w:val="E0887004"/>
    <w:lvl w:ilvl="0" w:tplc="713EE4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163BAB"/>
    <w:multiLevelType w:val="multilevel"/>
    <w:tmpl w:val="B6C09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DC1B60"/>
    <w:multiLevelType w:val="hybridMultilevel"/>
    <w:tmpl w:val="D8F27474"/>
    <w:lvl w:ilvl="0" w:tplc="5D2A6A0C">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524D5F"/>
    <w:multiLevelType w:val="hybridMultilevel"/>
    <w:tmpl w:val="D386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28D0A69"/>
    <w:multiLevelType w:val="hybridMultilevel"/>
    <w:tmpl w:val="3422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4DE5A12"/>
    <w:multiLevelType w:val="hybridMultilevel"/>
    <w:tmpl w:val="089EFE82"/>
    <w:lvl w:ilvl="0" w:tplc="FFFFFFFF">
      <w:start w:val="1"/>
      <w:numFmt w:val="bullet"/>
      <w:lvlText w:val=""/>
      <w:lvlJc w:val="left"/>
      <w:pPr>
        <w:ind w:left="1440" w:hanging="360"/>
      </w:pPr>
      <w:rPr>
        <w:rFonts w:ascii="Wingdings" w:hAnsi="Wingdings" w:hint="default"/>
      </w:rPr>
    </w:lvl>
    <w:lvl w:ilvl="1" w:tplc="0427000D">
      <w:start w:val="1"/>
      <w:numFmt w:val="bullet"/>
      <w:lvlText w:val=""/>
      <w:lvlJc w:val="left"/>
      <w:pPr>
        <w:ind w:left="2160" w:hanging="360"/>
      </w:pPr>
      <w:rPr>
        <w:rFonts w:ascii="Wingdings" w:hAnsi="Wingdings" w:hint="default"/>
      </w:rPr>
    </w:lvl>
    <w:lvl w:ilvl="2" w:tplc="6D5AB03E">
      <w:numFmt w:val="bullet"/>
      <w:lvlText w:val="•"/>
      <w:lvlJc w:val="left"/>
      <w:pPr>
        <w:ind w:left="2880" w:hanging="360"/>
      </w:pPr>
      <w:rPr>
        <w:rFonts w:ascii="Calibri" w:eastAsia="Times New Roman" w:hAnsi="Calibri" w:cs="Calibri"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DFE710C"/>
    <w:multiLevelType w:val="multilevel"/>
    <w:tmpl w:val="B6C09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D47F0D"/>
    <w:multiLevelType w:val="multilevel"/>
    <w:tmpl w:val="CC6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774688">
    <w:abstractNumId w:val="7"/>
  </w:num>
  <w:num w:numId="2" w16cid:durableId="1539660493">
    <w:abstractNumId w:val="5"/>
  </w:num>
  <w:num w:numId="3" w16cid:durableId="727652775">
    <w:abstractNumId w:val="13"/>
  </w:num>
  <w:num w:numId="4" w16cid:durableId="1803226196">
    <w:abstractNumId w:val="3"/>
  </w:num>
  <w:num w:numId="5" w16cid:durableId="727992738">
    <w:abstractNumId w:val="9"/>
  </w:num>
  <w:num w:numId="6" w16cid:durableId="1326977719">
    <w:abstractNumId w:val="4"/>
  </w:num>
  <w:num w:numId="7" w16cid:durableId="923956547">
    <w:abstractNumId w:val="12"/>
  </w:num>
  <w:num w:numId="8" w16cid:durableId="1259487618">
    <w:abstractNumId w:val="14"/>
  </w:num>
  <w:num w:numId="9" w16cid:durableId="729377976">
    <w:abstractNumId w:val="0"/>
  </w:num>
  <w:num w:numId="10" w16cid:durableId="1370954307">
    <w:abstractNumId w:val="6"/>
  </w:num>
  <w:num w:numId="11" w16cid:durableId="1379621850">
    <w:abstractNumId w:val="8"/>
  </w:num>
  <w:num w:numId="12" w16cid:durableId="1603687266">
    <w:abstractNumId w:val="2"/>
  </w:num>
  <w:num w:numId="13" w16cid:durableId="578757613">
    <w:abstractNumId w:val="11"/>
  </w:num>
  <w:num w:numId="14" w16cid:durableId="460730584">
    <w:abstractNumId w:val="1"/>
  </w:num>
  <w:num w:numId="15" w16cid:durableId="1426923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1"/>
    <w:rsid w:val="00011BE7"/>
    <w:rsid w:val="00020999"/>
    <w:rsid w:val="00030BC0"/>
    <w:rsid w:val="00043040"/>
    <w:rsid w:val="000546E5"/>
    <w:rsid w:val="00060D80"/>
    <w:rsid w:val="0006325D"/>
    <w:rsid w:val="00066245"/>
    <w:rsid w:val="00075938"/>
    <w:rsid w:val="000862DE"/>
    <w:rsid w:val="00094926"/>
    <w:rsid w:val="000A1042"/>
    <w:rsid w:val="000B1CE3"/>
    <w:rsid w:val="000B78C8"/>
    <w:rsid w:val="000C6894"/>
    <w:rsid w:val="000E134A"/>
    <w:rsid w:val="000E1CB0"/>
    <w:rsid w:val="000E6DCD"/>
    <w:rsid w:val="000F0AD2"/>
    <w:rsid w:val="0010723B"/>
    <w:rsid w:val="0011168F"/>
    <w:rsid w:val="0012297D"/>
    <w:rsid w:val="0012481B"/>
    <w:rsid w:val="0012583F"/>
    <w:rsid w:val="001269F9"/>
    <w:rsid w:val="00135611"/>
    <w:rsid w:val="00145289"/>
    <w:rsid w:val="001540DF"/>
    <w:rsid w:val="00162CAC"/>
    <w:rsid w:val="001630C2"/>
    <w:rsid w:val="001673F5"/>
    <w:rsid w:val="00171999"/>
    <w:rsid w:val="00177844"/>
    <w:rsid w:val="00180555"/>
    <w:rsid w:val="00180D62"/>
    <w:rsid w:val="001846F5"/>
    <w:rsid w:val="0019158B"/>
    <w:rsid w:val="001A7C23"/>
    <w:rsid w:val="001C3935"/>
    <w:rsid w:val="001C6D3B"/>
    <w:rsid w:val="001D3226"/>
    <w:rsid w:val="001E023F"/>
    <w:rsid w:val="001E0FE3"/>
    <w:rsid w:val="001F2E7E"/>
    <w:rsid w:val="001F4076"/>
    <w:rsid w:val="00205A6A"/>
    <w:rsid w:val="002120EA"/>
    <w:rsid w:val="00213219"/>
    <w:rsid w:val="00221C15"/>
    <w:rsid w:val="002225CE"/>
    <w:rsid w:val="002265D2"/>
    <w:rsid w:val="00236758"/>
    <w:rsid w:val="00243192"/>
    <w:rsid w:val="0024388C"/>
    <w:rsid w:val="00244367"/>
    <w:rsid w:val="00245AEB"/>
    <w:rsid w:val="002656E8"/>
    <w:rsid w:val="00281997"/>
    <w:rsid w:val="002B4097"/>
    <w:rsid w:val="002B785B"/>
    <w:rsid w:val="002C4D24"/>
    <w:rsid w:val="002E2743"/>
    <w:rsid w:val="002F33DC"/>
    <w:rsid w:val="00305552"/>
    <w:rsid w:val="00311CFA"/>
    <w:rsid w:val="00316CCC"/>
    <w:rsid w:val="00321387"/>
    <w:rsid w:val="00337A18"/>
    <w:rsid w:val="00342ACF"/>
    <w:rsid w:val="0035158A"/>
    <w:rsid w:val="00367F3D"/>
    <w:rsid w:val="00374492"/>
    <w:rsid w:val="00375AB1"/>
    <w:rsid w:val="003B023A"/>
    <w:rsid w:val="003B0566"/>
    <w:rsid w:val="003C53E2"/>
    <w:rsid w:val="003F3F66"/>
    <w:rsid w:val="003F4F31"/>
    <w:rsid w:val="003F5601"/>
    <w:rsid w:val="003F616F"/>
    <w:rsid w:val="00404C46"/>
    <w:rsid w:val="00410E01"/>
    <w:rsid w:val="004200BE"/>
    <w:rsid w:val="00426161"/>
    <w:rsid w:val="0043140D"/>
    <w:rsid w:val="00431BAE"/>
    <w:rsid w:val="004429B9"/>
    <w:rsid w:val="00450DE7"/>
    <w:rsid w:val="00455CC1"/>
    <w:rsid w:val="00471407"/>
    <w:rsid w:val="004829BB"/>
    <w:rsid w:val="004A0865"/>
    <w:rsid w:val="004A4645"/>
    <w:rsid w:val="004B236B"/>
    <w:rsid w:val="004D01FC"/>
    <w:rsid w:val="004D5961"/>
    <w:rsid w:val="004E3CE6"/>
    <w:rsid w:val="004E5FA0"/>
    <w:rsid w:val="004F0996"/>
    <w:rsid w:val="004F1975"/>
    <w:rsid w:val="00500705"/>
    <w:rsid w:val="00510FC6"/>
    <w:rsid w:val="00525A11"/>
    <w:rsid w:val="00546894"/>
    <w:rsid w:val="00547E68"/>
    <w:rsid w:val="00553DB1"/>
    <w:rsid w:val="00557D66"/>
    <w:rsid w:val="0056590F"/>
    <w:rsid w:val="00567C91"/>
    <w:rsid w:val="005A2C33"/>
    <w:rsid w:val="005A56AA"/>
    <w:rsid w:val="005A573F"/>
    <w:rsid w:val="005B259C"/>
    <w:rsid w:val="005B4618"/>
    <w:rsid w:val="005C3CA8"/>
    <w:rsid w:val="005D5B62"/>
    <w:rsid w:val="005E0C92"/>
    <w:rsid w:val="005F4B0B"/>
    <w:rsid w:val="006068F5"/>
    <w:rsid w:val="00633D37"/>
    <w:rsid w:val="0063610D"/>
    <w:rsid w:val="00641C51"/>
    <w:rsid w:val="00646587"/>
    <w:rsid w:val="006504B9"/>
    <w:rsid w:val="00673101"/>
    <w:rsid w:val="0067325E"/>
    <w:rsid w:val="00673D1D"/>
    <w:rsid w:val="00677E08"/>
    <w:rsid w:val="0069275C"/>
    <w:rsid w:val="00695C28"/>
    <w:rsid w:val="006A5558"/>
    <w:rsid w:val="006B677D"/>
    <w:rsid w:val="006D16ED"/>
    <w:rsid w:val="006D5218"/>
    <w:rsid w:val="006D586E"/>
    <w:rsid w:val="006E2322"/>
    <w:rsid w:val="006E2C32"/>
    <w:rsid w:val="006E3798"/>
    <w:rsid w:val="006E3BD6"/>
    <w:rsid w:val="006F1A56"/>
    <w:rsid w:val="006F65FB"/>
    <w:rsid w:val="007169FC"/>
    <w:rsid w:val="007212EA"/>
    <w:rsid w:val="00721F8A"/>
    <w:rsid w:val="00731874"/>
    <w:rsid w:val="007352DF"/>
    <w:rsid w:val="00740C20"/>
    <w:rsid w:val="00757655"/>
    <w:rsid w:val="00771D35"/>
    <w:rsid w:val="007B3C4F"/>
    <w:rsid w:val="007B5F6A"/>
    <w:rsid w:val="007D0350"/>
    <w:rsid w:val="007E3392"/>
    <w:rsid w:val="00813775"/>
    <w:rsid w:val="008336B2"/>
    <w:rsid w:val="008405DD"/>
    <w:rsid w:val="0084602E"/>
    <w:rsid w:val="00860489"/>
    <w:rsid w:val="0086217D"/>
    <w:rsid w:val="00881606"/>
    <w:rsid w:val="00882C77"/>
    <w:rsid w:val="008A2A31"/>
    <w:rsid w:val="008B1652"/>
    <w:rsid w:val="008C2B68"/>
    <w:rsid w:val="008C72A3"/>
    <w:rsid w:val="008D0E9F"/>
    <w:rsid w:val="008E31A9"/>
    <w:rsid w:val="008E7325"/>
    <w:rsid w:val="008F04D2"/>
    <w:rsid w:val="008F156A"/>
    <w:rsid w:val="008F7CF8"/>
    <w:rsid w:val="008F7D81"/>
    <w:rsid w:val="00900707"/>
    <w:rsid w:val="0090116F"/>
    <w:rsid w:val="00924E7A"/>
    <w:rsid w:val="00942897"/>
    <w:rsid w:val="00951181"/>
    <w:rsid w:val="00962E8D"/>
    <w:rsid w:val="00976931"/>
    <w:rsid w:val="00977AC9"/>
    <w:rsid w:val="009938BC"/>
    <w:rsid w:val="009A0A87"/>
    <w:rsid w:val="009B70A8"/>
    <w:rsid w:val="009C13C9"/>
    <w:rsid w:val="009D32A9"/>
    <w:rsid w:val="009E4783"/>
    <w:rsid w:val="009F50C4"/>
    <w:rsid w:val="009F7646"/>
    <w:rsid w:val="00A01E84"/>
    <w:rsid w:val="00A21672"/>
    <w:rsid w:val="00A321C0"/>
    <w:rsid w:val="00A360CC"/>
    <w:rsid w:val="00A36C6A"/>
    <w:rsid w:val="00A40201"/>
    <w:rsid w:val="00A418DC"/>
    <w:rsid w:val="00A60BDB"/>
    <w:rsid w:val="00A704BC"/>
    <w:rsid w:val="00A85118"/>
    <w:rsid w:val="00A93A1B"/>
    <w:rsid w:val="00AA637F"/>
    <w:rsid w:val="00AA7D30"/>
    <w:rsid w:val="00AB20A6"/>
    <w:rsid w:val="00AF06E9"/>
    <w:rsid w:val="00AF1305"/>
    <w:rsid w:val="00B01C2D"/>
    <w:rsid w:val="00B06536"/>
    <w:rsid w:val="00B07E9E"/>
    <w:rsid w:val="00B120C3"/>
    <w:rsid w:val="00B15450"/>
    <w:rsid w:val="00B230DC"/>
    <w:rsid w:val="00B33E48"/>
    <w:rsid w:val="00B613A3"/>
    <w:rsid w:val="00B63A5F"/>
    <w:rsid w:val="00BA0664"/>
    <w:rsid w:val="00BB04A5"/>
    <w:rsid w:val="00BD109B"/>
    <w:rsid w:val="00BD24E1"/>
    <w:rsid w:val="00BD3825"/>
    <w:rsid w:val="00BE0BAB"/>
    <w:rsid w:val="00C00DD1"/>
    <w:rsid w:val="00C025F9"/>
    <w:rsid w:val="00C0366C"/>
    <w:rsid w:val="00C04E1E"/>
    <w:rsid w:val="00C1045B"/>
    <w:rsid w:val="00C12A9E"/>
    <w:rsid w:val="00C20A68"/>
    <w:rsid w:val="00C2576E"/>
    <w:rsid w:val="00C27A21"/>
    <w:rsid w:val="00C44173"/>
    <w:rsid w:val="00C653BB"/>
    <w:rsid w:val="00C73214"/>
    <w:rsid w:val="00C80CF6"/>
    <w:rsid w:val="00C82E23"/>
    <w:rsid w:val="00C82E31"/>
    <w:rsid w:val="00C83BD0"/>
    <w:rsid w:val="00C85D7C"/>
    <w:rsid w:val="00CA2661"/>
    <w:rsid w:val="00CB16F5"/>
    <w:rsid w:val="00CC2A1F"/>
    <w:rsid w:val="00CC4C64"/>
    <w:rsid w:val="00CD7066"/>
    <w:rsid w:val="00CE50DB"/>
    <w:rsid w:val="00CF2293"/>
    <w:rsid w:val="00CF2729"/>
    <w:rsid w:val="00CF2AEB"/>
    <w:rsid w:val="00CF417E"/>
    <w:rsid w:val="00D15D63"/>
    <w:rsid w:val="00D174E0"/>
    <w:rsid w:val="00D26ACF"/>
    <w:rsid w:val="00D4331E"/>
    <w:rsid w:val="00D47D4E"/>
    <w:rsid w:val="00D50591"/>
    <w:rsid w:val="00D57701"/>
    <w:rsid w:val="00D63BB9"/>
    <w:rsid w:val="00D83B75"/>
    <w:rsid w:val="00D85FAC"/>
    <w:rsid w:val="00D90B31"/>
    <w:rsid w:val="00DA5175"/>
    <w:rsid w:val="00DC3075"/>
    <w:rsid w:val="00DD0E38"/>
    <w:rsid w:val="00DD2DAB"/>
    <w:rsid w:val="00DE270E"/>
    <w:rsid w:val="00DE32B8"/>
    <w:rsid w:val="00DE69C6"/>
    <w:rsid w:val="00DF07D3"/>
    <w:rsid w:val="00E01820"/>
    <w:rsid w:val="00E045D5"/>
    <w:rsid w:val="00E163D7"/>
    <w:rsid w:val="00E16AC1"/>
    <w:rsid w:val="00E22589"/>
    <w:rsid w:val="00E339CE"/>
    <w:rsid w:val="00E42031"/>
    <w:rsid w:val="00E47821"/>
    <w:rsid w:val="00E7522A"/>
    <w:rsid w:val="00E82746"/>
    <w:rsid w:val="00E9121B"/>
    <w:rsid w:val="00EA4B51"/>
    <w:rsid w:val="00EA5738"/>
    <w:rsid w:val="00EA6F83"/>
    <w:rsid w:val="00EC4E72"/>
    <w:rsid w:val="00ED4FBF"/>
    <w:rsid w:val="00EE2121"/>
    <w:rsid w:val="00EF20F1"/>
    <w:rsid w:val="00EF634C"/>
    <w:rsid w:val="00F030B4"/>
    <w:rsid w:val="00F35A7A"/>
    <w:rsid w:val="00F3764F"/>
    <w:rsid w:val="00F6527B"/>
    <w:rsid w:val="00F6633E"/>
    <w:rsid w:val="00F67BFC"/>
    <w:rsid w:val="00F702F9"/>
    <w:rsid w:val="00F710BF"/>
    <w:rsid w:val="00F86244"/>
    <w:rsid w:val="00F87981"/>
    <w:rsid w:val="00F87F32"/>
    <w:rsid w:val="00FA2120"/>
    <w:rsid w:val="00FB1B7A"/>
    <w:rsid w:val="00FC2DAE"/>
    <w:rsid w:val="00FD2327"/>
    <w:rsid w:val="00FD26AA"/>
    <w:rsid w:val="00FD2DD2"/>
    <w:rsid w:val="00FD3EF8"/>
    <w:rsid w:val="00FD4237"/>
    <w:rsid w:val="00FD6413"/>
    <w:rsid w:val="00FD659C"/>
    <w:rsid w:val="00FD7287"/>
    <w:rsid w:val="00FF6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A88"/>
  <w15:docId w15:val="{7DF41CAB-3248-4B52-916B-300B6E43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77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1269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1356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1269F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269F9"/>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1269F9"/>
    <w:rPr>
      <w:rFonts w:asciiTheme="majorHAnsi" w:eastAsiaTheme="majorEastAsia" w:hAnsiTheme="majorHAnsi" w:cstheme="majorBidi"/>
      <w:color w:val="2F5496" w:themeColor="accent1" w:themeShade="BF"/>
      <w:sz w:val="32"/>
      <w:szCs w:val="32"/>
    </w:rPr>
  </w:style>
  <w:style w:type="paragraph" w:styleId="Sraopastraipa">
    <w:name w:val="List Paragraph"/>
    <w:aliases w:val="ERP-List Paragraph,List Paragraph11,Bullet EY,List Paragraph1,List Paragraph21,Numbering,List Paragraph2,Paragraph,lp1,Use Case List Paragraph,List Paragraph111,List Paragraph Red,Sąrašo pastraipa1"/>
    <w:basedOn w:val="prastasis"/>
    <w:link w:val="SraopastraipaDiagrama"/>
    <w:uiPriority w:val="34"/>
    <w:qFormat/>
    <w:rsid w:val="008405DD"/>
    <w:pPr>
      <w:ind w:left="720"/>
      <w:contextualSpacing/>
    </w:pPr>
  </w:style>
  <w:style w:type="paragraph" w:styleId="Turinioantrat">
    <w:name w:val="TOC Heading"/>
    <w:basedOn w:val="Antrat1"/>
    <w:next w:val="prastasis"/>
    <w:uiPriority w:val="39"/>
    <w:unhideWhenUsed/>
    <w:qFormat/>
    <w:rsid w:val="00F35A7A"/>
    <w:pPr>
      <w:spacing w:line="259" w:lineRule="auto"/>
      <w:outlineLvl w:val="9"/>
    </w:pPr>
    <w:rPr>
      <w:lang w:eastAsia="lt-LT"/>
    </w:rPr>
  </w:style>
  <w:style w:type="paragraph" w:styleId="Turinys1">
    <w:name w:val="toc 1"/>
    <w:basedOn w:val="prastasis"/>
    <w:next w:val="prastasis"/>
    <w:autoRedefine/>
    <w:uiPriority w:val="39"/>
    <w:unhideWhenUsed/>
    <w:rsid w:val="00F35A7A"/>
    <w:pPr>
      <w:spacing w:after="100"/>
    </w:pPr>
  </w:style>
  <w:style w:type="character" w:styleId="Hipersaitas">
    <w:name w:val="Hyperlink"/>
    <w:basedOn w:val="Numatytasispastraiposriftas"/>
    <w:uiPriority w:val="99"/>
    <w:unhideWhenUsed/>
    <w:rsid w:val="00F35A7A"/>
    <w:rPr>
      <w:color w:val="0563C1" w:themeColor="hyperlink"/>
      <w:u w:val="single"/>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lp1 Diagrama,List Paragraph111 Diagrama"/>
    <w:link w:val="Sraopastraipa"/>
    <w:uiPriority w:val="34"/>
    <w:locked/>
    <w:rsid w:val="005A2C33"/>
    <w:rPr>
      <w:rFonts w:ascii="Times New Roman" w:eastAsia="Times New Roman" w:hAnsi="Times New Roman" w:cs="Times New Roman"/>
      <w:sz w:val="24"/>
      <w:szCs w:val="20"/>
    </w:rPr>
  </w:style>
  <w:style w:type="table" w:styleId="Lentelstinklelis">
    <w:name w:val="Table Grid"/>
    <w:basedOn w:val="prastojilentel"/>
    <w:uiPriority w:val="39"/>
    <w:rsid w:val="006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63BB9"/>
    <w:pPr>
      <w:tabs>
        <w:tab w:val="center" w:pos="4819"/>
        <w:tab w:val="right" w:pos="9638"/>
      </w:tabs>
    </w:pPr>
  </w:style>
  <w:style w:type="character" w:customStyle="1" w:styleId="AntratsDiagrama">
    <w:name w:val="Antraštės Diagrama"/>
    <w:basedOn w:val="Numatytasispastraiposriftas"/>
    <w:link w:val="Antrats"/>
    <w:uiPriority w:val="99"/>
    <w:rsid w:val="00D63BB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63BB9"/>
    <w:pPr>
      <w:tabs>
        <w:tab w:val="center" w:pos="4819"/>
        <w:tab w:val="right" w:pos="9638"/>
      </w:tabs>
    </w:pPr>
  </w:style>
  <w:style w:type="character" w:customStyle="1" w:styleId="PoratDiagrama">
    <w:name w:val="Poraštė Diagrama"/>
    <w:basedOn w:val="Numatytasispastraiposriftas"/>
    <w:link w:val="Porat"/>
    <w:uiPriority w:val="99"/>
    <w:rsid w:val="00D63BB9"/>
    <w:rPr>
      <w:rFonts w:ascii="Times New Roman" w:eastAsia="Times New Roman" w:hAnsi="Times New Roman" w:cs="Times New Roman"/>
      <w:sz w:val="24"/>
      <w:szCs w:val="20"/>
    </w:rPr>
  </w:style>
  <w:style w:type="character" w:customStyle="1" w:styleId="contentpasted0">
    <w:name w:val="contentpasted0"/>
    <w:basedOn w:val="Numatytasispastraiposriftas"/>
    <w:rsid w:val="006504B9"/>
  </w:style>
  <w:style w:type="paragraph" w:styleId="prastasiniatinklio">
    <w:name w:val="Normal (Web)"/>
    <w:basedOn w:val="prastasis"/>
    <w:uiPriority w:val="99"/>
    <w:semiHidden/>
    <w:unhideWhenUsed/>
    <w:rsid w:val="00213219"/>
    <w:pPr>
      <w:spacing w:before="100" w:beforeAutospacing="1" w:after="100" w:afterAutospacing="1"/>
    </w:pPr>
    <w:rPr>
      <w:szCs w:val="24"/>
      <w:lang w:eastAsia="lt-LT"/>
    </w:rPr>
  </w:style>
  <w:style w:type="character" w:customStyle="1" w:styleId="Antrat2Diagrama">
    <w:name w:val="Antraštė 2 Diagrama"/>
    <w:basedOn w:val="Numatytasispastraiposriftas"/>
    <w:link w:val="Antrat2"/>
    <w:uiPriority w:val="9"/>
    <w:rsid w:val="00135611"/>
    <w:rPr>
      <w:rFonts w:asciiTheme="majorHAnsi" w:eastAsiaTheme="majorEastAsia" w:hAnsiTheme="majorHAnsi" w:cstheme="majorBidi"/>
      <w:color w:val="2F5496" w:themeColor="accent1" w:themeShade="BF"/>
      <w:sz w:val="26"/>
      <w:szCs w:val="26"/>
    </w:rPr>
  </w:style>
  <w:style w:type="character" w:styleId="Komentaronuoroda">
    <w:name w:val="annotation reference"/>
    <w:basedOn w:val="Numatytasispastraiposriftas"/>
    <w:uiPriority w:val="99"/>
    <w:semiHidden/>
    <w:unhideWhenUsed/>
    <w:rsid w:val="00E163D7"/>
    <w:rPr>
      <w:sz w:val="16"/>
      <w:szCs w:val="16"/>
    </w:rPr>
  </w:style>
  <w:style w:type="paragraph" w:styleId="Komentarotekstas">
    <w:name w:val="annotation text"/>
    <w:basedOn w:val="prastasis"/>
    <w:link w:val="KomentarotekstasDiagrama"/>
    <w:uiPriority w:val="99"/>
    <w:semiHidden/>
    <w:unhideWhenUsed/>
    <w:rsid w:val="00E163D7"/>
    <w:rPr>
      <w:sz w:val="20"/>
    </w:rPr>
  </w:style>
  <w:style w:type="character" w:customStyle="1" w:styleId="KomentarotekstasDiagrama">
    <w:name w:val="Komentaro tekstas Diagrama"/>
    <w:basedOn w:val="Numatytasispastraiposriftas"/>
    <w:link w:val="Komentarotekstas"/>
    <w:uiPriority w:val="99"/>
    <w:semiHidden/>
    <w:rsid w:val="00E163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163D7"/>
    <w:rPr>
      <w:b/>
      <w:bCs/>
    </w:rPr>
  </w:style>
  <w:style w:type="character" w:customStyle="1" w:styleId="KomentarotemaDiagrama">
    <w:name w:val="Komentaro tema Diagrama"/>
    <w:basedOn w:val="KomentarotekstasDiagrama"/>
    <w:link w:val="Komentarotema"/>
    <w:uiPriority w:val="99"/>
    <w:semiHidden/>
    <w:rsid w:val="00E163D7"/>
    <w:rPr>
      <w:rFonts w:ascii="Times New Roman" w:eastAsia="Times New Roman" w:hAnsi="Times New Roman" w:cs="Times New Roman"/>
      <w:b/>
      <w:bCs/>
      <w:sz w:val="20"/>
      <w:szCs w:val="20"/>
    </w:rPr>
  </w:style>
  <w:style w:type="paragraph" w:styleId="Turinys2">
    <w:name w:val="toc 2"/>
    <w:basedOn w:val="prastasis"/>
    <w:next w:val="prastasis"/>
    <w:autoRedefine/>
    <w:uiPriority w:val="39"/>
    <w:unhideWhenUsed/>
    <w:rsid w:val="008A2A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034">
      <w:bodyDiv w:val="1"/>
      <w:marLeft w:val="0"/>
      <w:marRight w:val="0"/>
      <w:marTop w:val="0"/>
      <w:marBottom w:val="0"/>
      <w:divBdr>
        <w:top w:val="none" w:sz="0" w:space="0" w:color="auto"/>
        <w:left w:val="none" w:sz="0" w:space="0" w:color="auto"/>
        <w:bottom w:val="none" w:sz="0" w:space="0" w:color="auto"/>
        <w:right w:val="none" w:sz="0" w:space="0" w:color="auto"/>
      </w:divBdr>
    </w:div>
    <w:div w:id="399328530">
      <w:bodyDiv w:val="1"/>
      <w:marLeft w:val="0"/>
      <w:marRight w:val="0"/>
      <w:marTop w:val="0"/>
      <w:marBottom w:val="0"/>
      <w:divBdr>
        <w:top w:val="none" w:sz="0" w:space="0" w:color="auto"/>
        <w:left w:val="none" w:sz="0" w:space="0" w:color="auto"/>
        <w:bottom w:val="none" w:sz="0" w:space="0" w:color="auto"/>
        <w:right w:val="none" w:sz="0" w:space="0" w:color="auto"/>
      </w:divBdr>
    </w:div>
    <w:div w:id="447428185">
      <w:bodyDiv w:val="1"/>
      <w:marLeft w:val="0"/>
      <w:marRight w:val="0"/>
      <w:marTop w:val="0"/>
      <w:marBottom w:val="0"/>
      <w:divBdr>
        <w:top w:val="none" w:sz="0" w:space="0" w:color="auto"/>
        <w:left w:val="none" w:sz="0" w:space="0" w:color="auto"/>
        <w:bottom w:val="none" w:sz="0" w:space="0" w:color="auto"/>
        <w:right w:val="none" w:sz="0" w:space="0" w:color="auto"/>
      </w:divBdr>
    </w:div>
    <w:div w:id="509949274">
      <w:bodyDiv w:val="1"/>
      <w:marLeft w:val="0"/>
      <w:marRight w:val="0"/>
      <w:marTop w:val="0"/>
      <w:marBottom w:val="0"/>
      <w:divBdr>
        <w:top w:val="none" w:sz="0" w:space="0" w:color="auto"/>
        <w:left w:val="none" w:sz="0" w:space="0" w:color="auto"/>
        <w:bottom w:val="none" w:sz="0" w:space="0" w:color="auto"/>
        <w:right w:val="none" w:sz="0" w:space="0" w:color="auto"/>
      </w:divBdr>
    </w:div>
    <w:div w:id="571812836">
      <w:bodyDiv w:val="1"/>
      <w:marLeft w:val="0"/>
      <w:marRight w:val="0"/>
      <w:marTop w:val="0"/>
      <w:marBottom w:val="0"/>
      <w:divBdr>
        <w:top w:val="none" w:sz="0" w:space="0" w:color="auto"/>
        <w:left w:val="none" w:sz="0" w:space="0" w:color="auto"/>
        <w:bottom w:val="none" w:sz="0" w:space="0" w:color="auto"/>
        <w:right w:val="none" w:sz="0" w:space="0" w:color="auto"/>
      </w:divBdr>
    </w:div>
    <w:div w:id="603001719">
      <w:bodyDiv w:val="1"/>
      <w:marLeft w:val="0"/>
      <w:marRight w:val="0"/>
      <w:marTop w:val="0"/>
      <w:marBottom w:val="0"/>
      <w:divBdr>
        <w:top w:val="none" w:sz="0" w:space="0" w:color="auto"/>
        <w:left w:val="none" w:sz="0" w:space="0" w:color="auto"/>
        <w:bottom w:val="none" w:sz="0" w:space="0" w:color="auto"/>
        <w:right w:val="none" w:sz="0" w:space="0" w:color="auto"/>
      </w:divBdr>
    </w:div>
    <w:div w:id="612400909">
      <w:bodyDiv w:val="1"/>
      <w:marLeft w:val="0"/>
      <w:marRight w:val="0"/>
      <w:marTop w:val="0"/>
      <w:marBottom w:val="0"/>
      <w:divBdr>
        <w:top w:val="none" w:sz="0" w:space="0" w:color="auto"/>
        <w:left w:val="none" w:sz="0" w:space="0" w:color="auto"/>
        <w:bottom w:val="none" w:sz="0" w:space="0" w:color="auto"/>
        <w:right w:val="none" w:sz="0" w:space="0" w:color="auto"/>
      </w:divBdr>
    </w:div>
    <w:div w:id="663552316">
      <w:bodyDiv w:val="1"/>
      <w:marLeft w:val="0"/>
      <w:marRight w:val="0"/>
      <w:marTop w:val="0"/>
      <w:marBottom w:val="0"/>
      <w:divBdr>
        <w:top w:val="none" w:sz="0" w:space="0" w:color="auto"/>
        <w:left w:val="none" w:sz="0" w:space="0" w:color="auto"/>
        <w:bottom w:val="none" w:sz="0" w:space="0" w:color="auto"/>
        <w:right w:val="none" w:sz="0" w:space="0" w:color="auto"/>
      </w:divBdr>
    </w:div>
    <w:div w:id="766462646">
      <w:bodyDiv w:val="1"/>
      <w:marLeft w:val="0"/>
      <w:marRight w:val="0"/>
      <w:marTop w:val="0"/>
      <w:marBottom w:val="0"/>
      <w:divBdr>
        <w:top w:val="none" w:sz="0" w:space="0" w:color="auto"/>
        <w:left w:val="none" w:sz="0" w:space="0" w:color="auto"/>
        <w:bottom w:val="none" w:sz="0" w:space="0" w:color="auto"/>
        <w:right w:val="none" w:sz="0" w:space="0" w:color="auto"/>
      </w:divBdr>
    </w:div>
    <w:div w:id="1303119587">
      <w:bodyDiv w:val="1"/>
      <w:marLeft w:val="0"/>
      <w:marRight w:val="0"/>
      <w:marTop w:val="0"/>
      <w:marBottom w:val="0"/>
      <w:divBdr>
        <w:top w:val="none" w:sz="0" w:space="0" w:color="auto"/>
        <w:left w:val="none" w:sz="0" w:space="0" w:color="auto"/>
        <w:bottom w:val="none" w:sz="0" w:space="0" w:color="auto"/>
        <w:right w:val="none" w:sz="0" w:space="0" w:color="auto"/>
      </w:divBdr>
    </w:div>
    <w:div w:id="1321540993">
      <w:bodyDiv w:val="1"/>
      <w:marLeft w:val="0"/>
      <w:marRight w:val="0"/>
      <w:marTop w:val="0"/>
      <w:marBottom w:val="0"/>
      <w:divBdr>
        <w:top w:val="none" w:sz="0" w:space="0" w:color="auto"/>
        <w:left w:val="none" w:sz="0" w:space="0" w:color="auto"/>
        <w:bottom w:val="none" w:sz="0" w:space="0" w:color="auto"/>
        <w:right w:val="none" w:sz="0" w:space="0" w:color="auto"/>
      </w:divBdr>
    </w:div>
    <w:div w:id="1364089184">
      <w:bodyDiv w:val="1"/>
      <w:marLeft w:val="0"/>
      <w:marRight w:val="0"/>
      <w:marTop w:val="0"/>
      <w:marBottom w:val="0"/>
      <w:divBdr>
        <w:top w:val="none" w:sz="0" w:space="0" w:color="auto"/>
        <w:left w:val="none" w:sz="0" w:space="0" w:color="auto"/>
        <w:bottom w:val="none" w:sz="0" w:space="0" w:color="auto"/>
        <w:right w:val="none" w:sz="0" w:space="0" w:color="auto"/>
      </w:divBdr>
    </w:div>
    <w:div w:id="1755276538">
      <w:bodyDiv w:val="1"/>
      <w:marLeft w:val="0"/>
      <w:marRight w:val="0"/>
      <w:marTop w:val="0"/>
      <w:marBottom w:val="0"/>
      <w:divBdr>
        <w:top w:val="none" w:sz="0" w:space="0" w:color="auto"/>
        <w:left w:val="none" w:sz="0" w:space="0" w:color="auto"/>
        <w:bottom w:val="none" w:sz="0" w:space="0" w:color="auto"/>
        <w:right w:val="none" w:sz="0" w:space="0" w:color="auto"/>
      </w:divBdr>
    </w:div>
    <w:div w:id="210248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Lapas1!$A$9</c:f>
              <c:strCache>
                <c:ptCount val="1"/>
                <c:pt idx="0">
                  <c:v>Geriamojo vandens pardavimai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Lapas1!$B$8:$D$8</c:f>
              <c:numCache>
                <c:formatCode>General</c:formatCode>
                <c:ptCount val="3"/>
                <c:pt idx="0">
                  <c:v>2020</c:v>
                </c:pt>
                <c:pt idx="1">
                  <c:v>2021</c:v>
                </c:pt>
                <c:pt idx="2">
                  <c:v>2022</c:v>
                </c:pt>
              </c:numCache>
            </c:numRef>
          </c:cat>
          <c:val>
            <c:numRef>
              <c:f>Lapas1!$B$9:$D$9</c:f>
              <c:numCache>
                <c:formatCode>General</c:formatCode>
                <c:ptCount val="3"/>
                <c:pt idx="0">
                  <c:v>310900</c:v>
                </c:pt>
                <c:pt idx="1">
                  <c:v>320500</c:v>
                </c:pt>
                <c:pt idx="2">
                  <c:v>320792</c:v>
                </c:pt>
              </c:numCache>
            </c:numRef>
          </c:val>
          <c:extLst>
            <c:ext xmlns:c16="http://schemas.microsoft.com/office/drawing/2014/chart" uri="{C3380CC4-5D6E-409C-BE32-E72D297353CC}">
              <c16:uniqueId val="{00000000-8D8E-4D65-A12A-BCBC6FA40CB3}"/>
            </c:ext>
          </c:extLst>
        </c:ser>
        <c:dLbls>
          <c:showLegendKey val="0"/>
          <c:showVal val="0"/>
          <c:showCatName val="0"/>
          <c:showSerName val="0"/>
          <c:showPercent val="0"/>
          <c:showBubbleSize val="0"/>
        </c:dLbls>
        <c:gapWidth val="219"/>
        <c:overlap val="-27"/>
        <c:axId val="558028696"/>
        <c:axId val="558023120"/>
      </c:barChart>
      <c:catAx>
        <c:axId val="55802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023120"/>
        <c:crosses val="autoZero"/>
        <c:auto val="1"/>
        <c:lblAlgn val="ctr"/>
        <c:lblOffset val="100"/>
        <c:noMultiLvlLbl val="0"/>
      </c:catAx>
      <c:valAx>
        <c:axId val="55802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028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Avarijos tinkluose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Lapas1!$A$2</c:f>
              <c:strCache>
                <c:ptCount val="1"/>
                <c:pt idx="0">
                  <c:v>Avarijų vandentiekio tinkluose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Lapas1!$B$2:$D$2</c:f>
              <c:numCache>
                <c:formatCode>General</c:formatCode>
                <c:ptCount val="3"/>
                <c:pt idx="0">
                  <c:v>100</c:v>
                </c:pt>
                <c:pt idx="1">
                  <c:v>173</c:v>
                </c:pt>
                <c:pt idx="2">
                  <c:v>147</c:v>
                </c:pt>
              </c:numCache>
            </c:numRef>
          </c:val>
          <c:smooth val="0"/>
          <c:extLst>
            <c:ext xmlns:c16="http://schemas.microsoft.com/office/drawing/2014/chart" uri="{C3380CC4-5D6E-409C-BE32-E72D297353CC}">
              <c16:uniqueId val="{00000001-2F28-4892-AD81-C958FBB5C11D}"/>
            </c:ext>
          </c:extLst>
        </c:ser>
        <c:ser>
          <c:idx val="1"/>
          <c:order val="1"/>
          <c:tx>
            <c:strRef>
              <c:f>Lapas1!$A$3</c:f>
              <c:strCache>
                <c:ptCount val="1"/>
                <c:pt idx="0">
                  <c:v>Avarijų nuotekų tinkluose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28-4892-AD81-C958FBB5C11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28-4892-AD81-C958FBB5C11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Lapas1!$B$3:$D$3</c:f>
              <c:numCache>
                <c:formatCode>General</c:formatCode>
                <c:ptCount val="3"/>
                <c:pt idx="0">
                  <c:v>163</c:v>
                </c:pt>
                <c:pt idx="1">
                  <c:v>250</c:v>
                </c:pt>
                <c:pt idx="2">
                  <c:v>217</c:v>
                </c:pt>
              </c:numCache>
            </c:numRef>
          </c:val>
          <c:smooth val="0"/>
          <c:extLst>
            <c:ext xmlns:c16="http://schemas.microsoft.com/office/drawing/2014/chart" uri="{C3380CC4-5D6E-409C-BE32-E72D297353CC}">
              <c16:uniqueId val="{00000005-2F28-4892-AD81-C958FBB5C11D}"/>
            </c:ext>
          </c:extLst>
        </c:ser>
        <c:ser>
          <c:idx val="2"/>
          <c:order val="2"/>
          <c:tx>
            <c:strRef>
              <c:f>Lapas1!$A$4</c:f>
              <c:strCache>
                <c:ptCount val="1"/>
                <c:pt idx="0">
                  <c:v>Elektros gedimai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5555555555555558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28-4892-AD81-C958FBB5C11D}"/>
                </c:ext>
              </c:extLst>
            </c:dLbl>
            <c:dLbl>
              <c:idx val="1"/>
              <c:layout>
                <c:manualLayout>
                  <c:x val="0"/>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Lapas1!$B$4:$D$4</c:f>
              <c:numCache>
                <c:formatCode>General</c:formatCode>
                <c:ptCount val="3"/>
                <c:pt idx="0">
                  <c:v>68</c:v>
                </c:pt>
                <c:pt idx="1">
                  <c:v>72</c:v>
                </c:pt>
                <c:pt idx="2">
                  <c:v>65</c:v>
                </c:pt>
              </c:numCache>
            </c:numRef>
          </c:val>
          <c:smooth val="0"/>
          <c:extLst>
            <c:ext xmlns:c16="http://schemas.microsoft.com/office/drawing/2014/chart" uri="{C3380CC4-5D6E-409C-BE32-E72D297353CC}">
              <c16:uniqueId val="{00000008-2F28-4892-AD81-C958FBB5C11D}"/>
            </c:ext>
          </c:extLst>
        </c:ser>
        <c:dLbls>
          <c:showLegendKey val="0"/>
          <c:showVal val="0"/>
          <c:showCatName val="0"/>
          <c:showSerName val="0"/>
          <c:showPercent val="0"/>
          <c:showBubbleSize val="0"/>
        </c:dLbls>
        <c:marker val="1"/>
        <c:smooth val="0"/>
        <c:axId val="409616112"/>
        <c:axId val="409622344"/>
      </c:lineChart>
      <c:catAx>
        <c:axId val="40961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622344"/>
        <c:crosses val="autoZero"/>
        <c:auto val="1"/>
        <c:lblAlgn val="ctr"/>
        <c:lblOffset val="100"/>
        <c:noMultiLvlLbl val="0"/>
      </c:catAx>
      <c:valAx>
        <c:axId val="40962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61611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Išvalytas nuotekų  kiekis t. t. m³</c:v>
                </c:pt>
                <c:pt idx="1">
                  <c:v>Nuotekų nuostoliai  % (infiltracija)</c:v>
                </c:pt>
              </c:strCache>
            </c:strRef>
          </c:cat>
          <c:val>
            <c:numRef>
              <c:f>Lapas1!$B$2:$B$3</c:f>
              <c:numCache>
                <c:formatCode>General</c:formatCode>
                <c:ptCount val="2"/>
                <c:pt idx="0">
                  <c:v>280.5</c:v>
                </c:pt>
                <c:pt idx="1">
                  <c:v>23.4</c:v>
                </c:pt>
              </c:numCache>
            </c:numRef>
          </c:val>
          <c:extLst>
            <c:ext xmlns:c16="http://schemas.microsoft.com/office/drawing/2014/chart" uri="{C3380CC4-5D6E-409C-BE32-E72D297353CC}">
              <c16:uniqueId val="{00000000-9CC6-4E00-979B-28ACFEEF7428}"/>
            </c:ext>
          </c:extLst>
        </c:ser>
        <c:ser>
          <c:idx val="1"/>
          <c:order val="1"/>
          <c:tx>
            <c:strRef>
              <c:f>Lapas1!$C$1</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Išvalytas nuotekų  kiekis t. t. m³</c:v>
                </c:pt>
                <c:pt idx="1">
                  <c:v>Nuotekų nuostoliai  % (infiltracija)</c:v>
                </c:pt>
              </c:strCache>
            </c:strRef>
          </c:cat>
          <c:val>
            <c:numRef>
              <c:f>Lapas1!$C$2:$C$3</c:f>
              <c:numCache>
                <c:formatCode>General</c:formatCode>
                <c:ptCount val="2"/>
                <c:pt idx="0">
                  <c:v>272.14</c:v>
                </c:pt>
                <c:pt idx="1">
                  <c:v>23</c:v>
                </c:pt>
              </c:numCache>
            </c:numRef>
          </c:val>
          <c:extLst>
            <c:ext xmlns:c16="http://schemas.microsoft.com/office/drawing/2014/chart" uri="{C3380CC4-5D6E-409C-BE32-E72D297353CC}">
              <c16:uniqueId val="{00000001-9CC6-4E00-979B-28ACFEEF7428}"/>
            </c:ext>
          </c:extLst>
        </c:ser>
        <c:dLbls>
          <c:showLegendKey val="0"/>
          <c:showVal val="0"/>
          <c:showCatName val="0"/>
          <c:showSerName val="0"/>
          <c:showPercent val="0"/>
          <c:showBubbleSize val="0"/>
        </c:dLbls>
        <c:gapWidth val="182"/>
        <c:axId val="517214952"/>
        <c:axId val="517216920"/>
      </c:barChart>
      <c:catAx>
        <c:axId val="51721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7216920"/>
        <c:crosses val="autoZero"/>
        <c:auto val="1"/>
        <c:lblAlgn val="ctr"/>
        <c:lblOffset val="100"/>
        <c:noMultiLvlLbl val="0"/>
      </c:catAx>
      <c:valAx>
        <c:axId val="517216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721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19</Pages>
  <Words>32636</Words>
  <Characters>18603</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Maniusis</dc:creator>
  <cp:keywords/>
  <dc:description/>
  <cp:lastModifiedBy>Aldona Rusteikienė</cp:lastModifiedBy>
  <cp:revision>2</cp:revision>
  <dcterms:created xsi:type="dcterms:W3CDTF">2023-10-04T11:19:00Z</dcterms:created>
  <dcterms:modified xsi:type="dcterms:W3CDTF">2023-10-04T11:19:00Z</dcterms:modified>
</cp:coreProperties>
</file>