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DBB3" w14:textId="57E639DE" w:rsidR="00E05C69" w:rsidRDefault="00812700" w:rsidP="00812700">
      <w:pPr>
        <w:spacing w:line="360" w:lineRule="auto"/>
        <w:jc w:val="center"/>
        <w:rPr>
          <w:rFonts w:ascii="Times New Roman" w:hAnsi="Times New Roman" w:cs="Times New Roman"/>
          <w:sz w:val="24"/>
          <w:szCs w:val="24"/>
        </w:rPr>
      </w:pPr>
      <w:r>
        <w:rPr>
          <w:rFonts w:ascii="Times New Roman" w:hAnsi="Times New Roman" w:cs="Times New Roman"/>
          <w:sz w:val="24"/>
          <w:szCs w:val="24"/>
        </w:rPr>
        <w:t>Aiškinamasis raštas</w:t>
      </w:r>
    </w:p>
    <w:p w14:paraId="52783CDB" w14:textId="2780A3EC" w:rsidR="00812700" w:rsidRDefault="009C6ACB" w:rsidP="009C6ACB">
      <w:pPr>
        <w:pStyle w:val="Sraopastraipa"/>
        <w:tabs>
          <w:tab w:val="left" w:pos="142"/>
        </w:tabs>
        <w:spacing w:line="360" w:lineRule="auto"/>
        <w:jc w:val="center"/>
        <w:rPr>
          <w:rFonts w:ascii="Times New Roman" w:hAnsi="Times New Roman" w:cs="Times New Roman"/>
          <w:sz w:val="24"/>
          <w:szCs w:val="24"/>
        </w:rPr>
      </w:pPr>
      <w:r w:rsidRPr="009C6ACB">
        <w:rPr>
          <w:rFonts w:ascii="Times New Roman" w:hAnsi="Times New Roman" w:cs="Times New Roman"/>
          <w:sz w:val="24"/>
          <w:szCs w:val="24"/>
        </w:rPr>
        <w:t>D</w:t>
      </w:r>
      <w:r>
        <w:rPr>
          <w:rFonts w:ascii="Times New Roman" w:hAnsi="Times New Roman" w:cs="Times New Roman"/>
          <w:sz w:val="24"/>
          <w:szCs w:val="24"/>
        </w:rPr>
        <w:t>ėl</w:t>
      </w:r>
      <w:r w:rsidRPr="009C6ACB">
        <w:rPr>
          <w:rFonts w:ascii="Times New Roman" w:hAnsi="Times New Roman" w:cs="Times New Roman"/>
          <w:sz w:val="24"/>
          <w:szCs w:val="24"/>
        </w:rPr>
        <w:t xml:space="preserve"> </w:t>
      </w:r>
      <w:r>
        <w:rPr>
          <w:rFonts w:ascii="Times New Roman" w:hAnsi="Times New Roman" w:cs="Times New Roman"/>
          <w:sz w:val="24"/>
          <w:szCs w:val="24"/>
        </w:rPr>
        <w:t>pritarimo</w:t>
      </w:r>
      <w:r w:rsidRPr="009C6ACB">
        <w:rPr>
          <w:rFonts w:ascii="Times New Roman" w:hAnsi="Times New Roman" w:cs="Times New Roman"/>
          <w:sz w:val="24"/>
          <w:szCs w:val="24"/>
        </w:rPr>
        <w:t xml:space="preserve"> </w:t>
      </w:r>
      <w:r>
        <w:rPr>
          <w:rFonts w:ascii="Times New Roman" w:hAnsi="Times New Roman" w:cs="Times New Roman"/>
          <w:sz w:val="24"/>
          <w:szCs w:val="24"/>
        </w:rPr>
        <w:t>projekto</w:t>
      </w:r>
      <w:r w:rsidRPr="009C6ACB">
        <w:rPr>
          <w:rFonts w:ascii="Times New Roman" w:hAnsi="Times New Roman" w:cs="Times New Roman"/>
          <w:sz w:val="24"/>
          <w:szCs w:val="24"/>
        </w:rPr>
        <w:t xml:space="preserve"> „</w:t>
      </w:r>
      <w:proofErr w:type="spellStart"/>
      <w:r w:rsidRPr="009C6ACB">
        <w:rPr>
          <w:rFonts w:ascii="Times New Roman" w:hAnsi="Times New Roman" w:cs="Times New Roman"/>
          <w:sz w:val="24"/>
          <w:szCs w:val="24"/>
        </w:rPr>
        <w:t>M</w:t>
      </w:r>
      <w:r>
        <w:rPr>
          <w:rFonts w:ascii="Times New Roman" w:hAnsi="Times New Roman" w:cs="Times New Roman"/>
          <w:sz w:val="24"/>
          <w:szCs w:val="24"/>
        </w:rPr>
        <w:t>oletūno</w:t>
      </w:r>
      <w:proofErr w:type="spellEnd"/>
      <w:r>
        <w:rPr>
          <w:rFonts w:ascii="Times New Roman" w:hAnsi="Times New Roman" w:cs="Times New Roman"/>
          <w:sz w:val="24"/>
          <w:szCs w:val="24"/>
        </w:rPr>
        <w:t xml:space="preserve"> gatvės</w:t>
      </w:r>
      <w:r w:rsidRPr="009C6ACB">
        <w:rPr>
          <w:rFonts w:ascii="Times New Roman" w:hAnsi="Times New Roman" w:cs="Times New Roman"/>
          <w:sz w:val="24"/>
          <w:szCs w:val="24"/>
        </w:rPr>
        <w:t xml:space="preserve"> M</w:t>
      </w:r>
      <w:r>
        <w:rPr>
          <w:rFonts w:ascii="Times New Roman" w:hAnsi="Times New Roman" w:cs="Times New Roman"/>
          <w:sz w:val="24"/>
          <w:szCs w:val="24"/>
        </w:rPr>
        <w:t>olėtų</w:t>
      </w:r>
      <w:r w:rsidRPr="009C6ACB">
        <w:rPr>
          <w:rFonts w:ascii="Times New Roman" w:hAnsi="Times New Roman" w:cs="Times New Roman"/>
          <w:sz w:val="24"/>
          <w:szCs w:val="24"/>
        </w:rPr>
        <w:t xml:space="preserve"> </w:t>
      </w:r>
      <w:r>
        <w:rPr>
          <w:rFonts w:ascii="Times New Roman" w:hAnsi="Times New Roman" w:cs="Times New Roman"/>
          <w:sz w:val="24"/>
          <w:szCs w:val="24"/>
        </w:rPr>
        <w:t>mieste</w:t>
      </w:r>
      <w:r w:rsidRPr="009C6ACB">
        <w:rPr>
          <w:rFonts w:ascii="Times New Roman" w:hAnsi="Times New Roman" w:cs="Times New Roman"/>
          <w:sz w:val="24"/>
          <w:szCs w:val="24"/>
        </w:rPr>
        <w:t xml:space="preserve"> </w:t>
      </w:r>
      <w:r>
        <w:rPr>
          <w:rFonts w:ascii="Times New Roman" w:hAnsi="Times New Roman" w:cs="Times New Roman"/>
          <w:sz w:val="24"/>
          <w:szCs w:val="24"/>
        </w:rPr>
        <w:t>rekonstravimas</w:t>
      </w:r>
      <w:r w:rsidRPr="009C6ACB">
        <w:rPr>
          <w:rFonts w:ascii="Times New Roman" w:hAnsi="Times New Roman" w:cs="Times New Roman"/>
          <w:sz w:val="24"/>
          <w:szCs w:val="24"/>
        </w:rPr>
        <w:t xml:space="preserve">“ </w:t>
      </w:r>
      <w:r>
        <w:rPr>
          <w:rFonts w:ascii="Times New Roman" w:hAnsi="Times New Roman" w:cs="Times New Roman"/>
          <w:sz w:val="24"/>
          <w:szCs w:val="24"/>
        </w:rPr>
        <w:t>įgyvendinimui</w:t>
      </w:r>
    </w:p>
    <w:p w14:paraId="094D0253" w14:textId="77777777" w:rsidR="009C6ACB" w:rsidRDefault="009C6ACB" w:rsidP="009C6ACB">
      <w:pPr>
        <w:pStyle w:val="Sraopastraipa"/>
        <w:tabs>
          <w:tab w:val="left" w:pos="142"/>
        </w:tabs>
        <w:spacing w:line="360" w:lineRule="auto"/>
        <w:jc w:val="center"/>
        <w:rPr>
          <w:rFonts w:ascii="Times New Roman" w:hAnsi="Times New Roman" w:cs="Times New Roman"/>
          <w:sz w:val="24"/>
          <w:szCs w:val="24"/>
        </w:rPr>
      </w:pPr>
    </w:p>
    <w:p w14:paraId="541FF3ED" w14:textId="77777777" w:rsidR="00E05C69" w:rsidRPr="00AE73C0" w:rsidRDefault="00E05C69" w:rsidP="009E7F92">
      <w:pPr>
        <w:pStyle w:val="Sraopastraipa"/>
        <w:numPr>
          <w:ilvl w:val="0"/>
          <w:numId w:val="1"/>
        </w:numPr>
        <w:spacing w:line="36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Parengto tarybos sprendimo projekto tikslai ir </w:t>
      </w:r>
      <w:r w:rsidRPr="00AE73C0">
        <w:rPr>
          <w:rFonts w:ascii="Times New Roman" w:hAnsi="Times New Roman" w:cs="Times New Roman"/>
          <w:color w:val="000000" w:themeColor="text1"/>
          <w:sz w:val="24"/>
          <w:szCs w:val="24"/>
        </w:rPr>
        <w:t>uždaviniai:</w:t>
      </w:r>
    </w:p>
    <w:p w14:paraId="39A25985" w14:textId="6F0ADEEB" w:rsidR="00D1746A" w:rsidRPr="00AE73C0" w:rsidRDefault="00E05C69" w:rsidP="009E7F92">
      <w:pPr>
        <w:pStyle w:val="Sraopastraipa"/>
        <w:tabs>
          <w:tab w:val="left" w:pos="142"/>
        </w:tabs>
        <w:spacing w:line="360" w:lineRule="auto"/>
        <w:jc w:val="both"/>
        <w:rPr>
          <w:rFonts w:ascii="Times New Roman" w:hAnsi="Times New Roman" w:cs="Times New Roman"/>
          <w:color w:val="000000" w:themeColor="text1"/>
          <w:sz w:val="24"/>
          <w:szCs w:val="24"/>
        </w:rPr>
      </w:pPr>
      <w:r w:rsidRPr="00AE73C0">
        <w:rPr>
          <w:rFonts w:ascii="Times New Roman" w:hAnsi="Times New Roman" w:cs="Times New Roman"/>
          <w:color w:val="000000" w:themeColor="text1"/>
          <w:sz w:val="24"/>
          <w:szCs w:val="24"/>
        </w:rPr>
        <w:t xml:space="preserve">Sprendimo tikslas – įvykdyti išankstines sąlygas, būtinas </w:t>
      </w:r>
      <w:r w:rsidR="00D1746A" w:rsidRPr="00AE73C0">
        <w:rPr>
          <w:rFonts w:ascii="Times New Roman" w:hAnsi="Times New Roman" w:cs="Times New Roman"/>
          <w:color w:val="000000" w:themeColor="text1"/>
          <w:sz w:val="24"/>
          <w:szCs w:val="24"/>
        </w:rPr>
        <w:t xml:space="preserve">teikiant paraišką </w:t>
      </w:r>
      <w:r w:rsidRPr="00AE73C0">
        <w:rPr>
          <w:rFonts w:ascii="Times New Roman" w:hAnsi="Times New Roman" w:cs="Times New Roman"/>
          <w:color w:val="000000" w:themeColor="text1"/>
          <w:sz w:val="24"/>
          <w:szCs w:val="24"/>
        </w:rPr>
        <w:t>projekt</w:t>
      </w:r>
      <w:r w:rsidR="00D1746A" w:rsidRPr="00AE73C0">
        <w:rPr>
          <w:rFonts w:ascii="Times New Roman" w:hAnsi="Times New Roman" w:cs="Times New Roman"/>
          <w:color w:val="000000" w:themeColor="text1"/>
          <w:sz w:val="24"/>
          <w:szCs w:val="24"/>
        </w:rPr>
        <w:t>o</w:t>
      </w:r>
      <w:r w:rsidRPr="00AE73C0">
        <w:rPr>
          <w:rFonts w:ascii="Times New Roman" w:hAnsi="Times New Roman" w:cs="Times New Roman"/>
          <w:color w:val="000000" w:themeColor="text1"/>
          <w:sz w:val="24"/>
          <w:szCs w:val="24"/>
        </w:rPr>
        <w:t xml:space="preserve"> </w:t>
      </w:r>
      <w:r w:rsidR="009C6ACB" w:rsidRPr="00AE73C0">
        <w:rPr>
          <w:rFonts w:ascii="Times New Roman" w:hAnsi="Times New Roman" w:cs="Times New Roman"/>
          <w:color w:val="000000" w:themeColor="text1"/>
          <w:sz w:val="24"/>
          <w:szCs w:val="24"/>
        </w:rPr>
        <w:t>„</w:t>
      </w:r>
      <w:proofErr w:type="spellStart"/>
      <w:r w:rsidR="009C6ACB" w:rsidRPr="00AE73C0">
        <w:rPr>
          <w:rFonts w:ascii="Times New Roman" w:hAnsi="Times New Roman" w:cs="Times New Roman"/>
          <w:color w:val="000000" w:themeColor="text1"/>
          <w:sz w:val="24"/>
          <w:szCs w:val="24"/>
        </w:rPr>
        <w:t>Moletūno</w:t>
      </w:r>
      <w:proofErr w:type="spellEnd"/>
      <w:r w:rsidR="009C6ACB" w:rsidRPr="00AE73C0">
        <w:rPr>
          <w:rFonts w:ascii="Times New Roman" w:hAnsi="Times New Roman" w:cs="Times New Roman"/>
          <w:color w:val="000000" w:themeColor="text1"/>
          <w:sz w:val="24"/>
          <w:szCs w:val="24"/>
        </w:rPr>
        <w:t xml:space="preserve"> gatvės Molėtų mieste rekonstravimas“ </w:t>
      </w:r>
      <w:r w:rsidRPr="00AE73C0">
        <w:rPr>
          <w:rFonts w:ascii="Times New Roman" w:hAnsi="Times New Roman" w:cs="Times New Roman"/>
          <w:color w:val="000000" w:themeColor="text1"/>
          <w:sz w:val="24"/>
          <w:szCs w:val="24"/>
        </w:rPr>
        <w:t xml:space="preserve">(toliau – Projektas) </w:t>
      </w:r>
      <w:r w:rsidR="008748BC" w:rsidRPr="00AE73C0">
        <w:rPr>
          <w:rFonts w:ascii="Times New Roman" w:hAnsi="Times New Roman" w:cs="Times New Roman"/>
          <w:color w:val="000000" w:themeColor="text1"/>
          <w:sz w:val="24"/>
          <w:szCs w:val="24"/>
        </w:rPr>
        <w:t xml:space="preserve">veiklų finansavimui gauti </w:t>
      </w:r>
      <w:r w:rsidR="00D1746A" w:rsidRPr="00AE73C0">
        <w:rPr>
          <w:rFonts w:ascii="Times New Roman" w:hAnsi="Times New Roman" w:cs="Times New Roman"/>
          <w:color w:val="000000" w:themeColor="text1"/>
          <w:sz w:val="24"/>
          <w:szCs w:val="24"/>
        </w:rPr>
        <w:t>pagal Kelių priežiūros ir plėtros programos finansavimo lėšų naudojimo tvarkos aprašo, patvirtinto Lietuvos Respublikos Vyriausybės 2005 m. balandžio 21 d. nutarimu Nr. 447 „Dėl Lietuvos Respublikos kelių priežiūros ir plėtros programos finansavimo įstatymo įgyvendinimo“ nuostatas</w:t>
      </w:r>
      <w:r w:rsidRPr="00AE73C0">
        <w:rPr>
          <w:rFonts w:ascii="Times New Roman" w:hAnsi="Times New Roman" w:cs="Times New Roman"/>
          <w:color w:val="000000" w:themeColor="text1"/>
          <w:sz w:val="24"/>
          <w:szCs w:val="24"/>
        </w:rPr>
        <w:t xml:space="preserve">. </w:t>
      </w:r>
    </w:p>
    <w:p w14:paraId="5562AA04" w14:textId="77777777" w:rsidR="00D1746A" w:rsidRPr="00AE73C0" w:rsidRDefault="00D1746A" w:rsidP="009E7F92">
      <w:pPr>
        <w:pStyle w:val="Sraopastraipa"/>
        <w:tabs>
          <w:tab w:val="left" w:pos="142"/>
        </w:tabs>
        <w:spacing w:line="360" w:lineRule="auto"/>
        <w:jc w:val="both"/>
        <w:rPr>
          <w:rFonts w:ascii="Times New Roman" w:hAnsi="Times New Roman" w:cs="Times New Roman"/>
          <w:color w:val="000000" w:themeColor="text1"/>
          <w:sz w:val="24"/>
          <w:szCs w:val="24"/>
        </w:rPr>
      </w:pPr>
      <w:r w:rsidRPr="00AE73C0">
        <w:rPr>
          <w:rFonts w:ascii="Times New Roman" w:hAnsi="Times New Roman" w:cs="Times New Roman"/>
          <w:color w:val="000000" w:themeColor="text1"/>
          <w:sz w:val="24"/>
          <w:szCs w:val="24"/>
        </w:rPr>
        <w:t xml:space="preserve">Projektas vykdomas pagal 2018 m. birželio 12 d. partnerystės su Automobilių kelių direkcija sutartį. Paraiška bus teikiama gauti papildomą finansavimą Projekto įgyvendinimui, kaip jungties jungiančios valstybinės reikšmės krašto kelius Nr. 115 Ukmergė-Molėtai ir Nr. 119 Molėtai-Anykščiai. </w:t>
      </w:r>
    </w:p>
    <w:p w14:paraId="68DDB259" w14:textId="2451136B" w:rsidR="00E05C69" w:rsidRDefault="00E05C69" w:rsidP="009E7F92">
      <w:pPr>
        <w:pStyle w:val="Sraopastraipa"/>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Sprendimu patvirtinamas </w:t>
      </w:r>
      <w:r w:rsidR="00812700">
        <w:rPr>
          <w:rFonts w:ascii="Times New Roman" w:hAnsi="Times New Roman" w:cs="Times New Roman"/>
          <w:sz w:val="24"/>
          <w:szCs w:val="24"/>
        </w:rPr>
        <w:t>Molėtų rajono savivaldybės administracijos prisidėjimas (</w:t>
      </w:r>
      <w:r w:rsidR="00812700" w:rsidRPr="00812700">
        <w:rPr>
          <w:rFonts w:ascii="Times New Roman" w:hAnsi="Times New Roman" w:cs="Times New Roman"/>
          <w:sz w:val="24"/>
          <w:szCs w:val="24"/>
        </w:rPr>
        <w:t xml:space="preserve">ne mažiau kaip </w:t>
      </w:r>
      <w:r w:rsidR="009C6ACB">
        <w:rPr>
          <w:rFonts w:ascii="Times New Roman" w:hAnsi="Times New Roman" w:cs="Times New Roman"/>
          <w:sz w:val="24"/>
          <w:szCs w:val="24"/>
        </w:rPr>
        <w:t>20</w:t>
      </w:r>
      <w:r w:rsidR="00812700" w:rsidRPr="00812700">
        <w:rPr>
          <w:rFonts w:ascii="Times New Roman" w:hAnsi="Times New Roman" w:cs="Times New Roman"/>
          <w:sz w:val="24"/>
          <w:szCs w:val="24"/>
        </w:rPr>
        <w:t xml:space="preserve"> procentų nuosavų lėšų</w:t>
      </w:r>
      <w:r w:rsidR="00812700">
        <w:rPr>
          <w:rFonts w:ascii="Times New Roman" w:hAnsi="Times New Roman" w:cs="Times New Roman"/>
          <w:sz w:val="24"/>
          <w:szCs w:val="24"/>
        </w:rPr>
        <w:t>) į</w:t>
      </w:r>
      <w:r>
        <w:rPr>
          <w:rFonts w:ascii="Times New Roman" w:hAnsi="Times New Roman" w:cs="Times New Roman"/>
          <w:sz w:val="24"/>
          <w:szCs w:val="24"/>
        </w:rPr>
        <w:t xml:space="preserve">gyvendinti Projektą, skyrus finansavimą. </w:t>
      </w:r>
    </w:p>
    <w:p w14:paraId="1C0FE5B6" w14:textId="1366456D" w:rsidR="00E05C69" w:rsidRDefault="00E05C69" w:rsidP="009E7F92">
      <w:pPr>
        <w:pStyle w:val="Sraopastraipa"/>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Sprendimo uždavin</w:t>
      </w:r>
      <w:r w:rsidR="003A788E">
        <w:rPr>
          <w:rFonts w:ascii="Times New Roman" w:hAnsi="Times New Roman" w:cs="Times New Roman"/>
          <w:sz w:val="24"/>
          <w:szCs w:val="24"/>
        </w:rPr>
        <w:t>iai:</w:t>
      </w:r>
      <w:r>
        <w:rPr>
          <w:rFonts w:ascii="Times New Roman" w:hAnsi="Times New Roman" w:cs="Times New Roman"/>
          <w:sz w:val="24"/>
          <w:szCs w:val="24"/>
        </w:rPr>
        <w:t xml:space="preserve"> priimti sprendimą įsipareigoti skirti visas tinkamas, kurių nepadengia </w:t>
      </w:r>
      <w:r w:rsidR="002A6FAF">
        <w:rPr>
          <w:rFonts w:ascii="Times New Roman" w:hAnsi="Times New Roman" w:cs="Times New Roman"/>
          <w:sz w:val="24"/>
          <w:szCs w:val="24"/>
        </w:rPr>
        <w:t>P</w:t>
      </w:r>
      <w:r>
        <w:rPr>
          <w:rFonts w:ascii="Times New Roman" w:hAnsi="Times New Roman" w:cs="Times New Roman"/>
          <w:sz w:val="24"/>
          <w:szCs w:val="24"/>
        </w:rPr>
        <w:t>rojekto tinkamų finansuoti išlaidų dalis, išlaidas bei visas netinkamas finansuoti, tačiau būtinas Projektui įgyvendinti, išlaidas</w:t>
      </w:r>
      <w:r w:rsidR="00812700">
        <w:rPr>
          <w:rFonts w:ascii="Times New Roman" w:hAnsi="Times New Roman" w:cs="Times New Roman"/>
          <w:sz w:val="24"/>
          <w:szCs w:val="24"/>
        </w:rPr>
        <w:t>.</w:t>
      </w:r>
    </w:p>
    <w:p w14:paraId="28EC47BE" w14:textId="410A8A12" w:rsidR="00E05C69" w:rsidRDefault="00E05C69" w:rsidP="009E7F92">
      <w:pPr>
        <w:pStyle w:val="Sraopastraipa"/>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Siūlomos teisinio reguliavimo nuostatos:</w:t>
      </w:r>
    </w:p>
    <w:p w14:paraId="0B890896" w14:textId="77777777" w:rsidR="00E05C69" w:rsidRDefault="00E05C69" w:rsidP="009E7F92">
      <w:pPr>
        <w:pStyle w:val="Sraopastraip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Šiuo sprendimu teisinio reguliavimo nuostatos nėra nustatomos. </w:t>
      </w:r>
    </w:p>
    <w:p w14:paraId="231B1DB0" w14:textId="77777777" w:rsidR="00E05C69" w:rsidRDefault="00E05C69" w:rsidP="009E7F92">
      <w:pPr>
        <w:pStyle w:val="Sraopastraipa"/>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Laukiami rezultatai:</w:t>
      </w:r>
    </w:p>
    <w:p w14:paraId="49BB4264" w14:textId="51F68779" w:rsidR="00314388" w:rsidRDefault="00314388" w:rsidP="00314388">
      <w:pPr>
        <w:pStyle w:val="Sraopastraipa"/>
        <w:spacing w:line="360" w:lineRule="auto"/>
        <w:jc w:val="both"/>
        <w:rPr>
          <w:rFonts w:ascii="Times New Roman" w:hAnsi="Times New Roman" w:cs="Times New Roman"/>
          <w:sz w:val="24"/>
          <w:szCs w:val="24"/>
        </w:rPr>
      </w:pPr>
      <w:r>
        <w:rPr>
          <w:rFonts w:ascii="Times New Roman" w:hAnsi="Times New Roman" w:cs="Times New Roman"/>
          <w:sz w:val="24"/>
          <w:szCs w:val="24"/>
        </w:rPr>
        <w:t>Pritarus sprendimo projektui bus įgyvendinta išankstinė Projekto parengtumo sąlyga.</w:t>
      </w:r>
    </w:p>
    <w:p w14:paraId="7FAD7F54" w14:textId="77777777" w:rsidR="00E05C69" w:rsidRDefault="00E05C69" w:rsidP="009E7F92">
      <w:pPr>
        <w:pStyle w:val="Sraopastraipa"/>
        <w:numPr>
          <w:ilvl w:val="0"/>
          <w:numId w:val="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3DFAAE54" w14:textId="1B541B6C" w:rsidR="00E05C69" w:rsidRPr="00AE73C0" w:rsidRDefault="00E05C69" w:rsidP="009E7F92">
      <w:pPr>
        <w:pStyle w:val="Sraopastraipa"/>
        <w:spacing w:line="360" w:lineRule="auto"/>
        <w:ind w:left="709"/>
        <w:jc w:val="both"/>
        <w:rPr>
          <w:rFonts w:ascii="Times New Roman" w:hAnsi="Times New Roman" w:cs="Times New Roman"/>
          <w:color w:val="000000" w:themeColor="text1"/>
          <w:sz w:val="24"/>
          <w:szCs w:val="24"/>
        </w:rPr>
      </w:pPr>
      <w:r w:rsidRPr="00AE73C0">
        <w:rPr>
          <w:rFonts w:ascii="Times New Roman" w:hAnsi="Times New Roman" w:cs="Times New Roman"/>
          <w:color w:val="000000" w:themeColor="text1"/>
          <w:sz w:val="24"/>
          <w:szCs w:val="24"/>
        </w:rPr>
        <w:t xml:space="preserve">Projekto biudžetas </w:t>
      </w:r>
      <w:r w:rsidR="008748BC" w:rsidRPr="00AE73C0">
        <w:rPr>
          <w:rFonts w:ascii="Times New Roman" w:hAnsi="Times New Roman" w:cs="Times New Roman"/>
          <w:color w:val="000000" w:themeColor="text1"/>
          <w:sz w:val="24"/>
          <w:szCs w:val="24"/>
        </w:rPr>
        <w:t>(</w:t>
      </w:r>
      <w:proofErr w:type="spellStart"/>
      <w:r w:rsidR="008748BC" w:rsidRPr="00AE73C0">
        <w:rPr>
          <w:rFonts w:ascii="Times New Roman" w:hAnsi="Times New Roman" w:cs="Times New Roman"/>
          <w:color w:val="000000" w:themeColor="text1"/>
          <w:sz w:val="24"/>
          <w:szCs w:val="24"/>
        </w:rPr>
        <w:t>Moletūno</w:t>
      </w:r>
      <w:proofErr w:type="spellEnd"/>
      <w:r w:rsidR="008748BC" w:rsidRPr="00AE73C0">
        <w:rPr>
          <w:rFonts w:ascii="Times New Roman" w:hAnsi="Times New Roman" w:cs="Times New Roman"/>
          <w:color w:val="000000" w:themeColor="text1"/>
          <w:sz w:val="24"/>
          <w:szCs w:val="24"/>
        </w:rPr>
        <w:t xml:space="preserve"> g. dalies jungiančios krašto kelius)</w:t>
      </w:r>
      <w:r w:rsidRPr="00AE73C0">
        <w:rPr>
          <w:rFonts w:ascii="Times New Roman" w:hAnsi="Times New Roman" w:cs="Times New Roman"/>
          <w:color w:val="000000" w:themeColor="text1"/>
          <w:sz w:val="24"/>
          <w:szCs w:val="24"/>
        </w:rPr>
        <w:t xml:space="preserve">: </w:t>
      </w:r>
      <w:r w:rsidR="009C6ACB" w:rsidRPr="00AE73C0">
        <w:rPr>
          <w:rFonts w:ascii="Times New Roman" w:hAnsi="Times New Roman" w:cs="Times New Roman"/>
          <w:color w:val="000000" w:themeColor="text1"/>
          <w:sz w:val="24"/>
          <w:szCs w:val="24"/>
        </w:rPr>
        <w:t xml:space="preserve">850 495 </w:t>
      </w:r>
      <w:r w:rsidRPr="00AE73C0">
        <w:rPr>
          <w:rFonts w:ascii="Times New Roman" w:hAnsi="Times New Roman" w:cs="Times New Roman"/>
          <w:color w:val="000000" w:themeColor="text1"/>
          <w:sz w:val="24"/>
          <w:szCs w:val="24"/>
        </w:rPr>
        <w:t xml:space="preserve">Eur, iš jų: </w:t>
      </w:r>
      <w:r w:rsidR="008748BC" w:rsidRPr="00AE73C0">
        <w:rPr>
          <w:rFonts w:ascii="Times New Roman" w:hAnsi="Times New Roman" w:cs="Times New Roman"/>
          <w:color w:val="000000" w:themeColor="text1"/>
          <w:sz w:val="24"/>
          <w:szCs w:val="24"/>
        </w:rPr>
        <w:t xml:space="preserve">ne mažiau kaip </w:t>
      </w:r>
      <w:r w:rsidR="007E5C94">
        <w:rPr>
          <w:rFonts w:ascii="Times New Roman" w:hAnsi="Times New Roman" w:cs="Times New Roman"/>
          <w:sz w:val="24"/>
          <w:szCs w:val="24"/>
        </w:rPr>
        <w:t>170 099,00</w:t>
      </w:r>
      <w:r w:rsidR="007E5C94" w:rsidRPr="00547EBD">
        <w:rPr>
          <w:rFonts w:ascii="Times New Roman" w:hAnsi="Times New Roman" w:cs="Times New Roman"/>
          <w:sz w:val="24"/>
          <w:szCs w:val="24"/>
        </w:rPr>
        <w:t xml:space="preserve"> </w:t>
      </w:r>
      <w:r w:rsidR="00547EBD" w:rsidRPr="00AE73C0">
        <w:rPr>
          <w:rFonts w:ascii="Times New Roman" w:hAnsi="Times New Roman" w:cs="Times New Roman"/>
          <w:color w:val="000000" w:themeColor="text1"/>
          <w:sz w:val="24"/>
          <w:szCs w:val="24"/>
        </w:rPr>
        <w:t xml:space="preserve">Eur </w:t>
      </w:r>
      <w:r w:rsidRPr="00AE73C0">
        <w:rPr>
          <w:rFonts w:ascii="Times New Roman" w:hAnsi="Times New Roman" w:cs="Times New Roman"/>
          <w:color w:val="000000" w:themeColor="text1"/>
          <w:sz w:val="24"/>
          <w:szCs w:val="24"/>
        </w:rPr>
        <w:t>Molėtų rajono savivaldybės lėšos.</w:t>
      </w:r>
    </w:p>
    <w:p w14:paraId="54FEAD3F" w14:textId="77777777" w:rsidR="00E05C69" w:rsidRDefault="00E05C69" w:rsidP="009E7F92">
      <w:pPr>
        <w:pStyle w:val="Sraopastraipa"/>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562311B0" w14:textId="4FCD2E4D" w:rsidR="00E05C69" w:rsidRPr="00EF6B2B" w:rsidRDefault="00E05C69" w:rsidP="00EF6B2B">
      <w:pPr>
        <w:pStyle w:val="Sraopastraipa"/>
        <w:spacing w:line="360" w:lineRule="auto"/>
        <w:jc w:val="both"/>
        <w:rPr>
          <w:rFonts w:ascii="Times New Roman" w:hAnsi="Times New Roman" w:cs="Times New Roman"/>
          <w:sz w:val="24"/>
          <w:szCs w:val="24"/>
        </w:rPr>
      </w:pPr>
      <w:r>
        <w:rPr>
          <w:rFonts w:ascii="Times New Roman" w:hAnsi="Times New Roman" w:cs="Times New Roman"/>
          <w:sz w:val="24"/>
          <w:szCs w:val="24"/>
        </w:rPr>
        <w:t>Nėra.</w:t>
      </w:r>
    </w:p>
    <w:sectPr w:rsidR="00E05C69" w:rsidRPr="00EF6B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3621" w:hanging="360"/>
      </w:pPr>
    </w:lvl>
    <w:lvl w:ilvl="1" w:tplc="04270019">
      <w:start w:val="1"/>
      <w:numFmt w:val="lowerLetter"/>
      <w:lvlText w:val="%2."/>
      <w:lvlJc w:val="left"/>
      <w:pPr>
        <w:ind w:left="4341" w:hanging="360"/>
      </w:pPr>
    </w:lvl>
    <w:lvl w:ilvl="2" w:tplc="0427001B">
      <w:start w:val="1"/>
      <w:numFmt w:val="lowerRoman"/>
      <w:lvlText w:val="%3."/>
      <w:lvlJc w:val="right"/>
      <w:pPr>
        <w:ind w:left="5061" w:hanging="180"/>
      </w:pPr>
    </w:lvl>
    <w:lvl w:ilvl="3" w:tplc="0427000F">
      <w:start w:val="1"/>
      <w:numFmt w:val="decimal"/>
      <w:lvlText w:val="%4."/>
      <w:lvlJc w:val="left"/>
      <w:pPr>
        <w:ind w:left="5781" w:hanging="360"/>
      </w:pPr>
    </w:lvl>
    <w:lvl w:ilvl="4" w:tplc="04270019">
      <w:start w:val="1"/>
      <w:numFmt w:val="lowerLetter"/>
      <w:lvlText w:val="%5."/>
      <w:lvlJc w:val="left"/>
      <w:pPr>
        <w:ind w:left="6501" w:hanging="360"/>
      </w:pPr>
    </w:lvl>
    <w:lvl w:ilvl="5" w:tplc="0427001B">
      <w:start w:val="1"/>
      <w:numFmt w:val="lowerRoman"/>
      <w:lvlText w:val="%6."/>
      <w:lvlJc w:val="right"/>
      <w:pPr>
        <w:ind w:left="7221" w:hanging="180"/>
      </w:pPr>
    </w:lvl>
    <w:lvl w:ilvl="6" w:tplc="0427000F">
      <w:start w:val="1"/>
      <w:numFmt w:val="decimal"/>
      <w:lvlText w:val="%7."/>
      <w:lvlJc w:val="left"/>
      <w:pPr>
        <w:ind w:left="7941" w:hanging="360"/>
      </w:pPr>
    </w:lvl>
    <w:lvl w:ilvl="7" w:tplc="04270019">
      <w:start w:val="1"/>
      <w:numFmt w:val="lowerLetter"/>
      <w:lvlText w:val="%8."/>
      <w:lvlJc w:val="left"/>
      <w:pPr>
        <w:ind w:left="8661" w:hanging="360"/>
      </w:pPr>
    </w:lvl>
    <w:lvl w:ilvl="8" w:tplc="0427001B">
      <w:start w:val="1"/>
      <w:numFmt w:val="lowerRoman"/>
      <w:lvlText w:val="%9."/>
      <w:lvlJc w:val="right"/>
      <w:pPr>
        <w:ind w:left="9381" w:hanging="180"/>
      </w:pPr>
    </w:lvl>
  </w:abstractNum>
  <w:abstractNum w:abstractNumId="1" w15:restartNumberingAfterBreak="0">
    <w:nsid w:val="6FCB0137"/>
    <w:multiLevelType w:val="hybridMultilevel"/>
    <w:tmpl w:val="9A1CACBC"/>
    <w:lvl w:ilvl="0" w:tplc="EB92D58A">
      <w:start w:val="1"/>
      <w:numFmt w:val="decimal"/>
      <w:lvlText w:val="%1."/>
      <w:lvlJc w:val="left"/>
      <w:pPr>
        <w:ind w:left="968" w:hanging="360"/>
      </w:p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16cid:durableId="1959219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104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EC"/>
    <w:rsid w:val="00053C3F"/>
    <w:rsid w:val="001852F3"/>
    <w:rsid w:val="001E0797"/>
    <w:rsid w:val="002026B6"/>
    <w:rsid w:val="002A6FAF"/>
    <w:rsid w:val="00314388"/>
    <w:rsid w:val="003A788E"/>
    <w:rsid w:val="00453E38"/>
    <w:rsid w:val="00474FE1"/>
    <w:rsid w:val="004826BA"/>
    <w:rsid w:val="00547EBD"/>
    <w:rsid w:val="006E1A1B"/>
    <w:rsid w:val="007523B9"/>
    <w:rsid w:val="007E5C94"/>
    <w:rsid w:val="00812700"/>
    <w:rsid w:val="008748BC"/>
    <w:rsid w:val="009C6ACB"/>
    <w:rsid w:val="009E7F92"/>
    <w:rsid w:val="00AE73C0"/>
    <w:rsid w:val="00B076E1"/>
    <w:rsid w:val="00D1746A"/>
    <w:rsid w:val="00DE7226"/>
    <w:rsid w:val="00E05C69"/>
    <w:rsid w:val="00EF6B2B"/>
    <w:rsid w:val="00F67588"/>
    <w:rsid w:val="00F9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771A"/>
  <w15:chartTrackingRefBased/>
  <w15:docId w15:val="{32052E83-8A4A-4B47-B126-10BF5F2B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7226"/>
    <w:pPr>
      <w:spacing w:line="25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E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0646">
      <w:bodyDiv w:val="1"/>
      <w:marLeft w:val="0"/>
      <w:marRight w:val="0"/>
      <w:marTop w:val="0"/>
      <w:marBottom w:val="0"/>
      <w:divBdr>
        <w:top w:val="none" w:sz="0" w:space="0" w:color="auto"/>
        <w:left w:val="none" w:sz="0" w:space="0" w:color="auto"/>
        <w:bottom w:val="none" w:sz="0" w:space="0" w:color="auto"/>
        <w:right w:val="none" w:sz="0" w:space="0" w:color="auto"/>
      </w:divBdr>
    </w:div>
    <w:div w:id="1688942235">
      <w:bodyDiv w:val="1"/>
      <w:marLeft w:val="0"/>
      <w:marRight w:val="0"/>
      <w:marTop w:val="0"/>
      <w:marBottom w:val="0"/>
      <w:divBdr>
        <w:top w:val="none" w:sz="0" w:space="0" w:color="auto"/>
        <w:left w:val="none" w:sz="0" w:space="0" w:color="auto"/>
        <w:bottom w:val="none" w:sz="0" w:space="0" w:color="auto"/>
        <w:right w:val="none" w:sz="0" w:space="0" w:color="auto"/>
      </w:divBdr>
    </w:div>
    <w:div w:id="1818299565">
      <w:bodyDiv w:val="1"/>
      <w:marLeft w:val="0"/>
      <w:marRight w:val="0"/>
      <w:marTop w:val="0"/>
      <w:marBottom w:val="0"/>
      <w:divBdr>
        <w:top w:val="none" w:sz="0" w:space="0" w:color="auto"/>
        <w:left w:val="none" w:sz="0" w:space="0" w:color="auto"/>
        <w:bottom w:val="none" w:sz="0" w:space="0" w:color="auto"/>
        <w:right w:val="none" w:sz="0" w:space="0" w:color="auto"/>
      </w:divBdr>
    </w:div>
    <w:div w:id="21208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1136</Words>
  <Characters>649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Sabalinkė</dc:creator>
  <cp:keywords/>
  <dc:description/>
  <cp:lastModifiedBy>Ugnė Vytaitė</cp:lastModifiedBy>
  <cp:revision>12</cp:revision>
  <dcterms:created xsi:type="dcterms:W3CDTF">2023-07-13T07:50:00Z</dcterms:created>
  <dcterms:modified xsi:type="dcterms:W3CDTF">2023-09-20T12:14:00Z</dcterms:modified>
</cp:coreProperties>
</file>