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5C7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4E0EA65" w14:textId="77777777" w:rsidR="00504780" w:rsidRPr="0093412A" w:rsidRDefault="00504780" w:rsidP="00794C2F">
      <w:pPr>
        <w:spacing w:before="120" w:after="120"/>
        <w:jc w:val="center"/>
        <w:rPr>
          <w:b/>
          <w:spacing w:val="20"/>
          <w:w w:val="110"/>
        </w:rPr>
      </w:pPr>
    </w:p>
    <w:p w14:paraId="038D0D5F" w14:textId="77777777" w:rsidR="00C16EA1" w:rsidRDefault="00C16EA1" w:rsidP="00561916">
      <w:pPr>
        <w:spacing w:after="120"/>
        <w:jc w:val="center"/>
        <w:rPr>
          <w:b/>
          <w:spacing w:val="20"/>
          <w:w w:val="110"/>
          <w:sz w:val="28"/>
        </w:rPr>
      </w:pPr>
      <w:r>
        <w:rPr>
          <w:b/>
          <w:spacing w:val="20"/>
          <w:w w:val="110"/>
          <w:sz w:val="28"/>
        </w:rPr>
        <w:t>SPRENDIMAS</w:t>
      </w:r>
    </w:p>
    <w:p w14:paraId="55469F78" w14:textId="5A9E275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43F1E">
        <w:rPr>
          <w:b/>
          <w:caps/>
          <w:noProof/>
        </w:rPr>
        <w:t>Sutikimo reorganizuoti viešąją įstaigą Molėtų r. pirminės sveikatos priežiūros centrą ir viešają įstaigą Molėtų ligoninę</w:t>
      </w:r>
      <w:r>
        <w:rPr>
          <w:b/>
          <w:caps/>
        </w:rPr>
        <w:fldChar w:fldCharType="end"/>
      </w:r>
      <w:bookmarkEnd w:id="1"/>
      <w:r w:rsidR="00C16EA1">
        <w:rPr>
          <w:b/>
          <w:caps/>
        </w:rPr>
        <w:br/>
      </w:r>
    </w:p>
    <w:p w14:paraId="1160B402" w14:textId="1375BC8B"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43F1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43F1E">
        <w:t>rugsėj</w:t>
      </w:r>
      <w:r w:rsidR="00B5115D">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5E67C67" w14:textId="77777777" w:rsidR="00C16EA1" w:rsidRDefault="00C16EA1" w:rsidP="00D74773">
      <w:pPr>
        <w:jc w:val="center"/>
      </w:pPr>
      <w:r>
        <w:t>Molėtai</w:t>
      </w:r>
    </w:p>
    <w:p w14:paraId="363F66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957386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43A3AE5" w14:textId="77777777" w:rsidR="00801C20" w:rsidRDefault="00801C20" w:rsidP="003F7E26">
      <w:pPr>
        <w:tabs>
          <w:tab w:val="left" w:pos="1674"/>
        </w:tabs>
        <w:spacing w:line="360" w:lineRule="auto"/>
        <w:ind w:firstLine="1247"/>
        <w:jc w:val="both"/>
      </w:pPr>
    </w:p>
    <w:p w14:paraId="621B021C" w14:textId="03D5BADD" w:rsidR="00C16EA1" w:rsidRPr="001F0114" w:rsidRDefault="00801C20" w:rsidP="002A21F0">
      <w:pPr>
        <w:tabs>
          <w:tab w:val="left" w:pos="1674"/>
        </w:tabs>
        <w:spacing w:line="360" w:lineRule="auto"/>
        <w:ind w:firstLine="1247"/>
        <w:jc w:val="both"/>
      </w:pPr>
      <w:r w:rsidRPr="00801C20">
        <w:t>Vadovaudamasi Lietuvos Respublikos civilinio kodekso  2.96 straipsniu,</w:t>
      </w:r>
      <w:r>
        <w:t xml:space="preserve"> 2.97 straipsnio 4 dalimi, 2.99 straipsnio 1 ir 2 dalimis, 2.101 straipsniu, </w:t>
      </w:r>
      <w:r w:rsidR="000C0D41">
        <w:t xml:space="preserve">Lietuvos Respublikos vietos savivaldos įstatymo 15 straipsnio 2 dalies 16 punktu, Lietuvos Respublikos </w:t>
      </w:r>
      <w:r w:rsidR="002A21F0">
        <w:t xml:space="preserve">viešųjų įstaigų įstatymo 15 straipsniu, Lietuvos Respublikos sveikatos priežiūros įstaigų įstatymo 28 straipsnio 9 punktu, </w:t>
      </w:r>
      <w:r w:rsidR="002A21F0" w:rsidRPr="00D53374">
        <w:t>3</w:t>
      </w:r>
      <w:r w:rsidR="00694A22" w:rsidRPr="00D53374">
        <w:t>9</w:t>
      </w:r>
      <w:r w:rsidR="002A21F0" w:rsidRPr="00D53374">
        <w:t xml:space="preserve"> straipsnio </w:t>
      </w:r>
      <w:r w:rsidR="00694A22" w:rsidRPr="00D53374">
        <w:t>7</w:t>
      </w:r>
      <w:r w:rsidR="002A21F0" w:rsidRPr="00D53374">
        <w:t xml:space="preserve"> punktu,</w:t>
      </w:r>
      <w:r w:rsidR="00694A22" w:rsidRPr="00D53374">
        <w:t xml:space="preserve"> </w:t>
      </w:r>
      <w:r w:rsidR="00694A22" w:rsidRPr="001F0114">
        <w:rPr>
          <w:color w:val="000000"/>
        </w:rPr>
        <w:t xml:space="preserve">Lietuvos Respublikos sveikatos apsaugos ministro 2023 m. gegužės 22 d. įsakymu Nr. V-589 „Dėl </w:t>
      </w:r>
      <w:r w:rsidR="00EE7A3E" w:rsidRPr="001F0114">
        <w:rPr>
          <w:color w:val="000000"/>
        </w:rPr>
        <w:t>S</w:t>
      </w:r>
      <w:r w:rsidR="00694A22" w:rsidRPr="001F0114">
        <w:rPr>
          <w:color w:val="000000"/>
        </w:rPr>
        <w:t xml:space="preserve">veikatos centrui priskiriamų sveikatos priežiūros paslaugų teikimo organizavimo tvarkos parašo </w:t>
      </w:r>
      <w:r w:rsidR="00694A22" w:rsidRPr="001F0114">
        <w:rPr>
          <w:color w:val="000000" w:themeColor="text1"/>
        </w:rPr>
        <w:t>patvirtinimo“</w:t>
      </w:r>
      <w:r w:rsidR="00D53374" w:rsidRPr="001F0114">
        <w:rPr>
          <w:color w:val="000000" w:themeColor="text1"/>
        </w:rPr>
        <w:t xml:space="preserve">, </w:t>
      </w:r>
      <w:r w:rsidR="000164D4" w:rsidRPr="001F0114">
        <w:rPr>
          <w:color w:val="000000" w:themeColor="text1"/>
        </w:rPr>
        <w:t>atsižvel</w:t>
      </w:r>
      <w:r w:rsidR="00D53374" w:rsidRPr="001F0114">
        <w:rPr>
          <w:color w:val="000000" w:themeColor="text1"/>
        </w:rPr>
        <w:t>g</w:t>
      </w:r>
      <w:r w:rsidR="00887B5F" w:rsidRPr="001F0114">
        <w:rPr>
          <w:color w:val="000000" w:themeColor="text1"/>
        </w:rPr>
        <w:t>dama</w:t>
      </w:r>
      <w:r w:rsidR="000164D4" w:rsidRPr="001F0114">
        <w:rPr>
          <w:color w:val="000000" w:themeColor="text1"/>
        </w:rPr>
        <w:t xml:space="preserve"> </w:t>
      </w:r>
      <w:r w:rsidR="000164D4" w:rsidRPr="001F0114">
        <w:t xml:space="preserve">į </w:t>
      </w:r>
      <w:r w:rsidR="00694A22" w:rsidRPr="001F0114">
        <w:t xml:space="preserve">Molėtų rajono savivaldybės </w:t>
      </w:r>
      <w:r w:rsidR="00632669" w:rsidRPr="001F0114">
        <w:t xml:space="preserve">tarybos </w:t>
      </w:r>
      <w:r w:rsidR="00694A22" w:rsidRPr="001F0114">
        <w:t>2023 m. liepos 28 d. sprendimą Nr. B1-171 „Dėl Molėtų sveikatos centro kūrimo inicijavimo“</w:t>
      </w:r>
      <w:r w:rsidR="00EE7A3E" w:rsidRPr="001F0114">
        <w:t>,</w:t>
      </w:r>
      <w:r w:rsidR="00694A22" w:rsidRPr="001F0114">
        <w:t xml:space="preserve"> </w:t>
      </w:r>
      <w:r w:rsidR="002A21F0" w:rsidRPr="001F0114">
        <w:t>Molėtų rajono savivaldybės taryba n u s p r e n d ž i a:</w:t>
      </w:r>
    </w:p>
    <w:p w14:paraId="009439F0" w14:textId="71091341" w:rsidR="002A21F0" w:rsidRPr="001F0114" w:rsidRDefault="002A21F0" w:rsidP="002A21F0">
      <w:pPr>
        <w:pStyle w:val="Sraopastraipa"/>
        <w:numPr>
          <w:ilvl w:val="0"/>
          <w:numId w:val="3"/>
        </w:numPr>
        <w:tabs>
          <w:tab w:val="left" w:pos="1276"/>
          <w:tab w:val="left" w:pos="1701"/>
        </w:tabs>
        <w:spacing w:line="360" w:lineRule="auto"/>
        <w:ind w:left="0" w:firstLine="1247"/>
        <w:jc w:val="both"/>
      </w:pPr>
      <w:r w:rsidRPr="001F0114">
        <w:t xml:space="preserve">Sutikti, kad viešoji įstaiga Molėtų r. pirminės sveikatos priežiūros centras ir viešoji įstaiga Molėtų ligoninė nuo 2024 m. </w:t>
      </w:r>
      <w:r w:rsidR="004F628E">
        <w:t xml:space="preserve">balandžio </w:t>
      </w:r>
      <w:r w:rsidRPr="001F0114">
        <w:t>1 d. būtų reorganizuotos sujungimo būdu.</w:t>
      </w:r>
    </w:p>
    <w:p w14:paraId="66912BEB" w14:textId="26ABFC65" w:rsidR="002A21F0" w:rsidRPr="001F0114" w:rsidRDefault="002A21F0" w:rsidP="002A21F0">
      <w:pPr>
        <w:pStyle w:val="Sraopastraipa"/>
        <w:numPr>
          <w:ilvl w:val="0"/>
          <w:numId w:val="3"/>
        </w:numPr>
        <w:tabs>
          <w:tab w:val="left" w:pos="1276"/>
          <w:tab w:val="left" w:pos="1701"/>
        </w:tabs>
        <w:spacing w:line="360" w:lineRule="auto"/>
        <w:jc w:val="both"/>
      </w:pPr>
      <w:r w:rsidRPr="001F0114">
        <w:t>Nustatyti, kad:</w:t>
      </w:r>
    </w:p>
    <w:p w14:paraId="22F33067" w14:textId="58A01C69" w:rsidR="002A21F0" w:rsidRPr="001F0114" w:rsidRDefault="002A21F0" w:rsidP="002B09CD">
      <w:pPr>
        <w:pStyle w:val="Sraopastraipa"/>
        <w:numPr>
          <w:ilvl w:val="1"/>
          <w:numId w:val="3"/>
        </w:numPr>
        <w:tabs>
          <w:tab w:val="left" w:pos="851"/>
          <w:tab w:val="left" w:pos="1134"/>
          <w:tab w:val="left" w:pos="1276"/>
          <w:tab w:val="left" w:pos="1701"/>
        </w:tabs>
        <w:spacing w:line="360" w:lineRule="auto"/>
        <w:ind w:left="0" w:firstLine="1247"/>
        <w:jc w:val="both"/>
        <w:rPr>
          <w:rFonts w:eastAsia="Calibri"/>
          <w:bCs/>
          <w:color w:val="000000"/>
          <w:lang w:eastAsia="lt-LT"/>
        </w:rPr>
      </w:pPr>
      <w:r w:rsidRPr="001F0114">
        <w:t xml:space="preserve"> reorganizavimo tikslas - sujungti viešąją įstaigą Molėtų r. pirminės sveikatos priežiūros centrą su viešąj</w:t>
      </w:r>
      <w:r w:rsidR="00EE7A3E" w:rsidRPr="001F0114">
        <w:t>a</w:t>
      </w:r>
      <w:r w:rsidRPr="001F0114">
        <w:t xml:space="preserve"> įstaiga Molėtų ligonine, siekiant gerinti </w:t>
      </w:r>
      <w:r w:rsidR="002B09CD" w:rsidRPr="001F0114">
        <w:t xml:space="preserve">Molėtų </w:t>
      </w:r>
      <w:r w:rsidRPr="001F0114">
        <w:t>rajono savivaldybės gyventojų sveikatos priežiūros paslaugų kokybę ir prieinamumą, optimizuoti teikiamų paslaugų apimtį ir struktūrą pagal gyventojų sveikatos priežiūros paslaugų poreikius, didinant sveikatos priežiūros įstaigų veiklos efektyvumą.</w:t>
      </w:r>
    </w:p>
    <w:p w14:paraId="69CA8244" w14:textId="7BB9ECCD" w:rsidR="002A21F0" w:rsidRPr="001F0114" w:rsidRDefault="002A21F0" w:rsidP="002B09CD">
      <w:pPr>
        <w:pStyle w:val="Sraopastraipa"/>
        <w:numPr>
          <w:ilvl w:val="1"/>
          <w:numId w:val="3"/>
        </w:numPr>
        <w:tabs>
          <w:tab w:val="left" w:pos="851"/>
          <w:tab w:val="left" w:pos="1134"/>
          <w:tab w:val="left" w:pos="1276"/>
          <w:tab w:val="left" w:pos="1701"/>
        </w:tabs>
        <w:spacing w:line="360" w:lineRule="auto"/>
        <w:ind w:left="0" w:firstLine="1247"/>
        <w:jc w:val="both"/>
        <w:rPr>
          <w:rFonts w:eastAsia="Calibri"/>
          <w:bCs/>
          <w:color w:val="000000"/>
          <w:lang w:eastAsia="lt-LT"/>
        </w:rPr>
      </w:pPr>
      <w:r w:rsidRPr="001F0114">
        <w:t>reorganizavimo būdas – sujungimas;</w:t>
      </w:r>
    </w:p>
    <w:p w14:paraId="18F465D0" w14:textId="184527FF" w:rsidR="002A21F0" w:rsidRPr="001F0114" w:rsidRDefault="002A21F0" w:rsidP="002B09CD">
      <w:pPr>
        <w:pStyle w:val="Sraopastraipa"/>
        <w:numPr>
          <w:ilvl w:val="1"/>
          <w:numId w:val="3"/>
        </w:numPr>
        <w:tabs>
          <w:tab w:val="left" w:pos="851"/>
          <w:tab w:val="left" w:pos="1134"/>
          <w:tab w:val="left" w:pos="1276"/>
          <w:tab w:val="left" w:pos="1701"/>
        </w:tabs>
        <w:spacing w:line="360" w:lineRule="auto"/>
        <w:ind w:left="0" w:firstLine="1247"/>
        <w:jc w:val="both"/>
        <w:rPr>
          <w:rFonts w:eastAsia="Calibri"/>
          <w:bCs/>
          <w:color w:val="000000"/>
          <w:lang w:eastAsia="lt-LT"/>
        </w:rPr>
      </w:pPr>
      <w:r w:rsidRPr="001F0114">
        <w:t>reorganizuojamos viešosios įstaigos</w:t>
      </w:r>
      <w:r w:rsidR="00EE7A3E" w:rsidRPr="001F0114">
        <w:t xml:space="preserve"> </w:t>
      </w:r>
      <w:r w:rsidRPr="001F0114">
        <w:t>–</w:t>
      </w:r>
      <w:r w:rsidR="00EE7A3E" w:rsidRPr="001F0114">
        <w:t xml:space="preserve"> </w:t>
      </w:r>
      <w:r w:rsidRPr="001F0114">
        <w:t xml:space="preserve">Molėtų </w:t>
      </w:r>
      <w:r w:rsidR="002B09CD" w:rsidRPr="001F0114">
        <w:t xml:space="preserve">r. pirminės sveikatos priežiūros centras ir </w:t>
      </w:r>
      <w:r w:rsidRPr="001F0114">
        <w:t>Molėtų</w:t>
      </w:r>
      <w:r w:rsidR="002B09CD" w:rsidRPr="001F0114">
        <w:t xml:space="preserve"> ligoninė</w:t>
      </w:r>
      <w:r w:rsidRPr="001F0114">
        <w:t>;</w:t>
      </w:r>
    </w:p>
    <w:p w14:paraId="412CC556" w14:textId="284BB002" w:rsidR="00C16EA1" w:rsidRPr="001F0114" w:rsidRDefault="002A21F0" w:rsidP="003F7E26">
      <w:pPr>
        <w:pStyle w:val="Sraopastraipa"/>
        <w:numPr>
          <w:ilvl w:val="1"/>
          <w:numId w:val="3"/>
        </w:numPr>
        <w:tabs>
          <w:tab w:val="left" w:pos="851"/>
          <w:tab w:val="left" w:pos="1134"/>
          <w:tab w:val="left" w:pos="1276"/>
          <w:tab w:val="left" w:pos="1674"/>
          <w:tab w:val="left" w:pos="1701"/>
        </w:tabs>
        <w:spacing w:line="360" w:lineRule="auto"/>
        <w:ind w:left="0" w:firstLine="1247"/>
        <w:jc w:val="both"/>
      </w:pPr>
      <w:r w:rsidRPr="001F0114">
        <w:t>po reorganizavimo veiksianti viešoji įstaiga –</w:t>
      </w:r>
      <w:r w:rsidR="00EE7A3E" w:rsidRPr="001F0114">
        <w:t xml:space="preserve"> </w:t>
      </w:r>
      <w:r w:rsidRPr="001F0114">
        <w:t>Molėtų r</w:t>
      </w:r>
      <w:r w:rsidR="002B09CD" w:rsidRPr="001F0114">
        <w:t>ajono sveikatos centras</w:t>
      </w:r>
      <w:r w:rsidR="00EE7A3E" w:rsidRPr="001F0114">
        <w:t>;</w:t>
      </w:r>
    </w:p>
    <w:p w14:paraId="3B1865FE" w14:textId="1095E964" w:rsidR="002B09CD" w:rsidRPr="001F0114" w:rsidRDefault="002B09CD" w:rsidP="003F7E26">
      <w:pPr>
        <w:pStyle w:val="Sraopastraipa"/>
        <w:numPr>
          <w:ilvl w:val="1"/>
          <w:numId w:val="3"/>
        </w:numPr>
        <w:tabs>
          <w:tab w:val="left" w:pos="851"/>
          <w:tab w:val="left" w:pos="1134"/>
          <w:tab w:val="left" w:pos="1276"/>
          <w:tab w:val="left" w:pos="1674"/>
          <w:tab w:val="left" w:pos="1701"/>
        </w:tabs>
        <w:spacing w:line="360" w:lineRule="auto"/>
        <w:ind w:left="0" w:firstLine="1247"/>
        <w:jc w:val="both"/>
      </w:pPr>
      <w:r w:rsidRPr="001F0114">
        <w:t>funkcijos, kurias įgyvendins po reorganizavimo veiksianti viešoji įstaiga – viešosios įstaigos Molėtų rajono sveikatos centro įstatuose nustatytos funkcijos;</w:t>
      </w:r>
    </w:p>
    <w:p w14:paraId="59F9EC5D" w14:textId="77777777" w:rsidR="002B09CD" w:rsidRDefault="002B09CD" w:rsidP="002B09CD">
      <w:pPr>
        <w:pStyle w:val="Sraopastraipa"/>
        <w:numPr>
          <w:ilvl w:val="1"/>
          <w:numId w:val="3"/>
        </w:numPr>
        <w:tabs>
          <w:tab w:val="left" w:pos="851"/>
          <w:tab w:val="left" w:pos="1134"/>
          <w:tab w:val="left" w:pos="1276"/>
          <w:tab w:val="left" w:pos="1674"/>
          <w:tab w:val="left" w:pos="1701"/>
        </w:tabs>
        <w:spacing w:line="360" w:lineRule="auto"/>
        <w:ind w:left="0" w:firstLine="1247"/>
        <w:jc w:val="both"/>
      </w:pPr>
      <w:r w:rsidRPr="002B09CD">
        <w:lastRenderedPageBreak/>
        <w:t>po reorganizavimo veiksiančios viešosios įstaigos savininko teises ir pareigas įgyvendinanti institucija – Molėtų rajono savivaldybės taryba.</w:t>
      </w:r>
    </w:p>
    <w:p w14:paraId="789DFCA8" w14:textId="5F8BD03C" w:rsidR="002B09CD" w:rsidRPr="001F0114" w:rsidRDefault="002B09CD" w:rsidP="00C41257">
      <w:pPr>
        <w:pStyle w:val="Sraopastraipa"/>
        <w:numPr>
          <w:ilvl w:val="0"/>
          <w:numId w:val="3"/>
        </w:numPr>
        <w:tabs>
          <w:tab w:val="left" w:pos="851"/>
          <w:tab w:val="left" w:pos="1134"/>
          <w:tab w:val="left" w:pos="1276"/>
          <w:tab w:val="left" w:pos="1418"/>
          <w:tab w:val="left" w:pos="1701"/>
        </w:tabs>
        <w:spacing w:line="360" w:lineRule="auto"/>
        <w:ind w:left="0" w:firstLine="1247"/>
        <w:jc w:val="both"/>
      </w:pPr>
      <w:r>
        <w:t xml:space="preserve">Įpareigoti </w:t>
      </w:r>
      <w:r w:rsidRPr="001F0114">
        <w:t>viešosios įstaigos Molėtų r. pirminės sveikatos priežiūros centro ir viešosios įstaigos Molėtų ligoninės vadov</w:t>
      </w:r>
      <w:r w:rsidR="00EE7A3E" w:rsidRPr="001F0114">
        <w:t>us</w:t>
      </w:r>
      <w:r w:rsidRPr="001F0114">
        <w:t>:</w:t>
      </w:r>
    </w:p>
    <w:p w14:paraId="5FF29E8F" w14:textId="332A758B" w:rsidR="002B09CD" w:rsidRPr="001F0114" w:rsidRDefault="002B09CD" w:rsidP="00CD5EA6">
      <w:pPr>
        <w:pStyle w:val="Sraopastraipa"/>
        <w:numPr>
          <w:ilvl w:val="1"/>
          <w:numId w:val="3"/>
        </w:numPr>
        <w:tabs>
          <w:tab w:val="left" w:pos="851"/>
          <w:tab w:val="left" w:pos="1134"/>
          <w:tab w:val="left" w:pos="1276"/>
          <w:tab w:val="left" w:pos="1701"/>
        </w:tabs>
        <w:spacing w:line="360" w:lineRule="auto"/>
        <w:ind w:left="0" w:firstLine="1247"/>
        <w:jc w:val="both"/>
      </w:pPr>
      <w:r w:rsidRPr="001F0114">
        <w:t>parengti Lietuvos Respublikos civilinio kodekso ir Viešųjų įstaigų įstatymo nustatyta tvarka viešosios įstaigos Molėtų r</w:t>
      </w:r>
      <w:r w:rsidR="00EE7A3E" w:rsidRPr="001F0114">
        <w:t>.</w:t>
      </w:r>
      <w:r w:rsidRPr="001F0114">
        <w:t xml:space="preserve"> pirminės sveikatos priežiūros centro</w:t>
      </w:r>
      <w:r w:rsidR="00CD5EA6" w:rsidRPr="001F0114">
        <w:t xml:space="preserve"> ir viešosios įstaigos Molėtų ligoninės</w:t>
      </w:r>
      <w:r w:rsidRPr="001F0114">
        <w:t xml:space="preserve"> reorganizavimo sąlygų aprašą iki 2023 m. </w:t>
      </w:r>
      <w:r w:rsidR="00CD5EA6" w:rsidRPr="001F0114">
        <w:t>spalio</w:t>
      </w:r>
      <w:r w:rsidRPr="001F0114">
        <w:t xml:space="preserve"> </w:t>
      </w:r>
      <w:r w:rsidR="00CD5EA6" w:rsidRPr="001F0114">
        <w:t>2</w:t>
      </w:r>
      <w:r w:rsidR="002A3648" w:rsidRPr="001F0114">
        <w:t>5</w:t>
      </w:r>
      <w:r w:rsidRPr="001F0114">
        <w:t xml:space="preserve"> d. ir apie reorganizavimo sąlygų sudarymą paskelbti viešai;</w:t>
      </w:r>
    </w:p>
    <w:p w14:paraId="79B9B295" w14:textId="58B0E17C" w:rsidR="002B09CD" w:rsidRPr="001F0114" w:rsidRDefault="002B09CD" w:rsidP="00CD5EA6">
      <w:pPr>
        <w:pStyle w:val="Sraopastraipa"/>
        <w:numPr>
          <w:ilvl w:val="1"/>
          <w:numId w:val="3"/>
        </w:numPr>
        <w:tabs>
          <w:tab w:val="left" w:pos="851"/>
          <w:tab w:val="left" w:pos="1134"/>
          <w:tab w:val="left" w:pos="1276"/>
          <w:tab w:val="left" w:pos="1701"/>
        </w:tabs>
        <w:spacing w:line="360" w:lineRule="auto"/>
        <w:ind w:left="0" w:firstLine="1247"/>
        <w:jc w:val="both"/>
      </w:pPr>
      <w:r w:rsidRPr="001F0114">
        <w:t>teisės aktų nustatyta tvarka įstaigos reorganizavimo sąlygų aprašą ne vėliau kaip pirmą viešo paskelbimo apie j</w:t>
      </w:r>
      <w:r w:rsidR="001F0114" w:rsidRPr="001F0114">
        <w:t>o</w:t>
      </w:r>
      <w:r w:rsidR="00EE7A3E" w:rsidRPr="001F0114">
        <w:t xml:space="preserve"> </w:t>
      </w:r>
      <w:r w:rsidRPr="001F0114">
        <w:t>parengimą dieną pateikti Juridinių asmenų registrui;</w:t>
      </w:r>
    </w:p>
    <w:p w14:paraId="28A93601" w14:textId="0D9056C5" w:rsidR="002B09CD" w:rsidRPr="001F0114" w:rsidRDefault="002B09CD" w:rsidP="00CD5EA6">
      <w:pPr>
        <w:pStyle w:val="Sraopastraipa"/>
        <w:numPr>
          <w:ilvl w:val="1"/>
          <w:numId w:val="3"/>
        </w:numPr>
        <w:tabs>
          <w:tab w:val="left" w:pos="851"/>
          <w:tab w:val="left" w:pos="1134"/>
          <w:tab w:val="left" w:pos="1276"/>
          <w:tab w:val="left" w:pos="1701"/>
        </w:tabs>
        <w:spacing w:line="360" w:lineRule="auto"/>
        <w:ind w:left="0" w:firstLine="1247"/>
        <w:jc w:val="both"/>
      </w:pPr>
      <w:r w:rsidRPr="001F0114">
        <w:t xml:space="preserve">pranešti raštu visiems viešosios įstaigos </w:t>
      </w:r>
      <w:r w:rsidR="00CD5EA6" w:rsidRPr="001F0114">
        <w:t xml:space="preserve">Molėtų r. </w:t>
      </w:r>
      <w:r w:rsidRPr="001F0114">
        <w:t>pirminės sveikatos priežiūros centro</w:t>
      </w:r>
      <w:r w:rsidR="00CD5EA6" w:rsidRPr="001F0114">
        <w:t xml:space="preserve"> ir viešosios įstaigos Molėtų ligoninės</w:t>
      </w:r>
      <w:r w:rsidRPr="001F0114">
        <w:t xml:space="preserve"> kreditoriams apie įstaig</w:t>
      </w:r>
      <w:r w:rsidR="00CD5EA6" w:rsidRPr="001F0114">
        <w:t>ų</w:t>
      </w:r>
      <w:r w:rsidRPr="001F0114">
        <w:t xml:space="preserve"> reorganizavimo sąlygų sudarymą</w:t>
      </w:r>
      <w:r w:rsidR="00EE7A3E" w:rsidRPr="001F0114">
        <w:t>;</w:t>
      </w:r>
    </w:p>
    <w:p w14:paraId="611F9104" w14:textId="61869520" w:rsidR="00D43886" w:rsidRPr="001F0114" w:rsidRDefault="00D43886" w:rsidP="005B5E9F">
      <w:pPr>
        <w:pStyle w:val="Sraopastraipa"/>
        <w:numPr>
          <w:ilvl w:val="1"/>
          <w:numId w:val="3"/>
        </w:numPr>
        <w:tabs>
          <w:tab w:val="left" w:pos="851"/>
          <w:tab w:val="left" w:pos="1134"/>
          <w:tab w:val="left" w:pos="1276"/>
          <w:tab w:val="left" w:pos="1418"/>
          <w:tab w:val="left" w:pos="1701"/>
        </w:tabs>
        <w:spacing w:line="360" w:lineRule="auto"/>
        <w:ind w:left="0" w:firstLine="1247"/>
        <w:jc w:val="both"/>
      </w:pPr>
      <w:r w:rsidRPr="001F0114">
        <w:t>pateikti Molėtų rajono savivaldybės tarybai tvirtinti reorganizavimo sąlygų aprašą, nurodytą šio sprendimo 3.1 papunktyje</w:t>
      </w:r>
      <w:r w:rsidR="00EE7A3E" w:rsidRPr="001F0114">
        <w:t>;</w:t>
      </w:r>
    </w:p>
    <w:p w14:paraId="10CE7584" w14:textId="3D899D5F" w:rsidR="002A3648" w:rsidRDefault="002A3648" w:rsidP="002A3648">
      <w:pPr>
        <w:pStyle w:val="Sraopastraipa"/>
        <w:numPr>
          <w:ilvl w:val="1"/>
          <w:numId w:val="3"/>
        </w:numPr>
        <w:tabs>
          <w:tab w:val="left" w:pos="851"/>
          <w:tab w:val="left" w:pos="1134"/>
          <w:tab w:val="left" w:pos="1276"/>
          <w:tab w:val="left" w:pos="1418"/>
          <w:tab w:val="left" w:pos="1701"/>
        </w:tabs>
        <w:spacing w:line="360" w:lineRule="auto"/>
        <w:ind w:left="0" w:firstLine="1247"/>
        <w:jc w:val="both"/>
      </w:pPr>
      <w:r w:rsidRPr="001F0114">
        <w:rPr>
          <w:bCs/>
          <w:szCs w:val="23"/>
        </w:rPr>
        <w:t xml:space="preserve"> iki 2023 m. spalio 25 d.</w:t>
      </w:r>
      <w:r w:rsidRPr="001F0114">
        <w:t xml:space="preserve"> parengti</w:t>
      </w:r>
      <w:r>
        <w:t xml:space="preserve"> naują Molėtų rajono sveikatos centro įstatų redakciją </w:t>
      </w:r>
      <w:r w:rsidRPr="001F0114">
        <w:t>ir j</w:t>
      </w:r>
      <w:r w:rsidR="001F0114" w:rsidRPr="001F0114">
        <w:t>ą</w:t>
      </w:r>
      <w:r w:rsidRPr="001F0114">
        <w:t xml:space="preserve"> pateikti</w:t>
      </w:r>
      <w:r>
        <w:t xml:space="preserve"> tvirtinti Molėtų rajono savivaldybės tarybai.</w:t>
      </w:r>
    </w:p>
    <w:p w14:paraId="6D9B53EC"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EF8336" w14:textId="77777777" w:rsidR="003975CE" w:rsidRDefault="003975CE" w:rsidP="0043119F">
      <w:pPr>
        <w:tabs>
          <w:tab w:val="left" w:pos="1674"/>
        </w:tabs>
        <w:ind w:firstLine="1247"/>
      </w:pPr>
    </w:p>
    <w:p w14:paraId="51899FD5" w14:textId="77777777" w:rsidR="00C16EA1" w:rsidRDefault="00C16EA1" w:rsidP="009B4614">
      <w:pPr>
        <w:tabs>
          <w:tab w:val="left" w:pos="680"/>
          <w:tab w:val="left" w:pos="1674"/>
        </w:tabs>
        <w:spacing w:line="360" w:lineRule="auto"/>
      </w:pPr>
    </w:p>
    <w:p w14:paraId="27C599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2ADFF7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475DD89A28E416D9692D9F56559AB2A"/>
          </w:placeholder>
          <w:dropDownList>
            <w:listItem w:displayText="             " w:value="             "/>
            <w:listItem w:displayText="Saulius Jauneika" w:value="Saulius Jauneika"/>
          </w:dropDownList>
        </w:sdtPr>
        <w:sdtEndPr/>
        <w:sdtContent>
          <w:r w:rsidR="004D19A6">
            <w:t xml:space="preserve">             </w:t>
          </w:r>
        </w:sdtContent>
      </w:sdt>
    </w:p>
    <w:p w14:paraId="482F770A" w14:textId="77777777" w:rsidR="007951EA" w:rsidRDefault="007951EA" w:rsidP="007951EA">
      <w:pPr>
        <w:tabs>
          <w:tab w:val="left" w:pos="680"/>
          <w:tab w:val="left" w:pos="1674"/>
        </w:tabs>
        <w:spacing w:line="360" w:lineRule="auto"/>
      </w:pPr>
    </w:p>
    <w:p w14:paraId="5FF694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1AD978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9837" w14:textId="77777777" w:rsidR="009B5C44" w:rsidRDefault="009B5C44">
      <w:r>
        <w:separator/>
      </w:r>
    </w:p>
  </w:endnote>
  <w:endnote w:type="continuationSeparator" w:id="0">
    <w:p w14:paraId="32D22265" w14:textId="77777777" w:rsidR="009B5C44" w:rsidRDefault="009B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DEC5" w14:textId="77777777" w:rsidR="009B5C44" w:rsidRDefault="009B5C44">
      <w:r>
        <w:separator/>
      </w:r>
    </w:p>
  </w:footnote>
  <w:footnote w:type="continuationSeparator" w:id="0">
    <w:p w14:paraId="58A10BDA" w14:textId="77777777" w:rsidR="009B5C44" w:rsidRDefault="009B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CE5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27955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56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CB16D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6E18" w14:textId="77777777" w:rsidR="00C16EA1" w:rsidRDefault="00384B4D">
    <w:pPr>
      <w:pStyle w:val="Antrats"/>
      <w:jc w:val="center"/>
    </w:pPr>
    <w:r>
      <w:rPr>
        <w:noProof/>
        <w:lang w:eastAsia="lt-LT"/>
      </w:rPr>
      <w:drawing>
        <wp:inline distT="0" distB="0" distL="0" distR="0" wp14:anchorId="652C8DE4" wp14:editId="794C5B3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9D1"/>
    <w:multiLevelType w:val="multilevel"/>
    <w:tmpl w:val="125A6478"/>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49F61FC2"/>
    <w:multiLevelType w:val="hybridMultilevel"/>
    <w:tmpl w:val="3AD66C8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77717B11"/>
    <w:multiLevelType w:val="hybridMultilevel"/>
    <w:tmpl w:val="91585BEE"/>
    <w:lvl w:ilvl="0" w:tplc="A9163FEC">
      <w:start w:val="1"/>
      <w:numFmt w:val="decimal"/>
      <w:lvlText w:val="%1."/>
      <w:lvlJc w:val="left"/>
      <w:pPr>
        <w:ind w:left="1211" w:hanging="360"/>
      </w:pPr>
      <w:rPr>
        <w:rFonts w:eastAsia="Times New Roman"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995302740">
    <w:abstractNumId w:val="1"/>
  </w:num>
  <w:num w:numId="2" w16cid:durableId="373700346">
    <w:abstractNumId w:val="2"/>
  </w:num>
  <w:num w:numId="3" w16cid:durableId="78704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4"/>
    <w:rsid w:val="000164D4"/>
    <w:rsid w:val="000A3A67"/>
    <w:rsid w:val="000C0D41"/>
    <w:rsid w:val="000D291C"/>
    <w:rsid w:val="001156B7"/>
    <w:rsid w:val="0012091C"/>
    <w:rsid w:val="00132437"/>
    <w:rsid w:val="001F0114"/>
    <w:rsid w:val="00211F14"/>
    <w:rsid w:val="002A21F0"/>
    <w:rsid w:val="002A3648"/>
    <w:rsid w:val="002B09CD"/>
    <w:rsid w:val="00305758"/>
    <w:rsid w:val="00341D56"/>
    <w:rsid w:val="00384B4D"/>
    <w:rsid w:val="003975CE"/>
    <w:rsid w:val="003A762C"/>
    <w:rsid w:val="003F7E26"/>
    <w:rsid w:val="0043119F"/>
    <w:rsid w:val="004968FC"/>
    <w:rsid w:val="004D19A6"/>
    <w:rsid w:val="004D4851"/>
    <w:rsid w:val="004F285B"/>
    <w:rsid w:val="004F628E"/>
    <w:rsid w:val="00503B36"/>
    <w:rsid w:val="00504780"/>
    <w:rsid w:val="00543F1E"/>
    <w:rsid w:val="00561916"/>
    <w:rsid w:val="005A4424"/>
    <w:rsid w:val="005B5E9F"/>
    <w:rsid w:val="005F38B6"/>
    <w:rsid w:val="006066B9"/>
    <w:rsid w:val="006213AE"/>
    <w:rsid w:val="00623AE5"/>
    <w:rsid w:val="00632669"/>
    <w:rsid w:val="00694A22"/>
    <w:rsid w:val="00776F64"/>
    <w:rsid w:val="00794407"/>
    <w:rsid w:val="00794C2F"/>
    <w:rsid w:val="007951EA"/>
    <w:rsid w:val="00796C66"/>
    <w:rsid w:val="007A3F5C"/>
    <w:rsid w:val="007E4516"/>
    <w:rsid w:val="00801C20"/>
    <w:rsid w:val="00872337"/>
    <w:rsid w:val="00887B5F"/>
    <w:rsid w:val="008A401C"/>
    <w:rsid w:val="0093412A"/>
    <w:rsid w:val="00945A29"/>
    <w:rsid w:val="009B4614"/>
    <w:rsid w:val="009B5C44"/>
    <w:rsid w:val="009E70D9"/>
    <w:rsid w:val="00A90731"/>
    <w:rsid w:val="00AE325A"/>
    <w:rsid w:val="00B5115D"/>
    <w:rsid w:val="00BA65BB"/>
    <w:rsid w:val="00BB70B1"/>
    <w:rsid w:val="00C16EA1"/>
    <w:rsid w:val="00C41257"/>
    <w:rsid w:val="00C60FDF"/>
    <w:rsid w:val="00CC1DF9"/>
    <w:rsid w:val="00CD5EA6"/>
    <w:rsid w:val="00D03D5A"/>
    <w:rsid w:val="00D43886"/>
    <w:rsid w:val="00D53374"/>
    <w:rsid w:val="00D74773"/>
    <w:rsid w:val="00D8136A"/>
    <w:rsid w:val="00DB7660"/>
    <w:rsid w:val="00DC6469"/>
    <w:rsid w:val="00E032E8"/>
    <w:rsid w:val="00EE645F"/>
    <w:rsid w:val="00EE7A3E"/>
    <w:rsid w:val="00EF6A79"/>
    <w:rsid w:val="00F3252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C300E"/>
  <w15:chartTrackingRefBased/>
  <w15:docId w15:val="{3BC2B0E5-1C7A-4954-B1A9-1DFEF20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5DD89A28E416D9692D9F56559AB2A"/>
        <w:category>
          <w:name w:val="Bendrosios nuostatos"/>
          <w:gallery w:val="placeholder"/>
        </w:category>
        <w:types>
          <w:type w:val="bbPlcHdr"/>
        </w:types>
        <w:behaviors>
          <w:behavior w:val="content"/>
        </w:behaviors>
        <w:guid w:val="{C10E21C0-0331-4564-AC73-2EA3820EE2E2}"/>
      </w:docPartPr>
      <w:docPartBody>
        <w:p w:rsidR="00D457DB" w:rsidRDefault="00D457DB">
          <w:pPr>
            <w:pStyle w:val="2475DD89A28E416D9692D9F56559AB2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DB"/>
    <w:rsid w:val="00D457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75DD89A28E416D9692D9F56559AB2A">
    <w:name w:val="2475DD89A28E416D9692D9F56559A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497</Words>
  <Characters>3488</Characters>
  <Application>Microsoft Office Word</Application>
  <DocSecurity>0</DocSecurity>
  <Lines>29</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2023-09-18T07:52:00Z</dcterms:created>
  <dcterms:modified xsi:type="dcterms:W3CDTF">2023-09-18T13:07:00Z</dcterms:modified>
</cp:coreProperties>
</file>