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DBB3" w14:textId="77777777" w:rsidR="00E05C69" w:rsidRDefault="00E05C69" w:rsidP="009E7F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3CC24824" w14:textId="37F59E51" w:rsidR="00E05C69" w:rsidRDefault="00E05C69" w:rsidP="009E7F92">
      <w:pPr>
        <w:pStyle w:val="Sraopastraipa"/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05C69">
        <w:rPr>
          <w:rFonts w:ascii="Times New Roman" w:hAnsi="Times New Roman" w:cs="Times New Roman"/>
          <w:noProof/>
          <w:sz w:val="24"/>
          <w:szCs w:val="24"/>
        </w:rPr>
        <w:t>Dėl pritarimo projektui „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E05C69">
        <w:rPr>
          <w:rFonts w:ascii="Times New Roman" w:hAnsi="Times New Roman" w:cs="Times New Roman"/>
          <w:noProof/>
          <w:sz w:val="24"/>
          <w:szCs w:val="24"/>
        </w:rPr>
        <w:t xml:space="preserve">kimokyklinio ugdymo paslaugų prieinamumo didinimas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E05C69">
        <w:rPr>
          <w:rFonts w:ascii="Times New Roman" w:hAnsi="Times New Roman" w:cs="Times New Roman"/>
          <w:noProof/>
          <w:sz w:val="24"/>
          <w:szCs w:val="24"/>
        </w:rPr>
        <w:t>olėtų rajono savivaldybėje“</w:t>
      </w:r>
    </w:p>
    <w:p w14:paraId="507FD624" w14:textId="77777777" w:rsidR="00E05C69" w:rsidRDefault="00E05C69" w:rsidP="009E7F9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FF3ED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68DDB259" w14:textId="0DA051B1" w:rsidR="00E05C69" w:rsidRDefault="00E05C69" w:rsidP="009E7F92">
      <w:pPr>
        <w:pStyle w:val="Sraopastraip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tikslas – įvykdyti išankstines sąlygas, būtinas projektui „</w:t>
      </w:r>
      <w:r w:rsidR="003A788E" w:rsidRPr="003A788E">
        <w:rPr>
          <w:rFonts w:ascii="Times New Roman" w:hAnsi="Times New Roman" w:cs="Times New Roman"/>
          <w:sz w:val="24"/>
          <w:szCs w:val="24"/>
        </w:rPr>
        <w:t>Ikimokyklinio ugdymo paslaugų prieinamumo didinimas Molėtų rajono savivaldybėje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A7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(toliau – Projektas) įgyvendinti. Sprendimu patvirtinamas ketinimas įgyvendinti Projektą, skyrus finansavimą. </w:t>
      </w:r>
    </w:p>
    <w:p w14:paraId="1C0FE5B6" w14:textId="1B351D98" w:rsidR="00E05C69" w:rsidRDefault="00E05C69" w:rsidP="009E7F92">
      <w:pPr>
        <w:pStyle w:val="Sraopastraip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uždavin</w:t>
      </w:r>
      <w:r w:rsidR="003A788E">
        <w:rPr>
          <w:rFonts w:ascii="Times New Roman" w:hAnsi="Times New Roman" w:cs="Times New Roman"/>
          <w:sz w:val="24"/>
          <w:szCs w:val="24"/>
        </w:rPr>
        <w:t>iai:</w:t>
      </w:r>
      <w:r>
        <w:rPr>
          <w:rFonts w:ascii="Times New Roman" w:hAnsi="Times New Roman" w:cs="Times New Roman"/>
          <w:sz w:val="24"/>
          <w:szCs w:val="24"/>
        </w:rPr>
        <w:t xml:space="preserve"> priimti sprendimą įsipareigoti skirti visas tinkamas, kurių nepadengia </w:t>
      </w:r>
      <w:r w:rsidR="002A6FA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rojekto tinkamų finansuoti išlaidų dalis, išlaidas bei visas netinkamas finansuoti, tačiau būtinas Projektui įgyvendinti, išlaidas</w:t>
      </w:r>
      <w:r w:rsidR="003A788E">
        <w:rPr>
          <w:rFonts w:ascii="Times New Roman" w:hAnsi="Times New Roman" w:cs="Times New Roman"/>
          <w:sz w:val="24"/>
          <w:szCs w:val="24"/>
        </w:rPr>
        <w:t>; užtikrinti Projekto veiklų tęstinumą 5 metus po finansavimo pabaigos; priimti sprendimą p</w:t>
      </w:r>
      <w:r w:rsidR="003A788E" w:rsidRPr="003A788E">
        <w:rPr>
          <w:rFonts w:ascii="Times New Roman" w:hAnsi="Times New Roman" w:cs="Times New Roman"/>
          <w:sz w:val="24"/>
          <w:szCs w:val="24"/>
        </w:rPr>
        <w:t>ritarti</w:t>
      </w:r>
      <w:r w:rsidR="003A788E">
        <w:rPr>
          <w:rFonts w:ascii="Times New Roman" w:hAnsi="Times New Roman" w:cs="Times New Roman"/>
          <w:sz w:val="24"/>
          <w:szCs w:val="24"/>
        </w:rPr>
        <w:t xml:space="preserve"> </w:t>
      </w:r>
      <w:r w:rsidR="003A788E" w:rsidRPr="003A788E">
        <w:rPr>
          <w:rFonts w:ascii="Times New Roman" w:hAnsi="Times New Roman" w:cs="Times New Roman"/>
          <w:sz w:val="24"/>
          <w:szCs w:val="24"/>
        </w:rPr>
        <w:t>jungtinės veiklos (partnerystės) sutarti</w:t>
      </w:r>
      <w:r w:rsidR="003A788E">
        <w:rPr>
          <w:rFonts w:ascii="Times New Roman" w:hAnsi="Times New Roman" w:cs="Times New Roman"/>
          <w:sz w:val="24"/>
          <w:szCs w:val="24"/>
        </w:rPr>
        <w:t>e</w:t>
      </w:r>
      <w:r w:rsidR="003A788E" w:rsidRPr="003A788E">
        <w:rPr>
          <w:rFonts w:ascii="Times New Roman" w:hAnsi="Times New Roman" w:cs="Times New Roman"/>
          <w:sz w:val="24"/>
          <w:szCs w:val="24"/>
        </w:rPr>
        <w:t xml:space="preserve">s (pridedama) su </w:t>
      </w:r>
      <w:r w:rsidR="002A6FAF">
        <w:rPr>
          <w:rFonts w:ascii="Times New Roman" w:hAnsi="Times New Roman" w:cs="Times New Roman"/>
          <w:sz w:val="24"/>
          <w:szCs w:val="24"/>
        </w:rPr>
        <w:t>planuojamu P</w:t>
      </w:r>
      <w:r w:rsidR="003A788E" w:rsidRPr="003A788E">
        <w:rPr>
          <w:rFonts w:ascii="Times New Roman" w:hAnsi="Times New Roman" w:cs="Times New Roman"/>
          <w:sz w:val="24"/>
          <w:szCs w:val="24"/>
        </w:rPr>
        <w:t>rojekto partneriu</w:t>
      </w:r>
      <w:r w:rsidR="00053C3F">
        <w:rPr>
          <w:rFonts w:ascii="Times New Roman" w:hAnsi="Times New Roman" w:cs="Times New Roman"/>
          <w:sz w:val="24"/>
          <w:szCs w:val="24"/>
        </w:rPr>
        <w:t xml:space="preserve"> –</w:t>
      </w:r>
      <w:r w:rsidR="003A788E" w:rsidRPr="003A788E">
        <w:rPr>
          <w:rFonts w:ascii="Times New Roman" w:hAnsi="Times New Roman" w:cs="Times New Roman"/>
          <w:sz w:val="24"/>
          <w:szCs w:val="24"/>
        </w:rPr>
        <w:t xml:space="preserve"> Molėtų „Vyturėlio“ vaikų lopšeliu-darželiu</w:t>
      </w:r>
      <w:r w:rsidR="003A788E">
        <w:rPr>
          <w:rFonts w:ascii="Times New Roman" w:hAnsi="Times New Roman" w:cs="Times New Roman"/>
          <w:sz w:val="24"/>
          <w:szCs w:val="24"/>
        </w:rPr>
        <w:t xml:space="preserve"> pasirašymui.</w:t>
      </w:r>
    </w:p>
    <w:p w14:paraId="1BAF84B6" w14:textId="1CF00BF7" w:rsidR="003A788E" w:rsidRPr="00474FE1" w:rsidRDefault="003A788E" w:rsidP="009E7F92">
      <w:pPr>
        <w:pStyle w:val="Sraopastraip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FE1">
        <w:rPr>
          <w:rFonts w:ascii="Times New Roman" w:hAnsi="Times New Roman"/>
          <w:sz w:val="24"/>
        </w:rPr>
        <w:t>P</w:t>
      </w:r>
      <w:r w:rsidR="00547EBD" w:rsidRPr="00474FE1">
        <w:rPr>
          <w:rFonts w:ascii="Times New Roman" w:hAnsi="Times New Roman"/>
          <w:sz w:val="24"/>
        </w:rPr>
        <w:t xml:space="preserve">rojekto įgyvendinimo plano (paraiškos) pateikimo terminas – </w:t>
      </w:r>
      <w:r w:rsidRPr="00474FE1">
        <w:rPr>
          <w:rFonts w:ascii="Times New Roman" w:hAnsi="Times New Roman"/>
          <w:sz w:val="24"/>
        </w:rPr>
        <w:t>2023 m. rugpjūčio 31 d.</w:t>
      </w:r>
      <w:r w:rsidR="00474FE1" w:rsidRPr="00474FE1">
        <w:rPr>
          <w:rFonts w:ascii="Times New Roman" w:hAnsi="Times New Roman"/>
          <w:sz w:val="24"/>
        </w:rPr>
        <w:t xml:space="preserve"> 17.00 val.</w:t>
      </w:r>
    </w:p>
    <w:p w14:paraId="28EC47BE" w14:textId="410A8A12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B890896" w14:textId="77777777" w:rsidR="00E05C69" w:rsidRDefault="00E05C69" w:rsidP="009E7F9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sprendimu teisinio reguliavimo nuostatos nėra nustatomos. </w:t>
      </w:r>
    </w:p>
    <w:p w14:paraId="231B1DB0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Laukiami rezultatai:</w:t>
      </w:r>
    </w:p>
    <w:p w14:paraId="046B22B8" w14:textId="5D7D3B36" w:rsidR="00B076E1" w:rsidRPr="00EF6B2B" w:rsidRDefault="00B076E1" w:rsidP="00EF6B2B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Dalis </w:t>
      </w:r>
      <w:r w:rsidRPr="003A788E">
        <w:rPr>
          <w:rFonts w:ascii="Times New Roman" w:hAnsi="Times New Roman" w:cs="Times New Roman"/>
          <w:sz w:val="24"/>
          <w:szCs w:val="24"/>
        </w:rPr>
        <w:t>Molėtų „Vyturėlio“ vaikų lopšeli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788E">
        <w:rPr>
          <w:rFonts w:ascii="Times New Roman" w:hAnsi="Times New Roman" w:cs="Times New Roman"/>
          <w:sz w:val="24"/>
          <w:szCs w:val="24"/>
        </w:rPr>
        <w:t>-darželi</w:t>
      </w:r>
      <w:r>
        <w:rPr>
          <w:rFonts w:ascii="Times New Roman" w:hAnsi="Times New Roman" w:cs="Times New Roman"/>
          <w:sz w:val="24"/>
          <w:szCs w:val="24"/>
        </w:rPr>
        <w:t>o patalpų</w:t>
      </w:r>
      <w:r w:rsidR="001852F3">
        <w:rPr>
          <w:rFonts w:ascii="Times New Roman" w:hAnsi="Times New Roman" w:cs="Times New Roman"/>
          <w:sz w:val="24"/>
          <w:szCs w:val="24"/>
        </w:rPr>
        <w:t xml:space="preserve">, esančių adresu </w:t>
      </w:r>
      <w:r w:rsidR="001852F3" w:rsidRPr="001852F3">
        <w:rPr>
          <w:rFonts w:ascii="Times New Roman" w:hAnsi="Times New Roman" w:cs="Times New Roman"/>
          <w:sz w:val="24"/>
          <w:szCs w:val="24"/>
        </w:rPr>
        <w:t>Vilniaus g. 57</w:t>
      </w:r>
      <w:r w:rsidR="001852F3">
        <w:rPr>
          <w:rFonts w:ascii="Times New Roman" w:hAnsi="Times New Roman" w:cs="Times New Roman"/>
          <w:sz w:val="24"/>
          <w:szCs w:val="24"/>
        </w:rPr>
        <w:t xml:space="preserve">, </w:t>
      </w:r>
      <w:r w:rsidR="001852F3" w:rsidRPr="001852F3">
        <w:rPr>
          <w:rFonts w:ascii="Times New Roman" w:hAnsi="Times New Roman" w:cs="Times New Roman"/>
          <w:sz w:val="24"/>
          <w:szCs w:val="24"/>
        </w:rPr>
        <w:t xml:space="preserve">Molėtai, </w:t>
      </w:r>
      <w:r>
        <w:rPr>
          <w:rFonts w:ascii="Times New Roman" w:hAnsi="Times New Roman" w:cs="Times New Roman"/>
          <w:sz w:val="24"/>
          <w:szCs w:val="24"/>
        </w:rPr>
        <w:t xml:space="preserve">buvo naudojamos Molėtų menų mokyklos poreikiams. Perkėlus </w:t>
      </w:r>
      <w:r w:rsidR="001852F3">
        <w:rPr>
          <w:rFonts w:ascii="Times New Roman" w:hAnsi="Times New Roman" w:cs="Times New Roman"/>
          <w:sz w:val="24"/>
          <w:szCs w:val="24"/>
        </w:rPr>
        <w:t>Molėtų m</w:t>
      </w:r>
      <w:r>
        <w:rPr>
          <w:rFonts w:ascii="Times New Roman" w:hAnsi="Times New Roman" w:cs="Times New Roman"/>
          <w:sz w:val="24"/>
          <w:szCs w:val="24"/>
        </w:rPr>
        <w:t xml:space="preserve">enų mokyklą į kitas patalpas, </w:t>
      </w:r>
      <w:r w:rsidR="007523B9">
        <w:rPr>
          <w:rFonts w:ascii="Times New Roman" w:hAnsi="Times New Roman" w:cs="Times New Roman"/>
          <w:sz w:val="24"/>
          <w:szCs w:val="24"/>
        </w:rPr>
        <w:t xml:space="preserve">numatoma </w:t>
      </w:r>
      <w:r>
        <w:rPr>
          <w:rFonts w:ascii="Times New Roman" w:hAnsi="Times New Roman" w:cs="Times New Roman"/>
          <w:sz w:val="24"/>
          <w:szCs w:val="24"/>
        </w:rPr>
        <w:t xml:space="preserve">perplanuoti ir suremontuoti </w:t>
      </w:r>
      <w:r w:rsidR="007523B9">
        <w:rPr>
          <w:rFonts w:ascii="Times New Roman" w:hAnsi="Times New Roman" w:cs="Times New Roman"/>
          <w:sz w:val="24"/>
          <w:szCs w:val="24"/>
        </w:rPr>
        <w:t xml:space="preserve">iki šiol </w:t>
      </w:r>
      <w:r>
        <w:rPr>
          <w:rFonts w:ascii="Times New Roman" w:hAnsi="Times New Roman" w:cs="Times New Roman"/>
          <w:sz w:val="24"/>
          <w:szCs w:val="24"/>
        </w:rPr>
        <w:t>darželio</w:t>
      </w:r>
      <w:r w:rsidR="00EF6B2B">
        <w:rPr>
          <w:rFonts w:ascii="Times New Roman" w:hAnsi="Times New Roman" w:cs="Times New Roman"/>
          <w:sz w:val="24"/>
          <w:szCs w:val="24"/>
        </w:rPr>
        <w:t xml:space="preserve"> nenaudotas</w:t>
      </w:r>
      <w:r>
        <w:rPr>
          <w:rFonts w:ascii="Times New Roman" w:hAnsi="Times New Roman" w:cs="Times New Roman"/>
          <w:sz w:val="24"/>
          <w:szCs w:val="24"/>
        </w:rPr>
        <w:t xml:space="preserve"> patalpas</w:t>
      </w:r>
      <w:r w:rsidR="001852F3">
        <w:rPr>
          <w:rFonts w:ascii="Times New Roman" w:hAnsi="Times New Roman" w:cs="Times New Roman"/>
          <w:sz w:val="24"/>
          <w:szCs w:val="24"/>
        </w:rPr>
        <w:t xml:space="preserve">. </w:t>
      </w:r>
      <w:r w:rsidR="007523B9">
        <w:rPr>
          <w:rFonts w:ascii="Times New Roman" w:hAnsi="Times New Roman" w:cs="Times New Roman"/>
          <w:sz w:val="24"/>
          <w:szCs w:val="24"/>
        </w:rPr>
        <w:t>P</w:t>
      </w:r>
      <w:r w:rsidR="001852F3">
        <w:rPr>
          <w:rFonts w:ascii="Times New Roman" w:hAnsi="Times New Roman" w:cs="Times New Roman"/>
          <w:sz w:val="24"/>
          <w:szCs w:val="24"/>
        </w:rPr>
        <w:t xml:space="preserve">lanuojamų sutvarkyti patalpų būklė </w:t>
      </w:r>
      <w:r w:rsidR="007523B9">
        <w:rPr>
          <w:rFonts w:ascii="Times New Roman" w:hAnsi="Times New Roman" w:cs="Times New Roman"/>
          <w:sz w:val="24"/>
          <w:szCs w:val="24"/>
        </w:rPr>
        <w:t xml:space="preserve">šiuo metu yra </w:t>
      </w:r>
      <w:r w:rsidR="001852F3">
        <w:rPr>
          <w:rFonts w:ascii="Times New Roman" w:hAnsi="Times New Roman" w:cs="Times New Roman"/>
          <w:sz w:val="24"/>
          <w:szCs w:val="24"/>
        </w:rPr>
        <w:t>labai prast</w:t>
      </w:r>
      <w:r w:rsidR="002A6FAF">
        <w:rPr>
          <w:rFonts w:ascii="Times New Roman" w:hAnsi="Times New Roman" w:cs="Times New Roman"/>
          <w:sz w:val="24"/>
          <w:szCs w:val="24"/>
        </w:rPr>
        <w:t>a</w:t>
      </w:r>
      <w:r w:rsidR="001852F3">
        <w:rPr>
          <w:rFonts w:ascii="Times New Roman" w:hAnsi="Times New Roman" w:cs="Times New Roman"/>
          <w:sz w:val="24"/>
          <w:szCs w:val="24"/>
        </w:rPr>
        <w:t xml:space="preserve">: patalpos neremontuotos nuo </w:t>
      </w:r>
      <w:r>
        <w:rPr>
          <w:rFonts w:ascii="Times New Roman" w:hAnsi="Times New Roman" w:cs="Times New Roman"/>
          <w:sz w:val="24"/>
          <w:szCs w:val="24"/>
        </w:rPr>
        <w:t>1990 m.</w:t>
      </w:r>
      <w:r w:rsidR="001852F3">
        <w:rPr>
          <w:rFonts w:ascii="Times New Roman" w:hAnsi="Times New Roman" w:cs="Times New Roman"/>
          <w:sz w:val="24"/>
          <w:szCs w:val="24"/>
        </w:rPr>
        <w:t xml:space="preserve">, suskirstytos į ankštas patalpas, kurios yra netinkamos ikimokyklinio </w:t>
      </w:r>
      <w:r w:rsidR="007523B9">
        <w:rPr>
          <w:rFonts w:ascii="Times New Roman" w:hAnsi="Times New Roman" w:cs="Times New Roman"/>
          <w:sz w:val="24"/>
          <w:szCs w:val="24"/>
        </w:rPr>
        <w:t>ugdymo vykdymui</w:t>
      </w:r>
      <w:r w:rsidR="00F67588">
        <w:rPr>
          <w:rFonts w:ascii="Times New Roman" w:hAnsi="Times New Roman" w:cs="Times New Roman"/>
          <w:sz w:val="24"/>
          <w:szCs w:val="24"/>
        </w:rPr>
        <w:t>, nepritaikytos asmenims su judėjimo negalia</w:t>
      </w:r>
      <w:r w:rsidR="007523B9">
        <w:rPr>
          <w:rFonts w:ascii="Times New Roman" w:hAnsi="Times New Roman" w:cs="Times New Roman"/>
          <w:sz w:val="24"/>
          <w:szCs w:val="24"/>
        </w:rPr>
        <w:t xml:space="preserve">. </w:t>
      </w:r>
      <w:r w:rsidR="001852F3" w:rsidRPr="007523B9">
        <w:rPr>
          <w:rFonts w:ascii="Times New Roman" w:hAnsi="Times New Roman" w:cs="Times New Roman"/>
          <w:sz w:val="24"/>
          <w:szCs w:val="24"/>
        </w:rPr>
        <w:t>Be patalpų remonto</w:t>
      </w:r>
      <w:r w:rsidR="00F67588">
        <w:rPr>
          <w:rFonts w:ascii="Times New Roman" w:hAnsi="Times New Roman" w:cs="Times New Roman"/>
          <w:sz w:val="24"/>
          <w:szCs w:val="24"/>
        </w:rPr>
        <w:t xml:space="preserve"> ir pritaikymo</w:t>
      </w:r>
      <w:r w:rsidR="002A6FAF">
        <w:rPr>
          <w:rFonts w:ascii="Times New Roman" w:hAnsi="Times New Roman" w:cs="Times New Roman"/>
          <w:sz w:val="24"/>
          <w:szCs w:val="24"/>
        </w:rPr>
        <w:t xml:space="preserve"> </w:t>
      </w:r>
      <w:r w:rsidR="001852F3" w:rsidRPr="007523B9">
        <w:rPr>
          <w:rFonts w:ascii="Times New Roman" w:hAnsi="Times New Roman" w:cs="Times New Roman"/>
          <w:sz w:val="24"/>
          <w:szCs w:val="24"/>
        </w:rPr>
        <w:t>naujoms ikimokyklinio ugdymo grupėms (planuojama įsteigti 3 grupes ir 1 grupę perkelti</w:t>
      </w:r>
      <w:r w:rsidR="00F67588">
        <w:rPr>
          <w:rFonts w:ascii="Times New Roman" w:hAnsi="Times New Roman" w:cs="Times New Roman"/>
          <w:sz w:val="24"/>
          <w:szCs w:val="24"/>
        </w:rPr>
        <w:t xml:space="preserve">, </w:t>
      </w:r>
      <w:r w:rsidR="00F67588" w:rsidRPr="007523B9">
        <w:rPr>
          <w:rFonts w:ascii="Times New Roman" w:hAnsi="Times New Roman" w:cs="Times New Roman"/>
          <w:sz w:val="24"/>
          <w:szCs w:val="24"/>
        </w:rPr>
        <w:t>planuojamas vaikų skaičius</w:t>
      </w:r>
      <w:r w:rsidR="002A6FAF">
        <w:rPr>
          <w:rFonts w:ascii="Times New Roman" w:hAnsi="Times New Roman" w:cs="Times New Roman"/>
          <w:sz w:val="24"/>
          <w:szCs w:val="24"/>
        </w:rPr>
        <w:t xml:space="preserve"> –</w:t>
      </w:r>
      <w:r w:rsidR="00F67588" w:rsidRPr="007523B9">
        <w:rPr>
          <w:rFonts w:ascii="Times New Roman" w:hAnsi="Times New Roman" w:cs="Times New Roman"/>
          <w:sz w:val="24"/>
          <w:szCs w:val="24"/>
        </w:rPr>
        <w:t xml:space="preserve"> 54</w:t>
      </w:r>
      <w:r w:rsidR="001852F3" w:rsidRPr="007523B9">
        <w:rPr>
          <w:rFonts w:ascii="Times New Roman" w:hAnsi="Times New Roman" w:cs="Times New Roman"/>
          <w:sz w:val="24"/>
          <w:szCs w:val="24"/>
        </w:rPr>
        <w:t xml:space="preserve">) </w:t>
      </w:r>
      <w:r w:rsidR="002A6FAF">
        <w:rPr>
          <w:rFonts w:ascii="Times New Roman" w:hAnsi="Times New Roman" w:cs="Times New Roman"/>
          <w:sz w:val="24"/>
          <w:szCs w:val="24"/>
        </w:rPr>
        <w:t>P</w:t>
      </w:r>
      <w:r w:rsidR="00EF6B2B" w:rsidRPr="007523B9">
        <w:rPr>
          <w:rFonts w:ascii="Times New Roman" w:hAnsi="Times New Roman" w:cs="Times New Roman"/>
          <w:sz w:val="24"/>
          <w:szCs w:val="24"/>
        </w:rPr>
        <w:t xml:space="preserve">rojekto metu </w:t>
      </w:r>
      <w:r w:rsidR="00F67588" w:rsidRPr="007523B9">
        <w:rPr>
          <w:rFonts w:ascii="Times New Roman" w:hAnsi="Times New Roman" w:cs="Times New Roman"/>
          <w:sz w:val="24"/>
          <w:szCs w:val="24"/>
        </w:rPr>
        <w:t xml:space="preserve">planuojama įsigyti </w:t>
      </w:r>
      <w:r w:rsidR="001852F3" w:rsidRPr="007523B9">
        <w:rPr>
          <w:rFonts w:ascii="Times New Roman" w:hAnsi="Times New Roman" w:cs="Times New Roman"/>
          <w:sz w:val="24"/>
          <w:szCs w:val="24"/>
        </w:rPr>
        <w:t>reikalingus baldus bei įrangą</w:t>
      </w:r>
      <w:r w:rsidR="00EF6B2B">
        <w:rPr>
          <w:rFonts w:ascii="Times New Roman" w:hAnsi="Times New Roman" w:cs="Times New Roman"/>
          <w:sz w:val="24"/>
          <w:szCs w:val="24"/>
        </w:rPr>
        <w:t xml:space="preserve"> (k</w:t>
      </w:r>
      <w:r w:rsidR="00EF6B2B" w:rsidRPr="00B076E1">
        <w:rPr>
          <w:rFonts w:ascii="Times New Roman" w:hAnsi="Times New Roman" w:cs="Times New Roman"/>
          <w:sz w:val="24"/>
          <w:szCs w:val="24"/>
        </w:rPr>
        <w:t>iekvienai grupei numatoma pirkti spintas ugdymo priemonėms, sienines lovas su čiužiniais, kompiuterį, išmaniąją lentą, virtuvės indaujas ir kt.</w:t>
      </w:r>
      <w:r w:rsidR="00EF6B2B">
        <w:rPr>
          <w:rFonts w:ascii="Times New Roman" w:hAnsi="Times New Roman" w:cs="Times New Roman"/>
          <w:sz w:val="24"/>
          <w:szCs w:val="24"/>
        </w:rPr>
        <w:t>)</w:t>
      </w:r>
      <w:r w:rsidR="00EF6B2B" w:rsidRPr="00EF6B2B">
        <w:rPr>
          <w:rFonts w:ascii="Times New Roman" w:hAnsi="Times New Roman" w:cs="Times New Roman"/>
          <w:sz w:val="24"/>
          <w:szCs w:val="24"/>
        </w:rPr>
        <w:t>, taip</w:t>
      </w:r>
      <w:r w:rsidR="001852F3" w:rsidRPr="00EF6B2B">
        <w:rPr>
          <w:rFonts w:ascii="Times New Roman" w:hAnsi="Times New Roman" w:cs="Times New Roman"/>
          <w:sz w:val="24"/>
          <w:szCs w:val="24"/>
        </w:rPr>
        <w:t xml:space="preserve"> pat </w:t>
      </w:r>
      <w:r w:rsidR="00F67588" w:rsidRPr="00EF6B2B">
        <w:rPr>
          <w:rFonts w:ascii="Times New Roman" w:hAnsi="Times New Roman" w:cs="Times New Roman"/>
          <w:sz w:val="24"/>
          <w:szCs w:val="24"/>
        </w:rPr>
        <w:t xml:space="preserve"> </w:t>
      </w:r>
      <w:r w:rsidR="007523B9" w:rsidRPr="00EF6B2B">
        <w:rPr>
          <w:rFonts w:ascii="Times New Roman" w:hAnsi="Times New Roman" w:cs="Times New Roman"/>
          <w:sz w:val="24"/>
          <w:szCs w:val="24"/>
        </w:rPr>
        <w:t>darželio terit</w:t>
      </w:r>
      <w:r w:rsidR="00F67588" w:rsidRPr="00EF6B2B">
        <w:rPr>
          <w:rFonts w:ascii="Times New Roman" w:hAnsi="Times New Roman" w:cs="Times New Roman"/>
          <w:sz w:val="24"/>
          <w:szCs w:val="24"/>
        </w:rPr>
        <w:t>orij</w:t>
      </w:r>
      <w:r w:rsidR="007523B9" w:rsidRPr="00EF6B2B">
        <w:rPr>
          <w:rFonts w:ascii="Times New Roman" w:hAnsi="Times New Roman" w:cs="Times New Roman"/>
          <w:sz w:val="24"/>
          <w:szCs w:val="24"/>
        </w:rPr>
        <w:t xml:space="preserve">oje įrengti lauko pavėsines. </w:t>
      </w:r>
    </w:p>
    <w:p w14:paraId="5DF2BAA0" w14:textId="65EB71CC" w:rsidR="00B076E1" w:rsidRPr="00EF6B2B" w:rsidRDefault="00EF6B2B" w:rsidP="00EF6B2B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Įgyvendinus </w:t>
      </w:r>
      <w:r w:rsidR="001E07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rojektą bus </w:t>
      </w:r>
      <w:r w:rsidR="00B076E1" w:rsidRPr="00EF6B2B">
        <w:rPr>
          <w:rFonts w:ascii="Times New Roman" w:hAnsi="Times New Roman" w:cs="Times New Roman"/>
          <w:sz w:val="24"/>
          <w:szCs w:val="24"/>
        </w:rPr>
        <w:t>sudaryt</w:t>
      </w:r>
      <w:r>
        <w:rPr>
          <w:rFonts w:ascii="Times New Roman" w:hAnsi="Times New Roman" w:cs="Times New Roman"/>
          <w:sz w:val="24"/>
          <w:szCs w:val="24"/>
        </w:rPr>
        <w:t>os</w:t>
      </w:r>
      <w:r w:rsidR="00B076E1" w:rsidRPr="00EF6B2B">
        <w:rPr>
          <w:rFonts w:ascii="Times New Roman" w:hAnsi="Times New Roman" w:cs="Times New Roman"/>
          <w:sz w:val="24"/>
          <w:szCs w:val="24"/>
        </w:rPr>
        <w:t xml:space="preserve"> sąlyg</w:t>
      </w:r>
      <w:r>
        <w:rPr>
          <w:rFonts w:ascii="Times New Roman" w:hAnsi="Times New Roman" w:cs="Times New Roman"/>
          <w:sz w:val="24"/>
          <w:szCs w:val="24"/>
        </w:rPr>
        <w:t>os</w:t>
      </w:r>
      <w:r w:rsidR="00B076E1" w:rsidRPr="00EF6B2B">
        <w:rPr>
          <w:rFonts w:ascii="Times New Roman" w:hAnsi="Times New Roman" w:cs="Times New Roman"/>
          <w:sz w:val="24"/>
          <w:szCs w:val="24"/>
        </w:rPr>
        <w:t xml:space="preserve"> patenkinti augantį ikimokyklinio ugdymo vietų poreikį </w:t>
      </w:r>
      <w:r>
        <w:rPr>
          <w:rFonts w:ascii="Times New Roman" w:hAnsi="Times New Roman" w:cs="Times New Roman"/>
          <w:sz w:val="24"/>
          <w:szCs w:val="24"/>
        </w:rPr>
        <w:t xml:space="preserve">Molėtų </w:t>
      </w:r>
      <w:r w:rsidR="00B076E1" w:rsidRPr="00EF6B2B">
        <w:rPr>
          <w:rFonts w:ascii="Times New Roman" w:hAnsi="Times New Roman" w:cs="Times New Roman"/>
          <w:sz w:val="24"/>
          <w:szCs w:val="24"/>
        </w:rPr>
        <w:t>rajon</w:t>
      </w:r>
      <w:r>
        <w:rPr>
          <w:rFonts w:ascii="Times New Roman" w:hAnsi="Times New Roman" w:cs="Times New Roman"/>
          <w:sz w:val="24"/>
          <w:szCs w:val="24"/>
        </w:rPr>
        <w:t>e bei užtikrinti</w:t>
      </w:r>
      <w:r w:rsidR="00B076E1" w:rsidRPr="00EF6B2B">
        <w:rPr>
          <w:rFonts w:ascii="Times New Roman" w:hAnsi="Times New Roman" w:cs="Times New Roman"/>
          <w:sz w:val="24"/>
          <w:szCs w:val="24"/>
        </w:rPr>
        <w:t xml:space="preserve"> </w:t>
      </w:r>
      <w:r w:rsidR="00053C3F">
        <w:rPr>
          <w:rFonts w:ascii="Times New Roman" w:hAnsi="Times New Roman" w:cs="Times New Roman"/>
          <w:sz w:val="24"/>
          <w:szCs w:val="24"/>
        </w:rPr>
        <w:t>tinkamą</w:t>
      </w:r>
      <w:r w:rsidR="00B076E1" w:rsidRPr="00EF6B2B">
        <w:rPr>
          <w:rFonts w:ascii="Times New Roman" w:hAnsi="Times New Roman" w:cs="Times New Roman"/>
          <w:sz w:val="24"/>
          <w:szCs w:val="24"/>
        </w:rPr>
        <w:t xml:space="preserve"> vaikų skaičiaus </w:t>
      </w:r>
      <w:r w:rsidR="00053C3F">
        <w:rPr>
          <w:rFonts w:ascii="Times New Roman" w:hAnsi="Times New Roman" w:cs="Times New Roman"/>
          <w:sz w:val="24"/>
          <w:szCs w:val="24"/>
        </w:rPr>
        <w:t xml:space="preserve">kiekį </w:t>
      </w:r>
      <w:r w:rsidR="00B076E1" w:rsidRPr="00EF6B2B">
        <w:rPr>
          <w:rFonts w:ascii="Times New Roman" w:hAnsi="Times New Roman" w:cs="Times New Roman"/>
          <w:sz w:val="24"/>
          <w:szCs w:val="24"/>
        </w:rPr>
        <w:t xml:space="preserve">grupėse. </w:t>
      </w:r>
    </w:p>
    <w:p w14:paraId="7FAD7F54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3DFAAE54" w14:textId="5B41AF30" w:rsidR="00E05C69" w:rsidRPr="00547EBD" w:rsidRDefault="00E05C69" w:rsidP="009E7F92">
      <w:pPr>
        <w:pStyle w:val="Sraopastraip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7EBD">
        <w:rPr>
          <w:rFonts w:ascii="Times New Roman" w:hAnsi="Times New Roman" w:cs="Times New Roman"/>
          <w:sz w:val="24"/>
          <w:szCs w:val="24"/>
        </w:rPr>
        <w:lastRenderedPageBreak/>
        <w:t xml:space="preserve">Projekto biudžetas viso: </w:t>
      </w:r>
      <w:r w:rsidR="00547EBD" w:rsidRPr="00547EBD">
        <w:rPr>
          <w:rFonts w:ascii="Times New Roman" w:hAnsi="Times New Roman" w:cs="Times New Roman"/>
          <w:sz w:val="24"/>
          <w:szCs w:val="24"/>
        </w:rPr>
        <w:t>650 000,00</w:t>
      </w:r>
      <w:r w:rsidRPr="00547EBD">
        <w:rPr>
          <w:rFonts w:ascii="Times New Roman" w:hAnsi="Times New Roman" w:cs="Times New Roman"/>
          <w:sz w:val="24"/>
          <w:szCs w:val="24"/>
        </w:rPr>
        <w:t xml:space="preserve"> Eur, iš jų: </w:t>
      </w:r>
      <w:r w:rsidR="00B076E1" w:rsidRPr="00547EBD">
        <w:rPr>
          <w:rFonts w:ascii="Times New Roman" w:hAnsi="Times New Roman" w:cs="Times New Roman"/>
          <w:sz w:val="24"/>
          <w:szCs w:val="24"/>
        </w:rPr>
        <w:t>552 500,00 Eur 2021–2027 m. Europos Sąjungos struktūrinių fondų lėšos,</w:t>
      </w:r>
      <w:r w:rsidR="00B076E1">
        <w:rPr>
          <w:rFonts w:ascii="Times New Roman" w:hAnsi="Times New Roman" w:cs="Times New Roman"/>
          <w:sz w:val="24"/>
          <w:szCs w:val="24"/>
        </w:rPr>
        <w:t xml:space="preserve"> </w:t>
      </w:r>
      <w:r w:rsidR="00547EBD" w:rsidRPr="00547EBD">
        <w:rPr>
          <w:rFonts w:ascii="Times New Roman" w:hAnsi="Times New Roman" w:cs="Times New Roman"/>
          <w:sz w:val="24"/>
          <w:szCs w:val="24"/>
        </w:rPr>
        <w:t>52 941,98</w:t>
      </w:r>
      <w:r w:rsidRPr="00547EBD">
        <w:rPr>
          <w:rFonts w:ascii="Times New Roman" w:hAnsi="Times New Roman" w:cs="Times New Roman"/>
          <w:sz w:val="24"/>
          <w:szCs w:val="24"/>
        </w:rPr>
        <w:t xml:space="preserve"> Eur </w:t>
      </w:r>
      <w:r w:rsidR="00547EBD" w:rsidRPr="00547EBD">
        <w:rPr>
          <w:rFonts w:ascii="Times New Roman" w:hAnsi="Times New Roman" w:cs="Times New Roman"/>
          <w:sz w:val="24"/>
          <w:szCs w:val="24"/>
        </w:rPr>
        <w:t>Europos Sąjungos struktūrinių fondų bendrojo finansavimo</w:t>
      </w:r>
      <w:r w:rsidR="00547EBD">
        <w:rPr>
          <w:rFonts w:ascii="Times New Roman" w:hAnsi="Times New Roman" w:cs="Times New Roman"/>
          <w:sz w:val="24"/>
          <w:szCs w:val="24"/>
        </w:rPr>
        <w:t xml:space="preserve"> </w:t>
      </w:r>
      <w:r w:rsidR="00547EBD" w:rsidRPr="00547EBD">
        <w:rPr>
          <w:rFonts w:ascii="Times New Roman" w:hAnsi="Times New Roman" w:cs="Times New Roman"/>
          <w:sz w:val="24"/>
          <w:szCs w:val="24"/>
        </w:rPr>
        <w:t>lėšos</w:t>
      </w:r>
      <w:r w:rsidRPr="00547EBD">
        <w:rPr>
          <w:rFonts w:ascii="Times New Roman" w:hAnsi="Times New Roman" w:cs="Times New Roman"/>
          <w:sz w:val="24"/>
          <w:szCs w:val="24"/>
        </w:rPr>
        <w:t>;</w:t>
      </w:r>
      <w:r w:rsidR="00B076E1">
        <w:rPr>
          <w:rFonts w:ascii="Times New Roman" w:hAnsi="Times New Roman" w:cs="Times New Roman"/>
          <w:sz w:val="24"/>
          <w:szCs w:val="24"/>
        </w:rPr>
        <w:t xml:space="preserve"> </w:t>
      </w:r>
      <w:r w:rsidR="00547EBD" w:rsidRPr="00547EBD">
        <w:rPr>
          <w:rFonts w:ascii="Times New Roman" w:hAnsi="Times New Roman" w:cs="Times New Roman"/>
          <w:sz w:val="24"/>
          <w:szCs w:val="24"/>
        </w:rPr>
        <w:t xml:space="preserve">44 558,02 Eur </w:t>
      </w:r>
      <w:r w:rsidRPr="00547EBD">
        <w:rPr>
          <w:rFonts w:ascii="Times New Roman" w:hAnsi="Times New Roman" w:cs="Times New Roman"/>
          <w:sz w:val="24"/>
          <w:szCs w:val="24"/>
        </w:rPr>
        <w:t>Molėtų rajono savivaldybės administracijos lėšos.</w:t>
      </w:r>
    </w:p>
    <w:p w14:paraId="54FEAD3F" w14:textId="77777777" w:rsidR="00E05C69" w:rsidRDefault="00E05C69" w:rsidP="009E7F92">
      <w:pPr>
        <w:pStyle w:val="Sraopastraipa"/>
        <w:numPr>
          <w:ilvl w:val="0"/>
          <w:numId w:val="1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562311B0" w14:textId="4FCD2E4D" w:rsidR="00E05C69" w:rsidRPr="00EF6B2B" w:rsidRDefault="00E05C69" w:rsidP="00EF6B2B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E05C69" w:rsidRPr="00EF6B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</w:lvl>
    <w:lvl w:ilvl="1" w:tplc="04270019">
      <w:start w:val="1"/>
      <w:numFmt w:val="lowerLetter"/>
      <w:lvlText w:val="%2."/>
      <w:lvlJc w:val="left"/>
      <w:pPr>
        <w:ind w:left="4341" w:hanging="360"/>
      </w:pPr>
    </w:lvl>
    <w:lvl w:ilvl="2" w:tplc="0427001B">
      <w:start w:val="1"/>
      <w:numFmt w:val="lowerRoman"/>
      <w:lvlText w:val="%3."/>
      <w:lvlJc w:val="right"/>
      <w:pPr>
        <w:ind w:left="5061" w:hanging="180"/>
      </w:pPr>
    </w:lvl>
    <w:lvl w:ilvl="3" w:tplc="0427000F">
      <w:start w:val="1"/>
      <w:numFmt w:val="decimal"/>
      <w:lvlText w:val="%4."/>
      <w:lvlJc w:val="left"/>
      <w:pPr>
        <w:ind w:left="5781" w:hanging="360"/>
      </w:pPr>
    </w:lvl>
    <w:lvl w:ilvl="4" w:tplc="04270019">
      <w:start w:val="1"/>
      <w:numFmt w:val="lowerLetter"/>
      <w:lvlText w:val="%5."/>
      <w:lvlJc w:val="left"/>
      <w:pPr>
        <w:ind w:left="6501" w:hanging="360"/>
      </w:pPr>
    </w:lvl>
    <w:lvl w:ilvl="5" w:tplc="0427001B">
      <w:start w:val="1"/>
      <w:numFmt w:val="lowerRoman"/>
      <w:lvlText w:val="%6."/>
      <w:lvlJc w:val="right"/>
      <w:pPr>
        <w:ind w:left="7221" w:hanging="180"/>
      </w:pPr>
    </w:lvl>
    <w:lvl w:ilvl="6" w:tplc="0427000F">
      <w:start w:val="1"/>
      <w:numFmt w:val="decimal"/>
      <w:lvlText w:val="%7."/>
      <w:lvlJc w:val="left"/>
      <w:pPr>
        <w:ind w:left="7941" w:hanging="360"/>
      </w:pPr>
    </w:lvl>
    <w:lvl w:ilvl="7" w:tplc="04270019">
      <w:start w:val="1"/>
      <w:numFmt w:val="lowerLetter"/>
      <w:lvlText w:val="%8."/>
      <w:lvlJc w:val="left"/>
      <w:pPr>
        <w:ind w:left="8661" w:hanging="360"/>
      </w:pPr>
    </w:lvl>
    <w:lvl w:ilvl="8" w:tplc="0427001B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 w16cid:durableId="1959219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104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EC"/>
    <w:rsid w:val="00053C3F"/>
    <w:rsid w:val="001852F3"/>
    <w:rsid w:val="001E0797"/>
    <w:rsid w:val="002A6FAF"/>
    <w:rsid w:val="003A788E"/>
    <w:rsid w:val="00453E38"/>
    <w:rsid w:val="00474FE1"/>
    <w:rsid w:val="00547EBD"/>
    <w:rsid w:val="006E1A1B"/>
    <w:rsid w:val="007523B9"/>
    <w:rsid w:val="009E7F92"/>
    <w:rsid w:val="00B076E1"/>
    <w:rsid w:val="00DE7226"/>
    <w:rsid w:val="00E05C69"/>
    <w:rsid w:val="00EF6B2B"/>
    <w:rsid w:val="00F67588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771A"/>
  <w15:chartTrackingRefBased/>
  <w15:docId w15:val="{32052E83-8A4A-4B47-B126-10BF5F2B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7226"/>
    <w:pPr>
      <w:spacing w:line="25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Dovilė Sabalinkė</cp:lastModifiedBy>
  <cp:revision>7</cp:revision>
  <dcterms:created xsi:type="dcterms:W3CDTF">2023-07-13T07:50:00Z</dcterms:created>
  <dcterms:modified xsi:type="dcterms:W3CDTF">2023-07-13T18:07:00Z</dcterms:modified>
</cp:coreProperties>
</file>