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FE44" w14:textId="77777777" w:rsidR="008A651D" w:rsidRDefault="008A651D" w:rsidP="00BE0B25">
      <w:pPr>
        <w:ind w:left="1296" w:firstLine="1296"/>
      </w:pPr>
      <w:r>
        <w:t>AIŠKINAMASIS RAŠTAS</w:t>
      </w:r>
    </w:p>
    <w:p w14:paraId="4B5737F7" w14:textId="77777777" w:rsidR="00CC1A7C" w:rsidRDefault="00CC1A7C" w:rsidP="00BE0B25">
      <w:pPr>
        <w:tabs>
          <w:tab w:val="left" w:pos="680"/>
          <w:tab w:val="left" w:pos="1206"/>
        </w:tabs>
        <w:spacing w:line="360" w:lineRule="auto"/>
        <w:jc w:val="center"/>
      </w:pPr>
    </w:p>
    <w:p w14:paraId="6C0AE096" w14:textId="3F36E3CD" w:rsidR="00CC1A7C" w:rsidRDefault="00BE0B25" w:rsidP="00BE0B25">
      <w:pPr>
        <w:tabs>
          <w:tab w:val="left" w:pos="680"/>
          <w:tab w:val="left" w:pos="1206"/>
        </w:tabs>
        <w:spacing w:line="360" w:lineRule="auto"/>
      </w:pPr>
      <w:r>
        <w:t xml:space="preserve">                            </w:t>
      </w:r>
      <w:r w:rsidR="00CC1A7C">
        <w:t xml:space="preserve">Dėl garantijos UAB  „Molėtų </w:t>
      </w:r>
      <w:r w:rsidR="00675557">
        <w:t>autobusų parkas</w:t>
      </w:r>
      <w:r w:rsidR="00CC1A7C">
        <w:t>“</w:t>
      </w:r>
      <w:r w:rsidR="00CC1A7C" w:rsidRPr="00382125">
        <w:t xml:space="preserve"> </w:t>
      </w:r>
      <w:r w:rsidR="00CC1A7C" w:rsidRPr="00646D16">
        <w:t>suteikimo</w:t>
      </w:r>
    </w:p>
    <w:p w14:paraId="0D6E649D" w14:textId="5F1680B9" w:rsidR="00137160" w:rsidRDefault="00137160" w:rsidP="00BE0B25">
      <w:pPr>
        <w:tabs>
          <w:tab w:val="left" w:pos="680"/>
          <w:tab w:val="left" w:pos="1206"/>
        </w:tabs>
        <w:spacing w:line="360" w:lineRule="auto"/>
      </w:pPr>
    </w:p>
    <w:p w14:paraId="3298A3E2" w14:textId="2AB4A9D4" w:rsidR="008A651D" w:rsidRDefault="008A651D" w:rsidP="008A651D">
      <w:pPr>
        <w:tabs>
          <w:tab w:val="left" w:pos="720"/>
          <w:tab w:val="num" w:pos="3960"/>
        </w:tabs>
        <w:spacing w:line="360" w:lineRule="auto"/>
        <w:rPr>
          <w:b/>
          <w:lang w:val="pt-BR"/>
        </w:rPr>
      </w:pPr>
      <w:r>
        <w:rPr>
          <w:b/>
        </w:rPr>
        <w:t>1. P</w:t>
      </w:r>
      <w:r>
        <w:rPr>
          <w:b/>
          <w:lang w:val="pt-BR"/>
        </w:rPr>
        <w:t>arengto tarybos sprendimo projekto tikslai ir uždaviniai</w:t>
      </w:r>
      <w:r w:rsidR="00137160">
        <w:rPr>
          <w:b/>
          <w:lang w:val="pt-BR"/>
        </w:rPr>
        <w:t>:</w:t>
      </w:r>
      <w:r>
        <w:rPr>
          <w:b/>
          <w:lang w:val="pt-BR"/>
        </w:rPr>
        <w:t xml:space="preserve"> </w:t>
      </w:r>
    </w:p>
    <w:p w14:paraId="24D3EC18" w14:textId="77777777" w:rsidR="00733148" w:rsidRDefault="00733148" w:rsidP="008A651D">
      <w:pPr>
        <w:tabs>
          <w:tab w:val="left" w:pos="720"/>
          <w:tab w:val="num" w:pos="3960"/>
        </w:tabs>
        <w:spacing w:line="360" w:lineRule="auto"/>
        <w:rPr>
          <w:b/>
          <w:lang w:val="pt-BR"/>
        </w:rPr>
      </w:pPr>
    </w:p>
    <w:p w14:paraId="5FA1908D" w14:textId="77777777" w:rsidR="000D451B" w:rsidRPr="000D451B" w:rsidRDefault="00E04551" w:rsidP="000D451B">
      <w:pPr>
        <w:tabs>
          <w:tab w:val="left" w:pos="720"/>
          <w:tab w:val="num" w:pos="3960"/>
        </w:tabs>
        <w:spacing w:line="360" w:lineRule="auto"/>
        <w:jc w:val="both"/>
        <w:rPr>
          <w:bCs/>
          <w:lang w:val="pt-BR"/>
        </w:rPr>
      </w:pPr>
      <w:r>
        <w:rPr>
          <w:b/>
          <w:lang w:val="pt-BR"/>
        </w:rPr>
        <w:tab/>
      </w:r>
      <w:r w:rsidR="000D451B" w:rsidRPr="000D451B">
        <w:rPr>
          <w:bCs/>
          <w:lang w:val="pt-BR"/>
        </w:rPr>
        <w:t>UAB „Molėtų autobusų parkas“ 2023 m. birželio 26 d. raštu Nr. IS-09 „Dėl garantijos suteikimo“ kreipėsi į Molėtų rajono savivaldybę dėl garantijos suteikimo UAB „Molėtų autobusų parkas“, imti 850 000 eurų paskolą projekto „Molėtų rajono priemiestinio viešojo transporto priemonių parko atnaujinimas, skatinant naudoti visai netaršias transporto priemones“ finansavimui gauti pagal pagal 2022–2030 metų plėtros programos valdytojos Lietuvos Respublikos susisiekimo ministerijos susisiekimo plėtros programos pažangos priemonę Nr. 10-001-06-01-01 „Skatinti alternatyviųjų degalų naudojimą transporto sektoriuje“.</w:t>
      </w:r>
    </w:p>
    <w:p w14:paraId="54335F11" w14:textId="77777777" w:rsidR="000D451B" w:rsidRPr="000D451B" w:rsidRDefault="000D451B" w:rsidP="000D451B">
      <w:pPr>
        <w:tabs>
          <w:tab w:val="left" w:pos="720"/>
          <w:tab w:val="num" w:pos="3960"/>
        </w:tabs>
        <w:spacing w:line="360" w:lineRule="auto"/>
        <w:jc w:val="both"/>
        <w:rPr>
          <w:bCs/>
          <w:lang w:val="pt-BR"/>
        </w:rPr>
      </w:pPr>
      <w:r w:rsidRPr="000D451B">
        <w:rPr>
          <w:bCs/>
          <w:lang w:val="pt-BR"/>
        </w:rPr>
        <w:t xml:space="preserve">            Projekto metu planuojama įsigyti ne mažiau kaip 5 elektrinius autobusus. Bendra projekto vertė iki 1 mln. Eur. Kitos sąlygos ir kriterijai bus vertinami ir analizuojami pateikus paraišką.</w:t>
      </w:r>
    </w:p>
    <w:p w14:paraId="51D2F3F4" w14:textId="329BC067" w:rsidR="000D451B" w:rsidRDefault="000D451B" w:rsidP="000D451B">
      <w:pPr>
        <w:tabs>
          <w:tab w:val="left" w:pos="720"/>
          <w:tab w:val="num" w:pos="3960"/>
        </w:tabs>
        <w:spacing w:line="360" w:lineRule="auto"/>
        <w:jc w:val="both"/>
        <w:rPr>
          <w:bCs/>
          <w:lang w:val="pt-BR"/>
        </w:rPr>
      </w:pPr>
      <w:r w:rsidRPr="000D451B">
        <w:rPr>
          <w:bCs/>
          <w:lang w:val="pt-BR"/>
        </w:rPr>
        <w:tab/>
        <w:t>Lietuvos Respublikos vietos savivaldos įstatyme numatyta, kad savivaldybės taryba, turėdama savivaldybės kontrolės ir audito tarnybos išvadą, gali primti sprendimus dėl garantijų suteikimo ir laidavimo kreditoriams už savivaldybės kontroliuojamų įmonių imamas paskolas.</w:t>
      </w:r>
    </w:p>
    <w:p w14:paraId="24E5BD3F" w14:textId="77777777" w:rsidR="000D451B" w:rsidRPr="000D451B" w:rsidRDefault="000D451B" w:rsidP="000D451B">
      <w:pPr>
        <w:tabs>
          <w:tab w:val="left" w:pos="720"/>
          <w:tab w:val="num" w:pos="3960"/>
        </w:tabs>
        <w:spacing w:line="360" w:lineRule="auto"/>
        <w:jc w:val="both"/>
        <w:rPr>
          <w:bCs/>
          <w:lang w:val="pt-BR"/>
        </w:rPr>
      </w:pPr>
      <w:r w:rsidRPr="000D451B">
        <w:rPr>
          <w:bCs/>
          <w:lang w:val="pt-BR"/>
        </w:rPr>
        <w:tab/>
        <w:t>Pagal 2023 m. valstybės biudžeto ir savivaldybių biudžetų finansinių rodiklių patvirtinimo įstatymo 13 straipsnio 1 dalies 3 punktą ir Lietuvos Respublikos fiskalinės sutarties įgyvendinimo konstitucinio įstatymo 4 straipsnio 7 punktą,  savivaldybės prisiimti įsipareigojimai pagal garantijas dėl savivaldybės valdomų įmonių prisiimtų, bet dar neįvykdytų įsipareigojimų grąžinti kreditoriams lėšas pagal paskolų sutartis, finansinės nuomos (lizingo) sutartis ar kitus įsipareigojamuosius skolos dokumentus negali viršyti 10 procentų valstybės biudžeto ir savivaldybių biudžetų finansinių rodiklių patvirtinimo įstatyme nurodytų tiems metams prognozuojamų savivaldybės biudžeto pajamų iš gyventojų pajamų mokesčio ir paskutinių pasibaigusių metų savivaldybės biudžeto gautų pajamų, išskyrus iš gyventojų pajamų mokesčio gautas pajamas ir valstybės biudžeto dotacijas, sumos.</w:t>
      </w:r>
    </w:p>
    <w:p w14:paraId="1AE89082" w14:textId="5528A648" w:rsidR="00A0088E" w:rsidRDefault="000D451B" w:rsidP="000D451B">
      <w:pPr>
        <w:tabs>
          <w:tab w:val="left" w:pos="720"/>
          <w:tab w:val="num" w:pos="3960"/>
        </w:tabs>
        <w:spacing w:line="360" w:lineRule="auto"/>
        <w:jc w:val="both"/>
        <w:rPr>
          <w:bCs/>
          <w:shd w:val="clear" w:color="auto" w:fill="FFFFFF" w:themeFill="background1"/>
        </w:rPr>
      </w:pPr>
      <w:r w:rsidRPr="000D451B">
        <w:rPr>
          <w:bCs/>
          <w:lang w:val="pt-BR"/>
        </w:rPr>
        <w:tab/>
        <w:t>Lentelėje pateikiamas prognozuojamų savivaldybės biudžeto pajamų iš gyventojų pajamų mokesčio ir paskutinių pasibaigusių metų savivaldybės biudžeto gautų pajamų, išskyrus iš gyventojų pajamų mokesčio gautas pajamas ir valstybės biudžeto dotacijas, sumų bei suteiktų garantijų skaičiavimas ir suteiktų garantijų procentas:</w:t>
      </w:r>
      <w:r w:rsidR="00A0088E" w:rsidRPr="000D451B">
        <w:rPr>
          <w:bCs/>
          <w:shd w:val="clear" w:color="auto" w:fill="FFFFFF" w:themeFill="background1"/>
        </w:rPr>
        <w:t xml:space="preserve"> </w:t>
      </w:r>
    </w:p>
    <w:p w14:paraId="137FFAD7" w14:textId="201A8881" w:rsidR="000D451B" w:rsidRDefault="000D451B" w:rsidP="000D451B">
      <w:pPr>
        <w:tabs>
          <w:tab w:val="left" w:pos="720"/>
          <w:tab w:val="num" w:pos="3960"/>
        </w:tabs>
        <w:spacing w:line="360" w:lineRule="auto"/>
        <w:jc w:val="both"/>
        <w:rPr>
          <w:bCs/>
          <w:shd w:val="clear" w:color="auto" w:fill="FFFFFF" w:themeFill="background1"/>
        </w:rPr>
      </w:pPr>
    </w:p>
    <w:p w14:paraId="34F3877E" w14:textId="7DA1C350" w:rsidR="000D451B" w:rsidRDefault="000D451B" w:rsidP="000D451B">
      <w:pPr>
        <w:tabs>
          <w:tab w:val="left" w:pos="720"/>
          <w:tab w:val="num" w:pos="3960"/>
        </w:tabs>
        <w:spacing w:line="360" w:lineRule="auto"/>
        <w:jc w:val="both"/>
        <w:rPr>
          <w:bCs/>
          <w:shd w:val="clear" w:color="auto" w:fill="FFFFFF" w:themeFill="background1"/>
        </w:rPr>
      </w:pPr>
    </w:p>
    <w:p w14:paraId="41CECC66" w14:textId="3584341B" w:rsidR="000D451B" w:rsidRDefault="000D451B" w:rsidP="000D451B">
      <w:pPr>
        <w:tabs>
          <w:tab w:val="left" w:pos="720"/>
          <w:tab w:val="num" w:pos="3960"/>
        </w:tabs>
        <w:spacing w:line="360" w:lineRule="auto"/>
        <w:jc w:val="both"/>
        <w:rPr>
          <w:bCs/>
          <w:shd w:val="clear" w:color="auto" w:fill="FFFFFF" w:themeFill="background1"/>
        </w:rPr>
      </w:pPr>
    </w:p>
    <w:p w14:paraId="2BCFBB7D" w14:textId="77777777" w:rsidR="000D451B" w:rsidRDefault="000D451B" w:rsidP="000D451B">
      <w:pPr>
        <w:tabs>
          <w:tab w:val="left" w:pos="720"/>
          <w:tab w:val="num" w:pos="3960"/>
        </w:tabs>
        <w:spacing w:line="360" w:lineRule="auto"/>
        <w:jc w:val="both"/>
        <w:rPr>
          <w:bCs/>
          <w:shd w:val="clear" w:color="auto" w:fill="FFFFFF" w:themeFill="background1"/>
        </w:rPr>
      </w:pPr>
    </w:p>
    <w:tbl>
      <w:tblPr>
        <w:tblW w:w="9634" w:type="dxa"/>
        <w:tblLayout w:type="fixed"/>
        <w:tblLook w:val="04A0" w:firstRow="1" w:lastRow="0" w:firstColumn="1" w:lastColumn="0" w:noHBand="0" w:noVBand="1"/>
      </w:tblPr>
      <w:tblGrid>
        <w:gridCol w:w="846"/>
        <w:gridCol w:w="5953"/>
        <w:gridCol w:w="1178"/>
        <w:gridCol w:w="1657"/>
      </w:tblGrid>
      <w:tr w:rsidR="000D451B" w:rsidRPr="00735EE5" w14:paraId="6BED9105" w14:textId="77777777" w:rsidTr="00A61407">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4887" w14:textId="77777777" w:rsidR="000D451B" w:rsidRPr="00735EE5" w:rsidRDefault="000D451B" w:rsidP="00A61407">
            <w:pPr>
              <w:jc w:val="both"/>
            </w:pPr>
            <w:r w:rsidRPr="00735EE5">
              <w:lastRenderedPageBreak/>
              <w:t>Eil. Nr.</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71E0247D" w14:textId="77777777" w:rsidR="000D451B" w:rsidRPr="00735EE5" w:rsidRDefault="000D451B" w:rsidP="00A61407">
            <w:pPr>
              <w:jc w:val="center"/>
            </w:pPr>
            <w:r w:rsidRPr="00735EE5">
              <w:t>Rodikliai</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EE4D5DF" w14:textId="77777777" w:rsidR="000D451B" w:rsidRPr="00735EE5" w:rsidRDefault="000D451B" w:rsidP="00A61407">
            <w:pPr>
              <w:jc w:val="center"/>
            </w:pPr>
            <w:r w:rsidRPr="00735EE5">
              <w:t>2023 m.</w:t>
            </w:r>
          </w:p>
        </w:tc>
      </w:tr>
      <w:tr w:rsidR="000D451B" w:rsidRPr="00735EE5" w14:paraId="40A98B18" w14:textId="77777777" w:rsidTr="00A61407">
        <w:trPr>
          <w:trHeight w:val="15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E151D3" w14:textId="77777777" w:rsidR="000D451B" w:rsidRPr="00735EE5" w:rsidRDefault="000D451B" w:rsidP="00A61407">
            <w:pPr>
              <w:jc w:val="both"/>
            </w:pPr>
            <w:r w:rsidRPr="00735EE5">
              <w:t>1.</w:t>
            </w:r>
          </w:p>
        </w:tc>
        <w:tc>
          <w:tcPr>
            <w:tcW w:w="5953" w:type="dxa"/>
            <w:tcBorders>
              <w:top w:val="nil"/>
              <w:left w:val="nil"/>
              <w:bottom w:val="single" w:sz="4" w:space="0" w:color="auto"/>
              <w:right w:val="single" w:sz="4" w:space="0" w:color="auto"/>
            </w:tcBorders>
            <w:shd w:val="clear" w:color="auto" w:fill="auto"/>
            <w:vAlign w:val="center"/>
            <w:hideMark/>
          </w:tcPr>
          <w:p w14:paraId="460CB96F" w14:textId="77777777" w:rsidR="000D451B" w:rsidRPr="00735EE5" w:rsidRDefault="000D451B" w:rsidP="00A61407">
            <w:pPr>
              <w:jc w:val="both"/>
            </w:pPr>
            <w:r w:rsidRPr="00735EE5">
              <w:t>2023 m. savivaldybės biudžeto prognozuojamos pajamų iš gyventojų pajamų mokesčio ir 2022 metų savivaldybės biudžeto gautų pajamų, išskyrus pajamas iš gyventojų pajamų mokesčio ir valstybės biudžeto dotacijas, suma (toliau- prognozuojamų ir gautų pajamų suma):</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132B07C" w14:textId="77777777" w:rsidR="000D451B" w:rsidRPr="00735EE5" w:rsidRDefault="000D451B" w:rsidP="00A61407">
            <w:pPr>
              <w:jc w:val="center"/>
            </w:pPr>
            <w:r w:rsidRPr="00735EE5">
              <w:t>17521,4</w:t>
            </w:r>
          </w:p>
        </w:tc>
      </w:tr>
      <w:tr w:rsidR="000D451B" w:rsidRPr="00735EE5" w14:paraId="6FA4C6EE" w14:textId="77777777" w:rsidTr="00A61407">
        <w:trPr>
          <w:trHeight w:val="63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49EFE9" w14:textId="77777777" w:rsidR="000D451B" w:rsidRPr="00735EE5" w:rsidRDefault="000D451B" w:rsidP="00A61407">
            <w:pPr>
              <w:jc w:val="both"/>
            </w:pPr>
            <w:r w:rsidRPr="00735EE5">
              <w:t>1.1.</w:t>
            </w:r>
          </w:p>
        </w:tc>
        <w:tc>
          <w:tcPr>
            <w:tcW w:w="5953" w:type="dxa"/>
            <w:tcBorders>
              <w:top w:val="nil"/>
              <w:left w:val="nil"/>
              <w:bottom w:val="single" w:sz="4" w:space="0" w:color="auto"/>
              <w:right w:val="single" w:sz="4" w:space="0" w:color="auto"/>
            </w:tcBorders>
            <w:shd w:val="clear" w:color="auto" w:fill="auto"/>
            <w:vAlign w:val="center"/>
            <w:hideMark/>
          </w:tcPr>
          <w:p w14:paraId="06858F78" w14:textId="77777777" w:rsidR="000D451B" w:rsidRPr="00735EE5" w:rsidRDefault="000D451B" w:rsidP="00A61407">
            <w:pPr>
              <w:jc w:val="both"/>
            </w:pPr>
            <w:r w:rsidRPr="00735EE5">
              <w:t xml:space="preserve">2023 m. savivaldybės biudžeto prognozuojamos pajamos iš gyventojų pajamų mokesčio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4CDDAF8E" w14:textId="77777777" w:rsidR="000D451B" w:rsidRPr="00735EE5" w:rsidRDefault="000D451B" w:rsidP="00A61407">
            <w:pPr>
              <w:jc w:val="center"/>
            </w:pPr>
            <w:r w:rsidRPr="00735EE5">
              <w:t>15826</w:t>
            </w:r>
          </w:p>
        </w:tc>
      </w:tr>
      <w:tr w:rsidR="000D451B" w:rsidRPr="00735EE5" w14:paraId="59F9ACB8" w14:textId="77777777" w:rsidTr="00A61407">
        <w:trPr>
          <w:trHeight w:val="76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708B54" w14:textId="77777777" w:rsidR="000D451B" w:rsidRPr="00735EE5" w:rsidRDefault="000D451B" w:rsidP="00A61407">
            <w:pPr>
              <w:jc w:val="both"/>
            </w:pPr>
            <w:r w:rsidRPr="00735EE5">
              <w:t>1.2.</w:t>
            </w:r>
          </w:p>
        </w:tc>
        <w:tc>
          <w:tcPr>
            <w:tcW w:w="5953" w:type="dxa"/>
            <w:tcBorders>
              <w:top w:val="nil"/>
              <w:left w:val="nil"/>
              <w:bottom w:val="single" w:sz="4" w:space="0" w:color="auto"/>
              <w:right w:val="single" w:sz="4" w:space="0" w:color="auto"/>
            </w:tcBorders>
            <w:shd w:val="clear" w:color="auto" w:fill="auto"/>
            <w:vAlign w:val="center"/>
            <w:hideMark/>
          </w:tcPr>
          <w:p w14:paraId="3B9DDA86" w14:textId="77777777" w:rsidR="000D451B" w:rsidRPr="00735EE5" w:rsidRDefault="000D451B" w:rsidP="00A61407">
            <w:pPr>
              <w:jc w:val="both"/>
            </w:pPr>
            <w:r w:rsidRPr="00735EE5">
              <w:t>2022 metų savivaldybės biudžeto gautų pajamų, išskyrus pajamas iš gyventojų pajamų mokesčio ir valstybės biudžeto dotacijas, suma</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31D52BAF" w14:textId="77777777" w:rsidR="000D451B" w:rsidRPr="00735EE5" w:rsidRDefault="000D451B" w:rsidP="00A61407">
            <w:pPr>
              <w:jc w:val="center"/>
            </w:pPr>
            <w:r w:rsidRPr="00735EE5">
              <w:t>1695,4</w:t>
            </w:r>
          </w:p>
        </w:tc>
      </w:tr>
      <w:tr w:rsidR="000D451B" w:rsidRPr="00735EE5" w14:paraId="0677AD32" w14:textId="77777777" w:rsidTr="00A61407">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63E802" w14:textId="77777777" w:rsidR="000D451B" w:rsidRPr="00735EE5" w:rsidRDefault="000D451B" w:rsidP="00A61407">
            <w:pPr>
              <w:jc w:val="both"/>
            </w:pPr>
            <w:r w:rsidRPr="00735EE5">
              <w:t>1.2.1</w:t>
            </w:r>
          </w:p>
        </w:tc>
        <w:tc>
          <w:tcPr>
            <w:tcW w:w="5953" w:type="dxa"/>
            <w:tcBorders>
              <w:top w:val="nil"/>
              <w:left w:val="nil"/>
              <w:bottom w:val="single" w:sz="4" w:space="0" w:color="auto"/>
              <w:right w:val="single" w:sz="4" w:space="0" w:color="auto"/>
            </w:tcBorders>
            <w:shd w:val="clear" w:color="auto" w:fill="auto"/>
            <w:vAlign w:val="bottom"/>
            <w:hideMark/>
          </w:tcPr>
          <w:p w14:paraId="45C87469" w14:textId="77777777" w:rsidR="000D451B" w:rsidRPr="00735EE5" w:rsidRDefault="000D451B" w:rsidP="00A61407">
            <w:pPr>
              <w:rPr>
                <w:color w:val="000000"/>
                <w:sz w:val="22"/>
                <w:szCs w:val="22"/>
              </w:rPr>
            </w:pPr>
            <w:r w:rsidRPr="00735EE5">
              <w:rPr>
                <w:color w:val="000000"/>
                <w:sz w:val="22"/>
                <w:szCs w:val="22"/>
              </w:rPr>
              <w:t>pajamos iš mokesčių, gaunamos į savivaldybių biudžetus pagal</w:t>
            </w:r>
            <w:r w:rsidRPr="00735EE5">
              <w:rPr>
                <w:color w:val="000000"/>
                <w:sz w:val="22"/>
                <w:szCs w:val="22"/>
              </w:rPr>
              <w:br/>
              <w:t xml:space="preserve"> įstatymus ir kitus teisės aktus;</w:t>
            </w:r>
          </w:p>
        </w:tc>
        <w:tc>
          <w:tcPr>
            <w:tcW w:w="2835" w:type="dxa"/>
            <w:gridSpan w:val="2"/>
            <w:tcBorders>
              <w:top w:val="single" w:sz="4" w:space="0" w:color="auto"/>
              <w:left w:val="nil"/>
              <w:bottom w:val="single" w:sz="4" w:space="0" w:color="auto"/>
              <w:right w:val="single" w:sz="4" w:space="0" w:color="000000"/>
            </w:tcBorders>
            <w:shd w:val="clear" w:color="000000" w:fill="FFFFFF"/>
            <w:vAlign w:val="center"/>
            <w:hideMark/>
          </w:tcPr>
          <w:p w14:paraId="3626B843" w14:textId="77777777" w:rsidR="000D451B" w:rsidRPr="00735EE5" w:rsidRDefault="000D451B" w:rsidP="00A61407">
            <w:pPr>
              <w:jc w:val="center"/>
            </w:pPr>
            <w:r w:rsidRPr="00735EE5">
              <w:t>609,6</w:t>
            </w:r>
          </w:p>
        </w:tc>
      </w:tr>
      <w:tr w:rsidR="000D451B" w:rsidRPr="00735EE5" w14:paraId="53E33074" w14:textId="77777777" w:rsidTr="00A61407">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3C1C40" w14:textId="77777777" w:rsidR="000D451B" w:rsidRPr="00735EE5" w:rsidRDefault="000D451B" w:rsidP="00A61407">
            <w:pPr>
              <w:jc w:val="both"/>
            </w:pPr>
            <w:r w:rsidRPr="00735EE5">
              <w:t>1.2.2.</w:t>
            </w:r>
          </w:p>
        </w:tc>
        <w:tc>
          <w:tcPr>
            <w:tcW w:w="5953" w:type="dxa"/>
            <w:tcBorders>
              <w:top w:val="nil"/>
              <w:left w:val="nil"/>
              <w:bottom w:val="single" w:sz="4" w:space="0" w:color="auto"/>
              <w:right w:val="single" w:sz="4" w:space="0" w:color="auto"/>
            </w:tcBorders>
            <w:shd w:val="clear" w:color="auto" w:fill="auto"/>
            <w:noWrap/>
            <w:vAlign w:val="bottom"/>
            <w:hideMark/>
          </w:tcPr>
          <w:p w14:paraId="751488DB" w14:textId="77777777" w:rsidR="000D451B" w:rsidRPr="00735EE5" w:rsidRDefault="000D451B" w:rsidP="00A61407">
            <w:pPr>
              <w:rPr>
                <w:color w:val="000000"/>
                <w:sz w:val="22"/>
                <w:szCs w:val="22"/>
              </w:rPr>
            </w:pPr>
            <w:r w:rsidRPr="00735EE5">
              <w:rPr>
                <w:color w:val="000000"/>
                <w:sz w:val="22"/>
                <w:szCs w:val="22"/>
              </w:rPr>
              <w:t>pajamos iš savivaldybių turto;</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2FD32FF2" w14:textId="77777777" w:rsidR="000D451B" w:rsidRPr="00735EE5" w:rsidRDefault="000D451B" w:rsidP="00A61407">
            <w:pPr>
              <w:jc w:val="center"/>
            </w:pPr>
            <w:r w:rsidRPr="00735EE5">
              <w:t>130,7</w:t>
            </w:r>
          </w:p>
        </w:tc>
      </w:tr>
      <w:tr w:rsidR="000D451B" w:rsidRPr="00735EE5" w14:paraId="7B8965C9" w14:textId="77777777" w:rsidTr="00A61407">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C6AE4D" w14:textId="77777777" w:rsidR="000D451B" w:rsidRPr="00735EE5" w:rsidRDefault="000D451B" w:rsidP="00A61407">
            <w:pPr>
              <w:jc w:val="both"/>
            </w:pPr>
            <w:r w:rsidRPr="00735EE5">
              <w:t>1.2.3.</w:t>
            </w:r>
          </w:p>
        </w:tc>
        <w:tc>
          <w:tcPr>
            <w:tcW w:w="5953" w:type="dxa"/>
            <w:tcBorders>
              <w:top w:val="nil"/>
              <w:left w:val="nil"/>
              <w:bottom w:val="single" w:sz="4" w:space="0" w:color="auto"/>
              <w:right w:val="single" w:sz="4" w:space="0" w:color="auto"/>
            </w:tcBorders>
            <w:shd w:val="clear" w:color="auto" w:fill="auto"/>
            <w:noWrap/>
            <w:vAlign w:val="bottom"/>
            <w:hideMark/>
          </w:tcPr>
          <w:p w14:paraId="5A19A9D8" w14:textId="77777777" w:rsidR="000D451B" w:rsidRPr="00735EE5" w:rsidRDefault="000D451B" w:rsidP="00A61407">
            <w:pPr>
              <w:rPr>
                <w:color w:val="000000"/>
                <w:sz w:val="22"/>
                <w:szCs w:val="22"/>
              </w:rPr>
            </w:pPr>
            <w:r w:rsidRPr="00735EE5">
              <w:rPr>
                <w:color w:val="000000"/>
                <w:sz w:val="22"/>
                <w:szCs w:val="22"/>
              </w:rPr>
              <w:t>savivaldybių biudžetinių įstaigų pajamos;</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2595B68F" w14:textId="77777777" w:rsidR="000D451B" w:rsidRPr="00735EE5" w:rsidRDefault="000D451B" w:rsidP="00A61407">
            <w:pPr>
              <w:jc w:val="center"/>
            </w:pPr>
            <w:r w:rsidRPr="00735EE5">
              <w:t>634,1</w:t>
            </w:r>
          </w:p>
        </w:tc>
      </w:tr>
      <w:tr w:rsidR="000D451B" w:rsidRPr="00735EE5" w14:paraId="2E418265" w14:textId="77777777" w:rsidTr="00A61407">
        <w:trPr>
          <w:trHeight w:val="11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12C80E" w14:textId="77777777" w:rsidR="000D451B" w:rsidRPr="00735EE5" w:rsidRDefault="000D451B" w:rsidP="00A61407">
            <w:pPr>
              <w:jc w:val="both"/>
            </w:pPr>
            <w:r w:rsidRPr="00735EE5">
              <w:t>1.2.4.</w:t>
            </w:r>
          </w:p>
        </w:tc>
        <w:tc>
          <w:tcPr>
            <w:tcW w:w="5953" w:type="dxa"/>
            <w:tcBorders>
              <w:top w:val="nil"/>
              <w:left w:val="nil"/>
              <w:bottom w:val="single" w:sz="4" w:space="0" w:color="auto"/>
              <w:right w:val="single" w:sz="4" w:space="0" w:color="auto"/>
            </w:tcBorders>
            <w:shd w:val="clear" w:color="auto" w:fill="auto"/>
            <w:vAlign w:val="bottom"/>
            <w:hideMark/>
          </w:tcPr>
          <w:p w14:paraId="28919AA1" w14:textId="77777777" w:rsidR="000D451B" w:rsidRPr="00735EE5" w:rsidRDefault="000D451B" w:rsidP="00A61407">
            <w:pPr>
              <w:rPr>
                <w:color w:val="000000"/>
                <w:sz w:val="22"/>
                <w:szCs w:val="22"/>
              </w:rPr>
            </w:pPr>
            <w:r w:rsidRPr="00735EE5">
              <w:rPr>
                <w:color w:val="000000"/>
                <w:sz w:val="22"/>
                <w:szCs w:val="22"/>
              </w:rPr>
              <w:t xml:space="preserve">pajamos, gautos už išnuomotą arba suteiktą naudotis valstybinę žemę, </w:t>
            </w:r>
            <w:r w:rsidRPr="00735EE5">
              <w:rPr>
                <w:color w:val="000000"/>
                <w:sz w:val="22"/>
                <w:szCs w:val="22"/>
              </w:rPr>
              <w:br/>
              <w:t>valstybinio vidaus vandenų fondo vandens telkinius ir įstatymų nustatyta tvarka paskirsčius lėšas už parduotus valstybinės žemės sklypus;</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74E5C849" w14:textId="77777777" w:rsidR="000D451B" w:rsidRPr="00735EE5" w:rsidRDefault="000D451B" w:rsidP="00A61407">
            <w:pPr>
              <w:jc w:val="center"/>
            </w:pPr>
            <w:r w:rsidRPr="00735EE5">
              <w:t>130,4</w:t>
            </w:r>
          </w:p>
        </w:tc>
      </w:tr>
      <w:tr w:rsidR="000D451B" w:rsidRPr="00735EE5" w14:paraId="600608F9" w14:textId="77777777" w:rsidTr="00A61407">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34297F" w14:textId="77777777" w:rsidR="000D451B" w:rsidRPr="00735EE5" w:rsidRDefault="000D451B" w:rsidP="00A61407">
            <w:pPr>
              <w:jc w:val="both"/>
            </w:pPr>
            <w:r w:rsidRPr="00735EE5">
              <w:t>1.2.5.</w:t>
            </w:r>
          </w:p>
        </w:tc>
        <w:tc>
          <w:tcPr>
            <w:tcW w:w="5953" w:type="dxa"/>
            <w:tcBorders>
              <w:top w:val="nil"/>
              <w:left w:val="nil"/>
              <w:bottom w:val="single" w:sz="4" w:space="0" w:color="auto"/>
              <w:right w:val="single" w:sz="4" w:space="0" w:color="auto"/>
            </w:tcBorders>
            <w:shd w:val="clear" w:color="auto" w:fill="auto"/>
            <w:noWrap/>
            <w:vAlign w:val="bottom"/>
            <w:hideMark/>
          </w:tcPr>
          <w:p w14:paraId="4628A795" w14:textId="77777777" w:rsidR="000D451B" w:rsidRPr="00735EE5" w:rsidRDefault="000D451B" w:rsidP="00A61407">
            <w:pPr>
              <w:rPr>
                <w:color w:val="000000"/>
                <w:sz w:val="22"/>
                <w:szCs w:val="22"/>
              </w:rPr>
            </w:pPr>
            <w:r w:rsidRPr="00735EE5">
              <w:rPr>
                <w:color w:val="000000"/>
                <w:sz w:val="22"/>
                <w:szCs w:val="22"/>
              </w:rPr>
              <w:t>įmokos už ilgalaikio materialiojo ir nematerialiojo turto realizavimą.</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20B1CCAF" w14:textId="77777777" w:rsidR="000D451B" w:rsidRPr="00735EE5" w:rsidRDefault="000D451B" w:rsidP="00A61407">
            <w:pPr>
              <w:jc w:val="center"/>
            </w:pPr>
            <w:r w:rsidRPr="00735EE5">
              <w:t>190,6</w:t>
            </w:r>
          </w:p>
        </w:tc>
      </w:tr>
      <w:tr w:rsidR="000D451B" w:rsidRPr="00735EE5" w14:paraId="5D079F48" w14:textId="77777777" w:rsidTr="00A61407">
        <w:trPr>
          <w:trHeight w:val="63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62932986" w14:textId="77777777" w:rsidR="000D451B" w:rsidRPr="00735EE5" w:rsidRDefault="000D451B" w:rsidP="00A61407">
            <w:pPr>
              <w:jc w:val="both"/>
            </w:pPr>
            <w:r w:rsidRPr="00735EE5">
              <w:t>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14:paraId="42ACD731" w14:textId="77777777" w:rsidR="000D451B" w:rsidRPr="00735EE5" w:rsidRDefault="000D451B" w:rsidP="00A61407">
            <w:pPr>
              <w:jc w:val="both"/>
            </w:pPr>
            <w:r w:rsidRPr="00735EE5">
              <w:t>2023 metų finansinių rodiklių patvirtinimo įstatymo 13 straipsnyje nustatyti  limitai savivaldybei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14:paraId="7BC840A6" w14:textId="77777777" w:rsidR="000D451B" w:rsidRPr="00735EE5" w:rsidRDefault="000D451B" w:rsidP="00A61407">
            <w:pPr>
              <w:jc w:val="center"/>
            </w:pPr>
            <w:r w:rsidRPr="00735EE5">
              <w:t xml:space="preserve">Limitas </w:t>
            </w:r>
            <w:r w:rsidRPr="00735EE5">
              <w:br/>
              <w:t xml:space="preserve">2023 m. </w:t>
            </w:r>
          </w:p>
        </w:tc>
        <w:tc>
          <w:tcPr>
            <w:tcW w:w="1657" w:type="dxa"/>
            <w:tcBorders>
              <w:top w:val="nil"/>
              <w:left w:val="nil"/>
              <w:bottom w:val="single" w:sz="4" w:space="0" w:color="auto"/>
              <w:right w:val="single" w:sz="4" w:space="0" w:color="auto"/>
            </w:tcBorders>
            <w:shd w:val="clear" w:color="auto" w:fill="auto"/>
            <w:vAlign w:val="center"/>
            <w:hideMark/>
          </w:tcPr>
          <w:p w14:paraId="4C6515F1" w14:textId="77777777" w:rsidR="000D451B" w:rsidRPr="00735EE5" w:rsidRDefault="000D451B" w:rsidP="00A61407">
            <w:pPr>
              <w:jc w:val="center"/>
            </w:pPr>
            <w:r w:rsidRPr="00735EE5">
              <w:t>Savivaldybės įsipareigojimai</w:t>
            </w:r>
          </w:p>
        </w:tc>
      </w:tr>
      <w:tr w:rsidR="000D451B" w:rsidRPr="00735EE5" w14:paraId="0E0584FB" w14:textId="77777777" w:rsidTr="00A61407">
        <w:trPr>
          <w:trHeight w:val="315"/>
        </w:trPr>
        <w:tc>
          <w:tcPr>
            <w:tcW w:w="846" w:type="dxa"/>
            <w:vMerge/>
            <w:tcBorders>
              <w:top w:val="nil"/>
              <w:left w:val="single" w:sz="4" w:space="0" w:color="auto"/>
              <w:bottom w:val="single" w:sz="4" w:space="0" w:color="auto"/>
              <w:right w:val="single" w:sz="4" w:space="0" w:color="auto"/>
            </w:tcBorders>
            <w:vAlign w:val="center"/>
            <w:hideMark/>
          </w:tcPr>
          <w:p w14:paraId="08767A1B" w14:textId="77777777" w:rsidR="000D451B" w:rsidRPr="00735EE5" w:rsidRDefault="000D451B" w:rsidP="00A61407"/>
        </w:tc>
        <w:tc>
          <w:tcPr>
            <w:tcW w:w="5953" w:type="dxa"/>
            <w:vMerge/>
            <w:tcBorders>
              <w:top w:val="nil"/>
              <w:left w:val="single" w:sz="4" w:space="0" w:color="auto"/>
              <w:bottom w:val="single" w:sz="4" w:space="0" w:color="auto"/>
              <w:right w:val="single" w:sz="4" w:space="0" w:color="auto"/>
            </w:tcBorders>
            <w:vAlign w:val="center"/>
            <w:hideMark/>
          </w:tcPr>
          <w:p w14:paraId="44371555" w14:textId="77777777" w:rsidR="000D451B" w:rsidRPr="00735EE5" w:rsidRDefault="000D451B" w:rsidP="00A61407"/>
        </w:tc>
        <w:tc>
          <w:tcPr>
            <w:tcW w:w="1178" w:type="dxa"/>
            <w:vMerge/>
            <w:tcBorders>
              <w:top w:val="nil"/>
              <w:left w:val="single" w:sz="4" w:space="0" w:color="auto"/>
              <w:bottom w:val="single" w:sz="4" w:space="0" w:color="auto"/>
              <w:right w:val="single" w:sz="4" w:space="0" w:color="auto"/>
            </w:tcBorders>
            <w:vAlign w:val="center"/>
            <w:hideMark/>
          </w:tcPr>
          <w:p w14:paraId="103A2836" w14:textId="77777777" w:rsidR="000D451B" w:rsidRPr="00735EE5" w:rsidRDefault="000D451B" w:rsidP="00A61407"/>
        </w:tc>
        <w:tc>
          <w:tcPr>
            <w:tcW w:w="1657" w:type="dxa"/>
            <w:tcBorders>
              <w:top w:val="nil"/>
              <w:left w:val="nil"/>
              <w:bottom w:val="single" w:sz="4" w:space="0" w:color="auto"/>
              <w:right w:val="single" w:sz="4" w:space="0" w:color="auto"/>
            </w:tcBorders>
            <w:shd w:val="clear" w:color="auto" w:fill="auto"/>
            <w:vAlign w:val="center"/>
            <w:hideMark/>
          </w:tcPr>
          <w:p w14:paraId="22255A4A" w14:textId="77777777" w:rsidR="000D451B" w:rsidRPr="00735EE5" w:rsidRDefault="000D451B" w:rsidP="00A61407">
            <w:pPr>
              <w:jc w:val="center"/>
            </w:pPr>
            <w:r w:rsidRPr="00735EE5">
              <w:t>2023-03-31</w:t>
            </w:r>
          </w:p>
        </w:tc>
      </w:tr>
      <w:tr w:rsidR="000D451B" w:rsidRPr="00735EE5" w14:paraId="483BCB6C" w14:textId="77777777" w:rsidTr="00A61407">
        <w:trPr>
          <w:trHeight w:val="94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CB383A" w14:textId="77777777" w:rsidR="000D451B" w:rsidRPr="00735EE5" w:rsidRDefault="000D451B" w:rsidP="00A61407">
            <w:pPr>
              <w:jc w:val="both"/>
            </w:pPr>
            <w:r w:rsidRPr="00735EE5">
              <w:t>2.1.</w:t>
            </w:r>
          </w:p>
        </w:tc>
        <w:tc>
          <w:tcPr>
            <w:tcW w:w="5953" w:type="dxa"/>
            <w:tcBorders>
              <w:top w:val="nil"/>
              <w:left w:val="nil"/>
              <w:bottom w:val="single" w:sz="4" w:space="0" w:color="auto"/>
              <w:right w:val="single" w:sz="4" w:space="0" w:color="auto"/>
            </w:tcBorders>
            <w:shd w:val="clear" w:color="auto" w:fill="auto"/>
            <w:vAlign w:val="center"/>
            <w:hideMark/>
          </w:tcPr>
          <w:p w14:paraId="0338AE8A" w14:textId="77777777" w:rsidR="000D451B" w:rsidRPr="00735EE5" w:rsidRDefault="000D451B" w:rsidP="00A61407">
            <w:pPr>
              <w:jc w:val="both"/>
            </w:pPr>
            <w:r w:rsidRPr="00735EE5">
              <w:t>savivaldybės prisiimti įsipareigojimai pagal garantijas dėl savivaldybės valdomų įmonių  negali viršyti 10 proc. prognozuojamų ir gautų  pajamų sumos</w:t>
            </w:r>
          </w:p>
        </w:tc>
        <w:tc>
          <w:tcPr>
            <w:tcW w:w="1178" w:type="dxa"/>
            <w:tcBorders>
              <w:top w:val="nil"/>
              <w:left w:val="nil"/>
              <w:bottom w:val="single" w:sz="4" w:space="0" w:color="auto"/>
              <w:right w:val="single" w:sz="4" w:space="0" w:color="auto"/>
            </w:tcBorders>
            <w:shd w:val="clear" w:color="auto" w:fill="auto"/>
            <w:vAlign w:val="center"/>
            <w:hideMark/>
          </w:tcPr>
          <w:p w14:paraId="308C90B7" w14:textId="77777777" w:rsidR="000D451B" w:rsidRPr="00735EE5" w:rsidRDefault="000D451B" w:rsidP="00A61407">
            <w:pPr>
              <w:jc w:val="right"/>
            </w:pPr>
            <w:r w:rsidRPr="00735EE5">
              <w:t>1752,14</w:t>
            </w:r>
          </w:p>
        </w:tc>
        <w:tc>
          <w:tcPr>
            <w:tcW w:w="1657" w:type="dxa"/>
            <w:tcBorders>
              <w:top w:val="nil"/>
              <w:left w:val="nil"/>
              <w:bottom w:val="single" w:sz="4" w:space="0" w:color="auto"/>
              <w:right w:val="single" w:sz="4" w:space="0" w:color="auto"/>
            </w:tcBorders>
            <w:shd w:val="clear" w:color="auto" w:fill="auto"/>
            <w:vAlign w:val="center"/>
            <w:hideMark/>
          </w:tcPr>
          <w:p w14:paraId="1B98993F" w14:textId="77777777" w:rsidR="000D451B" w:rsidRPr="00735EE5" w:rsidRDefault="000D451B" w:rsidP="00A61407">
            <w:pPr>
              <w:jc w:val="right"/>
            </w:pPr>
            <w:r w:rsidRPr="00735EE5">
              <w:t>902</w:t>
            </w:r>
          </w:p>
        </w:tc>
      </w:tr>
      <w:tr w:rsidR="000D451B" w:rsidRPr="00735EE5" w14:paraId="5B41D88E" w14:textId="77777777" w:rsidTr="00A61407">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F7B74A" w14:textId="77777777" w:rsidR="000D451B" w:rsidRPr="00735EE5" w:rsidRDefault="000D451B" w:rsidP="00A61407">
            <w:pPr>
              <w:jc w:val="both"/>
            </w:pPr>
            <w:r w:rsidRPr="00735EE5">
              <w:t>2.2.</w:t>
            </w:r>
          </w:p>
        </w:tc>
        <w:tc>
          <w:tcPr>
            <w:tcW w:w="5953" w:type="dxa"/>
            <w:tcBorders>
              <w:top w:val="nil"/>
              <w:left w:val="nil"/>
              <w:bottom w:val="single" w:sz="4" w:space="0" w:color="auto"/>
              <w:right w:val="single" w:sz="4" w:space="0" w:color="auto"/>
            </w:tcBorders>
            <w:shd w:val="clear" w:color="auto" w:fill="auto"/>
            <w:noWrap/>
            <w:vAlign w:val="bottom"/>
            <w:hideMark/>
          </w:tcPr>
          <w:p w14:paraId="123F6F8C" w14:textId="77777777" w:rsidR="000D451B" w:rsidRPr="00735EE5" w:rsidRDefault="000D451B" w:rsidP="00A61407">
            <w:pPr>
              <w:rPr>
                <w:color w:val="000000"/>
                <w:sz w:val="22"/>
                <w:szCs w:val="22"/>
              </w:rPr>
            </w:pPr>
            <w:r w:rsidRPr="00735EE5">
              <w:rPr>
                <w:color w:val="000000"/>
                <w:sz w:val="22"/>
                <w:szCs w:val="22"/>
              </w:rPr>
              <w:t>Skirtumas tarp limito ir suteiktų įsipareigijimų pagal garantijas:</w:t>
            </w:r>
          </w:p>
        </w:tc>
        <w:tc>
          <w:tcPr>
            <w:tcW w:w="1178" w:type="dxa"/>
            <w:tcBorders>
              <w:top w:val="nil"/>
              <w:left w:val="nil"/>
              <w:bottom w:val="single" w:sz="4" w:space="0" w:color="auto"/>
              <w:right w:val="single" w:sz="4" w:space="0" w:color="auto"/>
            </w:tcBorders>
            <w:shd w:val="clear" w:color="auto" w:fill="auto"/>
            <w:vAlign w:val="center"/>
            <w:hideMark/>
          </w:tcPr>
          <w:p w14:paraId="26A70349" w14:textId="77777777" w:rsidR="000D451B" w:rsidRPr="00735EE5" w:rsidRDefault="000D451B" w:rsidP="00A61407">
            <w:pPr>
              <w:jc w:val="right"/>
            </w:pPr>
            <w:r w:rsidRPr="00735EE5">
              <w:t> </w:t>
            </w:r>
          </w:p>
        </w:tc>
        <w:tc>
          <w:tcPr>
            <w:tcW w:w="1657" w:type="dxa"/>
            <w:tcBorders>
              <w:top w:val="nil"/>
              <w:left w:val="nil"/>
              <w:bottom w:val="single" w:sz="4" w:space="0" w:color="auto"/>
              <w:right w:val="single" w:sz="4" w:space="0" w:color="auto"/>
            </w:tcBorders>
            <w:shd w:val="clear" w:color="auto" w:fill="auto"/>
            <w:vAlign w:val="center"/>
            <w:hideMark/>
          </w:tcPr>
          <w:p w14:paraId="7035CE8D" w14:textId="77777777" w:rsidR="000D451B" w:rsidRPr="00735EE5" w:rsidRDefault="000D451B" w:rsidP="00A61407">
            <w:pPr>
              <w:jc w:val="right"/>
            </w:pPr>
            <w:r w:rsidRPr="00735EE5">
              <w:t>850,14</w:t>
            </w:r>
          </w:p>
        </w:tc>
      </w:tr>
      <w:tr w:rsidR="000D451B" w:rsidRPr="00735EE5" w14:paraId="26481AB4" w14:textId="77777777" w:rsidTr="00A61407">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1D97A1" w14:textId="77777777" w:rsidR="000D451B" w:rsidRPr="00735EE5" w:rsidRDefault="000D451B" w:rsidP="00A61407">
            <w:pPr>
              <w:jc w:val="both"/>
            </w:pPr>
            <w:r w:rsidRPr="00735EE5">
              <w:t>2.3.</w:t>
            </w:r>
          </w:p>
        </w:tc>
        <w:tc>
          <w:tcPr>
            <w:tcW w:w="5953" w:type="dxa"/>
            <w:tcBorders>
              <w:top w:val="nil"/>
              <w:left w:val="nil"/>
              <w:bottom w:val="single" w:sz="4" w:space="0" w:color="auto"/>
              <w:right w:val="single" w:sz="4" w:space="0" w:color="auto"/>
            </w:tcBorders>
            <w:shd w:val="clear" w:color="auto" w:fill="auto"/>
            <w:vAlign w:val="center"/>
            <w:hideMark/>
          </w:tcPr>
          <w:p w14:paraId="724EBF5F" w14:textId="77777777" w:rsidR="000D451B" w:rsidRPr="00735EE5" w:rsidRDefault="000D451B" w:rsidP="00A61407">
            <w:pPr>
              <w:jc w:val="both"/>
            </w:pPr>
            <w:r w:rsidRPr="00735EE5">
              <w:t>Savivaldybės įsipareigojimai pagal garantijas  procentais</w:t>
            </w:r>
            <w:r>
              <w:t xml:space="preserve"> 2023-06-27:</w:t>
            </w:r>
          </w:p>
        </w:tc>
        <w:tc>
          <w:tcPr>
            <w:tcW w:w="1178" w:type="dxa"/>
            <w:tcBorders>
              <w:top w:val="nil"/>
              <w:left w:val="nil"/>
              <w:bottom w:val="single" w:sz="4" w:space="0" w:color="auto"/>
              <w:right w:val="single" w:sz="4" w:space="0" w:color="auto"/>
            </w:tcBorders>
            <w:shd w:val="clear" w:color="auto" w:fill="auto"/>
            <w:vAlign w:val="center"/>
            <w:hideMark/>
          </w:tcPr>
          <w:p w14:paraId="52108F14" w14:textId="77777777" w:rsidR="000D451B" w:rsidRPr="00735EE5" w:rsidRDefault="000D451B" w:rsidP="00A61407">
            <w:pPr>
              <w:jc w:val="right"/>
            </w:pPr>
            <w:r w:rsidRPr="00735EE5">
              <w:t> </w:t>
            </w:r>
          </w:p>
        </w:tc>
        <w:tc>
          <w:tcPr>
            <w:tcW w:w="1657" w:type="dxa"/>
            <w:tcBorders>
              <w:top w:val="nil"/>
              <w:left w:val="nil"/>
              <w:bottom w:val="single" w:sz="4" w:space="0" w:color="auto"/>
              <w:right w:val="single" w:sz="4" w:space="0" w:color="auto"/>
            </w:tcBorders>
            <w:shd w:val="clear" w:color="auto" w:fill="auto"/>
            <w:vAlign w:val="center"/>
            <w:hideMark/>
          </w:tcPr>
          <w:p w14:paraId="604DDDF0" w14:textId="77777777" w:rsidR="000D451B" w:rsidRPr="00735EE5" w:rsidRDefault="000D451B" w:rsidP="00A61407">
            <w:pPr>
              <w:jc w:val="right"/>
            </w:pPr>
            <w:r w:rsidRPr="00735EE5">
              <w:t>5,15</w:t>
            </w:r>
          </w:p>
        </w:tc>
      </w:tr>
    </w:tbl>
    <w:p w14:paraId="6415F81D" w14:textId="0A8F32C7" w:rsidR="00294856" w:rsidRDefault="00294856" w:rsidP="008A651D">
      <w:pPr>
        <w:tabs>
          <w:tab w:val="left" w:pos="720"/>
          <w:tab w:val="num" w:pos="3960"/>
        </w:tabs>
        <w:spacing w:line="360" w:lineRule="auto"/>
        <w:jc w:val="both"/>
        <w:rPr>
          <w:color w:val="000000"/>
          <w:sz w:val="22"/>
          <w:szCs w:val="22"/>
        </w:rPr>
      </w:pPr>
    </w:p>
    <w:p w14:paraId="39DC5278" w14:textId="084B9473" w:rsidR="00BE0B25" w:rsidRPr="004A1A9B" w:rsidRDefault="00BE0B25" w:rsidP="004A1A9B">
      <w:pPr>
        <w:tabs>
          <w:tab w:val="left" w:pos="720"/>
          <w:tab w:val="num" w:pos="3960"/>
        </w:tabs>
        <w:spacing w:line="360" w:lineRule="auto"/>
        <w:jc w:val="both"/>
        <w:rPr>
          <w:lang w:val="pt-BR"/>
        </w:rPr>
      </w:pPr>
      <w:r>
        <w:rPr>
          <w:color w:val="000000"/>
          <w:sz w:val="22"/>
          <w:szCs w:val="22"/>
        </w:rPr>
        <w:t xml:space="preserve"> </w:t>
      </w:r>
      <w:r>
        <w:rPr>
          <w:color w:val="000000"/>
          <w:sz w:val="22"/>
          <w:szCs w:val="22"/>
        </w:rPr>
        <w:tab/>
      </w:r>
      <w:r w:rsidRPr="004A1A9B">
        <w:rPr>
          <w:color w:val="000000"/>
        </w:rPr>
        <w:t>20</w:t>
      </w:r>
      <w:r w:rsidR="00BC017A">
        <w:rPr>
          <w:color w:val="000000"/>
        </w:rPr>
        <w:t>2</w:t>
      </w:r>
      <w:r w:rsidR="000D451B">
        <w:rPr>
          <w:color w:val="000000"/>
        </w:rPr>
        <w:t>3</w:t>
      </w:r>
      <w:r w:rsidRPr="004A1A9B">
        <w:rPr>
          <w:color w:val="000000"/>
        </w:rPr>
        <w:t xml:space="preserve"> m. </w:t>
      </w:r>
      <w:r w:rsidR="000D451B">
        <w:rPr>
          <w:color w:val="000000"/>
        </w:rPr>
        <w:t>liepos 17</w:t>
      </w:r>
      <w:r w:rsidRPr="004A1A9B">
        <w:rPr>
          <w:color w:val="000000"/>
        </w:rPr>
        <w:t xml:space="preserve"> d. Molėtų  </w:t>
      </w:r>
      <w:r w:rsidR="004A1A9B" w:rsidRPr="004A1A9B">
        <w:rPr>
          <w:color w:val="000000"/>
        </w:rPr>
        <w:t xml:space="preserve">rajono </w:t>
      </w:r>
      <w:r w:rsidRPr="004A1A9B">
        <w:rPr>
          <w:color w:val="000000"/>
        </w:rPr>
        <w:t xml:space="preserve">savivaldybės </w:t>
      </w:r>
      <w:r w:rsidR="004A1A9B" w:rsidRPr="004A1A9B">
        <w:rPr>
          <w:color w:val="000000"/>
        </w:rPr>
        <w:t>kontrol</w:t>
      </w:r>
      <w:r w:rsidR="000D451B">
        <w:rPr>
          <w:color w:val="000000"/>
        </w:rPr>
        <w:t>ės ir audito tarnyba</w:t>
      </w:r>
      <w:r w:rsidR="004A1A9B" w:rsidRPr="004A1A9B">
        <w:rPr>
          <w:color w:val="000000"/>
        </w:rPr>
        <w:t xml:space="preserve"> pateikė išvadą Nr. </w:t>
      </w:r>
      <w:r w:rsidR="00005D0C" w:rsidRPr="00005D0C">
        <w:rPr>
          <w:color w:val="000000"/>
        </w:rPr>
        <w:t xml:space="preserve">KA-3 „Dėl Molėtų rajono savivaldybės galimybės suteikti garantiją UAB „Molėtų autobusų parkas““ </w:t>
      </w:r>
      <w:r w:rsidR="00993F6B">
        <w:rPr>
          <w:color w:val="000000"/>
        </w:rPr>
        <w:t>(</w:t>
      </w:r>
      <w:r w:rsidR="00993F6B">
        <w:t xml:space="preserve">išvada pridedama). </w:t>
      </w:r>
      <w:r w:rsidR="004A1A9B">
        <w:rPr>
          <w:color w:val="000000"/>
        </w:rPr>
        <w:t xml:space="preserve">Kontrolierė atlikusi paskolos ėmimo galimybių vertinimą, nustatė, kad suteikus UAB „Molėtų </w:t>
      </w:r>
      <w:r w:rsidR="000D451B">
        <w:rPr>
          <w:color w:val="000000"/>
        </w:rPr>
        <w:t>autobusų parkas</w:t>
      </w:r>
      <w:r w:rsidR="004A1A9B">
        <w:rPr>
          <w:color w:val="000000"/>
        </w:rPr>
        <w:t xml:space="preserve">“ garantiją </w:t>
      </w:r>
      <w:r w:rsidR="000D451B">
        <w:rPr>
          <w:color w:val="000000"/>
        </w:rPr>
        <w:t>850 0</w:t>
      </w:r>
      <w:r w:rsidR="00BC017A">
        <w:rPr>
          <w:color w:val="000000"/>
        </w:rPr>
        <w:t>00</w:t>
      </w:r>
      <w:r w:rsidR="004A1A9B">
        <w:rPr>
          <w:color w:val="000000"/>
        </w:rPr>
        <w:t xml:space="preserve"> eurų paskolai, Molėtų rajono savivaldybės 20</w:t>
      </w:r>
      <w:r w:rsidR="00BC017A">
        <w:rPr>
          <w:color w:val="000000"/>
        </w:rPr>
        <w:t>2</w:t>
      </w:r>
      <w:r w:rsidR="000D451B">
        <w:rPr>
          <w:color w:val="000000"/>
        </w:rPr>
        <w:t>3</w:t>
      </w:r>
      <w:r w:rsidR="004A1A9B">
        <w:rPr>
          <w:color w:val="000000"/>
        </w:rPr>
        <w:t xml:space="preserve"> metais suteiktų įsipareigojimų pagal garantijas suma būtų </w:t>
      </w:r>
      <w:r w:rsidR="000D451B">
        <w:t>1752,14</w:t>
      </w:r>
      <w:r w:rsidR="00933DF5">
        <w:t xml:space="preserve"> </w:t>
      </w:r>
      <w:r w:rsidR="004A1A9B">
        <w:rPr>
          <w:color w:val="000000"/>
        </w:rPr>
        <w:t xml:space="preserve">tūkst. eurų arba </w:t>
      </w:r>
      <w:r w:rsidR="00933DF5">
        <w:rPr>
          <w:color w:val="000000"/>
        </w:rPr>
        <w:t>10</w:t>
      </w:r>
      <w:r w:rsidR="004A1A9B">
        <w:rPr>
          <w:color w:val="000000"/>
        </w:rPr>
        <w:t xml:space="preserve"> procento </w:t>
      </w:r>
      <w:r w:rsidR="00593DE7">
        <w:rPr>
          <w:color w:val="000000"/>
        </w:rPr>
        <w:t xml:space="preserve">nuo </w:t>
      </w:r>
      <w:r w:rsidR="004A1A9B">
        <w:rPr>
          <w:color w:val="000000"/>
        </w:rPr>
        <w:t>20</w:t>
      </w:r>
      <w:r w:rsidR="00BC017A">
        <w:rPr>
          <w:color w:val="000000"/>
        </w:rPr>
        <w:t>2</w:t>
      </w:r>
      <w:r w:rsidR="000D451B">
        <w:rPr>
          <w:color w:val="000000"/>
        </w:rPr>
        <w:t>3</w:t>
      </w:r>
      <w:r w:rsidR="004A1A9B">
        <w:rPr>
          <w:color w:val="000000"/>
        </w:rPr>
        <w:t xml:space="preserve"> m. prognozuojamų </w:t>
      </w:r>
      <w:r w:rsidR="000D451B" w:rsidRPr="000D451B">
        <w:rPr>
          <w:color w:val="000000"/>
        </w:rPr>
        <w:t>pajamų iš gyventojų pajamų mokesčio ir 2022 metų savivaldybės biudžeto gautų pajamų, išskyrus pajamas iš gyventojų pajamų mokesčio ir valstybės biudžeto dotacijas, sum</w:t>
      </w:r>
      <w:r w:rsidR="00593DE7">
        <w:rPr>
          <w:color w:val="000000"/>
        </w:rPr>
        <w:t>os</w:t>
      </w:r>
      <w:r w:rsidR="000D451B" w:rsidRPr="000D451B">
        <w:rPr>
          <w:color w:val="000000"/>
        </w:rPr>
        <w:t xml:space="preserve"> (toliau- prognozuojamų ir gautų pajamų suma</w:t>
      </w:r>
      <w:r w:rsidR="000D451B">
        <w:rPr>
          <w:color w:val="000000"/>
        </w:rPr>
        <w:t>).</w:t>
      </w:r>
      <w:r w:rsidR="004A1A9B">
        <w:rPr>
          <w:color w:val="000000"/>
        </w:rPr>
        <w:t xml:space="preserve"> 10 procentų limitas, nustatytas</w:t>
      </w:r>
      <w:r w:rsidR="00A52325">
        <w:rPr>
          <w:color w:val="000000"/>
        </w:rPr>
        <w:t xml:space="preserve"> </w:t>
      </w:r>
      <w:r w:rsidR="00A52325">
        <w:t>20</w:t>
      </w:r>
      <w:r w:rsidR="00BC017A">
        <w:t>2</w:t>
      </w:r>
      <w:r w:rsidR="00593DE7">
        <w:t>3</w:t>
      </w:r>
      <w:r w:rsidR="00A52325">
        <w:t xml:space="preserve"> m. valstybės biudžeto ir savivaldybių biudžetų finansinių rodiklių patvirtinimo įstatymo 1</w:t>
      </w:r>
      <w:r w:rsidR="00BC017A">
        <w:t>3</w:t>
      </w:r>
      <w:r w:rsidR="00A52325">
        <w:t xml:space="preserve"> straipsnio </w:t>
      </w:r>
      <w:r w:rsidR="00BC017A">
        <w:t xml:space="preserve">1 dalies </w:t>
      </w:r>
      <w:r w:rsidR="00593DE7">
        <w:t>3</w:t>
      </w:r>
      <w:r w:rsidR="00A52325">
        <w:t xml:space="preserve"> punkte, nebūtų viršytas</w:t>
      </w:r>
      <w:r w:rsidR="00993F6B">
        <w:t xml:space="preserve">. </w:t>
      </w:r>
    </w:p>
    <w:p w14:paraId="54548894" w14:textId="670798AF" w:rsidR="004D34C6" w:rsidRDefault="009526CB" w:rsidP="007960C8">
      <w:pPr>
        <w:tabs>
          <w:tab w:val="left" w:pos="680"/>
          <w:tab w:val="left" w:pos="1206"/>
        </w:tabs>
        <w:spacing w:line="360" w:lineRule="auto"/>
        <w:jc w:val="both"/>
      </w:pPr>
      <w:r>
        <w:lastRenderedPageBreak/>
        <w:tab/>
      </w:r>
      <w:r w:rsidR="00AE52DD">
        <w:t xml:space="preserve">Pagal </w:t>
      </w:r>
      <w:r>
        <w:t>20</w:t>
      </w:r>
      <w:r w:rsidR="00BC017A">
        <w:t>2</w:t>
      </w:r>
      <w:r w:rsidR="00593DE7">
        <w:t>3</w:t>
      </w:r>
      <w:r w:rsidR="008A651D">
        <w:t xml:space="preserve"> m. valstybės biudžeto ir savivaldybių biudžetų finansini</w:t>
      </w:r>
      <w:r w:rsidR="00AE52DD">
        <w:t xml:space="preserve">ų rodiklių patvirtinimo įstatymo </w:t>
      </w:r>
      <w:r w:rsidR="00BC017A">
        <w:t>13</w:t>
      </w:r>
      <w:r w:rsidR="00AE52DD">
        <w:t xml:space="preserve"> straipsnio </w:t>
      </w:r>
      <w:r w:rsidR="00BC017A">
        <w:t xml:space="preserve">1 dalies </w:t>
      </w:r>
      <w:r w:rsidR="00593DE7">
        <w:t>3</w:t>
      </w:r>
      <w:r w:rsidR="00AE52DD">
        <w:t xml:space="preserve"> punktą, </w:t>
      </w:r>
      <w:r w:rsidR="00AD4E68">
        <w:t xml:space="preserve"> </w:t>
      </w:r>
      <w:r w:rsidR="00AE52DD">
        <w:rPr>
          <w:rFonts w:eastAsia="Calibri"/>
        </w:rPr>
        <w:t xml:space="preserve">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w:t>
      </w:r>
      <w:r w:rsidR="00593DE7" w:rsidRPr="00593DE7">
        <w:rPr>
          <w:rFonts w:eastAsia="Calibri"/>
        </w:rPr>
        <w:t>ir gautų pajamų sum</w:t>
      </w:r>
      <w:r w:rsidR="00593DE7">
        <w:rPr>
          <w:rFonts w:eastAsia="Calibri"/>
        </w:rPr>
        <w:t>os</w:t>
      </w:r>
      <w:r w:rsidR="00AE52DD">
        <w:rPr>
          <w:rFonts w:eastAsia="Calibri"/>
        </w:rPr>
        <w:t>.</w:t>
      </w:r>
      <w:r w:rsidR="00AE52DD">
        <w:t xml:space="preserve"> </w:t>
      </w:r>
    </w:p>
    <w:p w14:paraId="4B7E0484" w14:textId="77777777" w:rsidR="00593DE7" w:rsidRDefault="00593DE7" w:rsidP="00593DE7">
      <w:pPr>
        <w:spacing w:line="360" w:lineRule="auto"/>
        <w:ind w:firstLine="1296"/>
        <w:jc w:val="both"/>
      </w:pPr>
      <w:r>
        <w:t>Šiuo metu Molėtų rajono savivaldybė yra suteikusi garantijas šioms įmonėms: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00"/>
        <w:gridCol w:w="1788"/>
        <w:gridCol w:w="1778"/>
        <w:gridCol w:w="1520"/>
        <w:gridCol w:w="1286"/>
      </w:tblGrid>
      <w:tr w:rsidR="00593DE7" w:rsidRPr="00EE0A09" w14:paraId="0412A902" w14:textId="77777777" w:rsidTr="00A61407">
        <w:trPr>
          <w:trHeight w:val="2265"/>
        </w:trPr>
        <w:tc>
          <w:tcPr>
            <w:tcW w:w="0" w:type="auto"/>
            <w:shd w:val="clear" w:color="auto" w:fill="auto"/>
            <w:vAlign w:val="center"/>
            <w:hideMark/>
          </w:tcPr>
          <w:p w14:paraId="3C8018CA" w14:textId="77777777" w:rsidR="00593DE7" w:rsidRPr="00EE0A09" w:rsidRDefault="00593DE7" w:rsidP="00A61407">
            <w:pPr>
              <w:rPr>
                <w:color w:val="000000"/>
              </w:rPr>
            </w:pPr>
            <w:r w:rsidRPr="00EE0A09">
              <w:rPr>
                <w:color w:val="000000"/>
              </w:rPr>
              <w:t xml:space="preserve">Eil. </w:t>
            </w:r>
            <w:r w:rsidRPr="00EE0A09">
              <w:rPr>
                <w:color w:val="000000"/>
              </w:rPr>
              <w:br/>
              <w:t xml:space="preserve">Nr. </w:t>
            </w:r>
          </w:p>
        </w:tc>
        <w:tc>
          <w:tcPr>
            <w:tcW w:w="2700" w:type="dxa"/>
            <w:shd w:val="clear" w:color="auto" w:fill="auto"/>
            <w:noWrap/>
            <w:vAlign w:val="center"/>
            <w:hideMark/>
          </w:tcPr>
          <w:p w14:paraId="1943D93F" w14:textId="77777777" w:rsidR="00593DE7" w:rsidRPr="00EE0A09" w:rsidRDefault="00593DE7" w:rsidP="00A61407">
            <w:pPr>
              <w:rPr>
                <w:color w:val="000000"/>
              </w:rPr>
            </w:pPr>
            <w:r w:rsidRPr="00EE0A09">
              <w:rPr>
                <w:color w:val="000000"/>
              </w:rPr>
              <w:t>Įmonės pavadinimas</w:t>
            </w:r>
          </w:p>
        </w:tc>
        <w:tc>
          <w:tcPr>
            <w:tcW w:w="1788" w:type="dxa"/>
            <w:shd w:val="clear" w:color="auto" w:fill="auto"/>
            <w:vAlign w:val="center"/>
            <w:hideMark/>
          </w:tcPr>
          <w:p w14:paraId="5AF213E3" w14:textId="20E0D347" w:rsidR="00593DE7" w:rsidRPr="00EE0A09" w:rsidRDefault="00593DE7" w:rsidP="00A61407">
            <w:pPr>
              <w:jc w:val="center"/>
              <w:rPr>
                <w:color w:val="000000"/>
              </w:rPr>
            </w:pPr>
            <w:r w:rsidRPr="00EE0A09">
              <w:rPr>
                <w:color w:val="000000"/>
              </w:rPr>
              <w:t xml:space="preserve">Suteiktų įsipareigojimų pagal garantijas suma pagal tarybos sprendimus </w:t>
            </w:r>
          </w:p>
        </w:tc>
        <w:tc>
          <w:tcPr>
            <w:tcW w:w="0" w:type="auto"/>
            <w:shd w:val="clear" w:color="auto" w:fill="auto"/>
            <w:vAlign w:val="center"/>
            <w:hideMark/>
          </w:tcPr>
          <w:p w14:paraId="13F1C8AE" w14:textId="77777777" w:rsidR="00593DE7" w:rsidRPr="00EE0A09" w:rsidRDefault="00593DE7" w:rsidP="00A61407">
            <w:pPr>
              <w:jc w:val="center"/>
              <w:rPr>
                <w:color w:val="000000"/>
              </w:rPr>
            </w:pPr>
            <w:r w:rsidRPr="00EE0A09">
              <w:rPr>
                <w:color w:val="000000"/>
              </w:rPr>
              <w:t>Įsipareigojimų pagal garantijas likutis</w:t>
            </w:r>
            <w:r w:rsidRPr="00EE0A09">
              <w:rPr>
                <w:color w:val="000000"/>
              </w:rPr>
              <w:br/>
              <w:t xml:space="preserve"> 2022 m. gruodžio 31  d. </w:t>
            </w:r>
          </w:p>
        </w:tc>
        <w:tc>
          <w:tcPr>
            <w:tcW w:w="0" w:type="auto"/>
            <w:shd w:val="clear" w:color="auto" w:fill="auto"/>
            <w:vAlign w:val="center"/>
            <w:hideMark/>
          </w:tcPr>
          <w:p w14:paraId="3DAC6D30" w14:textId="77777777" w:rsidR="00593DE7" w:rsidRPr="00EE0A09" w:rsidRDefault="00593DE7" w:rsidP="00A61407">
            <w:r w:rsidRPr="00EE0A09">
              <w:t xml:space="preserve">Paskolos </w:t>
            </w:r>
          </w:p>
          <w:p w14:paraId="1AE5AA33" w14:textId="44CFEEAE" w:rsidR="00593DE7" w:rsidRPr="00EE0A09" w:rsidRDefault="00593DE7" w:rsidP="00A61407">
            <w:r w:rsidRPr="00EE0A09">
              <w:t xml:space="preserve">likutis </w:t>
            </w:r>
            <w:r w:rsidR="00005D0C">
              <w:t>2023-03-31</w:t>
            </w:r>
            <w:r w:rsidRPr="00EE0A09">
              <w:t xml:space="preserve"> po paskolos ėmimo ir gražinimo</w:t>
            </w:r>
          </w:p>
        </w:tc>
        <w:tc>
          <w:tcPr>
            <w:tcW w:w="0" w:type="auto"/>
            <w:shd w:val="clear" w:color="auto" w:fill="auto"/>
            <w:vAlign w:val="center"/>
            <w:hideMark/>
          </w:tcPr>
          <w:p w14:paraId="77BF1F3F" w14:textId="77777777" w:rsidR="00593DE7" w:rsidRPr="00EE0A09" w:rsidRDefault="00593DE7" w:rsidP="00A61407">
            <w:r w:rsidRPr="00EE0A09">
              <w:t>Nepaimta</w:t>
            </w:r>
          </w:p>
          <w:p w14:paraId="7A1EA0FB" w14:textId="77777777" w:rsidR="00593DE7" w:rsidRPr="00EE0A09" w:rsidRDefault="00593DE7" w:rsidP="00A61407">
            <w:r w:rsidRPr="00EE0A09">
              <w:t xml:space="preserve"> paskolos dalis metų pabaigai</w:t>
            </w:r>
          </w:p>
        </w:tc>
      </w:tr>
      <w:tr w:rsidR="00593DE7" w:rsidRPr="00EE0A09" w14:paraId="422498CD" w14:textId="77777777" w:rsidTr="00A61407">
        <w:trPr>
          <w:trHeight w:val="630"/>
        </w:trPr>
        <w:tc>
          <w:tcPr>
            <w:tcW w:w="0" w:type="auto"/>
            <w:shd w:val="clear" w:color="auto" w:fill="auto"/>
            <w:noWrap/>
            <w:vAlign w:val="bottom"/>
            <w:hideMark/>
          </w:tcPr>
          <w:p w14:paraId="5AEA73E3" w14:textId="77777777" w:rsidR="00593DE7" w:rsidRPr="00EE0A09" w:rsidRDefault="00593DE7" w:rsidP="00A61407">
            <w:pPr>
              <w:rPr>
                <w:color w:val="000000"/>
              </w:rPr>
            </w:pPr>
            <w:r w:rsidRPr="00EE0A09">
              <w:rPr>
                <w:color w:val="000000"/>
              </w:rPr>
              <w:t>1.</w:t>
            </w:r>
          </w:p>
        </w:tc>
        <w:tc>
          <w:tcPr>
            <w:tcW w:w="2700" w:type="dxa"/>
            <w:shd w:val="clear" w:color="auto" w:fill="auto"/>
            <w:vAlign w:val="bottom"/>
            <w:hideMark/>
          </w:tcPr>
          <w:p w14:paraId="6F6CB436" w14:textId="77777777" w:rsidR="00593DE7" w:rsidRPr="00EE0A09" w:rsidRDefault="00593DE7" w:rsidP="00A61407">
            <w:pPr>
              <w:rPr>
                <w:color w:val="000000"/>
              </w:rPr>
            </w:pPr>
            <w:r w:rsidRPr="00EE0A09">
              <w:rPr>
                <w:color w:val="000000"/>
              </w:rPr>
              <w:t>UAB "Utenos regiono</w:t>
            </w:r>
            <w:r w:rsidRPr="00EE0A09">
              <w:rPr>
                <w:color w:val="000000"/>
              </w:rPr>
              <w:br/>
              <w:t xml:space="preserve"> atliekų tvarkymo centras"</w:t>
            </w:r>
          </w:p>
        </w:tc>
        <w:tc>
          <w:tcPr>
            <w:tcW w:w="1788" w:type="dxa"/>
            <w:shd w:val="clear" w:color="auto" w:fill="auto"/>
            <w:noWrap/>
            <w:vAlign w:val="bottom"/>
            <w:hideMark/>
          </w:tcPr>
          <w:p w14:paraId="384A7946" w14:textId="77777777" w:rsidR="00593DE7" w:rsidRPr="00EE0A09" w:rsidRDefault="00593DE7" w:rsidP="00A61407">
            <w:pPr>
              <w:jc w:val="right"/>
              <w:rPr>
                <w:color w:val="000000"/>
              </w:rPr>
            </w:pPr>
            <w:r w:rsidRPr="00EE0A09">
              <w:rPr>
                <w:color w:val="000000"/>
              </w:rPr>
              <w:t>183039,85</w:t>
            </w:r>
          </w:p>
        </w:tc>
        <w:tc>
          <w:tcPr>
            <w:tcW w:w="0" w:type="auto"/>
            <w:shd w:val="clear" w:color="auto" w:fill="auto"/>
            <w:noWrap/>
            <w:vAlign w:val="bottom"/>
            <w:hideMark/>
          </w:tcPr>
          <w:p w14:paraId="1C1B3D6F" w14:textId="77777777" w:rsidR="00593DE7" w:rsidRPr="00EE0A09" w:rsidRDefault="00593DE7" w:rsidP="00A61407">
            <w:pPr>
              <w:jc w:val="right"/>
              <w:rPr>
                <w:color w:val="000000"/>
              </w:rPr>
            </w:pPr>
            <w:r w:rsidRPr="00EE0A09">
              <w:rPr>
                <w:color w:val="000000"/>
              </w:rPr>
              <w:t>109489,26</w:t>
            </w:r>
          </w:p>
        </w:tc>
        <w:tc>
          <w:tcPr>
            <w:tcW w:w="0" w:type="auto"/>
            <w:shd w:val="clear" w:color="auto" w:fill="auto"/>
            <w:noWrap/>
            <w:vAlign w:val="bottom"/>
            <w:hideMark/>
          </w:tcPr>
          <w:p w14:paraId="5C109E58" w14:textId="77777777" w:rsidR="00593DE7" w:rsidRPr="00EE0A09" w:rsidRDefault="00593DE7" w:rsidP="00A61407">
            <w:pPr>
              <w:jc w:val="right"/>
            </w:pPr>
            <w:r w:rsidRPr="00EE0A09">
              <w:t>109489,26</w:t>
            </w:r>
          </w:p>
        </w:tc>
        <w:tc>
          <w:tcPr>
            <w:tcW w:w="0" w:type="auto"/>
            <w:shd w:val="clear" w:color="auto" w:fill="auto"/>
            <w:noWrap/>
            <w:vAlign w:val="bottom"/>
            <w:hideMark/>
          </w:tcPr>
          <w:p w14:paraId="049779B4" w14:textId="77777777" w:rsidR="00593DE7" w:rsidRPr="00EE0A09" w:rsidRDefault="00593DE7" w:rsidP="00A61407">
            <w:r w:rsidRPr="00EE0A09">
              <w:t> </w:t>
            </w:r>
          </w:p>
        </w:tc>
      </w:tr>
      <w:tr w:rsidR="00593DE7" w:rsidRPr="00EE0A09" w14:paraId="1AEEB339" w14:textId="77777777" w:rsidTr="00A61407">
        <w:trPr>
          <w:trHeight w:val="315"/>
        </w:trPr>
        <w:tc>
          <w:tcPr>
            <w:tcW w:w="0" w:type="auto"/>
            <w:shd w:val="clear" w:color="auto" w:fill="auto"/>
            <w:noWrap/>
            <w:vAlign w:val="bottom"/>
            <w:hideMark/>
          </w:tcPr>
          <w:p w14:paraId="1106C2F9" w14:textId="77777777" w:rsidR="00593DE7" w:rsidRPr="00EE0A09" w:rsidRDefault="00593DE7" w:rsidP="00A61407">
            <w:pPr>
              <w:rPr>
                <w:color w:val="000000"/>
              </w:rPr>
            </w:pPr>
            <w:r w:rsidRPr="00EE0A09">
              <w:rPr>
                <w:color w:val="000000"/>
              </w:rPr>
              <w:t>2.</w:t>
            </w:r>
          </w:p>
        </w:tc>
        <w:tc>
          <w:tcPr>
            <w:tcW w:w="2700" w:type="dxa"/>
            <w:shd w:val="clear" w:color="auto" w:fill="auto"/>
            <w:noWrap/>
            <w:vAlign w:val="bottom"/>
            <w:hideMark/>
          </w:tcPr>
          <w:p w14:paraId="4B727D68" w14:textId="77777777" w:rsidR="00593DE7" w:rsidRPr="00EE0A09" w:rsidRDefault="00593DE7" w:rsidP="00A61407">
            <w:pPr>
              <w:rPr>
                <w:color w:val="000000"/>
              </w:rPr>
            </w:pPr>
            <w:r w:rsidRPr="00EE0A09">
              <w:rPr>
                <w:color w:val="000000"/>
              </w:rPr>
              <w:t>UAB "Molėtų švara"</w:t>
            </w:r>
          </w:p>
        </w:tc>
        <w:tc>
          <w:tcPr>
            <w:tcW w:w="1788" w:type="dxa"/>
            <w:shd w:val="clear" w:color="auto" w:fill="auto"/>
            <w:noWrap/>
            <w:vAlign w:val="center"/>
            <w:hideMark/>
          </w:tcPr>
          <w:p w14:paraId="0241EC68" w14:textId="77777777" w:rsidR="00593DE7" w:rsidRPr="00EE0A09" w:rsidRDefault="00593DE7" w:rsidP="00A61407">
            <w:pPr>
              <w:jc w:val="right"/>
              <w:rPr>
                <w:color w:val="000000"/>
              </w:rPr>
            </w:pPr>
            <w:r w:rsidRPr="00EE0A09">
              <w:rPr>
                <w:color w:val="000000"/>
              </w:rPr>
              <w:t>709217</w:t>
            </w:r>
          </w:p>
        </w:tc>
        <w:tc>
          <w:tcPr>
            <w:tcW w:w="0" w:type="auto"/>
            <w:shd w:val="clear" w:color="auto" w:fill="auto"/>
            <w:noWrap/>
            <w:vAlign w:val="center"/>
            <w:hideMark/>
          </w:tcPr>
          <w:p w14:paraId="3616FB4B" w14:textId="77777777" w:rsidR="00593DE7" w:rsidRPr="00EE0A09" w:rsidRDefault="00593DE7" w:rsidP="00A61407">
            <w:pPr>
              <w:jc w:val="right"/>
              <w:rPr>
                <w:color w:val="000000"/>
              </w:rPr>
            </w:pPr>
            <w:r w:rsidRPr="00EE0A09">
              <w:rPr>
                <w:color w:val="000000"/>
              </w:rPr>
              <w:t>557486,58</w:t>
            </w:r>
          </w:p>
        </w:tc>
        <w:tc>
          <w:tcPr>
            <w:tcW w:w="0" w:type="auto"/>
            <w:shd w:val="clear" w:color="auto" w:fill="auto"/>
            <w:noWrap/>
            <w:vAlign w:val="bottom"/>
            <w:hideMark/>
          </w:tcPr>
          <w:p w14:paraId="2AB337DA" w14:textId="77777777" w:rsidR="00593DE7" w:rsidRPr="00EE0A09" w:rsidRDefault="00593DE7" w:rsidP="00A61407">
            <w:pPr>
              <w:jc w:val="right"/>
            </w:pPr>
            <w:r w:rsidRPr="00EE0A09">
              <w:t>536044,8</w:t>
            </w:r>
          </w:p>
        </w:tc>
        <w:tc>
          <w:tcPr>
            <w:tcW w:w="0" w:type="auto"/>
            <w:shd w:val="clear" w:color="auto" w:fill="auto"/>
            <w:noWrap/>
            <w:vAlign w:val="bottom"/>
            <w:hideMark/>
          </w:tcPr>
          <w:p w14:paraId="38727B3D" w14:textId="77777777" w:rsidR="00593DE7" w:rsidRPr="00EE0A09" w:rsidRDefault="00593DE7" w:rsidP="00A61407">
            <w:pPr>
              <w:jc w:val="right"/>
            </w:pPr>
            <w:r w:rsidRPr="00EE0A09">
              <w:t>35675,15</w:t>
            </w:r>
          </w:p>
        </w:tc>
      </w:tr>
      <w:tr w:rsidR="00593DE7" w:rsidRPr="00EE0A09" w14:paraId="698C22AC" w14:textId="77777777" w:rsidTr="00A61407">
        <w:trPr>
          <w:trHeight w:val="315"/>
        </w:trPr>
        <w:tc>
          <w:tcPr>
            <w:tcW w:w="0" w:type="auto"/>
            <w:shd w:val="clear" w:color="auto" w:fill="auto"/>
            <w:noWrap/>
            <w:vAlign w:val="bottom"/>
            <w:hideMark/>
          </w:tcPr>
          <w:p w14:paraId="525E3FF0" w14:textId="77777777" w:rsidR="00593DE7" w:rsidRPr="00EE0A09" w:rsidRDefault="00593DE7" w:rsidP="00A61407">
            <w:pPr>
              <w:rPr>
                <w:color w:val="000000"/>
              </w:rPr>
            </w:pPr>
            <w:r w:rsidRPr="00EE0A09">
              <w:rPr>
                <w:color w:val="000000"/>
              </w:rPr>
              <w:t>3.</w:t>
            </w:r>
          </w:p>
        </w:tc>
        <w:tc>
          <w:tcPr>
            <w:tcW w:w="2700" w:type="dxa"/>
            <w:shd w:val="clear" w:color="auto" w:fill="auto"/>
            <w:noWrap/>
            <w:vAlign w:val="bottom"/>
            <w:hideMark/>
          </w:tcPr>
          <w:p w14:paraId="04C7B6CE" w14:textId="77777777" w:rsidR="00593DE7" w:rsidRPr="00EE0A09" w:rsidRDefault="00593DE7" w:rsidP="00A61407">
            <w:pPr>
              <w:rPr>
                <w:color w:val="000000"/>
              </w:rPr>
            </w:pPr>
            <w:r w:rsidRPr="00EE0A09">
              <w:rPr>
                <w:color w:val="000000"/>
              </w:rPr>
              <w:t>UAB Molėtų vanduo</w:t>
            </w:r>
          </w:p>
        </w:tc>
        <w:tc>
          <w:tcPr>
            <w:tcW w:w="1788" w:type="dxa"/>
            <w:shd w:val="clear" w:color="auto" w:fill="auto"/>
            <w:noWrap/>
            <w:vAlign w:val="bottom"/>
            <w:hideMark/>
          </w:tcPr>
          <w:p w14:paraId="7CBC9D6D" w14:textId="77777777" w:rsidR="00593DE7" w:rsidRPr="00EE0A09" w:rsidRDefault="00593DE7" w:rsidP="00A61407">
            <w:pPr>
              <w:jc w:val="right"/>
              <w:rPr>
                <w:color w:val="000000"/>
              </w:rPr>
            </w:pPr>
            <w:r w:rsidRPr="00EE0A09">
              <w:rPr>
                <w:color w:val="000000"/>
              </w:rPr>
              <w:t>164224</w:t>
            </w:r>
          </w:p>
        </w:tc>
        <w:tc>
          <w:tcPr>
            <w:tcW w:w="0" w:type="auto"/>
            <w:shd w:val="clear" w:color="auto" w:fill="auto"/>
            <w:noWrap/>
            <w:vAlign w:val="bottom"/>
            <w:hideMark/>
          </w:tcPr>
          <w:p w14:paraId="6AF05F52" w14:textId="77777777" w:rsidR="00593DE7" w:rsidRPr="00EE0A09" w:rsidRDefault="00593DE7" w:rsidP="00A61407">
            <w:pPr>
              <w:jc w:val="right"/>
              <w:rPr>
                <w:color w:val="000000"/>
              </w:rPr>
            </w:pPr>
            <w:r w:rsidRPr="00EE0A09">
              <w:rPr>
                <w:color w:val="000000"/>
              </w:rPr>
              <w:t>137806,92</w:t>
            </w:r>
          </w:p>
        </w:tc>
        <w:tc>
          <w:tcPr>
            <w:tcW w:w="0" w:type="auto"/>
            <w:shd w:val="clear" w:color="auto" w:fill="auto"/>
            <w:noWrap/>
            <w:vAlign w:val="bottom"/>
            <w:hideMark/>
          </w:tcPr>
          <w:p w14:paraId="2285CF64" w14:textId="77777777" w:rsidR="00593DE7" w:rsidRPr="00EE0A09" w:rsidRDefault="00593DE7" w:rsidP="00A61407">
            <w:pPr>
              <w:jc w:val="right"/>
            </w:pPr>
            <w:r w:rsidRPr="00EE0A09">
              <w:t>136101,48</w:t>
            </w:r>
          </w:p>
        </w:tc>
        <w:tc>
          <w:tcPr>
            <w:tcW w:w="0" w:type="auto"/>
            <w:shd w:val="clear" w:color="auto" w:fill="auto"/>
            <w:noWrap/>
            <w:vAlign w:val="bottom"/>
            <w:hideMark/>
          </w:tcPr>
          <w:p w14:paraId="0271F9E3" w14:textId="77777777" w:rsidR="00593DE7" w:rsidRPr="00EE0A09" w:rsidRDefault="00593DE7" w:rsidP="00A61407">
            <w:pPr>
              <w:jc w:val="right"/>
            </w:pPr>
            <w:r w:rsidRPr="00EE0A09">
              <w:t>21674</w:t>
            </w:r>
          </w:p>
        </w:tc>
      </w:tr>
      <w:tr w:rsidR="00593DE7" w:rsidRPr="00EE0A09" w14:paraId="71EBF86E" w14:textId="77777777" w:rsidTr="00A61407">
        <w:trPr>
          <w:trHeight w:val="315"/>
        </w:trPr>
        <w:tc>
          <w:tcPr>
            <w:tcW w:w="0" w:type="auto"/>
            <w:shd w:val="clear" w:color="auto" w:fill="auto"/>
            <w:noWrap/>
            <w:vAlign w:val="bottom"/>
            <w:hideMark/>
          </w:tcPr>
          <w:p w14:paraId="401B1CF1" w14:textId="77777777" w:rsidR="00593DE7" w:rsidRPr="00EE0A09" w:rsidRDefault="00593DE7" w:rsidP="00A61407">
            <w:pPr>
              <w:rPr>
                <w:color w:val="000000"/>
              </w:rPr>
            </w:pPr>
            <w:r w:rsidRPr="00EE0A09">
              <w:rPr>
                <w:color w:val="000000"/>
              </w:rPr>
              <w:t>4.</w:t>
            </w:r>
          </w:p>
        </w:tc>
        <w:tc>
          <w:tcPr>
            <w:tcW w:w="2700" w:type="dxa"/>
            <w:shd w:val="clear" w:color="auto" w:fill="auto"/>
            <w:noWrap/>
            <w:vAlign w:val="bottom"/>
            <w:hideMark/>
          </w:tcPr>
          <w:p w14:paraId="6B322F14" w14:textId="77777777" w:rsidR="00593DE7" w:rsidRPr="00EE0A09" w:rsidRDefault="00593DE7" w:rsidP="00A61407">
            <w:pPr>
              <w:rPr>
                <w:color w:val="000000"/>
              </w:rPr>
            </w:pPr>
            <w:r w:rsidRPr="00EE0A09">
              <w:rPr>
                <w:color w:val="000000"/>
              </w:rPr>
              <w:t>UAB Molėtų vanduo</w:t>
            </w:r>
          </w:p>
        </w:tc>
        <w:tc>
          <w:tcPr>
            <w:tcW w:w="1788" w:type="dxa"/>
            <w:shd w:val="clear" w:color="auto" w:fill="auto"/>
            <w:noWrap/>
            <w:vAlign w:val="bottom"/>
            <w:hideMark/>
          </w:tcPr>
          <w:p w14:paraId="7F44F0D2" w14:textId="77777777" w:rsidR="00593DE7" w:rsidRPr="00EE0A09" w:rsidRDefault="00593DE7" w:rsidP="00A61407">
            <w:pPr>
              <w:jc w:val="right"/>
              <w:rPr>
                <w:color w:val="000000"/>
              </w:rPr>
            </w:pPr>
            <w:r w:rsidRPr="00EE0A09">
              <w:rPr>
                <w:color w:val="000000"/>
              </w:rPr>
              <w:t>63000</w:t>
            </w:r>
          </w:p>
        </w:tc>
        <w:tc>
          <w:tcPr>
            <w:tcW w:w="0" w:type="auto"/>
            <w:shd w:val="clear" w:color="auto" w:fill="auto"/>
            <w:noWrap/>
            <w:vAlign w:val="bottom"/>
            <w:hideMark/>
          </w:tcPr>
          <w:p w14:paraId="12D7B17C" w14:textId="77777777" w:rsidR="00593DE7" w:rsidRPr="00EE0A09" w:rsidRDefault="00593DE7" w:rsidP="00A61407">
            <w:pPr>
              <w:jc w:val="right"/>
              <w:rPr>
                <w:color w:val="000000"/>
              </w:rPr>
            </w:pPr>
            <w:r w:rsidRPr="00EE0A09">
              <w:rPr>
                <w:color w:val="000000"/>
              </w:rPr>
              <w:t>35594,31</w:t>
            </w:r>
          </w:p>
        </w:tc>
        <w:tc>
          <w:tcPr>
            <w:tcW w:w="0" w:type="auto"/>
            <w:shd w:val="clear" w:color="auto" w:fill="auto"/>
            <w:noWrap/>
            <w:vAlign w:val="bottom"/>
            <w:hideMark/>
          </w:tcPr>
          <w:p w14:paraId="77C0ABFF" w14:textId="77777777" w:rsidR="00593DE7" w:rsidRPr="00EE0A09" w:rsidRDefault="00593DE7" w:rsidP="00A61407">
            <w:pPr>
              <w:jc w:val="right"/>
            </w:pPr>
            <w:r w:rsidRPr="00EE0A09">
              <w:t>35594,31</w:t>
            </w:r>
          </w:p>
        </w:tc>
        <w:tc>
          <w:tcPr>
            <w:tcW w:w="0" w:type="auto"/>
            <w:shd w:val="clear" w:color="auto" w:fill="auto"/>
            <w:noWrap/>
            <w:vAlign w:val="bottom"/>
            <w:hideMark/>
          </w:tcPr>
          <w:p w14:paraId="3593608E" w14:textId="77777777" w:rsidR="00593DE7" w:rsidRPr="00EE0A09" w:rsidRDefault="00593DE7" w:rsidP="00A61407">
            <w:pPr>
              <w:jc w:val="right"/>
            </w:pPr>
            <w:r w:rsidRPr="00EE0A09">
              <w:t>27405,69</w:t>
            </w:r>
          </w:p>
        </w:tc>
      </w:tr>
      <w:tr w:rsidR="00593DE7" w:rsidRPr="00EE0A09" w14:paraId="02305819" w14:textId="77777777" w:rsidTr="00A61407">
        <w:trPr>
          <w:trHeight w:val="315"/>
        </w:trPr>
        <w:tc>
          <w:tcPr>
            <w:tcW w:w="3256" w:type="dxa"/>
            <w:gridSpan w:val="2"/>
            <w:shd w:val="clear" w:color="auto" w:fill="auto"/>
            <w:noWrap/>
            <w:vAlign w:val="bottom"/>
            <w:hideMark/>
          </w:tcPr>
          <w:p w14:paraId="04A693CB" w14:textId="77777777" w:rsidR="00593DE7" w:rsidRPr="00EE0A09" w:rsidRDefault="00593DE7" w:rsidP="00A61407">
            <w:pPr>
              <w:jc w:val="center"/>
              <w:rPr>
                <w:color w:val="000000"/>
              </w:rPr>
            </w:pPr>
            <w:r w:rsidRPr="00EE0A09">
              <w:rPr>
                <w:color w:val="000000"/>
              </w:rPr>
              <w:t>Iš viso:</w:t>
            </w:r>
          </w:p>
        </w:tc>
        <w:tc>
          <w:tcPr>
            <w:tcW w:w="1788" w:type="dxa"/>
            <w:shd w:val="clear" w:color="auto" w:fill="auto"/>
            <w:noWrap/>
            <w:vAlign w:val="bottom"/>
            <w:hideMark/>
          </w:tcPr>
          <w:p w14:paraId="058081BB" w14:textId="77777777" w:rsidR="00593DE7" w:rsidRPr="00EE0A09" w:rsidRDefault="00593DE7" w:rsidP="00A61407">
            <w:pPr>
              <w:jc w:val="right"/>
              <w:rPr>
                <w:b/>
                <w:bCs/>
                <w:color w:val="000000"/>
              </w:rPr>
            </w:pPr>
            <w:r w:rsidRPr="00EE0A09">
              <w:rPr>
                <w:b/>
                <w:bCs/>
                <w:color w:val="000000"/>
              </w:rPr>
              <w:t>1119480,85</w:t>
            </w:r>
          </w:p>
        </w:tc>
        <w:tc>
          <w:tcPr>
            <w:tcW w:w="0" w:type="auto"/>
            <w:shd w:val="clear" w:color="auto" w:fill="auto"/>
            <w:noWrap/>
            <w:vAlign w:val="bottom"/>
            <w:hideMark/>
          </w:tcPr>
          <w:p w14:paraId="2DFD9224" w14:textId="77777777" w:rsidR="00593DE7" w:rsidRPr="00EE0A09" w:rsidRDefault="00593DE7" w:rsidP="00A61407">
            <w:pPr>
              <w:jc w:val="right"/>
              <w:rPr>
                <w:b/>
                <w:bCs/>
                <w:color w:val="000000"/>
              </w:rPr>
            </w:pPr>
            <w:r w:rsidRPr="00EE0A09">
              <w:rPr>
                <w:b/>
                <w:bCs/>
                <w:color w:val="000000"/>
              </w:rPr>
              <w:t>840377,07</w:t>
            </w:r>
          </w:p>
        </w:tc>
        <w:tc>
          <w:tcPr>
            <w:tcW w:w="0" w:type="auto"/>
            <w:shd w:val="clear" w:color="auto" w:fill="auto"/>
            <w:noWrap/>
            <w:vAlign w:val="bottom"/>
            <w:hideMark/>
          </w:tcPr>
          <w:p w14:paraId="73DC332F" w14:textId="77777777" w:rsidR="00593DE7" w:rsidRPr="00EE0A09" w:rsidRDefault="00593DE7" w:rsidP="00A61407">
            <w:pPr>
              <w:jc w:val="right"/>
              <w:rPr>
                <w:b/>
                <w:bCs/>
                <w:color w:val="000000"/>
              </w:rPr>
            </w:pPr>
            <w:r w:rsidRPr="00EE0A09">
              <w:rPr>
                <w:b/>
                <w:bCs/>
                <w:color w:val="000000"/>
              </w:rPr>
              <w:t>817229,85</w:t>
            </w:r>
          </w:p>
        </w:tc>
        <w:tc>
          <w:tcPr>
            <w:tcW w:w="0" w:type="auto"/>
            <w:shd w:val="clear" w:color="auto" w:fill="auto"/>
            <w:noWrap/>
            <w:vAlign w:val="bottom"/>
            <w:hideMark/>
          </w:tcPr>
          <w:p w14:paraId="61A4968C" w14:textId="77777777" w:rsidR="00593DE7" w:rsidRPr="00EE0A09" w:rsidRDefault="00593DE7" w:rsidP="00A61407">
            <w:pPr>
              <w:jc w:val="right"/>
              <w:rPr>
                <w:b/>
                <w:bCs/>
                <w:color w:val="000000"/>
              </w:rPr>
            </w:pPr>
            <w:r w:rsidRPr="00EE0A09">
              <w:rPr>
                <w:b/>
                <w:bCs/>
                <w:color w:val="000000"/>
              </w:rPr>
              <w:t>84754,84</w:t>
            </w:r>
          </w:p>
        </w:tc>
      </w:tr>
      <w:tr w:rsidR="00593DE7" w:rsidRPr="00EE0A09" w14:paraId="415C2EFD" w14:textId="77777777" w:rsidTr="00A61407">
        <w:trPr>
          <w:trHeight w:val="315"/>
        </w:trPr>
        <w:tc>
          <w:tcPr>
            <w:tcW w:w="3256" w:type="dxa"/>
            <w:gridSpan w:val="2"/>
            <w:shd w:val="clear" w:color="auto" w:fill="auto"/>
            <w:noWrap/>
            <w:vAlign w:val="bottom"/>
          </w:tcPr>
          <w:p w14:paraId="13B06564" w14:textId="77777777" w:rsidR="00593DE7" w:rsidRDefault="00593DE7" w:rsidP="00A61407">
            <w:pPr>
              <w:jc w:val="center"/>
              <w:rPr>
                <w:color w:val="000000"/>
              </w:rPr>
            </w:pPr>
            <w:r>
              <w:rPr>
                <w:color w:val="000000"/>
              </w:rPr>
              <w:t>Savivaldybės įsipareigojimai</w:t>
            </w:r>
          </w:p>
          <w:p w14:paraId="712E6A8B" w14:textId="77777777" w:rsidR="00593DE7" w:rsidRPr="00EE0A09" w:rsidRDefault="00593DE7" w:rsidP="00A61407">
            <w:pPr>
              <w:jc w:val="center"/>
              <w:rPr>
                <w:color w:val="000000"/>
              </w:rPr>
            </w:pPr>
            <w:r>
              <w:rPr>
                <w:color w:val="000000"/>
              </w:rPr>
              <w:t>2023-03-31</w:t>
            </w:r>
          </w:p>
        </w:tc>
        <w:tc>
          <w:tcPr>
            <w:tcW w:w="1788" w:type="dxa"/>
            <w:shd w:val="clear" w:color="auto" w:fill="auto"/>
            <w:noWrap/>
            <w:vAlign w:val="bottom"/>
          </w:tcPr>
          <w:p w14:paraId="1CBA56B3" w14:textId="77777777" w:rsidR="00593DE7" w:rsidRPr="00EE0A09" w:rsidRDefault="00593DE7" w:rsidP="00A61407">
            <w:pPr>
              <w:jc w:val="right"/>
              <w:rPr>
                <w:b/>
                <w:bCs/>
                <w:color w:val="000000"/>
              </w:rPr>
            </w:pPr>
          </w:p>
        </w:tc>
        <w:tc>
          <w:tcPr>
            <w:tcW w:w="0" w:type="auto"/>
            <w:shd w:val="clear" w:color="auto" w:fill="auto"/>
            <w:noWrap/>
            <w:vAlign w:val="bottom"/>
          </w:tcPr>
          <w:p w14:paraId="339CE2C6" w14:textId="77777777" w:rsidR="00593DE7" w:rsidRPr="00EE0A09" w:rsidRDefault="00593DE7" w:rsidP="00A61407">
            <w:pPr>
              <w:jc w:val="right"/>
              <w:rPr>
                <w:b/>
                <w:bCs/>
                <w:color w:val="000000"/>
              </w:rPr>
            </w:pPr>
          </w:p>
        </w:tc>
        <w:tc>
          <w:tcPr>
            <w:tcW w:w="0" w:type="auto"/>
            <w:gridSpan w:val="2"/>
            <w:shd w:val="clear" w:color="auto" w:fill="auto"/>
            <w:noWrap/>
            <w:vAlign w:val="bottom"/>
          </w:tcPr>
          <w:p w14:paraId="24B4A64A" w14:textId="77777777" w:rsidR="00593DE7" w:rsidRPr="00EE0A09" w:rsidRDefault="00593DE7" w:rsidP="00A61407">
            <w:pPr>
              <w:jc w:val="center"/>
              <w:rPr>
                <w:b/>
                <w:bCs/>
                <w:color w:val="000000"/>
              </w:rPr>
            </w:pPr>
            <w:r>
              <w:rPr>
                <w:b/>
                <w:bCs/>
                <w:color w:val="000000"/>
              </w:rPr>
              <w:t>901984,69</w:t>
            </w:r>
          </w:p>
        </w:tc>
      </w:tr>
    </w:tbl>
    <w:p w14:paraId="2316F1EF" w14:textId="3DAC890C" w:rsidR="0033285C" w:rsidRDefault="0033285C" w:rsidP="00005D0C">
      <w:pPr>
        <w:spacing w:line="360" w:lineRule="auto"/>
        <w:jc w:val="both"/>
      </w:pPr>
    </w:p>
    <w:p w14:paraId="7E2CF81A" w14:textId="6FFA6125" w:rsidR="00BC017A" w:rsidRDefault="00BC017A" w:rsidP="00BC017A">
      <w:pPr>
        <w:spacing w:after="160" w:line="360" w:lineRule="auto"/>
        <w:ind w:left="360"/>
        <w:rPr>
          <w:b/>
          <w:bCs/>
        </w:rPr>
      </w:pPr>
      <w:r w:rsidRPr="00933DF5">
        <w:rPr>
          <w:b/>
          <w:bCs/>
        </w:rPr>
        <w:t>2.</w:t>
      </w:r>
      <w:r w:rsidR="00C95F79" w:rsidRPr="00933DF5">
        <w:rPr>
          <w:b/>
          <w:bCs/>
        </w:rPr>
        <w:t xml:space="preserve"> </w:t>
      </w:r>
      <w:r w:rsidRPr="00933DF5">
        <w:rPr>
          <w:b/>
          <w:bCs/>
        </w:rPr>
        <w:t>Siūlomos teisinio reguliavimo nuostatos:</w:t>
      </w:r>
    </w:p>
    <w:p w14:paraId="766AE1A5" w14:textId="16BF8D33" w:rsidR="00182E9B" w:rsidRPr="00333FB8" w:rsidRDefault="00182E9B" w:rsidP="00BC017A">
      <w:pPr>
        <w:spacing w:after="160" w:line="360" w:lineRule="auto"/>
        <w:ind w:left="360"/>
      </w:pPr>
      <w:r w:rsidRPr="00333FB8">
        <w:t>Teisinio reguliavimo nuostatos sprendimu nenustatomos.</w:t>
      </w:r>
    </w:p>
    <w:p w14:paraId="4087E5A3" w14:textId="11DFA2C6" w:rsidR="00BC017A" w:rsidRPr="00933DF5" w:rsidRDefault="00BC017A" w:rsidP="00BC017A">
      <w:pPr>
        <w:spacing w:after="160" w:line="360" w:lineRule="auto"/>
        <w:ind w:left="360"/>
        <w:rPr>
          <w:b/>
          <w:bCs/>
        </w:rPr>
      </w:pPr>
      <w:r w:rsidRPr="00933DF5">
        <w:rPr>
          <w:b/>
          <w:bCs/>
        </w:rPr>
        <w:t>3. Laukiami rezultatai:</w:t>
      </w:r>
    </w:p>
    <w:p w14:paraId="69691CB3" w14:textId="097B4E6A" w:rsidR="00A23186" w:rsidRDefault="00A23186" w:rsidP="00BC017A">
      <w:pPr>
        <w:spacing w:after="160" w:line="360" w:lineRule="auto"/>
        <w:ind w:left="360"/>
      </w:pPr>
      <w:bookmarkStart w:id="0" w:name="_Hlk140487043"/>
      <w:r>
        <w:t>Molėtų rajono taryb</w:t>
      </w:r>
      <w:r w:rsidR="00933DF5">
        <w:t>os</w:t>
      </w:r>
      <w:r>
        <w:t xml:space="preserve"> pritar</w:t>
      </w:r>
      <w:r w:rsidR="00933DF5">
        <w:t>imas</w:t>
      </w:r>
      <w:r>
        <w:t xml:space="preserve"> UAB „Molėtų </w:t>
      </w:r>
      <w:r w:rsidR="00005D0C">
        <w:t>autobusų parkas</w:t>
      </w:r>
      <w:r>
        <w:t>“ garantijos suteikimui</w:t>
      </w:r>
      <w:r w:rsidR="00A0088E">
        <w:t>.</w:t>
      </w:r>
    </w:p>
    <w:bookmarkEnd w:id="0"/>
    <w:p w14:paraId="5B6B914C" w14:textId="007EE83B" w:rsidR="00BC017A" w:rsidRPr="00005D0C" w:rsidRDefault="00BC017A" w:rsidP="00BC017A">
      <w:pPr>
        <w:spacing w:after="160" w:line="360" w:lineRule="auto"/>
        <w:rPr>
          <w:b/>
          <w:bCs/>
        </w:rPr>
      </w:pPr>
      <w:r w:rsidRPr="00005D0C">
        <w:rPr>
          <w:b/>
          <w:bCs/>
        </w:rPr>
        <w:t xml:space="preserve">     4. Lėšų poreikis ir jų šaltiniai:</w:t>
      </w:r>
    </w:p>
    <w:p w14:paraId="193A87DE" w14:textId="5EFF1562" w:rsidR="00CD3804" w:rsidRPr="00005D0C" w:rsidRDefault="00A0088E" w:rsidP="00005D0C">
      <w:pPr>
        <w:spacing w:after="160" w:line="360" w:lineRule="auto"/>
        <w:rPr>
          <w:b/>
          <w:bCs/>
        </w:rPr>
      </w:pPr>
      <w:r>
        <w:t xml:space="preserve">     </w:t>
      </w:r>
      <w:r w:rsidR="00BC017A" w:rsidRPr="00005D0C">
        <w:rPr>
          <w:b/>
          <w:bCs/>
        </w:rPr>
        <w:t>5. Kiti sprendimui priimti reikalingi pagrindimai, skaičiavimai ar paaiškinimai</w:t>
      </w:r>
      <w:r w:rsidRPr="00005D0C">
        <w:rPr>
          <w:b/>
          <w:bCs/>
        </w:rPr>
        <w:t>:</w:t>
      </w:r>
    </w:p>
    <w:sectPr w:rsidR="00CD3804" w:rsidRPr="00005D0C"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1585" w14:textId="77777777" w:rsidR="000B5FBD" w:rsidRDefault="000B5FBD" w:rsidP="00A90139">
      <w:r>
        <w:separator/>
      </w:r>
    </w:p>
  </w:endnote>
  <w:endnote w:type="continuationSeparator" w:id="0">
    <w:p w14:paraId="17D09F38" w14:textId="77777777" w:rsidR="000B5FBD" w:rsidRDefault="000B5FBD"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4CFE" w14:textId="77777777" w:rsidR="000B5FBD" w:rsidRDefault="000B5FBD" w:rsidP="00A90139">
      <w:r>
        <w:separator/>
      </w:r>
    </w:p>
  </w:footnote>
  <w:footnote w:type="continuationSeparator" w:id="0">
    <w:p w14:paraId="3D6B4918" w14:textId="77777777" w:rsidR="000B5FBD" w:rsidRDefault="000B5FBD"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31873"/>
      <w:docPartObj>
        <w:docPartGallery w:val="Page Numbers (Top of Page)"/>
        <w:docPartUnique/>
      </w:docPartObj>
    </w:sdtPr>
    <w:sdtEndPr/>
    <w:sdtContent>
      <w:p w14:paraId="709CCBD9" w14:textId="77777777" w:rsidR="00A90139" w:rsidRDefault="00FB6A19">
        <w:pPr>
          <w:pStyle w:val="Antrats"/>
          <w:jc w:val="center"/>
        </w:pPr>
        <w:r>
          <w:fldChar w:fldCharType="begin"/>
        </w:r>
        <w:r w:rsidR="00A90139">
          <w:instrText>PAGE   \* MERGEFORMAT</w:instrText>
        </w:r>
        <w:r>
          <w:fldChar w:fldCharType="separate"/>
        </w:r>
        <w:r w:rsidR="00993F6B">
          <w:rPr>
            <w:noProof/>
          </w:rPr>
          <w:t>2</w:t>
        </w:r>
        <w:r>
          <w:fldChar w:fldCharType="end"/>
        </w:r>
      </w:p>
    </w:sdtContent>
  </w:sdt>
  <w:p w14:paraId="4A454515" w14:textId="77777777"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13F"/>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1173644496">
    <w:abstractNumId w:val="2"/>
  </w:num>
  <w:num w:numId="2" w16cid:durableId="175196911">
    <w:abstractNumId w:val="1"/>
  </w:num>
  <w:num w:numId="3" w16cid:durableId="176148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1D"/>
    <w:rsid w:val="00005D0C"/>
    <w:rsid w:val="00007CE4"/>
    <w:rsid w:val="00054CD1"/>
    <w:rsid w:val="000A29C2"/>
    <w:rsid w:val="000B5FBD"/>
    <w:rsid w:val="000B6302"/>
    <w:rsid w:val="000D451B"/>
    <w:rsid w:val="000D7BC5"/>
    <w:rsid w:val="00137160"/>
    <w:rsid w:val="00182E9B"/>
    <w:rsid w:val="00192825"/>
    <w:rsid w:val="001C3D50"/>
    <w:rsid w:val="001C7CE7"/>
    <w:rsid w:val="001D2786"/>
    <w:rsid w:val="001E1BA5"/>
    <w:rsid w:val="00227623"/>
    <w:rsid w:val="00294856"/>
    <w:rsid w:val="002A161C"/>
    <w:rsid w:val="0031122C"/>
    <w:rsid w:val="0033285C"/>
    <w:rsid w:val="00333FB8"/>
    <w:rsid w:val="00367CB8"/>
    <w:rsid w:val="003A4E4B"/>
    <w:rsid w:val="003E6159"/>
    <w:rsid w:val="003F0D81"/>
    <w:rsid w:val="003F7435"/>
    <w:rsid w:val="00404578"/>
    <w:rsid w:val="0042621D"/>
    <w:rsid w:val="0046677C"/>
    <w:rsid w:val="004770ED"/>
    <w:rsid w:val="004802A3"/>
    <w:rsid w:val="00494018"/>
    <w:rsid w:val="004A1A9B"/>
    <w:rsid w:val="004C53C4"/>
    <w:rsid w:val="004D34C6"/>
    <w:rsid w:val="004D61A1"/>
    <w:rsid w:val="005855BE"/>
    <w:rsid w:val="0058750F"/>
    <w:rsid w:val="005929FB"/>
    <w:rsid w:val="00593DE7"/>
    <w:rsid w:val="005A25BB"/>
    <w:rsid w:val="006634E4"/>
    <w:rsid w:val="00675557"/>
    <w:rsid w:val="006E1ED6"/>
    <w:rsid w:val="007075E2"/>
    <w:rsid w:val="00733148"/>
    <w:rsid w:val="00743461"/>
    <w:rsid w:val="007960C8"/>
    <w:rsid w:val="007B1254"/>
    <w:rsid w:val="007C3A95"/>
    <w:rsid w:val="007C4741"/>
    <w:rsid w:val="008058E1"/>
    <w:rsid w:val="00872527"/>
    <w:rsid w:val="008A651D"/>
    <w:rsid w:val="008B531E"/>
    <w:rsid w:val="00914CC6"/>
    <w:rsid w:val="00933DF5"/>
    <w:rsid w:val="0093651C"/>
    <w:rsid w:val="009526CB"/>
    <w:rsid w:val="00993F6B"/>
    <w:rsid w:val="00A0088E"/>
    <w:rsid w:val="00A22669"/>
    <w:rsid w:val="00A23186"/>
    <w:rsid w:val="00A252BE"/>
    <w:rsid w:val="00A52325"/>
    <w:rsid w:val="00A90139"/>
    <w:rsid w:val="00AC3E00"/>
    <w:rsid w:val="00AD4E68"/>
    <w:rsid w:val="00AE33C0"/>
    <w:rsid w:val="00AE52DD"/>
    <w:rsid w:val="00AF5C32"/>
    <w:rsid w:val="00B0728E"/>
    <w:rsid w:val="00B80645"/>
    <w:rsid w:val="00B85F39"/>
    <w:rsid w:val="00B95BA4"/>
    <w:rsid w:val="00BC017A"/>
    <w:rsid w:val="00BE0B25"/>
    <w:rsid w:val="00C322AB"/>
    <w:rsid w:val="00C95F79"/>
    <w:rsid w:val="00CC07FA"/>
    <w:rsid w:val="00CC1A7C"/>
    <w:rsid w:val="00CD3804"/>
    <w:rsid w:val="00CE7D59"/>
    <w:rsid w:val="00D049CA"/>
    <w:rsid w:val="00D27105"/>
    <w:rsid w:val="00D373E5"/>
    <w:rsid w:val="00D562E4"/>
    <w:rsid w:val="00DA7969"/>
    <w:rsid w:val="00DD38F4"/>
    <w:rsid w:val="00E04551"/>
    <w:rsid w:val="00E976E3"/>
    <w:rsid w:val="00EB5A47"/>
    <w:rsid w:val="00EB603E"/>
    <w:rsid w:val="00F03269"/>
    <w:rsid w:val="00F214C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906A"/>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908199291">
      <w:bodyDiv w:val="1"/>
      <w:marLeft w:val="0"/>
      <w:marRight w:val="0"/>
      <w:marTop w:val="0"/>
      <w:marBottom w:val="0"/>
      <w:divBdr>
        <w:top w:val="none" w:sz="0" w:space="0" w:color="auto"/>
        <w:left w:val="none" w:sz="0" w:space="0" w:color="auto"/>
        <w:bottom w:val="none" w:sz="0" w:space="0" w:color="auto"/>
        <w:right w:val="none" w:sz="0" w:space="0" w:color="auto"/>
      </w:divBdr>
    </w:div>
    <w:div w:id="1567259482">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BA95-0E31-49E3-AB4F-9F73646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4098</Words>
  <Characters>2336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3</cp:revision>
  <cp:lastPrinted>2019-01-15T11:55:00Z</cp:lastPrinted>
  <dcterms:created xsi:type="dcterms:W3CDTF">2023-07-18T08:40:00Z</dcterms:created>
  <dcterms:modified xsi:type="dcterms:W3CDTF">2023-07-18T08:40:00Z</dcterms:modified>
</cp:coreProperties>
</file>