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3A1F3CD2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C02BFB" w:rsidRPr="004C426D">
        <w:rPr>
          <w:rFonts w:ascii="Times New Roman" w:hAnsi="Times New Roman" w:cs="Times New Roman"/>
          <w:sz w:val="24"/>
          <w:szCs w:val="24"/>
        </w:rPr>
        <w:t>susitarimui dėl projekto „Vandens tiekimo ir nuotekų tvarkymo infrastruktūros plėtra ir rekonstrukcija Molėtų rajone (II etapas)“ jungtinės veiklos (partnerystės) 2018 m. spalio 29 d. sutarties Nr. A14-509 pakeitimo</w:t>
      </w:r>
    </w:p>
    <w:p w14:paraId="5299DEE9" w14:textId="77777777" w:rsidR="0080557C" w:rsidRPr="004C426D" w:rsidRDefault="0080557C" w:rsidP="004C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4C426D" w:rsidRDefault="0080557C" w:rsidP="004C426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24240BF8" w:rsidR="0080557C" w:rsidRPr="003D7D14" w:rsidRDefault="00CE7AF1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7D14">
        <w:rPr>
          <w:rFonts w:ascii="Times New Roman" w:hAnsi="Times New Roman" w:cs="Times New Roman"/>
          <w:color w:val="000000" w:themeColor="text1"/>
          <w:sz w:val="24"/>
        </w:rPr>
        <w:t xml:space="preserve">Susitarimas dėl projekto „Vandens tiekimo ir nuotekų tvarkymo infrastruktūros plėtra ir rekonstrukcija Molėtų rajone (II etapas)“ </w:t>
      </w:r>
      <w:r w:rsidR="005E2491" w:rsidRPr="003D7D14">
        <w:rPr>
          <w:rFonts w:ascii="Times New Roman" w:hAnsi="Times New Roman" w:cs="Times New Roman"/>
          <w:color w:val="000000" w:themeColor="text1"/>
          <w:sz w:val="24"/>
        </w:rPr>
        <w:t xml:space="preserve">2018 m. spalio 29 d. </w:t>
      </w:r>
      <w:r w:rsidRPr="003D7D14">
        <w:rPr>
          <w:rFonts w:ascii="Times New Roman" w:hAnsi="Times New Roman" w:cs="Times New Roman"/>
          <w:color w:val="000000" w:themeColor="text1"/>
          <w:sz w:val="24"/>
        </w:rPr>
        <w:t xml:space="preserve">jungtinės veiklos (partnerystės) sutarties Nr. A14-509 pakeitimo rengiamas vadovaujantis </w:t>
      </w:r>
      <w:r w:rsidR="006176F2" w:rsidRPr="003D7D14">
        <w:rPr>
          <w:rFonts w:ascii="Times New Roman" w:hAnsi="Times New Roman" w:cs="Times New Roman"/>
          <w:color w:val="000000" w:themeColor="text1"/>
          <w:sz w:val="24"/>
        </w:rPr>
        <w:t>Utenos regiono plėtros tarybos kolegijos 202</w:t>
      </w:r>
      <w:r w:rsidR="003D7D14" w:rsidRPr="003D7D14">
        <w:rPr>
          <w:rFonts w:ascii="Times New Roman" w:hAnsi="Times New Roman" w:cs="Times New Roman"/>
          <w:color w:val="000000" w:themeColor="text1"/>
          <w:sz w:val="24"/>
        </w:rPr>
        <w:t>3</w:t>
      </w:r>
      <w:r w:rsidR="006176F2" w:rsidRPr="003D7D14">
        <w:rPr>
          <w:rFonts w:ascii="Times New Roman" w:hAnsi="Times New Roman" w:cs="Times New Roman"/>
          <w:color w:val="000000" w:themeColor="text1"/>
          <w:sz w:val="24"/>
        </w:rPr>
        <w:t xml:space="preserve"> m. </w:t>
      </w:r>
      <w:r w:rsidR="003D7D14" w:rsidRPr="003D7D14">
        <w:rPr>
          <w:rFonts w:ascii="Times New Roman" w:hAnsi="Times New Roman" w:cs="Times New Roman"/>
          <w:color w:val="000000" w:themeColor="text1"/>
          <w:sz w:val="24"/>
        </w:rPr>
        <w:t>birželio</w:t>
      </w:r>
      <w:r w:rsidR="006176F2" w:rsidRPr="003D7D1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D7D14" w:rsidRPr="003D7D14">
        <w:rPr>
          <w:rFonts w:ascii="Times New Roman" w:hAnsi="Times New Roman" w:cs="Times New Roman"/>
          <w:color w:val="000000" w:themeColor="text1"/>
          <w:sz w:val="24"/>
        </w:rPr>
        <w:t>30</w:t>
      </w:r>
      <w:r w:rsidR="006176F2" w:rsidRPr="003D7D14">
        <w:rPr>
          <w:rFonts w:ascii="Times New Roman" w:hAnsi="Times New Roman" w:cs="Times New Roman"/>
          <w:color w:val="000000" w:themeColor="text1"/>
          <w:sz w:val="24"/>
        </w:rPr>
        <w:t xml:space="preserve"> d. sprendimu Nr. KS(T)-</w:t>
      </w:r>
      <w:r w:rsidR="003D7D14" w:rsidRPr="003D7D14">
        <w:rPr>
          <w:rFonts w:ascii="Times New Roman" w:hAnsi="Times New Roman" w:cs="Times New Roman"/>
          <w:color w:val="000000" w:themeColor="text1"/>
          <w:sz w:val="24"/>
        </w:rPr>
        <w:t>17</w:t>
      </w:r>
      <w:r w:rsidR="006176F2" w:rsidRPr="003D7D14">
        <w:rPr>
          <w:rFonts w:ascii="Times New Roman" w:hAnsi="Times New Roman" w:cs="Times New Roman"/>
          <w:color w:val="000000" w:themeColor="text1"/>
          <w:sz w:val="24"/>
        </w:rPr>
        <w:t xml:space="preserve"> „Dėl Utenos regiono plėtros tarybos 2016 m. birželio 8 d. sprendimo Nr. 51/7S-17 „Dėl Lietuvos Respublikos Aplinkos ministerijos 2014–2020 metų Europos Sąjungos fondų investicijų veiksmų programos „Priemonės Nr. 05.3.2-APVA-R-014 „Geriamojo vandens tiekimo ir nuotekų tvarkymo sistemų renovavimas ir plėtra, įmonių valdymo tobulinimas“ iš Europos Sąjungos struktūrinių fondų lėšų siūlomų bendrai finansuoti Utenos regiono projektų sąrašo patvirtinimo“ pakeitimo“.</w:t>
      </w:r>
    </w:p>
    <w:p w14:paraId="17382BB8" w14:textId="2C71FEDC" w:rsidR="0080557C" w:rsidRPr="003D7D14" w:rsidRDefault="0080557C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Sprendimo tikslas 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– pritarti projekto jungtinės veiklos (partnerystės) sutarties 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pa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keitimui</w:t>
      </w:r>
      <w:r w:rsidR="00673689">
        <w:rPr>
          <w:rFonts w:ascii="Times New Roman" w:hAnsi="Times New Roman" w:cs="Times New Roman"/>
          <w:color w:val="000000" w:themeColor="text1"/>
          <w:sz w:val="24"/>
        </w:rPr>
        <w:t xml:space="preserve"> (pridedama)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Sprendimu patvirtinamas 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pritarimas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įgyvendinti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papildomą projekto veiklą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 „Vandentiekio ir nuotekų tinklų plėtra Molėtų mieste (</w:t>
      </w:r>
      <w:r w:rsidR="007E0879" w:rsidRPr="007E0879">
        <w:rPr>
          <w:rFonts w:ascii="Times New Roman" w:hAnsi="Times New Roman" w:cs="Times New Roman"/>
          <w:color w:val="000000" w:themeColor="text1"/>
          <w:sz w:val="24"/>
        </w:rPr>
        <w:t>Serbentų ir Slyvų g</w:t>
      </w:r>
      <w:r w:rsidR="007E0879">
        <w:rPr>
          <w:rFonts w:ascii="Times New Roman" w:hAnsi="Times New Roman" w:cs="Times New Roman"/>
          <w:color w:val="000000" w:themeColor="text1"/>
          <w:sz w:val="24"/>
        </w:rPr>
        <w:t>atvėse</w:t>
      </w:r>
      <w:r w:rsidR="0016461E" w:rsidRPr="004C426D">
        <w:rPr>
          <w:rFonts w:ascii="Times New Roman" w:hAnsi="Times New Roman" w:cs="Times New Roman"/>
          <w:color w:val="000000" w:themeColor="text1"/>
          <w:sz w:val="24"/>
        </w:rPr>
        <w:t>)“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3D7D14">
        <w:rPr>
          <w:rFonts w:ascii="Times New Roman" w:hAnsi="Times New Roman" w:cs="Times New Roman"/>
          <w:color w:val="000000" w:themeColor="text1"/>
          <w:sz w:val="24"/>
        </w:rPr>
        <w:t xml:space="preserve">skyrus </w:t>
      </w:r>
      <w:r w:rsidR="00C02BFB" w:rsidRPr="003D7D14">
        <w:rPr>
          <w:rFonts w:ascii="Times New Roman" w:hAnsi="Times New Roman" w:cs="Times New Roman"/>
          <w:color w:val="000000" w:themeColor="text1"/>
          <w:sz w:val="24"/>
        </w:rPr>
        <w:t xml:space="preserve">papildomą </w:t>
      </w:r>
      <w:r w:rsidRPr="003D7D14">
        <w:rPr>
          <w:rFonts w:ascii="Times New Roman" w:hAnsi="Times New Roman" w:cs="Times New Roman"/>
          <w:color w:val="000000" w:themeColor="text1"/>
          <w:sz w:val="24"/>
        </w:rPr>
        <w:t>finansavimą.</w:t>
      </w:r>
    </w:p>
    <w:p w14:paraId="28C679EB" w14:textId="385751B0" w:rsidR="004C426D" w:rsidRPr="004C426D" w:rsidRDefault="0080557C" w:rsidP="004C42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Projekto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 xml:space="preserve">papildomos veiklos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metu planuojam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ų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 xml:space="preserve">naujai nutiesti geriamojo vandens teikimo tinklų ilgis </w:t>
      </w:r>
      <w:r w:rsidR="004C426D" w:rsidRPr="00C3533E">
        <w:rPr>
          <w:rFonts w:ascii="Times New Roman" w:hAnsi="Times New Roman" w:cs="Times New Roman"/>
          <w:color w:val="000000" w:themeColor="text1"/>
          <w:sz w:val="24"/>
        </w:rPr>
        <w:t>–1,</w:t>
      </w:r>
      <w:r w:rsidR="00C3533E" w:rsidRPr="00C3533E">
        <w:rPr>
          <w:rFonts w:ascii="Times New Roman" w:hAnsi="Times New Roman" w:cs="Times New Roman"/>
          <w:color w:val="000000" w:themeColor="text1"/>
          <w:sz w:val="24"/>
        </w:rPr>
        <w:t>86</w:t>
      </w:r>
      <w:r w:rsidR="004C426D" w:rsidRPr="00C3533E">
        <w:rPr>
          <w:rFonts w:ascii="Times New Roman" w:hAnsi="Times New Roman" w:cs="Times New Roman"/>
          <w:color w:val="000000" w:themeColor="text1"/>
          <w:sz w:val="24"/>
        </w:rPr>
        <w:t xml:space="preserve"> km,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 xml:space="preserve"> naujai nutiestų nuotekų tinklų ilgis – </w:t>
      </w:r>
      <w:r w:rsidR="00C3533E" w:rsidRPr="00C3533E">
        <w:rPr>
          <w:rFonts w:ascii="Times New Roman" w:hAnsi="Times New Roman" w:cs="Times New Roman"/>
          <w:color w:val="000000" w:themeColor="text1"/>
          <w:sz w:val="24"/>
        </w:rPr>
        <w:t>1,59</w:t>
      </w:r>
      <w:r w:rsidR="004C426D" w:rsidRPr="00C3533E">
        <w:rPr>
          <w:rFonts w:ascii="Times New Roman" w:hAnsi="Times New Roman" w:cs="Times New Roman"/>
          <w:color w:val="000000" w:themeColor="text1"/>
          <w:sz w:val="24"/>
        </w:rPr>
        <w:t xml:space="preserve"> km.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 xml:space="preserve"> Planuojama, kad įgyvendinus papildomą veiklą papildomai prie vandentiekio tinklų prisijungs </w:t>
      </w:r>
      <w:r w:rsidR="006C6208">
        <w:rPr>
          <w:rFonts w:ascii="Times New Roman" w:hAnsi="Times New Roman" w:cs="Times New Roman"/>
          <w:color w:val="000000" w:themeColor="text1"/>
          <w:sz w:val="24"/>
        </w:rPr>
        <w:t>4</w:t>
      </w:r>
      <w:r w:rsidR="007E0879">
        <w:rPr>
          <w:rFonts w:ascii="Times New Roman" w:hAnsi="Times New Roman" w:cs="Times New Roman"/>
          <w:color w:val="000000" w:themeColor="text1"/>
          <w:sz w:val="24"/>
        </w:rPr>
        <w:t>5</w:t>
      </w:r>
      <w:r w:rsidR="006C6208">
        <w:rPr>
          <w:rFonts w:ascii="Times New Roman" w:hAnsi="Times New Roman" w:cs="Times New Roman"/>
          <w:color w:val="000000" w:themeColor="text1"/>
          <w:sz w:val="24"/>
        </w:rPr>
        <w:t xml:space="preserve"> gyventojai</w:t>
      </w:r>
      <w:r w:rsidR="00C353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 xml:space="preserve"> prie nuotekų tinklų – </w:t>
      </w:r>
      <w:r w:rsidR="007E0879">
        <w:rPr>
          <w:rFonts w:ascii="Times New Roman" w:hAnsi="Times New Roman" w:cs="Times New Roman"/>
          <w:color w:val="000000" w:themeColor="text1"/>
          <w:sz w:val="24"/>
        </w:rPr>
        <w:t>72</w:t>
      </w:r>
      <w:r w:rsidR="006C6208">
        <w:rPr>
          <w:rFonts w:ascii="Times New Roman" w:hAnsi="Times New Roman" w:cs="Times New Roman"/>
          <w:color w:val="000000" w:themeColor="text1"/>
          <w:sz w:val="24"/>
        </w:rPr>
        <w:t xml:space="preserve"> gyventojai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05836CF" w14:textId="2858504B" w:rsidR="0080557C" w:rsidRPr="004C426D" w:rsidRDefault="0080557C" w:rsidP="004C42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Pagal </w:t>
      </w:r>
      <w:r w:rsidR="0040633F">
        <w:rPr>
          <w:rFonts w:ascii="Times New Roman" w:hAnsi="Times New Roman" w:cs="Times New Roman"/>
          <w:color w:val="000000" w:themeColor="text1"/>
          <w:sz w:val="24"/>
        </w:rPr>
        <w:t>2</w:t>
      </w:r>
      <w:r w:rsidR="0040633F" w:rsidRPr="00853EEB">
        <w:rPr>
          <w:rFonts w:ascii="Times New Roman" w:hAnsi="Times New Roman" w:cs="Times New Roman"/>
          <w:color w:val="000000" w:themeColor="text1"/>
          <w:sz w:val="24"/>
        </w:rPr>
        <w:t xml:space="preserve">014–2020 m. Europos Sąjungos fondų investicijų veiksmų programos 5 prioriteto „Aplinkosauga, gamtos išteklių darnus naudojimas ir prisitaikymas prie klimato kaitos“ 05.3.2-APVA-R-014 priemonės </w:t>
      </w:r>
      <w:r w:rsidR="00673689" w:rsidRPr="00853EEB">
        <w:rPr>
          <w:rFonts w:ascii="Times New Roman" w:hAnsi="Times New Roman" w:cs="Times New Roman"/>
          <w:color w:val="000000" w:themeColor="text1"/>
          <w:sz w:val="24"/>
        </w:rPr>
        <w:t>„Geriamojo vandens tiekimo ir nuotekų tvarkymo sistemų renovavimas ir plėtra, įmonių valdymo tobulinimas“ projektų finansavimo sąlygų aprašą Nr. 1, patvirtintą LR Aplinkos ministro 2015 m. spalio 7 d. įsakymu Nr. D1-717,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didžiausia galima projekto finansuojamoji dalis sudaro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50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procent</w:t>
      </w:r>
      <w:r w:rsidR="005655C6" w:rsidRPr="004C426D">
        <w:rPr>
          <w:rFonts w:ascii="Times New Roman" w:hAnsi="Times New Roman" w:cs="Times New Roman"/>
          <w:color w:val="000000" w:themeColor="text1"/>
          <w:sz w:val="24"/>
        </w:rPr>
        <w:t>ų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visų tinkamų finansuoti projekto išlaidų. Pareiškėjas privalo prisidėti prie projekto finansavimo ne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 xml:space="preserve">mažiau kaip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5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0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procent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ų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visų tinkamų finansuoti projekto išlaid</w:t>
      </w:r>
      <w:r w:rsidR="00CE7AF1" w:rsidRPr="004C426D">
        <w:rPr>
          <w:rFonts w:ascii="Times New Roman" w:hAnsi="Times New Roman" w:cs="Times New Roman"/>
          <w:color w:val="000000" w:themeColor="text1"/>
          <w:sz w:val="24"/>
        </w:rPr>
        <w:t>ų.</w:t>
      </w:r>
      <w:r w:rsidR="002554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65C76C0" w14:textId="4BCB87D1" w:rsidR="00C3533E" w:rsidRPr="004C426D" w:rsidRDefault="00C3533E" w:rsidP="00C3533E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63A1">
        <w:rPr>
          <w:rFonts w:ascii="Times New Roman" w:hAnsi="Times New Roman" w:cs="Times New Roman"/>
          <w:color w:val="000000" w:themeColor="text1"/>
          <w:sz w:val="24"/>
        </w:rPr>
        <w:t xml:space="preserve">Utenos regiono projektų sąraše Nr. 05.3.2-APVA-R-014-91 </w:t>
      </w:r>
      <w:r w:rsidR="00A67647">
        <w:rPr>
          <w:rFonts w:ascii="Times New Roman" w:hAnsi="Times New Roman" w:cs="Times New Roman"/>
          <w:color w:val="000000" w:themeColor="text1"/>
          <w:sz w:val="24"/>
        </w:rPr>
        <w:t xml:space="preserve">nurodoma </w:t>
      </w: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la</w:t>
      </w:r>
      <w:r>
        <w:rPr>
          <w:rFonts w:ascii="Times New Roman" w:hAnsi="Times New Roman" w:cs="Times New Roman"/>
          <w:color w:val="000000" w:themeColor="text1"/>
          <w:sz w:val="24"/>
        </w:rPr>
        <w:t>nuojama b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endra projekto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27F2F">
        <w:rPr>
          <w:rFonts w:ascii="Times New Roman" w:hAnsi="Times New Roman" w:cs="Times New Roman"/>
          <w:color w:val="000000" w:themeColor="text1"/>
          <w:sz w:val="24"/>
        </w:rPr>
        <w:t xml:space="preserve">„Vandens tiekimo ir nuotekų tvarkymo infrastruktūros plėtra ir rekonstrukcija Molėtų rajone (II etapas)“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vertė</w:t>
      </w:r>
      <w:r>
        <w:rPr>
          <w:rFonts w:ascii="Times New Roman" w:hAnsi="Times New Roman" w:cs="Times New Roman"/>
          <w:color w:val="000000" w:themeColor="text1"/>
          <w:sz w:val="24"/>
        </w:rPr>
        <w:t>, skyrus papildomą finansavimą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Pr="00533D7B"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> </w:t>
      </w:r>
      <w:r w:rsidRPr="00533D7B">
        <w:rPr>
          <w:rFonts w:ascii="Times New Roman" w:hAnsi="Times New Roman" w:cs="Times New Roman"/>
          <w:color w:val="000000" w:themeColor="text1"/>
          <w:sz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3D7B">
        <w:rPr>
          <w:rFonts w:ascii="Times New Roman" w:hAnsi="Times New Roman" w:cs="Times New Roman"/>
          <w:color w:val="000000" w:themeColor="text1"/>
          <w:sz w:val="24"/>
        </w:rPr>
        <w:t xml:space="preserve">773,27 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Eur, iš jų ES fondų investicijų lėšos 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– </w:t>
      </w:r>
      <w:r>
        <w:rPr>
          <w:rFonts w:ascii="Times New Roman" w:hAnsi="Times New Roman" w:cs="Times New Roman"/>
          <w:color w:val="000000" w:themeColor="text1"/>
          <w:sz w:val="24"/>
        </w:rPr>
        <w:t>587 786,84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 Eur, savivaldybės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biudžeto 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lėšų dalis – </w:t>
      </w:r>
      <w:r>
        <w:rPr>
          <w:rFonts w:ascii="Times New Roman" w:hAnsi="Times New Roman" w:cs="Times New Roman"/>
          <w:color w:val="000000" w:themeColor="text1"/>
          <w:sz w:val="24"/>
        </w:rPr>
        <w:t>712 986,43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 Eur.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67647">
        <w:rPr>
          <w:rFonts w:ascii="Times New Roman" w:hAnsi="Times New Roman" w:cs="Times New Roman"/>
          <w:color w:val="000000" w:themeColor="text1"/>
          <w:sz w:val="24"/>
        </w:rPr>
        <w:t>Savivaldybės biudžeto dalis sudaro 54,81 proc. visų tinkamų finansuoti projekto išlaidų. Todėl reikalingas Jungtinės veiklos sutarties 12.2 papunkčio tikslinimas, pakeičiant prisidėjimo prie projekto procentą iš „iki 50“ į „iki 55“.</w:t>
      </w:r>
    </w:p>
    <w:p w14:paraId="0561ACA4" w14:textId="77777777" w:rsidR="006176F2" w:rsidRDefault="006176F2" w:rsidP="00A6764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F1F221" w14:textId="6250E5BA" w:rsidR="0080557C" w:rsidRPr="004C426D" w:rsidRDefault="00090773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0F4DEC2E" w14:textId="08E599BE" w:rsidR="006176F2" w:rsidRDefault="00EE52C6" w:rsidP="00C3533E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3F1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3BE27125" w14:textId="77777777" w:rsidR="00C3533E" w:rsidRPr="009B3F14" w:rsidRDefault="00C3533E" w:rsidP="00C3533E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449E58E0" w14:textId="4EDA7AFB" w:rsidR="0080557C" w:rsidRPr="004C426D" w:rsidRDefault="006176F2" w:rsidP="006176F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960763B" w14:textId="420ADB6D" w:rsidR="0080557C" w:rsidRPr="004C426D" w:rsidRDefault="005655C6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>Įgyvendint</w:t>
      </w:r>
      <w:r w:rsidR="00E346B3">
        <w:rPr>
          <w:rFonts w:ascii="Times New Roman" w:hAnsi="Times New Roman" w:cs="Times New Roman"/>
          <w:color w:val="000000" w:themeColor="text1"/>
          <w:sz w:val="24"/>
        </w:rPr>
        <w:t>a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papildoma projekto veikla „Vandentiekio ir nuotekų tinklų plėtra Molėtų mieste (</w:t>
      </w:r>
      <w:r w:rsidR="00533D7B" w:rsidRPr="00533D7B">
        <w:rPr>
          <w:rFonts w:ascii="Times New Roman" w:hAnsi="Times New Roman" w:cs="Times New Roman"/>
          <w:color w:val="000000" w:themeColor="text1"/>
          <w:sz w:val="24"/>
        </w:rPr>
        <w:t>Serbentų ir Slyvų gatvėse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)“.</w:t>
      </w:r>
    </w:p>
    <w:p w14:paraId="1875C9C8" w14:textId="77777777" w:rsidR="005655C6" w:rsidRPr="004C426D" w:rsidRDefault="005655C6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3B67AA" w14:textId="1D54F675" w:rsidR="0080557C" w:rsidRPr="004C426D" w:rsidRDefault="0080557C" w:rsidP="006176F2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87A937B" w14:textId="761EB266" w:rsidR="0080557C" w:rsidRPr="004C426D" w:rsidRDefault="00A67647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80557C" w:rsidRPr="004C426D">
        <w:rPr>
          <w:rFonts w:ascii="Times New Roman" w:hAnsi="Times New Roman" w:cs="Times New Roman"/>
          <w:color w:val="000000" w:themeColor="text1"/>
          <w:sz w:val="24"/>
        </w:rPr>
        <w:t>la</w:t>
      </w:r>
      <w:r w:rsidR="00B33F5B">
        <w:rPr>
          <w:rFonts w:ascii="Times New Roman" w:hAnsi="Times New Roman" w:cs="Times New Roman"/>
          <w:color w:val="000000" w:themeColor="text1"/>
          <w:sz w:val="24"/>
        </w:rPr>
        <w:t>nuojama b</w:t>
      </w:r>
      <w:r w:rsidR="0080557C" w:rsidRPr="004C426D">
        <w:rPr>
          <w:rFonts w:ascii="Times New Roman" w:hAnsi="Times New Roman" w:cs="Times New Roman"/>
          <w:color w:val="000000" w:themeColor="text1"/>
          <w:sz w:val="24"/>
        </w:rPr>
        <w:t>endra projekto</w:t>
      </w:r>
      <w:r w:rsidR="00527F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27F2F" w:rsidRPr="00527F2F">
        <w:rPr>
          <w:rFonts w:ascii="Times New Roman" w:hAnsi="Times New Roman" w:cs="Times New Roman"/>
          <w:color w:val="000000" w:themeColor="text1"/>
          <w:sz w:val="24"/>
        </w:rPr>
        <w:t xml:space="preserve">„Vandens tiekimo ir nuotekų tvarkymo infrastruktūros plėtra ir rekonstrukcija Molėtų rajone (II etapas)“ </w:t>
      </w:r>
      <w:r w:rsidR="0080557C" w:rsidRPr="004C426D">
        <w:rPr>
          <w:rFonts w:ascii="Times New Roman" w:hAnsi="Times New Roman" w:cs="Times New Roman"/>
          <w:color w:val="000000" w:themeColor="text1"/>
          <w:sz w:val="24"/>
        </w:rPr>
        <w:t>vertė</w:t>
      </w:r>
      <w:r w:rsidR="00B33F5B">
        <w:rPr>
          <w:rFonts w:ascii="Times New Roman" w:hAnsi="Times New Roman" w:cs="Times New Roman"/>
          <w:color w:val="000000" w:themeColor="text1"/>
          <w:sz w:val="24"/>
        </w:rPr>
        <w:t>, skyrus papildomą finansavimą</w:t>
      </w:r>
      <w:r w:rsidR="0080557C" w:rsidRPr="004C42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0557C" w:rsidRPr="00480B9D">
        <w:rPr>
          <w:rFonts w:ascii="Times New Roman" w:hAnsi="Times New Roman" w:cs="Times New Roman"/>
          <w:color w:val="000000" w:themeColor="text1"/>
          <w:sz w:val="24"/>
        </w:rPr>
        <w:t>–</w:t>
      </w:r>
      <w:r w:rsidR="00480B9D" w:rsidRPr="00480B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33D7B" w:rsidRPr="00533D7B">
        <w:rPr>
          <w:rFonts w:ascii="Times New Roman" w:hAnsi="Times New Roman" w:cs="Times New Roman"/>
          <w:color w:val="000000" w:themeColor="text1"/>
          <w:sz w:val="24"/>
        </w:rPr>
        <w:t>1</w:t>
      </w:r>
      <w:r w:rsidR="00533D7B">
        <w:rPr>
          <w:rFonts w:ascii="Times New Roman" w:hAnsi="Times New Roman" w:cs="Times New Roman"/>
          <w:color w:val="000000" w:themeColor="text1"/>
          <w:sz w:val="24"/>
        </w:rPr>
        <w:t> </w:t>
      </w:r>
      <w:r w:rsidR="00533D7B" w:rsidRPr="00533D7B">
        <w:rPr>
          <w:rFonts w:ascii="Times New Roman" w:hAnsi="Times New Roman" w:cs="Times New Roman"/>
          <w:color w:val="000000" w:themeColor="text1"/>
          <w:sz w:val="24"/>
        </w:rPr>
        <w:t>300</w:t>
      </w:r>
      <w:r w:rsidR="00533D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33D7B" w:rsidRPr="00533D7B">
        <w:rPr>
          <w:rFonts w:ascii="Times New Roman" w:hAnsi="Times New Roman" w:cs="Times New Roman"/>
          <w:color w:val="000000" w:themeColor="text1"/>
          <w:sz w:val="24"/>
        </w:rPr>
        <w:t xml:space="preserve">773,27 </w:t>
      </w:r>
      <w:r w:rsidR="0080557C" w:rsidRPr="00480B9D">
        <w:rPr>
          <w:rFonts w:ascii="Times New Roman" w:hAnsi="Times New Roman" w:cs="Times New Roman"/>
          <w:color w:val="000000" w:themeColor="text1"/>
          <w:sz w:val="24"/>
        </w:rPr>
        <w:t xml:space="preserve">Eur, iš jų ES fondų investicijų lėšos – </w:t>
      </w:r>
      <w:r w:rsidR="003E63A1">
        <w:rPr>
          <w:rFonts w:ascii="Times New Roman" w:hAnsi="Times New Roman" w:cs="Times New Roman"/>
          <w:color w:val="000000" w:themeColor="text1"/>
          <w:sz w:val="24"/>
        </w:rPr>
        <w:t>587 786,84</w:t>
      </w:r>
      <w:r w:rsidR="0080557C" w:rsidRPr="00480B9D">
        <w:rPr>
          <w:rFonts w:ascii="Times New Roman" w:hAnsi="Times New Roman" w:cs="Times New Roman"/>
          <w:color w:val="000000" w:themeColor="text1"/>
          <w:sz w:val="24"/>
        </w:rPr>
        <w:t xml:space="preserve"> Eur, </w:t>
      </w:r>
      <w:r w:rsidR="003A3459" w:rsidRPr="00480B9D">
        <w:rPr>
          <w:rFonts w:ascii="Times New Roman" w:hAnsi="Times New Roman" w:cs="Times New Roman"/>
          <w:color w:val="000000" w:themeColor="text1"/>
          <w:sz w:val="24"/>
        </w:rPr>
        <w:t>savivaldybės</w:t>
      </w:r>
      <w:r w:rsidR="0080557C" w:rsidRPr="00480B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2E24">
        <w:rPr>
          <w:rFonts w:ascii="Times New Roman" w:hAnsi="Times New Roman" w:cs="Times New Roman"/>
          <w:color w:val="000000" w:themeColor="text1"/>
          <w:sz w:val="24"/>
        </w:rPr>
        <w:t xml:space="preserve">biudžeto </w:t>
      </w:r>
      <w:r w:rsidR="0080557C" w:rsidRPr="00480B9D">
        <w:rPr>
          <w:rFonts w:ascii="Times New Roman" w:hAnsi="Times New Roman" w:cs="Times New Roman"/>
          <w:color w:val="000000" w:themeColor="text1"/>
          <w:sz w:val="24"/>
        </w:rPr>
        <w:t>lėšų dalis –</w:t>
      </w:r>
      <w:r w:rsidR="00803081" w:rsidRPr="00480B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E63A1">
        <w:rPr>
          <w:rFonts w:ascii="Times New Roman" w:hAnsi="Times New Roman" w:cs="Times New Roman"/>
          <w:color w:val="000000" w:themeColor="text1"/>
          <w:sz w:val="24"/>
        </w:rPr>
        <w:t>712 986,43</w:t>
      </w:r>
      <w:r w:rsidR="00480B9D" w:rsidRPr="00480B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0557C" w:rsidRPr="00480B9D">
        <w:rPr>
          <w:rFonts w:ascii="Times New Roman" w:hAnsi="Times New Roman" w:cs="Times New Roman"/>
          <w:color w:val="000000" w:themeColor="text1"/>
          <w:sz w:val="24"/>
        </w:rPr>
        <w:t>Eur.</w:t>
      </w:r>
      <w:r w:rsidR="006E2E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D38AC6C" w14:textId="77777777" w:rsidR="0080557C" w:rsidRPr="004C426D" w:rsidRDefault="0080557C" w:rsidP="004C42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283A398" w14:textId="13C2F11D" w:rsidR="0080557C" w:rsidRPr="004C426D" w:rsidRDefault="006176F2" w:rsidP="006176F2">
      <w:pPr>
        <w:pStyle w:val="Sraopastraipa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37AF5C94" w14:textId="35DF7894" w:rsidR="0080557C" w:rsidRPr="004C426D" w:rsidRDefault="00E86096" w:rsidP="004C426D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3B8B87A5" w14:textId="77777777" w:rsidR="008E490A" w:rsidRPr="004C426D" w:rsidRDefault="008E490A" w:rsidP="004C426D">
      <w:pPr>
        <w:spacing w:after="0" w:line="360" w:lineRule="auto"/>
        <w:rPr>
          <w:rFonts w:ascii="Times New Roman" w:hAnsi="Times New Roman" w:cs="Times New Roman"/>
        </w:rPr>
      </w:pPr>
    </w:p>
    <w:sectPr w:rsidR="008E490A" w:rsidRPr="004C426D" w:rsidSect="000C04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2350" w14:textId="77777777" w:rsidR="001A0B87" w:rsidRDefault="001A0B87" w:rsidP="00AF77DB">
      <w:pPr>
        <w:spacing w:after="0" w:line="240" w:lineRule="auto"/>
      </w:pPr>
      <w:r>
        <w:separator/>
      </w:r>
    </w:p>
  </w:endnote>
  <w:endnote w:type="continuationSeparator" w:id="0">
    <w:p w14:paraId="54338349" w14:textId="77777777" w:rsidR="001A0B87" w:rsidRDefault="001A0B87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D5E3" w14:textId="77777777" w:rsidR="001A0B87" w:rsidRDefault="001A0B87" w:rsidP="00AF77DB">
      <w:pPr>
        <w:spacing w:after="0" w:line="240" w:lineRule="auto"/>
      </w:pPr>
      <w:r>
        <w:separator/>
      </w:r>
    </w:p>
  </w:footnote>
  <w:footnote w:type="continuationSeparator" w:id="0">
    <w:p w14:paraId="6413A976" w14:textId="77777777" w:rsidR="001A0B87" w:rsidRDefault="001A0B87" w:rsidP="00AF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B42616"/>
    <w:multiLevelType w:val="hybridMultilevel"/>
    <w:tmpl w:val="34342234"/>
    <w:lvl w:ilvl="0" w:tplc="A66614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8570121">
    <w:abstractNumId w:val="0"/>
  </w:num>
  <w:num w:numId="2" w16cid:durableId="40549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90773"/>
    <w:rsid w:val="000C0423"/>
    <w:rsid w:val="0016461E"/>
    <w:rsid w:val="001A0B87"/>
    <w:rsid w:val="00236D4A"/>
    <w:rsid w:val="00255426"/>
    <w:rsid w:val="00266C9E"/>
    <w:rsid w:val="003A3459"/>
    <w:rsid w:val="003D7D14"/>
    <w:rsid w:val="003E63A1"/>
    <w:rsid w:val="0040633F"/>
    <w:rsid w:val="00421633"/>
    <w:rsid w:val="00480B9D"/>
    <w:rsid w:val="004C426D"/>
    <w:rsid w:val="004D3205"/>
    <w:rsid w:val="00527F2F"/>
    <w:rsid w:val="00533D7B"/>
    <w:rsid w:val="00541F43"/>
    <w:rsid w:val="005655C6"/>
    <w:rsid w:val="005B031D"/>
    <w:rsid w:val="005E2491"/>
    <w:rsid w:val="006176F2"/>
    <w:rsid w:val="006371C2"/>
    <w:rsid w:val="00651A75"/>
    <w:rsid w:val="00673689"/>
    <w:rsid w:val="006C6208"/>
    <w:rsid w:val="006E2E24"/>
    <w:rsid w:val="007E0879"/>
    <w:rsid w:val="00803081"/>
    <w:rsid w:val="0080557C"/>
    <w:rsid w:val="00853EEB"/>
    <w:rsid w:val="0086459F"/>
    <w:rsid w:val="008E490A"/>
    <w:rsid w:val="009B3F14"/>
    <w:rsid w:val="00A67647"/>
    <w:rsid w:val="00AF77DB"/>
    <w:rsid w:val="00B03876"/>
    <w:rsid w:val="00B33F5B"/>
    <w:rsid w:val="00BA4D8E"/>
    <w:rsid w:val="00C02BFB"/>
    <w:rsid w:val="00C33868"/>
    <w:rsid w:val="00C3533E"/>
    <w:rsid w:val="00C57EFF"/>
    <w:rsid w:val="00CE7AF1"/>
    <w:rsid w:val="00E346B3"/>
    <w:rsid w:val="00E86096"/>
    <w:rsid w:val="00E90C03"/>
    <w:rsid w:val="00EE52C6"/>
    <w:rsid w:val="00F11508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77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AF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Vilma Bačiulė</cp:lastModifiedBy>
  <cp:revision>2</cp:revision>
  <dcterms:created xsi:type="dcterms:W3CDTF">2023-07-14T11:21:00Z</dcterms:created>
  <dcterms:modified xsi:type="dcterms:W3CDTF">2023-07-14T11:21:00Z</dcterms:modified>
</cp:coreProperties>
</file>