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3A6020F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 RAJONO SAVIVALDYBĖS TARYBOS 20</w:t>
      </w:r>
      <w:r w:rsidR="002D026A">
        <w:rPr>
          <w:b/>
          <w:caps/>
          <w:noProof/>
        </w:rPr>
        <w:t>22</w:t>
      </w:r>
      <w:r w:rsidR="00467657" w:rsidRPr="00467657">
        <w:rPr>
          <w:b/>
          <w:caps/>
          <w:noProof/>
        </w:rPr>
        <w:t xml:space="preserve"> M.</w:t>
      </w:r>
      <w:r w:rsidR="002D026A">
        <w:rPr>
          <w:b/>
          <w:caps/>
          <w:noProof/>
        </w:rPr>
        <w:t xml:space="preserve"> Gruodžio</w:t>
      </w:r>
      <w:r w:rsidR="00467657" w:rsidRPr="00467657">
        <w:rPr>
          <w:b/>
          <w:caps/>
          <w:noProof/>
        </w:rPr>
        <w:t xml:space="preserve"> 2</w:t>
      </w:r>
      <w:r w:rsidR="002D026A">
        <w:rPr>
          <w:b/>
          <w:caps/>
          <w:noProof/>
        </w:rPr>
        <w:t>2</w:t>
      </w:r>
      <w:r w:rsidR="00467657" w:rsidRPr="00467657">
        <w:rPr>
          <w:b/>
          <w:caps/>
          <w:noProof/>
        </w:rPr>
        <w:t xml:space="preserve"> D. SPRENDIMO NR. B1-</w:t>
      </w:r>
      <w:r w:rsidR="002D026A">
        <w:rPr>
          <w:b/>
          <w:caps/>
          <w:noProof/>
        </w:rPr>
        <w:t>239</w:t>
      </w:r>
      <w:r w:rsidR="00467657" w:rsidRPr="00467657">
        <w:rPr>
          <w:b/>
          <w:caps/>
          <w:noProof/>
        </w:rPr>
        <w:t xml:space="preserve"> ,,DĖL MOLĖTŲ RAJONO SAVIVALDYBĖS </w:t>
      </w:r>
      <w:r w:rsidR="002D026A">
        <w:rPr>
          <w:b/>
          <w:caps/>
          <w:noProof/>
        </w:rPr>
        <w:t>trūkstamų specialistų pritraukimo į ugdymo ir sveikatos priežiūros įstaigas tvarkos aprašo patvirtinimo</w:t>
      </w:r>
      <w:r w:rsidR="000B1BBD" w:rsidRPr="000B1BBD">
        <w:rPr>
          <w:b/>
          <w:caps/>
          <w:noProof/>
        </w:rPr>
        <w:t>”</w:t>
      </w:r>
      <w:r w:rsidR="00467657" w:rsidRPr="00467657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1D7D173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60240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D026A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530163">
        <w:fldChar w:fldCharType="separate"/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4304B">
        <w:rPr>
          <w:noProof/>
        </w:rPr>
        <w:t>B1-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1B6D7D9" w14:textId="77777777" w:rsidR="00B3458B" w:rsidRPr="00991887" w:rsidRDefault="00B3458B" w:rsidP="0040657D">
      <w:pPr>
        <w:tabs>
          <w:tab w:val="left" w:pos="1674"/>
        </w:tabs>
      </w:pPr>
    </w:p>
    <w:p w14:paraId="3D8954A4" w14:textId="16E15CC9" w:rsidR="00274020" w:rsidRDefault="00D6238B" w:rsidP="0027402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991887">
        <w:t xml:space="preserve">Vadovaudamasi Lietuvos Respublikos vietos savivaldos įstatymo </w:t>
      </w:r>
      <w:r w:rsidR="00960240" w:rsidRPr="00991887">
        <w:rPr>
          <w:color w:val="000000"/>
        </w:rPr>
        <w:t xml:space="preserve">6 straipsnio </w:t>
      </w:r>
      <w:r w:rsidR="002D026A">
        <w:rPr>
          <w:color w:val="000000"/>
        </w:rPr>
        <w:t>16 ir 18</w:t>
      </w:r>
      <w:r w:rsidR="00960240" w:rsidRPr="00991887">
        <w:rPr>
          <w:color w:val="000000"/>
        </w:rPr>
        <w:t xml:space="preserve"> punkt</w:t>
      </w:r>
      <w:r w:rsidR="002D026A">
        <w:rPr>
          <w:color w:val="000000"/>
        </w:rPr>
        <w:t>ais</w:t>
      </w:r>
      <w:r w:rsidR="00960240" w:rsidRPr="00991887">
        <w:rPr>
          <w:color w:val="000000"/>
        </w:rPr>
        <w:t xml:space="preserve">, </w:t>
      </w:r>
      <w:r w:rsidR="00274020">
        <w:rPr>
          <w:color w:val="000000"/>
        </w:rPr>
        <w:t xml:space="preserve">siekdama įgyvendinti </w:t>
      </w:r>
      <w:r w:rsidR="00274020">
        <w:t xml:space="preserve">Molėtų rajono savivaldybės strateginio </w:t>
      </w:r>
      <w:r w:rsidR="00274020" w:rsidRPr="00530163">
        <w:t>veiklos plano 2022</w:t>
      </w:r>
      <w:r w:rsidR="00345B56" w:rsidRPr="00530163">
        <w:t>–</w:t>
      </w:r>
      <w:r w:rsidR="00274020" w:rsidRPr="00530163">
        <w:t>2024 metams, patvirtinto Molėtų rajono savivaldybės tarybos 2022 m. sausio 27 d. sprendimu Nr. B1-2 „Dėl Molėtų rajono savivaldybės strateginio veiklos plano 2022</w:t>
      </w:r>
      <w:r w:rsidR="00345B56" w:rsidRPr="00530163">
        <w:t>–</w:t>
      </w:r>
      <w:r w:rsidR="00274020" w:rsidRPr="00530163">
        <w:t>2024 metams patvirtinimo“, priemonę 06.1.1.1.34 „Trūkstamų švietimo specialistų pritraukimas“ ir priemonę 04.1.2.</w:t>
      </w:r>
      <w:r w:rsidR="00274020">
        <w:t>2.3 „Trūkstamų sveikatos priežiūros specialistų pritraukimas“,</w:t>
      </w:r>
    </w:p>
    <w:p w14:paraId="07B163E8" w14:textId="6D2058DA" w:rsidR="00D6238B" w:rsidRPr="00991887" w:rsidRDefault="00543B9B" w:rsidP="00274020">
      <w:pPr>
        <w:spacing w:line="360" w:lineRule="auto"/>
        <w:ind w:firstLine="680"/>
        <w:jc w:val="both"/>
      </w:pPr>
      <w:r w:rsidRPr="00991887">
        <w:rPr>
          <w:color w:val="000000"/>
        </w:rPr>
        <w:t xml:space="preserve">Molėtų </w:t>
      </w:r>
      <w:r w:rsidR="00D6238B" w:rsidRPr="00991887">
        <w:t>rajono savivaldybės taryba n</w:t>
      </w:r>
      <w:r w:rsidR="000B1BBD" w:rsidRPr="00991887">
        <w:t xml:space="preserve"> </w:t>
      </w:r>
      <w:r w:rsidR="00D6238B" w:rsidRPr="00991887">
        <w:t>u</w:t>
      </w:r>
      <w:r w:rsidR="000B1BBD" w:rsidRPr="00991887">
        <w:t xml:space="preserve"> </w:t>
      </w:r>
      <w:r w:rsidR="00D6238B" w:rsidRPr="00991887">
        <w:t>s</w:t>
      </w:r>
      <w:r w:rsidR="000B1BBD" w:rsidRPr="00991887">
        <w:t xml:space="preserve"> </w:t>
      </w:r>
      <w:r w:rsidR="00D6238B" w:rsidRPr="00991887">
        <w:t>p</w:t>
      </w:r>
      <w:r w:rsidR="000B1BBD" w:rsidRPr="00991887">
        <w:t xml:space="preserve"> </w:t>
      </w:r>
      <w:r w:rsidR="00D6238B" w:rsidRPr="00991887">
        <w:t>r</w:t>
      </w:r>
      <w:r w:rsidR="000B1BBD" w:rsidRPr="00991887">
        <w:t xml:space="preserve"> </w:t>
      </w:r>
      <w:r w:rsidR="00D6238B" w:rsidRPr="00991887">
        <w:t>e</w:t>
      </w:r>
      <w:r w:rsidR="000B1BBD" w:rsidRPr="00991887">
        <w:t xml:space="preserve"> </w:t>
      </w:r>
      <w:r w:rsidR="00D6238B" w:rsidRPr="00991887">
        <w:t>n</w:t>
      </w:r>
      <w:r w:rsidR="000B1BBD" w:rsidRPr="00991887">
        <w:t xml:space="preserve"> </w:t>
      </w:r>
      <w:r w:rsidR="00D6238B" w:rsidRPr="00991887">
        <w:t>d</w:t>
      </w:r>
      <w:r w:rsidR="000B1BBD" w:rsidRPr="00991887">
        <w:t xml:space="preserve"> </w:t>
      </w:r>
      <w:r w:rsidR="00D6238B" w:rsidRPr="00991887">
        <w:t>ž</w:t>
      </w:r>
      <w:r w:rsidR="000B1BBD" w:rsidRPr="00991887">
        <w:t xml:space="preserve"> </w:t>
      </w:r>
      <w:r w:rsidR="00D6238B" w:rsidRPr="00991887">
        <w:t>i</w:t>
      </w:r>
      <w:r w:rsidR="000B1BBD" w:rsidRPr="00991887">
        <w:t xml:space="preserve"> </w:t>
      </w:r>
      <w:r w:rsidR="00D6238B" w:rsidRPr="00991887">
        <w:t>a:</w:t>
      </w:r>
    </w:p>
    <w:p w14:paraId="3B5268B0" w14:textId="2A5BDFD9" w:rsidR="00D6238B" w:rsidRPr="00991887" w:rsidRDefault="00A742A4" w:rsidP="00E15E13">
      <w:pPr>
        <w:widowControl w:val="0"/>
        <w:tabs>
          <w:tab w:val="left" w:pos="1276"/>
        </w:tabs>
        <w:suppressAutoHyphens/>
        <w:spacing w:line="360" w:lineRule="auto"/>
        <w:ind w:firstLine="709"/>
        <w:jc w:val="both"/>
        <w:textAlignment w:val="baseline"/>
        <w:rPr>
          <w:lang w:eastAsia="lt-LT"/>
        </w:rPr>
      </w:pPr>
      <w:r w:rsidRPr="00991887">
        <w:rPr>
          <w:rFonts w:eastAsia="Lucida Sans Unicode"/>
          <w:lang w:eastAsia="zh-CN" w:bidi="hi-IN"/>
        </w:rPr>
        <w:t>P</w:t>
      </w:r>
      <w:r w:rsidR="00D6238B" w:rsidRPr="00991887">
        <w:rPr>
          <w:rFonts w:eastAsia="Lucida Sans Unicode"/>
          <w:lang w:eastAsia="zh-CN" w:bidi="hi-IN"/>
        </w:rPr>
        <w:t xml:space="preserve">akeisti Molėtų rajono savivaldybės </w:t>
      </w:r>
      <w:r w:rsidR="00274020">
        <w:rPr>
          <w:rFonts w:eastAsia="Lucida Sans Unicode"/>
          <w:lang w:eastAsia="zh-CN" w:bidi="hi-IN"/>
        </w:rPr>
        <w:t xml:space="preserve">trūkstamų specialistų pritraukimo į ugdymo ir sveikatos priežiūros įstaigas </w:t>
      </w:r>
      <w:r w:rsidR="00B011D3" w:rsidRPr="00991887">
        <w:rPr>
          <w:rFonts w:eastAsia="Lucida Sans Unicode"/>
          <w:lang w:eastAsia="lt-LT" w:bidi="hi-IN"/>
        </w:rPr>
        <w:t>tvarkos apraš</w:t>
      </w:r>
      <w:r w:rsidR="000B1BBD" w:rsidRPr="00991887">
        <w:rPr>
          <w:rFonts w:eastAsia="Lucida Sans Unicode"/>
          <w:lang w:eastAsia="lt-LT" w:bidi="hi-IN"/>
        </w:rPr>
        <w:t>ą</w:t>
      </w:r>
      <w:r w:rsidR="00D6238B" w:rsidRPr="00991887">
        <w:rPr>
          <w:rFonts w:eastAsia="Lucida Sans Unicode"/>
          <w:lang w:eastAsia="lt-LT" w:bidi="hi-IN"/>
        </w:rPr>
        <w:t>, patvirtintą Molėtų rajono savivaldybės tarybos 20</w:t>
      </w:r>
      <w:r w:rsidR="00274020">
        <w:rPr>
          <w:rFonts w:eastAsia="Lucida Sans Unicode"/>
          <w:lang w:eastAsia="lt-LT" w:bidi="hi-IN"/>
        </w:rPr>
        <w:t>22</w:t>
      </w:r>
      <w:r w:rsidR="00D6238B" w:rsidRPr="00991887">
        <w:rPr>
          <w:rFonts w:eastAsia="Lucida Sans Unicode"/>
          <w:lang w:eastAsia="lt-LT" w:bidi="hi-IN"/>
        </w:rPr>
        <w:t xml:space="preserve"> m. </w:t>
      </w:r>
      <w:r w:rsidR="00274020">
        <w:rPr>
          <w:rFonts w:eastAsia="Lucida Sans Unicode"/>
          <w:lang w:eastAsia="lt-LT" w:bidi="hi-IN"/>
        </w:rPr>
        <w:t>gruodžio</w:t>
      </w:r>
      <w:r w:rsidR="00D6238B" w:rsidRPr="00991887">
        <w:rPr>
          <w:rFonts w:eastAsia="Lucida Sans Unicode"/>
          <w:lang w:eastAsia="lt-LT" w:bidi="hi-IN"/>
        </w:rPr>
        <w:t xml:space="preserve"> 2</w:t>
      </w:r>
      <w:r w:rsidR="00274020">
        <w:rPr>
          <w:rFonts w:eastAsia="Lucida Sans Unicode"/>
          <w:lang w:eastAsia="lt-LT" w:bidi="hi-IN"/>
        </w:rPr>
        <w:t>2</w:t>
      </w:r>
      <w:r w:rsidR="00D6238B" w:rsidRPr="00991887">
        <w:rPr>
          <w:rFonts w:eastAsia="Lucida Sans Unicode"/>
          <w:lang w:eastAsia="lt-LT" w:bidi="hi-IN"/>
        </w:rPr>
        <w:t xml:space="preserve"> d. sprendimu Nr. B1-</w:t>
      </w:r>
      <w:r w:rsidR="00274020">
        <w:rPr>
          <w:rFonts w:eastAsia="Lucida Sans Unicode"/>
          <w:lang w:eastAsia="lt-LT" w:bidi="hi-IN"/>
        </w:rPr>
        <w:t>239</w:t>
      </w:r>
      <w:r w:rsidR="00D6238B" w:rsidRPr="00991887">
        <w:rPr>
          <w:rFonts w:eastAsia="Lucida Sans Unicode"/>
          <w:lang w:eastAsia="lt-LT" w:bidi="hi-IN"/>
        </w:rPr>
        <w:t xml:space="preserve"> „</w:t>
      </w:r>
      <w:r w:rsidR="00D6238B" w:rsidRPr="00991887">
        <w:rPr>
          <w:rFonts w:eastAsia="Lucida Sans Unicode"/>
          <w:lang w:eastAsia="zh-CN" w:bidi="hi-IN"/>
        </w:rPr>
        <w:t xml:space="preserve">Dėl Molėtų rajono savivaldybės </w:t>
      </w:r>
      <w:r w:rsidR="00274020">
        <w:rPr>
          <w:rFonts w:eastAsia="Lucida Sans Unicode"/>
          <w:lang w:eastAsia="zh-CN" w:bidi="hi-IN"/>
        </w:rPr>
        <w:t xml:space="preserve">trūkstamų specialistų pritraukimo į ugdymo ir sveikatos priežiūros įstaigas </w:t>
      </w:r>
      <w:r w:rsidRPr="00991887">
        <w:rPr>
          <w:rFonts w:eastAsia="Lucida Sans Unicode"/>
          <w:lang w:eastAsia="lt-LT" w:bidi="hi-IN"/>
        </w:rPr>
        <w:t>tvarkos aprašo patvirtinimo”</w:t>
      </w:r>
      <w:r w:rsidR="00825B3A" w:rsidRPr="00991887">
        <w:rPr>
          <w:rFonts w:eastAsia="Lucida Sans Unicode"/>
          <w:lang w:eastAsia="lt-LT" w:bidi="hi-IN"/>
        </w:rPr>
        <w:t>:</w:t>
      </w:r>
    </w:p>
    <w:p w14:paraId="6387049F" w14:textId="0A11BC21" w:rsidR="00885FF6" w:rsidRPr="00991887" w:rsidRDefault="00825B3A" w:rsidP="00E15E13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91887">
        <w:rPr>
          <w:lang w:eastAsia="lt-LT"/>
        </w:rPr>
        <w:t xml:space="preserve">Pakeisti  </w:t>
      </w:r>
      <w:r w:rsidR="00C74904">
        <w:rPr>
          <w:lang w:eastAsia="lt-LT"/>
        </w:rPr>
        <w:t>13</w:t>
      </w:r>
      <w:r w:rsidR="00885FF6" w:rsidRPr="00991887">
        <w:rPr>
          <w:lang w:eastAsia="lt-LT"/>
        </w:rPr>
        <w:t xml:space="preserve"> punktą ir jį išdėstyti taip:</w:t>
      </w:r>
    </w:p>
    <w:p w14:paraId="3335C605" w14:textId="0B339A1D" w:rsidR="00BA035F" w:rsidRPr="00C74904" w:rsidRDefault="00885FF6" w:rsidP="00FE5B4A">
      <w:pPr>
        <w:spacing w:line="360" w:lineRule="auto"/>
        <w:ind w:firstLine="709"/>
        <w:jc w:val="both"/>
        <w:rPr>
          <w:color w:val="000000"/>
          <w:lang w:eastAsia="lt-LT"/>
        </w:rPr>
      </w:pPr>
      <w:r w:rsidRPr="00991887">
        <w:rPr>
          <w:lang w:eastAsia="lt-LT"/>
        </w:rPr>
        <w:t>„</w:t>
      </w:r>
      <w:r w:rsidR="00C74904" w:rsidRPr="00C74904">
        <w:rPr>
          <w:color w:val="000000"/>
          <w:lang w:eastAsia="lt-LT"/>
        </w:rPr>
        <w:t xml:space="preserve">13. Savivaldybės </w:t>
      </w:r>
      <w:r w:rsidR="00C74904">
        <w:rPr>
          <w:color w:val="000000"/>
          <w:lang w:eastAsia="lt-LT"/>
        </w:rPr>
        <w:t>meras</w:t>
      </w:r>
      <w:r w:rsidR="00C74904" w:rsidRPr="00C74904">
        <w:rPr>
          <w:color w:val="000000"/>
          <w:lang w:eastAsia="lt-LT"/>
        </w:rPr>
        <w:t>, gavęs Įstaigos prašymą dėl skatinimo priemonių finansavimo, jį nukreipia nagrinėti Komisijai.</w:t>
      </w:r>
      <w:r w:rsidR="00795B48" w:rsidRPr="00991887">
        <w:rPr>
          <w:rFonts w:eastAsia="Calibri"/>
          <w:shd w:val="clear" w:color="auto" w:fill="FFFFFF"/>
        </w:rPr>
        <w:t>“</w:t>
      </w:r>
    </w:p>
    <w:p w14:paraId="097D3BF6" w14:textId="71593A8F" w:rsidR="00BA035F" w:rsidRPr="00991887" w:rsidRDefault="00BF1ADC" w:rsidP="00E15E13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91887">
        <w:rPr>
          <w:lang w:eastAsia="lt-LT"/>
        </w:rPr>
        <w:t xml:space="preserve">Pakeisti </w:t>
      </w:r>
      <w:r w:rsidR="00C74904">
        <w:rPr>
          <w:lang w:eastAsia="lt-LT"/>
        </w:rPr>
        <w:t>14</w:t>
      </w:r>
      <w:r w:rsidRPr="00991887">
        <w:rPr>
          <w:lang w:eastAsia="lt-LT"/>
        </w:rPr>
        <w:t xml:space="preserve"> punkt</w:t>
      </w:r>
      <w:r w:rsidR="00960240" w:rsidRPr="00991887">
        <w:rPr>
          <w:lang w:eastAsia="lt-LT"/>
        </w:rPr>
        <w:t>ą</w:t>
      </w:r>
      <w:r w:rsidRPr="00991887">
        <w:rPr>
          <w:lang w:eastAsia="lt-LT"/>
        </w:rPr>
        <w:t xml:space="preserve"> ir jį išdėstyti taip:</w:t>
      </w:r>
    </w:p>
    <w:p w14:paraId="6B07D66B" w14:textId="0728743E" w:rsidR="00960240" w:rsidRPr="00991887" w:rsidRDefault="006C53C3" w:rsidP="006C53C3">
      <w:pPr>
        <w:tabs>
          <w:tab w:val="left" w:pos="709"/>
          <w:tab w:val="left" w:pos="1276"/>
        </w:tabs>
        <w:spacing w:line="360" w:lineRule="auto"/>
        <w:jc w:val="both"/>
        <w:rPr>
          <w:lang w:eastAsia="lt-LT"/>
        </w:rPr>
      </w:pPr>
      <w:r w:rsidRPr="00991887">
        <w:rPr>
          <w:lang w:eastAsia="lt-LT"/>
        </w:rPr>
        <w:tab/>
        <w:t>„</w:t>
      </w:r>
      <w:r w:rsidR="00C74904">
        <w:rPr>
          <w:lang w:eastAsia="lt-LT"/>
        </w:rPr>
        <w:t>14</w:t>
      </w:r>
      <w:r w:rsidRPr="00991887">
        <w:rPr>
          <w:lang w:eastAsia="lt-LT"/>
        </w:rPr>
        <w:t>.</w:t>
      </w:r>
      <w:r w:rsidR="00C74904" w:rsidRPr="00C74904">
        <w:rPr>
          <w:color w:val="000000"/>
          <w:lang w:eastAsia="lt-LT"/>
        </w:rPr>
        <w:t xml:space="preserve"> Komisija patikrina Įstaigos prašymą su papildomais dokumentais bei 5 punkte nurodytus dokumentus ir teikia Savivaldybės </w:t>
      </w:r>
      <w:r w:rsidR="00C74904">
        <w:rPr>
          <w:color w:val="000000"/>
          <w:lang w:eastAsia="lt-LT"/>
        </w:rPr>
        <w:t xml:space="preserve">merui </w:t>
      </w:r>
      <w:r w:rsidR="00C74904" w:rsidRPr="00C74904">
        <w:rPr>
          <w:color w:val="000000"/>
          <w:lang w:eastAsia="lt-LT"/>
        </w:rPr>
        <w:t>rekomendacinio pobūdžio motyvuotą siūlymą dėl skatinimo priemonių taikymo Įstaigos siūlomiems kandidatams</w:t>
      </w:r>
      <w:bookmarkStart w:id="6" w:name="_Hlk134791164"/>
      <w:r w:rsidR="00C74904">
        <w:rPr>
          <w:lang w:eastAsia="lt-LT"/>
        </w:rPr>
        <w:t>:</w:t>
      </w:r>
      <w:r w:rsidRPr="00991887">
        <w:rPr>
          <w:lang w:eastAsia="lt-LT"/>
        </w:rPr>
        <w:t>“</w:t>
      </w:r>
      <w:bookmarkEnd w:id="6"/>
    </w:p>
    <w:p w14:paraId="1ABAAEE0" w14:textId="4DD2E278" w:rsidR="00BF1ADC" w:rsidRPr="00991887" w:rsidRDefault="00BF1ADC" w:rsidP="00E15E13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bookmarkStart w:id="7" w:name="_Hlk134785248"/>
      <w:r w:rsidRPr="00991887">
        <w:rPr>
          <w:lang w:eastAsia="lt-LT"/>
        </w:rPr>
        <w:t xml:space="preserve">Pakeisti </w:t>
      </w:r>
      <w:r w:rsidR="00C74904">
        <w:rPr>
          <w:lang w:eastAsia="lt-LT"/>
        </w:rPr>
        <w:t>15</w:t>
      </w:r>
      <w:r w:rsidR="006C53C3" w:rsidRPr="00991887">
        <w:rPr>
          <w:lang w:eastAsia="lt-LT"/>
        </w:rPr>
        <w:t xml:space="preserve"> </w:t>
      </w:r>
      <w:r w:rsidR="00960240" w:rsidRPr="00991887">
        <w:rPr>
          <w:lang w:eastAsia="lt-LT"/>
        </w:rPr>
        <w:t>punktą</w:t>
      </w:r>
      <w:r w:rsidRPr="00991887">
        <w:rPr>
          <w:lang w:eastAsia="lt-LT"/>
        </w:rPr>
        <w:t xml:space="preserve"> ir j</w:t>
      </w:r>
      <w:r w:rsidR="00CF5830" w:rsidRPr="00991887">
        <w:rPr>
          <w:lang w:eastAsia="lt-LT"/>
        </w:rPr>
        <w:t>į</w:t>
      </w:r>
      <w:r w:rsidRPr="00991887">
        <w:rPr>
          <w:lang w:eastAsia="lt-LT"/>
        </w:rPr>
        <w:t xml:space="preserve"> išdėstyti taip:</w:t>
      </w:r>
    </w:p>
    <w:p w14:paraId="6B48A8E6" w14:textId="5B4F87A8" w:rsidR="00BF1ADC" w:rsidRDefault="00E91057" w:rsidP="006C53C3">
      <w:pPr>
        <w:spacing w:line="360" w:lineRule="auto"/>
        <w:ind w:firstLine="680"/>
        <w:jc w:val="both"/>
        <w:rPr>
          <w:lang w:eastAsia="lt-LT"/>
        </w:rPr>
      </w:pPr>
      <w:r w:rsidRPr="00991887">
        <w:rPr>
          <w:lang w:eastAsia="lt-LT"/>
        </w:rPr>
        <w:t>„</w:t>
      </w:r>
      <w:r w:rsidR="00C74904">
        <w:rPr>
          <w:lang w:eastAsia="lt-LT"/>
        </w:rPr>
        <w:t>15</w:t>
      </w:r>
      <w:r w:rsidR="006C53C3" w:rsidRPr="00991887">
        <w:rPr>
          <w:lang w:eastAsia="lt-LT"/>
        </w:rPr>
        <w:t>.</w:t>
      </w:r>
      <w:r w:rsidR="00C74904">
        <w:rPr>
          <w:lang w:eastAsia="lt-LT"/>
        </w:rPr>
        <w:t xml:space="preserve"> </w:t>
      </w:r>
      <w:r w:rsidR="00C74904" w:rsidRPr="00C74904">
        <w:rPr>
          <w:color w:val="000000"/>
          <w:lang w:eastAsia="lt-LT"/>
        </w:rPr>
        <w:t>Sprendimą dėl finansavimo skyrimo priima Savivaldybės</w:t>
      </w:r>
      <w:r w:rsidR="00C74904">
        <w:rPr>
          <w:lang w:eastAsia="lt-LT"/>
        </w:rPr>
        <w:t xml:space="preserve"> meras.</w:t>
      </w:r>
      <w:r w:rsidR="006C53C3" w:rsidRPr="00991887">
        <w:rPr>
          <w:lang w:eastAsia="lt-LT"/>
        </w:rPr>
        <w:t>“</w:t>
      </w:r>
    </w:p>
    <w:p w14:paraId="34A4E1BC" w14:textId="6408C8C2" w:rsidR="00047D92" w:rsidRPr="00047D92" w:rsidRDefault="00047D92" w:rsidP="00047D92">
      <w:pPr>
        <w:pStyle w:val="Sraopastraipa"/>
        <w:numPr>
          <w:ilvl w:val="0"/>
          <w:numId w:val="1"/>
        </w:numPr>
        <w:spacing w:line="360" w:lineRule="auto"/>
        <w:ind w:hanging="11"/>
        <w:jc w:val="both"/>
        <w:rPr>
          <w:rFonts w:eastAsia="Calibri"/>
        </w:rPr>
      </w:pPr>
      <w:r w:rsidRPr="00047D92">
        <w:rPr>
          <w:rFonts w:eastAsia="Calibri"/>
        </w:rPr>
        <w:t xml:space="preserve">Pakeisti </w:t>
      </w:r>
      <w:r>
        <w:rPr>
          <w:rFonts w:eastAsia="Calibri"/>
        </w:rPr>
        <w:t>22</w:t>
      </w:r>
      <w:r w:rsidRPr="00047D92">
        <w:rPr>
          <w:rFonts w:eastAsia="Calibri"/>
        </w:rPr>
        <w:t xml:space="preserve"> punktą ir jį išdėstyti taip:</w:t>
      </w:r>
    </w:p>
    <w:p w14:paraId="3474CB01" w14:textId="3DAE20C2" w:rsidR="00047D92" w:rsidRPr="00047D92" w:rsidRDefault="00047D92" w:rsidP="00047D92">
      <w:pPr>
        <w:pStyle w:val="Sraopastraipa"/>
        <w:spacing w:line="360" w:lineRule="auto"/>
        <w:jc w:val="both"/>
        <w:rPr>
          <w:rFonts w:eastAsia="Calibri"/>
        </w:rPr>
      </w:pPr>
      <w:r w:rsidRPr="00047D92">
        <w:rPr>
          <w:rFonts w:eastAsia="Calibri"/>
        </w:rPr>
        <w:t>„</w:t>
      </w:r>
      <w:r>
        <w:rPr>
          <w:rFonts w:eastAsia="Calibri"/>
        </w:rPr>
        <w:t>22</w:t>
      </w:r>
      <w:r w:rsidRPr="00047D92">
        <w:rPr>
          <w:rFonts w:eastAsia="Calibri"/>
        </w:rPr>
        <w:t xml:space="preserve">. </w:t>
      </w:r>
      <w:r>
        <w:rPr>
          <w:rFonts w:eastAsia="Calibri"/>
        </w:rPr>
        <w:t>Aprašo įgyvendinimą koordinuoja Savivaldybės</w:t>
      </w:r>
      <w:r w:rsidR="00FE5B4A">
        <w:rPr>
          <w:rFonts w:eastAsia="Calibri"/>
        </w:rPr>
        <w:t xml:space="preserve"> meras </w:t>
      </w:r>
      <w:r>
        <w:rPr>
          <w:rFonts w:eastAsia="Calibri"/>
        </w:rPr>
        <w:t>.</w:t>
      </w:r>
      <w:r w:rsidRPr="00047D92">
        <w:rPr>
          <w:rFonts w:eastAsia="Calibri"/>
        </w:rPr>
        <w:t>“</w:t>
      </w:r>
    </w:p>
    <w:p w14:paraId="2F0866A1" w14:textId="5B365CE8" w:rsidR="00047D92" w:rsidRPr="00047D92" w:rsidRDefault="00047D92" w:rsidP="00047D92">
      <w:pPr>
        <w:spacing w:line="360" w:lineRule="auto"/>
        <w:jc w:val="both"/>
        <w:rPr>
          <w:rFonts w:eastAsia="Calibri"/>
        </w:rPr>
      </w:pPr>
    </w:p>
    <w:bookmarkEnd w:id="7"/>
    <w:p w14:paraId="2CE03DC2" w14:textId="66BBE74E" w:rsidR="003975CE" w:rsidRPr="00E75645" w:rsidRDefault="00960240" w:rsidP="0040657D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991887">
        <w:rPr>
          <w:lang w:eastAsia="lt-LT"/>
        </w:rPr>
        <w:lastRenderedPageBreak/>
        <w:t xml:space="preserve">Pakeisti </w:t>
      </w:r>
      <w:r w:rsidR="00C74904">
        <w:rPr>
          <w:lang w:eastAsia="lt-LT"/>
        </w:rPr>
        <w:t>Molėtų rajono savivaldybės trūkstamų specialistų pritraukimo į ugdymo ir sveikatos priežiūros įstaigos tvarkos apraš</w:t>
      </w:r>
      <w:r w:rsidR="00047D92">
        <w:rPr>
          <w:lang w:eastAsia="lt-LT"/>
        </w:rPr>
        <w:t>o priedą</w:t>
      </w:r>
      <w:r w:rsidR="00C74904">
        <w:rPr>
          <w:lang w:eastAsia="lt-LT"/>
        </w:rPr>
        <w:t xml:space="preserve"> </w:t>
      </w:r>
      <w:r w:rsidR="00C74904" w:rsidRPr="00530163">
        <w:rPr>
          <w:lang w:eastAsia="lt-LT"/>
        </w:rPr>
        <w:t xml:space="preserve">ir </w:t>
      </w:r>
      <w:r w:rsidR="00345B56" w:rsidRPr="00530163">
        <w:rPr>
          <w:lang w:eastAsia="lt-LT"/>
        </w:rPr>
        <w:t xml:space="preserve">jį </w:t>
      </w:r>
      <w:r w:rsidR="00C74904" w:rsidRPr="00530163">
        <w:rPr>
          <w:lang w:eastAsia="lt-LT"/>
        </w:rPr>
        <w:t>išdėstyti nauja redakcija</w:t>
      </w:r>
      <w:r w:rsidR="00C74904">
        <w:rPr>
          <w:lang w:eastAsia="lt-LT"/>
        </w:rPr>
        <w:t xml:space="preserve"> (pridedama).</w:t>
      </w:r>
    </w:p>
    <w:p w14:paraId="31AE1910" w14:textId="77777777" w:rsidR="00C16EA1" w:rsidRPr="00E75645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20962953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3458B">
            <w:t>Saulius Jauneika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5953670B" w:rsidR="007951EA" w:rsidRDefault="007951EA" w:rsidP="00960240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C1E4" w14:textId="77777777" w:rsidR="0077170C" w:rsidRDefault="0077170C">
      <w:r>
        <w:separator/>
      </w:r>
    </w:p>
  </w:endnote>
  <w:endnote w:type="continuationSeparator" w:id="0">
    <w:p w14:paraId="6D16E344" w14:textId="77777777" w:rsidR="0077170C" w:rsidRDefault="0077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F57F" w14:textId="77777777" w:rsidR="0077170C" w:rsidRDefault="0077170C">
      <w:r>
        <w:separator/>
      </w:r>
    </w:p>
  </w:footnote>
  <w:footnote w:type="continuationSeparator" w:id="0">
    <w:p w14:paraId="7D460966" w14:textId="77777777" w:rsidR="0077170C" w:rsidRDefault="0077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11F35"/>
    <w:multiLevelType w:val="hybridMultilevel"/>
    <w:tmpl w:val="41B08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8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47D92"/>
    <w:rsid w:val="00050105"/>
    <w:rsid w:val="00081CC3"/>
    <w:rsid w:val="00086E03"/>
    <w:rsid w:val="000B041D"/>
    <w:rsid w:val="000B117D"/>
    <w:rsid w:val="000B144E"/>
    <w:rsid w:val="000B1BBD"/>
    <w:rsid w:val="000D3B2D"/>
    <w:rsid w:val="001156B7"/>
    <w:rsid w:val="0012091C"/>
    <w:rsid w:val="00132437"/>
    <w:rsid w:val="0014532A"/>
    <w:rsid w:val="00197E78"/>
    <w:rsid w:val="001D61CB"/>
    <w:rsid w:val="001E2006"/>
    <w:rsid w:val="00211F14"/>
    <w:rsid w:val="00230E83"/>
    <w:rsid w:val="002533D6"/>
    <w:rsid w:val="00256A22"/>
    <w:rsid w:val="00274020"/>
    <w:rsid w:val="002818FC"/>
    <w:rsid w:val="002929A7"/>
    <w:rsid w:val="002C272E"/>
    <w:rsid w:val="002D026A"/>
    <w:rsid w:val="00305758"/>
    <w:rsid w:val="0033422E"/>
    <w:rsid w:val="003400A8"/>
    <w:rsid w:val="00341D56"/>
    <w:rsid w:val="00345B56"/>
    <w:rsid w:val="00347420"/>
    <w:rsid w:val="00355470"/>
    <w:rsid w:val="00362630"/>
    <w:rsid w:val="00371DDA"/>
    <w:rsid w:val="00384B4D"/>
    <w:rsid w:val="00390134"/>
    <w:rsid w:val="003975CE"/>
    <w:rsid w:val="003A762C"/>
    <w:rsid w:val="003B0172"/>
    <w:rsid w:val="003C263E"/>
    <w:rsid w:val="003D6BBE"/>
    <w:rsid w:val="0040657D"/>
    <w:rsid w:val="00467657"/>
    <w:rsid w:val="00467C23"/>
    <w:rsid w:val="00483301"/>
    <w:rsid w:val="004968FC"/>
    <w:rsid w:val="004D19A6"/>
    <w:rsid w:val="004E6044"/>
    <w:rsid w:val="004F0B5B"/>
    <w:rsid w:val="004F285B"/>
    <w:rsid w:val="00503B36"/>
    <w:rsid w:val="00504780"/>
    <w:rsid w:val="00530163"/>
    <w:rsid w:val="00543B9B"/>
    <w:rsid w:val="00551AFA"/>
    <w:rsid w:val="00561916"/>
    <w:rsid w:val="00573055"/>
    <w:rsid w:val="00573520"/>
    <w:rsid w:val="005963B0"/>
    <w:rsid w:val="005A4424"/>
    <w:rsid w:val="005E3E62"/>
    <w:rsid w:val="005F3881"/>
    <w:rsid w:val="005F38B6"/>
    <w:rsid w:val="006052B7"/>
    <w:rsid w:val="006213AE"/>
    <w:rsid w:val="00676B7F"/>
    <w:rsid w:val="006B5E73"/>
    <w:rsid w:val="006C53C3"/>
    <w:rsid w:val="006D644A"/>
    <w:rsid w:val="007009D2"/>
    <w:rsid w:val="0077170C"/>
    <w:rsid w:val="00776F64"/>
    <w:rsid w:val="007845B1"/>
    <w:rsid w:val="00794407"/>
    <w:rsid w:val="00794C2F"/>
    <w:rsid w:val="007951EA"/>
    <w:rsid w:val="00795B48"/>
    <w:rsid w:val="00796C66"/>
    <w:rsid w:val="007A3F5C"/>
    <w:rsid w:val="007A76AB"/>
    <w:rsid w:val="007B6DA8"/>
    <w:rsid w:val="007D7AB7"/>
    <w:rsid w:val="007E4516"/>
    <w:rsid w:val="008000C5"/>
    <w:rsid w:val="00825B3A"/>
    <w:rsid w:val="00837CE1"/>
    <w:rsid w:val="008408B8"/>
    <w:rsid w:val="00872337"/>
    <w:rsid w:val="00877DEE"/>
    <w:rsid w:val="00885FF6"/>
    <w:rsid w:val="00890669"/>
    <w:rsid w:val="008A401C"/>
    <w:rsid w:val="008A5968"/>
    <w:rsid w:val="008B0C39"/>
    <w:rsid w:val="008D4B54"/>
    <w:rsid w:val="0093412A"/>
    <w:rsid w:val="00951317"/>
    <w:rsid w:val="00960240"/>
    <w:rsid w:val="0096734B"/>
    <w:rsid w:val="00991887"/>
    <w:rsid w:val="009B4614"/>
    <w:rsid w:val="009C0DE6"/>
    <w:rsid w:val="009C0F1B"/>
    <w:rsid w:val="009E70D9"/>
    <w:rsid w:val="00A11F56"/>
    <w:rsid w:val="00A6190F"/>
    <w:rsid w:val="00A742A4"/>
    <w:rsid w:val="00A74348"/>
    <w:rsid w:val="00A92A37"/>
    <w:rsid w:val="00AA362B"/>
    <w:rsid w:val="00AC289D"/>
    <w:rsid w:val="00AE325A"/>
    <w:rsid w:val="00B011D3"/>
    <w:rsid w:val="00B0145F"/>
    <w:rsid w:val="00B3458B"/>
    <w:rsid w:val="00B51932"/>
    <w:rsid w:val="00B51E0F"/>
    <w:rsid w:val="00BA035F"/>
    <w:rsid w:val="00BA1D67"/>
    <w:rsid w:val="00BA65BB"/>
    <w:rsid w:val="00BB70B1"/>
    <w:rsid w:val="00BF1ADC"/>
    <w:rsid w:val="00C012F6"/>
    <w:rsid w:val="00C02E81"/>
    <w:rsid w:val="00C02F18"/>
    <w:rsid w:val="00C16EA1"/>
    <w:rsid w:val="00C74904"/>
    <w:rsid w:val="00CC1DF9"/>
    <w:rsid w:val="00CD2AFD"/>
    <w:rsid w:val="00CF5830"/>
    <w:rsid w:val="00D0233C"/>
    <w:rsid w:val="00D03D5A"/>
    <w:rsid w:val="00D6238B"/>
    <w:rsid w:val="00D62D3D"/>
    <w:rsid w:val="00D74773"/>
    <w:rsid w:val="00D8136A"/>
    <w:rsid w:val="00D85E55"/>
    <w:rsid w:val="00D91D75"/>
    <w:rsid w:val="00DB7419"/>
    <w:rsid w:val="00DB7660"/>
    <w:rsid w:val="00DC6469"/>
    <w:rsid w:val="00E032E8"/>
    <w:rsid w:val="00E15E13"/>
    <w:rsid w:val="00E75645"/>
    <w:rsid w:val="00E91057"/>
    <w:rsid w:val="00E96C2B"/>
    <w:rsid w:val="00EA0C3D"/>
    <w:rsid w:val="00EA360F"/>
    <w:rsid w:val="00ED0118"/>
    <w:rsid w:val="00EE645F"/>
    <w:rsid w:val="00EF0556"/>
    <w:rsid w:val="00EF6A79"/>
    <w:rsid w:val="00F25256"/>
    <w:rsid w:val="00F37D4D"/>
    <w:rsid w:val="00F4304B"/>
    <w:rsid w:val="00F54307"/>
    <w:rsid w:val="00FB77DF"/>
    <w:rsid w:val="00FD21C7"/>
    <w:rsid w:val="00FD3A75"/>
    <w:rsid w:val="00FD58F8"/>
    <w:rsid w:val="00FE0D95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84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194B0E"/>
    <w:rsid w:val="008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278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Miglė Bareikytė</cp:lastModifiedBy>
  <cp:revision>3</cp:revision>
  <cp:lastPrinted>2001-06-05T13:05:00Z</cp:lastPrinted>
  <dcterms:created xsi:type="dcterms:W3CDTF">2023-06-20T11:58:00Z</dcterms:created>
  <dcterms:modified xsi:type="dcterms:W3CDTF">2023-06-20T11:59:00Z</dcterms:modified>
</cp:coreProperties>
</file>