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052D" w14:textId="30624FCB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69BF597" w14:textId="68296956" w:rsidR="0080557C" w:rsidRDefault="0080557C" w:rsidP="008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AED06" w14:textId="53F03723" w:rsidR="0080557C" w:rsidRDefault="0080557C" w:rsidP="00753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pritarimo projektui </w:t>
      </w:r>
      <w:r w:rsidRPr="005A7A7B">
        <w:rPr>
          <w:rFonts w:ascii="Times New Roman" w:hAnsi="Times New Roman" w:cs="Times New Roman"/>
          <w:sz w:val="24"/>
          <w:szCs w:val="24"/>
        </w:rPr>
        <w:t>„</w:t>
      </w:r>
      <w:r w:rsidR="00753B6C" w:rsidRPr="00753B6C">
        <w:rPr>
          <w:rFonts w:ascii="Times New Roman" w:hAnsi="Times New Roman" w:cs="Times New Roman"/>
          <w:sz w:val="24"/>
          <w:szCs w:val="24"/>
        </w:rPr>
        <w:t>Nuotolinio nuskaitymo vandens tiekimo apskaitos sistemos sukūrimas Molėtų mieste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5299DEE9" w14:textId="77777777" w:rsidR="0080557C" w:rsidRPr="00C143B3" w:rsidRDefault="0080557C" w:rsidP="00EB6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37C77DB3" w14:textId="2A0B243A" w:rsidR="00753B6C" w:rsidRPr="008750B2" w:rsidRDefault="0080557C" w:rsidP="00753B6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t xml:space="preserve">Projektas rengiamas </w:t>
      </w:r>
      <w:r w:rsidR="00753B6C" w:rsidRPr="008750B2">
        <w:rPr>
          <w:rFonts w:ascii="Times New Roman" w:hAnsi="Times New Roman"/>
          <w:color w:val="000000" w:themeColor="text1"/>
          <w:sz w:val="24"/>
        </w:rPr>
        <w:t>remiantis</w:t>
      </w:r>
      <w:r w:rsidR="00A056FA" w:rsidRPr="008750B2">
        <w:rPr>
          <w:rFonts w:ascii="Times New Roman" w:hAnsi="Times New Roman"/>
          <w:color w:val="000000" w:themeColor="text1"/>
          <w:sz w:val="24"/>
        </w:rPr>
        <w:t xml:space="preserve"> </w:t>
      </w:r>
      <w:r w:rsidR="00753B6C" w:rsidRPr="008750B2">
        <w:rPr>
          <w:rFonts w:ascii="Times New Roman" w:hAnsi="Times New Roman"/>
          <w:color w:val="000000" w:themeColor="text1"/>
          <w:sz w:val="24"/>
        </w:rPr>
        <w:t>Lietuvos Respublikos ekonomikos ir inovacijų ministro 2023 m. gegužės 26 d. įsakym</w:t>
      </w:r>
      <w:r w:rsidR="00FD68B6" w:rsidRPr="008750B2">
        <w:rPr>
          <w:rFonts w:ascii="Times New Roman" w:hAnsi="Times New Roman"/>
          <w:color w:val="000000" w:themeColor="text1"/>
          <w:sz w:val="24"/>
        </w:rPr>
        <w:t>u</w:t>
      </w:r>
      <w:r w:rsidR="00753B6C" w:rsidRPr="008750B2">
        <w:rPr>
          <w:rFonts w:ascii="Times New Roman" w:hAnsi="Times New Roman"/>
          <w:color w:val="000000" w:themeColor="text1"/>
          <w:sz w:val="24"/>
        </w:rPr>
        <w:t xml:space="preserve"> Nr. 4-292 „Dėl 2021–2030 metų Lietuvos Respublikos ekonomikos ir inovacijų ministerijos Valstybės skaitmeninimo plėtros programos pažangos priemonės Nr. 05-002-01-07-08 „Kurti technologinius sprendimus ir įrankius, leidžiančius saugiai ir patogiai naudotis paslaugomis“ </w:t>
      </w:r>
      <w:r w:rsidR="00FD68B6" w:rsidRPr="008750B2">
        <w:rPr>
          <w:rFonts w:ascii="Times New Roman" w:hAnsi="Times New Roman"/>
          <w:color w:val="000000" w:themeColor="text1"/>
          <w:sz w:val="24"/>
        </w:rPr>
        <w:t xml:space="preserve">patvirtintu </w:t>
      </w:r>
      <w:r w:rsidR="00753B6C" w:rsidRPr="008750B2">
        <w:rPr>
          <w:rFonts w:ascii="Times New Roman" w:hAnsi="Times New Roman"/>
          <w:color w:val="000000" w:themeColor="text1"/>
          <w:sz w:val="24"/>
        </w:rPr>
        <w:t>aprašu.</w:t>
      </w:r>
    </w:p>
    <w:p w14:paraId="60ECFDC5" w14:textId="580C46EA" w:rsidR="0080557C" w:rsidRPr="008750B2" w:rsidRDefault="00FE1420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t xml:space="preserve">Projekto finansavimo šaltinis: </w:t>
      </w:r>
      <w:r w:rsidR="00753B6C" w:rsidRPr="008750B2">
        <w:rPr>
          <w:rFonts w:ascii="Times New Roman" w:hAnsi="Times New Roman"/>
          <w:color w:val="000000" w:themeColor="text1"/>
          <w:sz w:val="24"/>
        </w:rPr>
        <w:t>Lietuvos Respublikos ekonomikos ir inovacijų ministerija</w:t>
      </w:r>
      <w:r w:rsidR="00291B2F">
        <w:rPr>
          <w:rFonts w:ascii="Times New Roman" w:hAnsi="Times New Roman"/>
          <w:color w:val="000000" w:themeColor="text1"/>
          <w:sz w:val="24"/>
        </w:rPr>
        <w:t>.</w:t>
      </w:r>
      <w:r w:rsidRPr="008750B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28A75FC" w14:textId="6FFDE5ED" w:rsidR="00753B6C" w:rsidRPr="008750B2" w:rsidRDefault="0080557C" w:rsidP="00753B6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t xml:space="preserve">Sprendimo tikslas - įvykdyti išankstines sąlygas, būtinas projektui įgyvendinti. </w:t>
      </w:r>
    </w:p>
    <w:p w14:paraId="5F49C77F" w14:textId="772A0839" w:rsidR="00753B6C" w:rsidRPr="008750B2" w:rsidRDefault="0080557C" w:rsidP="00753B6C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t>Projekto metu planuojama</w:t>
      </w:r>
      <w:r w:rsidR="006E466A" w:rsidRPr="008750B2">
        <w:rPr>
          <w:rFonts w:ascii="Times New Roman" w:hAnsi="Times New Roman"/>
          <w:color w:val="000000" w:themeColor="text1"/>
          <w:sz w:val="24"/>
        </w:rPr>
        <w:t xml:space="preserve"> </w:t>
      </w:r>
      <w:r w:rsidR="00753B6C" w:rsidRPr="008750B2">
        <w:rPr>
          <w:rFonts w:ascii="Times New Roman" w:hAnsi="Times New Roman"/>
          <w:color w:val="000000" w:themeColor="text1"/>
          <w:sz w:val="24"/>
        </w:rPr>
        <w:t>sukurti nuotolinio nuskaitymo vandens tiekimo apskaitos sistemą, pagerinant vandens tiekimo paslaugų kokybę ir efektyvumą.</w:t>
      </w:r>
    </w:p>
    <w:p w14:paraId="205836CF" w14:textId="67626018" w:rsidR="0080557C" w:rsidRPr="008750B2" w:rsidRDefault="00753B6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t>D</w:t>
      </w:r>
      <w:r w:rsidR="0080557C" w:rsidRPr="008750B2">
        <w:rPr>
          <w:rFonts w:ascii="Times New Roman" w:hAnsi="Times New Roman"/>
          <w:color w:val="000000" w:themeColor="text1"/>
          <w:sz w:val="24"/>
        </w:rPr>
        <w:t>idžiausia galima projekto finansuojamoji dalis sudaro</w:t>
      </w:r>
      <w:r w:rsidR="00E9610E" w:rsidRPr="008750B2">
        <w:rPr>
          <w:rFonts w:ascii="Times New Roman" w:hAnsi="Times New Roman"/>
          <w:color w:val="000000" w:themeColor="text1"/>
          <w:sz w:val="24"/>
        </w:rPr>
        <w:t xml:space="preserve"> iki</w:t>
      </w:r>
      <w:r w:rsidR="0080557C" w:rsidRPr="008750B2">
        <w:rPr>
          <w:rFonts w:ascii="Times New Roman" w:hAnsi="Times New Roman"/>
          <w:color w:val="000000" w:themeColor="text1"/>
          <w:sz w:val="24"/>
        </w:rPr>
        <w:t xml:space="preserve"> </w:t>
      </w:r>
      <w:r w:rsidR="00B8306C" w:rsidRPr="008750B2">
        <w:rPr>
          <w:rFonts w:ascii="Times New Roman" w:hAnsi="Times New Roman"/>
          <w:color w:val="000000" w:themeColor="text1"/>
          <w:sz w:val="24"/>
        </w:rPr>
        <w:t>100</w:t>
      </w:r>
      <w:r w:rsidR="0080557C" w:rsidRPr="008750B2">
        <w:rPr>
          <w:rFonts w:ascii="Times New Roman" w:hAnsi="Times New Roman"/>
          <w:color w:val="000000" w:themeColor="text1"/>
          <w:sz w:val="24"/>
        </w:rPr>
        <w:t xml:space="preserve"> procent</w:t>
      </w:r>
      <w:r w:rsidR="00E9610E" w:rsidRPr="008750B2">
        <w:rPr>
          <w:rFonts w:ascii="Times New Roman" w:hAnsi="Times New Roman"/>
          <w:color w:val="000000" w:themeColor="text1"/>
          <w:sz w:val="24"/>
        </w:rPr>
        <w:t>ų</w:t>
      </w:r>
      <w:r w:rsidR="0080557C" w:rsidRPr="008750B2">
        <w:rPr>
          <w:rFonts w:ascii="Times New Roman" w:hAnsi="Times New Roman"/>
          <w:color w:val="000000" w:themeColor="text1"/>
          <w:sz w:val="24"/>
        </w:rPr>
        <w:t xml:space="preserve"> visų tinkamų finansuoti projekto išlaidų. </w:t>
      </w:r>
      <w:r w:rsidR="00ED1770" w:rsidRPr="008750B2">
        <w:rPr>
          <w:rFonts w:ascii="Times New Roman" w:hAnsi="Times New Roman"/>
          <w:color w:val="000000" w:themeColor="text1"/>
          <w:sz w:val="24"/>
        </w:rPr>
        <w:t xml:space="preserve">Sprendimu patvirtinamas ketinimas įgyvendinti projektą, </w:t>
      </w:r>
      <w:r w:rsidR="00ED1770">
        <w:rPr>
          <w:rFonts w:ascii="Times New Roman" w:hAnsi="Times New Roman"/>
          <w:color w:val="000000" w:themeColor="text1"/>
          <w:sz w:val="24"/>
        </w:rPr>
        <w:t>ir pirkimų metu atsiradus tinkamų išlaidų viršijančių skirtą finansavimą</w:t>
      </w:r>
      <w:r w:rsidR="00ED1770">
        <w:rPr>
          <w:rFonts w:ascii="Times New Roman" w:hAnsi="Times New Roman"/>
          <w:color w:val="000000" w:themeColor="text1"/>
          <w:sz w:val="24"/>
        </w:rPr>
        <w:t xml:space="preserve"> (jei tokių bus)</w:t>
      </w:r>
      <w:r w:rsidR="00ED1770">
        <w:rPr>
          <w:rFonts w:ascii="Times New Roman" w:hAnsi="Times New Roman"/>
          <w:color w:val="000000" w:themeColor="text1"/>
          <w:sz w:val="24"/>
        </w:rPr>
        <w:t>,  ar netinkamų išlaidų</w:t>
      </w:r>
      <w:r w:rsidR="00ED1770">
        <w:rPr>
          <w:rFonts w:ascii="Times New Roman" w:hAnsi="Times New Roman"/>
          <w:color w:val="000000" w:themeColor="text1"/>
          <w:sz w:val="24"/>
        </w:rPr>
        <w:t xml:space="preserve"> (jei tokių bus)</w:t>
      </w:r>
      <w:r w:rsidR="00ED1770">
        <w:rPr>
          <w:rFonts w:ascii="Times New Roman" w:hAnsi="Times New Roman"/>
          <w:color w:val="000000" w:themeColor="text1"/>
          <w:sz w:val="24"/>
        </w:rPr>
        <w:t>, kurių negali finansuoti pagal PFSA, užtikrinti papildomą finansavimą</w:t>
      </w:r>
      <w:r w:rsidR="00ED1770" w:rsidRPr="008750B2">
        <w:rPr>
          <w:rFonts w:ascii="Times New Roman" w:hAnsi="Times New Roman"/>
          <w:color w:val="000000" w:themeColor="text1"/>
          <w:sz w:val="24"/>
        </w:rPr>
        <w:t>.</w:t>
      </w:r>
    </w:p>
    <w:p w14:paraId="733B7744" w14:textId="5F27413B" w:rsidR="0080557C" w:rsidRPr="008750B2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color w:val="000000" w:themeColor="text1"/>
        </w:rPr>
      </w:pPr>
      <w:r w:rsidRPr="008750B2">
        <w:rPr>
          <w:color w:val="000000" w:themeColor="text1"/>
        </w:rPr>
        <w:tab/>
      </w:r>
      <w:r w:rsidRPr="008750B2">
        <w:rPr>
          <w:rFonts w:ascii="Times New Roman" w:hAnsi="Times New Roman"/>
          <w:color w:val="000000" w:themeColor="text1"/>
          <w:sz w:val="24"/>
        </w:rPr>
        <w:t>Paraiška turi būti pateikta iki 202</w:t>
      </w:r>
      <w:r w:rsidR="00D91B83" w:rsidRPr="008750B2">
        <w:rPr>
          <w:rFonts w:ascii="Times New Roman" w:hAnsi="Times New Roman"/>
          <w:color w:val="000000" w:themeColor="text1"/>
          <w:sz w:val="24"/>
        </w:rPr>
        <w:t>3</w:t>
      </w:r>
      <w:r w:rsidRPr="008750B2">
        <w:rPr>
          <w:rFonts w:ascii="Times New Roman" w:hAnsi="Times New Roman"/>
          <w:color w:val="000000" w:themeColor="text1"/>
          <w:sz w:val="24"/>
        </w:rPr>
        <w:t xml:space="preserve"> m. </w:t>
      </w:r>
      <w:r w:rsidR="00753B6C" w:rsidRPr="008750B2">
        <w:rPr>
          <w:rFonts w:ascii="Times New Roman" w:hAnsi="Times New Roman"/>
          <w:color w:val="000000" w:themeColor="text1"/>
          <w:sz w:val="24"/>
        </w:rPr>
        <w:t>liepos</w:t>
      </w:r>
      <w:r w:rsidRPr="008750B2">
        <w:rPr>
          <w:rFonts w:ascii="Times New Roman" w:hAnsi="Times New Roman"/>
          <w:color w:val="000000" w:themeColor="text1"/>
          <w:sz w:val="24"/>
        </w:rPr>
        <w:t xml:space="preserve"> </w:t>
      </w:r>
      <w:r w:rsidR="00753B6C" w:rsidRPr="008750B2">
        <w:rPr>
          <w:rFonts w:ascii="Times New Roman" w:hAnsi="Times New Roman"/>
          <w:color w:val="000000" w:themeColor="text1"/>
          <w:sz w:val="24"/>
          <w:lang w:val="en-US"/>
        </w:rPr>
        <w:t>17</w:t>
      </w:r>
      <w:r w:rsidRPr="008750B2">
        <w:rPr>
          <w:rFonts w:ascii="Times New Roman" w:hAnsi="Times New Roman"/>
          <w:color w:val="000000" w:themeColor="text1"/>
          <w:sz w:val="24"/>
        </w:rPr>
        <w:t xml:space="preserve"> d.</w:t>
      </w:r>
      <w:r w:rsidRPr="008750B2">
        <w:rPr>
          <w:color w:val="000000" w:themeColor="text1"/>
        </w:rPr>
        <w:t xml:space="preserve"> </w:t>
      </w:r>
    </w:p>
    <w:p w14:paraId="60F1F221" w14:textId="77777777" w:rsidR="0080557C" w:rsidRPr="008750B2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Siūlomos teisinio reguliavimo nuostatos:</w:t>
      </w:r>
    </w:p>
    <w:p w14:paraId="27865879" w14:textId="65769509" w:rsidR="000E7080" w:rsidRPr="008750B2" w:rsidRDefault="000E7080" w:rsidP="00EB6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Sprendimo projektu siūloma pritarti projekto </w:t>
      </w:r>
      <w:r w:rsidRPr="008750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„</w:t>
      </w:r>
      <w:r w:rsidR="00753B6C" w:rsidRPr="008750B2">
        <w:rPr>
          <w:rFonts w:ascii="Times New Roman" w:hAnsi="Times New Roman" w:cs="Times New Roman"/>
          <w:color w:val="000000" w:themeColor="text1"/>
          <w:sz w:val="24"/>
          <w:szCs w:val="24"/>
        </w:rPr>
        <w:t>Nuotolinio nuskaitymo vandens tiekimo apskaitos sistemos sukūrimas Molėtų mieste</w:t>
      </w:r>
      <w:r w:rsidRPr="008750B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“ įgyvendinimui.</w:t>
      </w:r>
    </w:p>
    <w:p w14:paraId="449E58E0" w14:textId="77777777" w:rsidR="0080557C" w:rsidRPr="008750B2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Laukiami rezultatai:</w:t>
      </w:r>
    </w:p>
    <w:p w14:paraId="2960763B" w14:textId="7E59CBA8" w:rsidR="0080557C" w:rsidRPr="008750B2" w:rsidRDefault="00753B6C" w:rsidP="00753B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0B2">
        <w:rPr>
          <w:rFonts w:ascii="Times New Roman" w:hAnsi="Times New Roman" w:cs="Times New Roman"/>
          <w:color w:val="000000" w:themeColor="text1"/>
          <w:sz w:val="24"/>
          <w:szCs w:val="24"/>
        </w:rPr>
        <w:t>Įgyvendinant projektą bus įsigyta IS su visa reikiama programine įranga</w:t>
      </w:r>
      <w:r w:rsidR="00FD68B6" w:rsidRPr="0087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 leis nuotoliniu būdu apskaityti šilumos, karšto ir šalto vandens tiekimo duomenis </w:t>
      </w:r>
      <w:r w:rsidRPr="00875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Įgyvendinamas projektas sudarys prielaidas kurti gerąsias savivaldybės teikiamų paslaugų klientų patirtis pasiūlant optimalų kliento kelią paslaugos procese. </w:t>
      </w:r>
    </w:p>
    <w:p w14:paraId="603B67AA" w14:textId="77777777" w:rsidR="0080557C" w:rsidRPr="008750B2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0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Lėšų poreikis ir jų šaltiniai:</w:t>
      </w:r>
    </w:p>
    <w:p w14:paraId="387A937B" w14:textId="33E226FA" w:rsidR="0080557C" w:rsidRPr="008750B2" w:rsidRDefault="0080557C" w:rsidP="00EB6341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8750B2">
        <w:rPr>
          <w:rFonts w:ascii="Times New Roman" w:hAnsi="Times New Roman"/>
          <w:color w:val="000000" w:themeColor="text1"/>
          <w:sz w:val="24"/>
        </w:rPr>
        <w:lastRenderedPageBreak/>
        <w:t>Planuojama bendra projekto preliminari vertė –</w:t>
      </w:r>
      <w:r w:rsidR="00ED1770" w:rsidRPr="008750B2">
        <w:rPr>
          <w:rFonts w:ascii="Times New Roman" w:hAnsi="Times New Roman"/>
          <w:color w:val="000000" w:themeColor="text1"/>
          <w:sz w:val="24"/>
        </w:rPr>
        <w:t>1 1717 7</w:t>
      </w:r>
      <w:r w:rsidR="00481950">
        <w:rPr>
          <w:rFonts w:ascii="Times New Roman" w:hAnsi="Times New Roman"/>
          <w:color w:val="000000" w:themeColor="text1"/>
          <w:sz w:val="24"/>
        </w:rPr>
        <w:t>4</w:t>
      </w:r>
      <w:r w:rsidR="00ED1770" w:rsidRPr="008750B2">
        <w:rPr>
          <w:rFonts w:ascii="Times New Roman" w:hAnsi="Times New Roman"/>
          <w:color w:val="000000" w:themeColor="text1"/>
          <w:sz w:val="24"/>
        </w:rPr>
        <w:t>,</w:t>
      </w:r>
      <w:r w:rsidR="00481950">
        <w:rPr>
          <w:rFonts w:ascii="Times New Roman" w:hAnsi="Times New Roman"/>
          <w:color w:val="000000" w:themeColor="text1"/>
          <w:sz w:val="24"/>
        </w:rPr>
        <w:t>6</w:t>
      </w:r>
      <w:r w:rsidR="00640485">
        <w:rPr>
          <w:rFonts w:ascii="Times New Roman" w:hAnsi="Times New Roman"/>
          <w:color w:val="000000" w:themeColor="text1"/>
          <w:sz w:val="24"/>
        </w:rPr>
        <w:t>4</w:t>
      </w:r>
      <w:r w:rsidR="00ED1770" w:rsidRPr="008750B2">
        <w:rPr>
          <w:rFonts w:ascii="Times New Roman" w:hAnsi="Times New Roman"/>
          <w:color w:val="000000" w:themeColor="text1"/>
          <w:sz w:val="24"/>
        </w:rPr>
        <w:t xml:space="preserve"> Eur</w:t>
      </w:r>
      <w:r w:rsidR="00ED1770">
        <w:rPr>
          <w:rFonts w:ascii="Times New Roman" w:hAnsi="Times New Roman"/>
          <w:color w:val="000000" w:themeColor="text1"/>
          <w:sz w:val="24"/>
        </w:rPr>
        <w:t xml:space="preserve">, kurią sudaro </w:t>
      </w:r>
      <w:r w:rsidR="00ED1770" w:rsidRPr="008750B2">
        <w:rPr>
          <w:rFonts w:ascii="Times New Roman" w:hAnsi="Times New Roman"/>
          <w:color w:val="000000" w:themeColor="text1"/>
          <w:sz w:val="24"/>
        </w:rPr>
        <w:t xml:space="preserve"> </w:t>
      </w:r>
      <w:r w:rsidRPr="008750B2">
        <w:rPr>
          <w:rFonts w:ascii="Times New Roman" w:hAnsi="Times New Roman"/>
          <w:color w:val="000000" w:themeColor="text1"/>
          <w:sz w:val="24"/>
        </w:rPr>
        <w:t>ES fondų investicijų lėšos</w:t>
      </w:r>
      <w:r w:rsidR="00ED1770">
        <w:rPr>
          <w:rFonts w:ascii="Times New Roman" w:hAnsi="Times New Roman"/>
          <w:color w:val="000000" w:themeColor="text1"/>
          <w:sz w:val="24"/>
        </w:rPr>
        <w:t>.</w:t>
      </w:r>
      <w:r w:rsidRPr="008750B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323B9303" w14:textId="77777777" w:rsidR="0080557C" w:rsidRPr="008750B2" w:rsidRDefault="0080557C" w:rsidP="00EB63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B87A5" w14:textId="50DAD4A2" w:rsidR="008E490A" w:rsidRPr="00EB6341" w:rsidRDefault="0080557C" w:rsidP="00EB6341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/>
          <w:bCs/>
          <w:sz w:val="24"/>
          <w:szCs w:val="24"/>
        </w:rPr>
        <w:t>Kiti</w:t>
      </w:r>
      <w:r w:rsidRPr="00CD7E1B">
        <w:rPr>
          <w:rFonts w:ascii="Times New Roman" w:hAnsi="Times New Roman" w:cs="Times New Roman"/>
          <w:b/>
          <w:bCs/>
          <w:sz w:val="24"/>
          <w:szCs w:val="24"/>
        </w:rPr>
        <w:t xml:space="preserve"> sprendimui priimti reikalingi pagrindimai, skaičiavimai ar</w:t>
      </w:r>
      <w:r w:rsidRPr="00803081">
        <w:rPr>
          <w:rFonts w:ascii="Times New Roman" w:hAnsi="Times New Roman" w:cs="Times New Roman"/>
          <w:b/>
          <w:bCs/>
          <w:sz w:val="24"/>
          <w:szCs w:val="24"/>
        </w:rPr>
        <w:t xml:space="preserve"> paaiškinimai.</w:t>
      </w:r>
    </w:p>
    <w:sectPr w:rsidR="008E490A" w:rsidRPr="00EB6341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 w16cid:durableId="1568570121">
    <w:abstractNumId w:val="0"/>
  </w:num>
  <w:num w:numId="2" w16cid:durableId="1213931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E7080"/>
    <w:rsid w:val="00291B2F"/>
    <w:rsid w:val="002F7435"/>
    <w:rsid w:val="003021E0"/>
    <w:rsid w:val="00421633"/>
    <w:rsid w:val="00457EE3"/>
    <w:rsid w:val="00481950"/>
    <w:rsid w:val="004D3205"/>
    <w:rsid w:val="00541F43"/>
    <w:rsid w:val="005B031D"/>
    <w:rsid w:val="005D584F"/>
    <w:rsid w:val="00640485"/>
    <w:rsid w:val="0065739C"/>
    <w:rsid w:val="00696F34"/>
    <w:rsid w:val="006E466A"/>
    <w:rsid w:val="00753B6C"/>
    <w:rsid w:val="00803081"/>
    <w:rsid w:val="0080557C"/>
    <w:rsid w:val="00825400"/>
    <w:rsid w:val="008750B2"/>
    <w:rsid w:val="008E490A"/>
    <w:rsid w:val="00984B35"/>
    <w:rsid w:val="00A056FA"/>
    <w:rsid w:val="00AF713B"/>
    <w:rsid w:val="00B1074B"/>
    <w:rsid w:val="00B467E6"/>
    <w:rsid w:val="00B8306C"/>
    <w:rsid w:val="00C57EFF"/>
    <w:rsid w:val="00D47C3F"/>
    <w:rsid w:val="00D66B5F"/>
    <w:rsid w:val="00D91B83"/>
    <w:rsid w:val="00DD2BEB"/>
    <w:rsid w:val="00E90C03"/>
    <w:rsid w:val="00E9610E"/>
    <w:rsid w:val="00EB6341"/>
    <w:rsid w:val="00ED1770"/>
    <w:rsid w:val="00F11508"/>
    <w:rsid w:val="00F57EC5"/>
    <w:rsid w:val="00FD68B6"/>
    <w:rsid w:val="00FE1420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Vilma Bačiulė</cp:lastModifiedBy>
  <cp:revision>8</cp:revision>
  <dcterms:created xsi:type="dcterms:W3CDTF">2023-06-16T07:34:00Z</dcterms:created>
  <dcterms:modified xsi:type="dcterms:W3CDTF">2023-06-20T08:33:00Z</dcterms:modified>
</cp:coreProperties>
</file>