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20D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8BD47FF" w14:textId="77777777" w:rsidR="00504780" w:rsidRPr="0093412A" w:rsidRDefault="00504780" w:rsidP="00794C2F">
      <w:pPr>
        <w:spacing w:before="120" w:after="120"/>
        <w:jc w:val="center"/>
        <w:rPr>
          <w:b/>
          <w:spacing w:val="20"/>
          <w:w w:val="110"/>
        </w:rPr>
      </w:pPr>
    </w:p>
    <w:p w14:paraId="507FD974" w14:textId="77777777" w:rsidR="00C16EA1" w:rsidRDefault="00C16EA1" w:rsidP="00561916">
      <w:pPr>
        <w:spacing w:after="120"/>
        <w:jc w:val="center"/>
        <w:rPr>
          <w:b/>
          <w:spacing w:val="20"/>
          <w:w w:val="110"/>
          <w:sz w:val="28"/>
        </w:rPr>
      </w:pPr>
      <w:r>
        <w:rPr>
          <w:b/>
          <w:spacing w:val="20"/>
          <w:w w:val="110"/>
          <w:sz w:val="28"/>
        </w:rPr>
        <w:t>SPRENDIMAS</w:t>
      </w:r>
    </w:p>
    <w:p w14:paraId="53C60C7C" w14:textId="69CD72C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3B5B44">
        <w:rPr>
          <w:b/>
          <w:caps/>
          <w:noProof/>
        </w:rPr>
        <w:t xml:space="preserve">MOLĖTŲ RAJONO SAVIVALDYBĖS TARYBOS 2023 M. VASARIO 23 D. SPRENDIMO NR. B1-12 </w:t>
      </w:r>
      <w:r>
        <w:rPr>
          <w:b/>
          <w:caps/>
          <w:noProof/>
        </w:rPr>
        <w:t>„</w:t>
      </w:r>
      <w:r w:rsidR="003B5B44">
        <w:rPr>
          <w:b/>
          <w:caps/>
          <w:noProof/>
        </w:rPr>
        <w:t>DĖL MOLĖTŲ RAJONO SAVIVALDYBĖS TARYBOS VEIKLOS REGLAMENTO PATVIRTINIMO</w:t>
      </w:r>
      <w:r>
        <w:rPr>
          <w:b/>
          <w:caps/>
          <w:noProof/>
        </w:rPr>
        <w:t>“</w:t>
      </w:r>
      <w:r w:rsidR="003B5B44">
        <w:rPr>
          <w:b/>
          <w:caps/>
          <w:noProof/>
        </w:rPr>
        <w:t xml:space="preserve"> PAKEITIMO</w:t>
      </w:r>
      <w:r>
        <w:rPr>
          <w:b/>
          <w:caps/>
        </w:rPr>
        <w:fldChar w:fldCharType="end"/>
      </w:r>
      <w:bookmarkEnd w:id="1"/>
      <w:r w:rsidR="00C16EA1">
        <w:rPr>
          <w:b/>
          <w:caps/>
        </w:rPr>
        <w:br/>
      </w:r>
    </w:p>
    <w:p w14:paraId="6FD9C69D" w14:textId="31F3EB7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B0EC2">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A2A36">
        <w:t> </w:t>
      </w:r>
      <w:r w:rsidR="00BA2A36">
        <w:t> </w:t>
      </w:r>
      <w:r w:rsidR="00BA2A36">
        <w:t> </w:t>
      </w:r>
      <w:r w:rsidR="00BA2A36">
        <w:t> </w:t>
      </w:r>
      <w:r w:rsidR="00BA2A36">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A55F83" w14:textId="77777777" w:rsidR="00C16EA1" w:rsidRDefault="00C16EA1" w:rsidP="00D74773">
      <w:pPr>
        <w:jc w:val="center"/>
      </w:pPr>
      <w:r>
        <w:t>Molėtai</w:t>
      </w:r>
    </w:p>
    <w:p w14:paraId="334DDC6A"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D0D8E5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C1ABCE2" w14:textId="77777777" w:rsidR="00C16EA1" w:rsidRDefault="00C16EA1" w:rsidP="00D74773">
      <w:pPr>
        <w:tabs>
          <w:tab w:val="left" w:pos="1674"/>
        </w:tabs>
        <w:ind w:firstLine="1247"/>
      </w:pPr>
    </w:p>
    <w:p w14:paraId="1709521F" w14:textId="77777777" w:rsidR="007E7A0B" w:rsidRDefault="007E7A0B" w:rsidP="006224D4">
      <w:pPr>
        <w:tabs>
          <w:tab w:val="left" w:pos="680"/>
          <w:tab w:val="left" w:pos="1206"/>
        </w:tabs>
        <w:spacing w:line="360" w:lineRule="auto"/>
      </w:pPr>
    </w:p>
    <w:p w14:paraId="457328DE" w14:textId="6D7FBF38" w:rsidR="007E7A0B" w:rsidRDefault="00B11DA2" w:rsidP="00492A2F">
      <w:pPr>
        <w:tabs>
          <w:tab w:val="left" w:pos="680"/>
          <w:tab w:val="left" w:pos="1206"/>
        </w:tabs>
        <w:spacing w:line="360" w:lineRule="auto"/>
        <w:ind w:firstLine="1247"/>
        <w:jc w:val="both"/>
      </w:pPr>
      <w:r>
        <w:t>Vadovaudamasi Lietuvos Respublikos savival</w:t>
      </w:r>
      <w:r w:rsidR="00933364">
        <w:t>dos</w:t>
      </w:r>
      <w:r>
        <w:t xml:space="preserve"> įstatymo 15 straipsnio 2 dalies 1 punktu, Lietuvos Respublikos vietos savivaldos įstatymo Nr. I-533 9,</w:t>
      </w:r>
      <w:r w:rsidR="00BA2A36">
        <w:t xml:space="preserve"> </w:t>
      </w:r>
      <w:r>
        <w:t>12</w:t>
      </w:r>
      <w:r w:rsidR="00B47096">
        <w:t>,</w:t>
      </w:r>
      <w:r>
        <w:t xml:space="preserve"> 25 straipsnių pakeitimo įstatymu</w:t>
      </w:r>
      <w:r w:rsidR="00AC1CDC">
        <w:t xml:space="preserve"> Nr.               ,</w:t>
      </w:r>
    </w:p>
    <w:p w14:paraId="38972BF4" w14:textId="6EFF1E85" w:rsidR="007E7A0B" w:rsidRDefault="007E7A0B" w:rsidP="00492A2F">
      <w:pPr>
        <w:tabs>
          <w:tab w:val="left" w:pos="680"/>
          <w:tab w:val="left" w:pos="1206"/>
        </w:tabs>
        <w:spacing w:line="360" w:lineRule="auto"/>
        <w:ind w:firstLine="1247"/>
        <w:jc w:val="both"/>
      </w:pPr>
      <w:r>
        <w:t>Molėtų rajono savivaldybės taryba n u s p r e n d ž i a:</w:t>
      </w:r>
    </w:p>
    <w:p w14:paraId="368D15EE" w14:textId="5FB66949" w:rsidR="007E7A0B" w:rsidRDefault="007E7A0B" w:rsidP="00492A2F">
      <w:pPr>
        <w:tabs>
          <w:tab w:val="left" w:pos="680"/>
          <w:tab w:val="left" w:pos="1206"/>
        </w:tabs>
        <w:spacing w:line="360" w:lineRule="auto"/>
        <w:ind w:firstLine="1247"/>
        <w:jc w:val="both"/>
      </w:pPr>
      <w:r>
        <w:t>Pakeisti Molėtų rajono savivaldybės tarybos veiklos reglamentą, patvirtintą Molėtų rajono savivaldybės tarybos 2023 m. vasario 23 d. sprendimu Nr. B1-12 „Dėl Molėtų rajono savivaldybės tarybos veiklos reglamento patvirtinimo“:</w:t>
      </w:r>
    </w:p>
    <w:p w14:paraId="261BEFB4" w14:textId="6DA60F67" w:rsidR="007E7A0B" w:rsidRDefault="007E7A0B" w:rsidP="00492A2F">
      <w:pPr>
        <w:pStyle w:val="Sraopastraipa"/>
        <w:numPr>
          <w:ilvl w:val="0"/>
          <w:numId w:val="1"/>
        </w:numPr>
        <w:tabs>
          <w:tab w:val="left" w:pos="680"/>
          <w:tab w:val="left" w:pos="1206"/>
        </w:tabs>
        <w:spacing w:line="360" w:lineRule="auto"/>
        <w:jc w:val="both"/>
      </w:pPr>
      <w:r>
        <w:t>Pakeisti 18</w:t>
      </w:r>
      <w:r w:rsidR="00B11DA2">
        <w:t>2</w:t>
      </w:r>
      <w:r>
        <w:t xml:space="preserve"> punktą ir jį išdėstyti taip:</w:t>
      </w:r>
    </w:p>
    <w:p w14:paraId="79690D99" w14:textId="2650A002" w:rsidR="00B11DA2" w:rsidRDefault="00B11DA2" w:rsidP="00492A2F">
      <w:pPr>
        <w:tabs>
          <w:tab w:val="left" w:pos="0"/>
        </w:tabs>
        <w:spacing w:line="360" w:lineRule="auto"/>
        <w:ind w:firstLine="1276"/>
        <w:jc w:val="both"/>
      </w:pPr>
      <w:r>
        <w:t xml:space="preserve">„182. Tarybos, komitetų, komisijų posėdžių laiku, taip pat, kai tarybos narys siunčiamas tarybos ar mero sprendimu atstovauti savivaldybei, tarybos narys atleidžiamas nuo tiesioginio darbo ar pareigų bet kurioje institucijoje, įstaigoje, įmonėje ar organizacijoje, išsaugant jo darbo vietą. Tarybos narį, atsižvelgiant į  tarybos daugumos ir mažumos proporciją, deleguojant į </w:t>
      </w:r>
      <w:r w:rsidR="00B47096">
        <w:t>R</w:t>
      </w:r>
      <w:r>
        <w:t xml:space="preserve">egiono plėtros tarybos kolegiją, įstatymų nustatytas tarybas, komisijas tarybos sprendime įrašomi jam suteikiami įgaliojimai. </w:t>
      </w:r>
      <w:r w:rsidRPr="00B11DA2">
        <w:t>Kai tarybos narys atstovauja savivaldybei už savivaldybės ribų, savivaldybės administracija Vyriausybės nustatyta tvarka apmoka jo komandiruotės išlaidas.</w:t>
      </w:r>
      <w:r>
        <w:t>“</w:t>
      </w:r>
    </w:p>
    <w:p w14:paraId="40064D51" w14:textId="2734D753" w:rsidR="00B11DA2" w:rsidRDefault="00B11DA2" w:rsidP="00492A2F">
      <w:pPr>
        <w:pStyle w:val="Sraopastraipa"/>
        <w:numPr>
          <w:ilvl w:val="0"/>
          <w:numId w:val="1"/>
        </w:numPr>
        <w:tabs>
          <w:tab w:val="left" w:pos="680"/>
          <w:tab w:val="left" w:pos="1206"/>
        </w:tabs>
        <w:spacing w:line="360" w:lineRule="auto"/>
        <w:jc w:val="both"/>
      </w:pPr>
      <w:r>
        <w:t>Pakeisti 183 punktą ir jį išdėstyti taip:</w:t>
      </w:r>
    </w:p>
    <w:p w14:paraId="651A7C5A" w14:textId="05CC9F43" w:rsidR="00B11DA2" w:rsidRDefault="00B11DA2" w:rsidP="00432988">
      <w:pPr>
        <w:tabs>
          <w:tab w:val="left" w:pos="0"/>
        </w:tabs>
        <w:spacing w:line="360" w:lineRule="auto"/>
        <w:jc w:val="both"/>
      </w:pPr>
      <w:r>
        <w:t xml:space="preserve">                     „183. Tarybos nariams už darbo laiką atliekant savivaldybės tarybos nario pareigas yra atlyginama (apmokama) </w:t>
      </w:r>
      <w:r w:rsidRPr="00B11DA2">
        <w:t>Lietuvos Respublikos vietos savivaldos įstatymo nustatyta tvarka</w:t>
      </w:r>
      <w:r>
        <w:t>.“</w:t>
      </w:r>
    </w:p>
    <w:p w14:paraId="4BD00936" w14:textId="5B2AE053" w:rsidR="00B11DA2" w:rsidRDefault="00B11DA2" w:rsidP="00B11DA2">
      <w:pPr>
        <w:pStyle w:val="Sraopastraipa"/>
        <w:numPr>
          <w:ilvl w:val="0"/>
          <w:numId w:val="1"/>
        </w:numPr>
        <w:tabs>
          <w:tab w:val="left" w:pos="680"/>
          <w:tab w:val="left" w:pos="1206"/>
        </w:tabs>
        <w:spacing w:line="360" w:lineRule="auto"/>
        <w:jc w:val="both"/>
      </w:pPr>
      <w:r>
        <w:t>Pakeisti 186 punktą ir jį išdėstyti taip:</w:t>
      </w:r>
    </w:p>
    <w:p w14:paraId="4BAD0D58" w14:textId="66D8EBD5" w:rsidR="00B11DA2" w:rsidRPr="00432988" w:rsidRDefault="00B11DA2" w:rsidP="00B11DA2">
      <w:pPr>
        <w:tabs>
          <w:tab w:val="left" w:pos="680"/>
          <w:tab w:val="left" w:pos="1206"/>
        </w:tabs>
        <w:spacing w:line="360" w:lineRule="auto"/>
        <w:jc w:val="both"/>
      </w:pPr>
      <w:r>
        <w:t xml:space="preserve">                      „</w:t>
      </w:r>
      <w:r w:rsidRPr="00432988">
        <w:t xml:space="preserve">186. Tarybos narys turi teisę  atsisakyti atlyginimo (užmokesčio) </w:t>
      </w:r>
      <w:r w:rsidR="00675A9C">
        <w:t xml:space="preserve">arba jo dalies </w:t>
      </w:r>
      <w:r w:rsidRPr="00432988">
        <w:t>už darbą atliekant tarybos nario pareigas. Tarybos narys, norėdamas atsisakyti atlyginimo,</w:t>
      </w:r>
      <w:r w:rsidR="00675A9C">
        <w:t xml:space="preserve"> </w:t>
      </w:r>
      <w:r w:rsidRPr="00432988">
        <w:t xml:space="preserve">pateikia tarybos sekretoriui raštu (laisvos formos) prašymą, adresuotą Finansinės apskaitos skyriui, dėl savivaldybės tarybos nario pareigų atlikimo neatlygintinai (tai yra visuomeniniais pagrindais). Tokį </w:t>
      </w:r>
      <w:r w:rsidRPr="00432988">
        <w:lastRenderedPageBreak/>
        <w:t>prašymą pateikusiam tarybos nariui atlyginimas nuo prašymo pateikimo datos neskaičiuojamas ir nemokamas, taip pat neskaičiuojami ir nemokami teisės aktų nustatyti privalomi mokesčiai, valstybinio socialinio draudimo ir privalomojo sveikatos draudimo įmokos. Tarybos narys šį savo prašymą gali atšaukti ta pačia tvarka.“</w:t>
      </w:r>
    </w:p>
    <w:p w14:paraId="5844E093" w14:textId="77777777" w:rsidR="00B11DA2" w:rsidRDefault="00B11DA2" w:rsidP="00B11DA2">
      <w:pPr>
        <w:pStyle w:val="Sraopastraipa"/>
        <w:numPr>
          <w:ilvl w:val="0"/>
          <w:numId w:val="1"/>
        </w:numPr>
        <w:tabs>
          <w:tab w:val="left" w:pos="680"/>
          <w:tab w:val="left" w:pos="1206"/>
        </w:tabs>
        <w:spacing w:line="360" w:lineRule="auto"/>
        <w:jc w:val="both"/>
      </w:pPr>
      <w:r>
        <w:t>Pakeisti 187 punktą ir jį išdėstyti taip:</w:t>
      </w:r>
    </w:p>
    <w:p w14:paraId="20B28B2C" w14:textId="610889B2" w:rsidR="00B11DA2" w:rsidRPr="00432988" w:rsidRDefault="00B11DA2" w:rsidP="00B11DA2">
      <w:pPr>
        <w:spacing w:line="360" w:lineRule="auto"/>
        <w:ind w:firstLine="680"/>
        <w:jc w:val="both"/>
        <w:textAlignment w:val="center"/>
      </w:pPr>
      <w:r>
        <w:t xml:space="preserve">          „187. </w:t>
      </w:r>
      <w:r w:rsidRPr="00432988">
        <w:t xml:space="preserve">Tarybos narių dalyvavimą posėdžiuose fiksuoja ir </w:t>
      </w:r>
      <w:r w:rsidR="00432988" w:rsidRPr="00432988">
        <w:t>posėdžių</w:t>
      </w:r>
      <w:r w:rsidRPr="00432988">
        <w:t xml:space="preserve"> </w:t>
      </w:r>
      <w:r w:rsidR="00432988" w:rsidRPr="00432988">
        <w:t>lankomumo</w:t>
      </w:r>
      <w:r w:rsidRPr="00432988">
        <w:t xml:space="preserve">  žiniaraštį</w:t>
      </w:r>
      <w:r w:rsidR="00920BA4">
        <w:t xml:space="preserve"> </w:t>
      </w:r>
      <w:r w:rsidR="00920BA4" w:rsidRPr="00466DE7">
        <w:t>(</w:t>
      </w:r>
      <w:r w:rsidR="00466DE7">
        <w:t>priedas</w:t>
      </w:r>
      <w:r w:rsidR="00920BA4" w:rsidRPr="00466DE7">
        <w:t>)</w:t>
      </w:r>
      <w:r w:rsidRPr="00466DE7">
        <w:t xml:space="preserve"> </w:t>
      </w:r>
      <w:r w:rsidRPr="00432988">
        <w:t xml:space="preserve">pasirašo tarybos sekretorius. Kiekvieno mėnesio </w:t>
      </w:r>
      <w:r w:rsidR="00432988" w:rsidRPr="00432988">
        <w:t>paskutinę darbo dieną</w:t>
      </w:r>
      <w:r w:rsidRPr="00432988">
        <w:t xml:space="preserve"> tarybos, kolegijos, komiteto ar komisijos posėdyje dalyvavusių tarybos narių </w:t>
      </w:r>
      <w:r w:rsidR="00432988" w:rsidRPr="00432988">
        <w:t>posėdžių lankomumo</w:t>
      </w:r>
      <w:r w:rsidRPr="00432988">
        <w:t xml:space="preserve"> žiniaraštis pateikiamas Finansinės apskaitos skyriui, kuris pagal šį žiniaraštį skaičiuoja tarybos nariams atlyginimą (užmokestį). Atlyginimas tarybos nariams kas mėnesį pervedamas į tarybos nario sąskaitą banke.</w:t>
      </w:r>
    </w:p>
    <w:p w14:paraId="7C91D9AB" w14:textId="27F0F305" w:rsidR="00B11DA2" w:rsidRDefault="00B11DA2" w:rsidP="00B11DA2">
      <w:pPr>
        <w:spacing w:line="360" w:lineRule="auto"/>
        <w:ind w:firstLine="680"/>
        <w:jc w:val="both"/>
        <w:textAlignment w:val="center"/>
      </w:pPr>
      <w:r w:rsidRPr="00432988">
        <w:t>Savivaldybės tarybos nario atlyginimas mažinamas proporcingai praleistų to mėnesio posėdžių skaičiui: už kiekvieną nedalyvavimą tarybos, kolegijos, komiteto ar nuolatinės komisijos posėdyje</w:t>
      </w:r>
      <w:r w:rsidR="00432988">
        <w:t xml:space="preserve"> </w:t>
      </w:r>
      <w:r w:rsidRPr="00432988">
        <w:t>(-</w:t>
      </w:r>
      <w:proofErr w:type="spellStart"/>
      <w:r w:rsidRPr="00432988">
        <w:t>iuose</w:t>
      </w:r>
      <w:proofErr w:type="spellEnd"/>
      <w:r w:rsidRPr="00432988">
        <w:t xml:space="preserve">) atlyginimas mažinamas po 30 procentų už kiekvieną posėdį, </w:t>
      </w:r>
      <w:r w:rsidR="00432988" w:rsidRPr="00432988">
        <w:t>bet per mėnesį ne daugiau kaip 90 procentų</w:t>
      </w:r>
      <w:r w:rsidRPr="00432988">
        <w:t>.</w:t>
      </w:r>
      <w:r w:rsidR="00432988">
        <w:t>“</w:t>
      </w:r>
    </w:p>
    <w:p w14:paraId="0A7C6B6F" w14:textId="1259B7E2" w:rsidR="00432988" w:rsidRDefault="00432988" w:rsidP="00432988">
      <w:pPr>
        <w:pStyle w:val="Sraopastraipa"/>
        <w:numPr>
          <w:ilvl w:val="0"/>
          <w:numId w:val="1"/>
        </w:numPr>
        <w:spacing w:line="360" w:lineRule="auto"/>
        <w:jc w:val="both"/>
        <w:textAlignment w:val="center"/>
        <w:rPr>
          <w:szCs w:val="20"/>
        </w:rPr>
      </w:pPr>
      <w:r>
        <w:rPr>
          <w:szCs w:val="20"/>
        </w:rPr>
        <w:t>Pakeisti 190 punktą ir jį išdėstyti taip:</w:t>
      </w:r>
    </w:p>
    <w:p w14:paraId="11A6A0DF" w14:textId="26D44CA1" w:rsidR="00432988" w:rsidRDefault="00432988" w:rsidP="00432988">
      <w:pPr>
        <w:spacing w:line="360" w:lineRule="auto"/>
        <w:ind w:firstLine="1247"/>
        <w:jc w:val="both"/>
        <w:textAlignment w:val="center"/>
      </w:pPr>
      <w:r>
        <w:rPr>
          <w:szCs w:val="20"/>
        </w:rPr>
        <w:t xml:space="preserve">„190. </w:t>
      </w:r>
      <w:r>
        <w:t xml:space="preserve">Informacija apie </w:t>
      </w:r>
      <w:r w:rsidRPr="00432988">
        <w:t>tarybos nario(-</w:t>
      </w:r>
      <w:proofErr w:type="spellStart"/>
      <w:r w:rsidRPr="00432988">
        <w:t>ių</w:t>
      </w:r>
      <w:proofErr w:type="spellEnd"/>
      <w:r w:rsidRPr="00432988">
        <w:t xml:space="preserve">) kiekvieno mėnesio </w:t>
      </w:r>
      <w:r>
        <w:t>darbo</w:t>
      </w:r>
      <w:r w:rsidR="00A94977">
        <w:t xml:space="preserve"> </w:t>
      </w:r>
      <w:r>
        <w:t>užmokestį skelbiama Bendrųjų reikalavimų valstybės ir savivaldybių institucijų ir įstaigų interneto svetainėms ir mobiliosioms programoms aprašo, patvirtinto Lietuvos Respublikos Vyriausybės 2006 m. spalio 25 d. nutarimu Nr. 1054, nustatyta tvarka.</w:t>
      </w:r>
      <w:r w:rsidR="009920DA">
        <w:t>“.</w:t>
      </w:r>
    </w:p>
    <w:p w14:paraId="6862DEC5" w14:textId="24444D26" w:rsidR="00432988" w:rsidRPr="00432988" w:rsidRDefault="00432988" w:rsidP="00432988">
      <w:pPr>
        <w:pStyle w:val="Sraopastraipa"/>
        <w:numPr>
          <w:ilvl w:val="0"/>
          <w:numId w:val="1"/>
        </w:numPr>
        <w:spacing w:line="360" w:lineRule="auto"/>
        <w:jc w:val="both"/>
        <w:textAlignment w:val="center"/>
        <w:rPr>
          <w:szCs w:val="20"/>
        </w:rPr>
      </w:pPr>
      <w:r>
        <w:rPr>
          <w:szCs w:val="20"/>
        </w:rPr>
        <w:t>Pripažinti netekusiais galios 184, 185, 191, 192</w:t>
      </w:r>
      <w:r w:rsidR="006B0EC2">
        <w:rPr>
          <w:szCs w:val="20"/>
        </w:rPr>
        <w:t>,</w:t>
      </w:r>
      <w:r>
        <w:rPr>
          <w:szCs w:val="20"/>
        </w:rPr>
        <w:t xml:space="preserve"> 193</w:t>
      </w:r>
      <w:r w:rsidR="00A94977">
        <w:rPr>
          <w:szCs w:val="20"/>
        </w:rPr>
        <w:t>,</w:t>
      </w:r>
      <w:r w:rsidR="006B0EC2">
        <w:rPr>
          <w:szCs w:val="20"/>
        </w:rPr>
        <w:t xml:space="preserve"> 194</w:t>
      </w:r>
      <w:r>
        <w:rPr>
          <w:szCs w:val="20"/>
        </w:rPr>
        <w:t xml:space="preserve"> punktus.</w:t>
      </w:r>
    </w:p>
    <w:p w14:paraId="14C5D2F6" w14:textId="0258684A" w:rsidR="00B11DA2" w:rsidRPr="00B11DA2" w:rsidRDefault="00B11DA2" w:rsidP="00B11DA2">
      <w:pPr>
        <w:tabs>
          <w:tab w:val="left" w:pos="680"/>
          <w:tab w:val="left" w:pos="1206"/>
        </w:tabs>
        <w:spacing w:line="360" w:lineRule="auto"/>
        <w:jc w:val="both"/>
      </w:pPr>
    </w:p>
    <w:p w14:paraId="6DFD14CA" w14:textId="77777777" w:rsidR="007E7A0B" w:rsidRDefault="007E7A0B" w:rsidP="007E7A0B">
      <w:pPr>
        <w:pStyle w:val="Sraopastraipa"/>
        <w:tabs>
          <w:tab w:val="left" w:pos="680"/>
          <w:tab w:val="left" w:pos="1206"/>
        </w:tabs>
        <w:spacing w:line="360" w:lineRule="auto"/>
        <w:ind w:left="1607"/>
      </w:pPr>
    </w:p>
    <w:p w14:paraId="1AD2A152" w14:textId="77777777" w:rsidR="00C16EA1" w:rsidRDefault="00C16EA1" w:rsidP="009B4614">
      <w:pPr>
        <w:tabs>
          <w:tab w:val="left" w:pos="680"/>
          <w:tab w:val="left" w:pos="1674"/>
        </w:tabs>
        <w:spacing w:line="360" w:lineRule="auto"/>
      </w:pPr>
    </w:p>
    <w:p w14:paraId="1D837A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80D535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FB9157FA209A40749DFFE12E0C4AB462"/>
          </w:placeholder>
          <w:dropDownList>
            <w:listItem w:displayText="             " w:value="             "/>
            <w:listItem w:displayText="Saulius Jauneika" w:value="Saulius Jauneika"/>
          </w:dropDownList>
        </w:sdtPr>
        <w:sdtContent>
          <w:r w:rsidR="004D19A6">
            <w:t xml:space="preserve">             </w:t>
          </w:r>
        </w:sdtContent>
      </w:sdt>
    </w:p>
    <w:p w14:paraId="12430F65" w14:textId="77777777" w:rsidR="007951EA" w:rsidRDefault="007951EA" w:rsidP="007951EA">
      <w:pPr>
        <w:tabs>
          <w:tab w:val="left" w:pos="680"/>
          <w:tab w:val="left" w:pos="1674"/>
        </w:tabs>
        <w:spacing w:line="360" w:lineRule="auto"/>
      </w:pPr>
    </w:p>
    <w:p w14:paraId="31B2408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E63372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62CD" w14:textId="77777777" w:rsidR="00A25670" w:rsidRDefault="00A25670">
      <w:r>
        <w:separator/>
      </w:r>
    </w:p>
  </w:endnote>
  <w:endnote w:type="continuationSeparator" w:id="0">
    <w:p w14:paraId="787B811B" w14:textId="77777777" w:rsidR="00A25670" w:rsidRDefault="00A2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26E1" w14:textId="77777777" w:rsidR="00A25670" w:rsidRDefault="00A25670">
      <w:r>
        <w:separator/>
      </w:r>
    </w:p>
  </w:footnote>
  <w:footnote w:type="continuationSeparator" w:id="0">
    <w:p w14:paraId="5D9DA6B4" w14:textId="77777777" w:rsidR="00A25670" w:rsidRDefault="00A25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C32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CBA4ED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98C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0778FF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3CDB" w14:textId="77777777" w:rsidR="00C16EA1" w:rsidRDefault="00384B4D">
    <w:pPr>
      <w:pStyle w:val="Antrats"/>
      <w:jc w:val="center"/>
    </w:pPr>
    <w:r>
      <w:rPr>
        <w:noProof/>
        <w:lang w:eastAsia="lt-LT"/>
      </w:rPr>
      <w:drawing>
        <wp:inline distT="0" distB="0" distL="0" distR="0" wp14:anchorId="280A48D2" wp14:editId="2D987BA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F7126"/>
    <w:multiLevelType w:val="hybridMultilevel"/>
    <w:tmpl w:val="BA0A98C2"/>
    <w:lvl w:ilvl="0" w:tplc="AAE46360">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16cid:durableId="21514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44"/>
    <w:rsid w:val="001156B7"/>
    <w:rsid w:val="0012091C"/>
    <w:rsid w:val="00132437"/>
    <w:rsid w:val="00155E33"/>
    <w:rsid w:val="001F3C49"/>
    <w:rsid w:val="00211F14"/>
    <w:rsid w:val="00305758"/>
    <w:rsid w:val="00341D56"/>
    <w:rsid w:val="00384B4D"/>
    <w:rsid w:val="003975CE"/>
    <w:rsid w:val="003A762C"/>
    <w:rsid w:val="003B5B44"/>
    <w:rsid w:val="003F48D5"/>
    <w:rsid w:val="00432988"/>
    <w:rsid w:val="00466DE7"/>
    <w:rsid w:val="00492A2F"/>
    <w:rsid w:val="004968FC"/>
    <w:rsid w:val="004D19A6"/>
    <w:rsid w:val="004F285B"/>
    <w:rsid w:val="00503B36"/>
    <w:rsid w:val="00504780"/>
    <w:rsid w:val="00561916"/>
    <w:rsid w:val="005A4424"/>
    <w:rsid w:val="005E40C6"/>
    <w:rsid w:val="005F38B6"/>
    <w:rsid w:val="006213AE"/>
    <w:rsid w:val="006224D4"/>
    <w:rsid w:val="00675A9C"/>
    <w:rsid w:val="006B0EC2"/>
    <w:rsid w:val="006B7A55"/>
    <w:rsid w:val="00776F64"/>
    <w:rsid w:val="00794407"/>
    <w:rsid w:val="00794C2F"/>
    <w:rsid w:val="007951EA"/>
    <w:rsid w:val="00796C66"/>
    <w:rsid w:val="007A3F5C"/>
    <w:rsid w:val="007E4516"/>
    <w:rsid w:val="007E7A0B"/>
    <w:rsid w:val="007F5300"/>
    <w:rsid w:val="00867871"/>
    <w:rsid w:val="00872337"/>
    <w:rsid w:val="008A2DB4"/>
    <w:rsid w:val="008A401C"/>
    <w:rsid w:val="008D04B3"/>
    <w:rsid w:val="00920BA4"/>
    <w:rsid w:val="00933364"/>
    <w:rsid w:val="00933AF8"/>
    <w:rsid w:val="0093412A"/>
    <w:rsid w:val="009920DA"/>
    <w:rsid w:val="009B4614"/>
    <w:rsid w:val="009E70D9"/>
    <w:rsid w:val="00A25670"/>
    <w:rsid w:val="00A94977"/>
    <w:rsid w:val="00AA6BC7"/>
    <w:rsid w:val="00AC1CDC"/>
    <w:rsid w:val="00AE325A"/>
    <w:rsid w:val="00B11DA2"/>
    <w:rsid w:val="00B47096"/>
    <w:rsid w:val="00BA2A36"/>
    <w:rsid w:val="00BA4244"/>
    <w:rsid w:val="00BA65BB"/>
    <w:rsid w:val="00BB70B1"/>
    <w:rsid w:val="00C16EA1"/>
    <w:rsid w:val="00CC1DF9"/>
    <w:rsid w:val="00CE5565"/>
    <w:rsid w:val="00D03D5A"/>
    <w:rsid w:val="00D71E23"/>
    <w:rsid w:val="00D74773"/>
    <w:rsid w:val="00D8136A"/>
    <w:rsid w:val="00DB7660"/>
    <w:rsid w:val="00DC6469"/>
    <w:rsid w:val="00E032E8"/>
    <w:rsid w:val="00EA6282"/>
    <w:rsid w:val="00EE645F"/>
    <w:rsid w:val="00EF6A79"/>
    <w:rsid w:val="00F54307"/>
    <w:rsid w:val="00FB3A2E"/>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D6139A"/>
  <w15:chartTrackingRefBased/>
  <w15:docId w15:val="{FDF67E6B-5EE3-434B-BCC6-E574FDC0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E7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9157FA209A40749DFFE12E0C4AB462"/>
        <w:category>
          <w:name w:val="Bendrosios nuostatos"/>
          <w:gallery w:val="placeholder"/>
        </w:category>
        <w:types>
          <w:type w:val="bbPlcHdr"/>
        </w:types>
        <w:behaviors>
          <w:behavior w:val="content"/>
        </w:behaviors>
        <w:guid w:val="{2FB7676B-3B80-4524-B320-C82C759543D9}"/>
      </w:docPartPr>
      <w:docPartBody>
        <w:p w:rsidR="009E02DF" w:rsidRDefault="00000000">
          <w:pPr>
            <w:pStyle w:val="FB9157FA209A40749DFFE12E0C4AB46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23"/>
    <w:rsid w:val="00147BC5"/>
    <w:rsid w:val="005A2137"/>
    <w:rsid w:val="005B57D6"/>
    <w:rsid w:val="00681123"/>
    <w:rsid w:val="00721207"/>
    <w:rsid w:val="00774DE1"/>
    <w:rsid w:val="007E3EFD"/>
    <w:rsid w:val="007E654F"/>
    <w:rsid w:val="00954767"/>
    <w:rsid w:val="009E02DF"/>
    <w:rsid w:val="00B55279"/>
    <w:rsid w:val="00DC205C"/>
    <w:rsid w:val="00DF5A94"/>
    <w:rsid w:val="00E754F7"/>
    <w:rsid w:val="00F67F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B9157FA209A40749DFFE12E0C4AB462">
    <w:name w:val="FB9157FA209A40749DFFE12E0C4AB4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126</TotalTime>
  <Pages>1</Pages>
  <Words>2452</Words>
  <Characters>1399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Kanapienienė Asta</dc:creator>
  <cp:keywords/>
  <dc:description/>
  <cp:lastModifiedBy>Asta Kanapienienė</cp:lastModifiedBy>
  <cp:revision>24</cp:revision>
  <cp:lastPrinted>2001-06-05T13:05:00Z</cp:lastPrinted>
  <dcterms:created xsi:type="dcterms:W3CDTF">2023-06-14T05:05:00Z</dcterms:created>
  <dcterms:modified xsi:type="dcterms:W3CDTF">2023-06-20T07:33:00Z</dcterms:modified>
</cp:coreProperties>
</file>