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D675" w14:textId="77777777" w:rsidR="00063552" w:rsidRDefault="00063552" w:rsidP="000635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14:paraId="39490E63" w14:textId="42B9AC54" w:rsidR="0020018C" w:rsidRPr="0020018C" w:rsidRDefault="00063552" w:rsidP="0020018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MOLĖTŲ RAJONO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TARYBOS </w:t>
      </w:r>
      <w:r>
        <w:rPr>
          <w:rFonts w:ascii="Times New Roman" w:hAnsi="Times New Roman" w:cs="Times New Roman"/>
          <w:noProof/>
          <w:sz w:val="24"/>
          <w:szCs w:val="24"/>
        </w:rPr>
        <w:t>KO</w:t>
      </w:r>
      <w:r>
        <w:rPr>
          <w:rFonts w:ascii="Times New Roman" w:hAnsi="Times New Roman" w:cs="Times New Roman"/>
          <w:noProof/>
          <w:sz w:val="24"/>
          <w:szCs w:val="24"/>
        </w:rPr>
        <w:t>LEGIJOS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SUDARYMO </w:t>
      </w:r>
    </w:p>
    <w:p w14:paraId="40E84A82" w14:textId="49B90248" w:rsidR="00063552" w:rsidRDefault="00063552" w:rsidP="0006355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  <w:r>
        <w:rPr>
          <w:rFonts w:ascii="Times New Roman" w:hAnsi="Times New Roman" w:cs="Times New Roman"/>
          <w:sz w:val="24"/>
          <w:szCs w:val="24"/>
        </w:rPr>
        <w:t xml:space="preserve"> Lietuvos Respublikos </w:t>
      </w:r>
      <w:r>
        <w:rPr>
          <w:rFonts w:ascii="Times New Roman" w:hAnsi="Times New Roman" w:cs="Times New Roman"/>
          <w:sz w:val="24"/>
          <w:szCs w:val="24"/>
        </w:rPr>
        <w:t>vietos savivaldos įstatymo 15 straipsnio 2 dalies 3 punktas</w:t>
      </w:r>
      <w:r w:rsidR="00C4705F">
        <w:rPr>
          <w:rFonts w:ascii="Times New Roman" w:hAnsi="Times New Roman" w:cs="Times New Roman"/>
          <w:sz w:val="24"/>
          <w:szCs w:val="24"/>
        </w:rPr>
        <w:t>, 18 straipsnio 1 punktas</w:t>
      </w:r>
      <w:r>
        <w:rPr>
          <w:rFonts w:ascii="Times New Roman" w:hAnsi="Times New Roman" w:cs="Times New Roman"/>
          <w:sz w:val="24"/>
          <w:szCs w:val="24"/>
        </w:rPr>
        <w:t xml:space="preserve"> nustato </w:t>
      </w:r>
      <w:r w:rsidR="00C4705F">
        <w:rPr>
          <w:rFonts w:ascii="Times New Roman" w:hAnsi="Times New Roman" w:cs="Times New Roman"/>
          <w:sz w:val="24"/>
          <w:szCs w:val="24"/>
        </w:rPr>
        <w:t>savivaldybės tarybos kompetenciją iš mero, vicemero, savivaldybės administracijos direktoriaus, savivaldybės tarybos komitetų pirmininkų, Etikos</w:t>
      </w:r>
      <w:r w:rsidR="0020018C">
        <w:rPr>
          <w:rFonts w:ascii="Times New Roman" w:hAnsi="Times New Roman" w:cs="Times New Roman"/>
          <w:sz w:val="24"/>
          <w:szCs w:val="24"/>
        </w:rPr>
        <w:t xml:space="preserve">, </w:t>
      </w:r>
      <w:r w:rsidR="0020018C">
        <w:rPr>
          <w:rFonts w:ascii="Times New Roman" w:hAnsi="Times New Roman" w:cs="Times New Roman"/>
          <w:sz w:val="24"/>
          <w:szCs w:val="24"/>
        </w:rPr>
        <w:t>Antikorupcijos</w:t>
      </w:r>
      <w:r w:rsidR="00C4705F">
        <w:rPr>
          <w:rFonts w:ascii="Times New Roman" w:hAnsi="Times New Roman" w:cs="Times New Roman"/>
          <w:sz w:val="24"/>
          <w:szCs w:val="24"/>
        </w:rPr>
        <w:t xml:space="preserve"> komisij</w:t>
      </w:r>
      <w:r w:rsidR="0020018C">
        <w:rPr>
          <w:rFonts w:ascii="Times New Roman" w:hAnsi="Times New Roman" w:cs="Times New Roman"/>
          <w:sz w:val="24"/>
          <w:szCs w:val="24"/>
        </w:rPr>
        <w:t>ų</w:t>
      </w:r>
      <w:r w:rsidR="00C4705F">
        <w:rPr>
          <w:rFonts w:ascii="Times New Roman" w:hAnsi="Times New Roman" w:cs="Times New Roman"/>
          <w:sz w:val="24"/>
          <w:szCs w:val="24"/>
        </w:rPr>
        <w:t xml:space="preserve"> pirminink</w:t>
      </w:r>
      <w:r w:rsidR="0020018C">
        <w:rPr>
          <w:rFonts w:ascii="Times New Roman" w:hAnsi="Times New Roman" w:cs="Times New Roman"/>
          <w:sz w:val="24"/>
          <w:szCs w:val="24"/>
        </w:rPr>
        <w:t>ų</w:t>
      </w:r>
      <w:r w:rsidR="00C4705F">
        <w:rPr>
          <w:rFonts w:ascii="Times New Roman" w:hAnsi="Times New Roman" w:cs="Times New Roman"/>
          <w:sz w:val="24"/>
          <w:szCs w:val="24"/>
        </w:rPr>
        <w:t xml:space="preserve"> ir opozicijos lyderio</w:t>
      </w:r>
      <w:r w:rsidR="0020018C" w:rsidRPr="0020018C">
        <w:rPr>
          <w:rFonts w:ascii="Times New Roman" w:hAnsi="Times New Roman" w:cs="Times New Roman"/>
          <w:sz w:val="24"/>
          <w:szCs w:val="24"/>
        </w:rPr>
        <w:t xml:space="preserve"> </w:t>
      </w:r>
      <w:r w:rsidR="0020018C">
        <w:rPr>
          <w:rFonts w:ascii="Times New Roman" w:hAnsi="Times New Roman" w:cs="Times New Roman"/>
          <w:sz w:val="24"/>
          <w:szCs w:val="24"/>
        </w:rPr>
        <w:t>sudaryti savivaldybės kolegiją</w:t>
      </w:r>
      <w:r w:rsidR="0020018C">
        <w:rPr>
          <w:rFonts w:ascii="Times New Roman" w:hAnsi="Times New Roman" w:cs="Times New Roman"/>
          <w:sz w:val="24"/>
          <w:szCs w:val="24"/>
        </w:rPr>
        <w:t>,</w:t>
      </w:r>
      <w:r w:rsidR="00C4705F">
        <w:rPr>
          <w:rFonts w:ascii="Times New Roman" w:hAnsi="Times New Roman" w:cs="Times New Roman"/>
          <w:sz w:val="24"/>
          <w:szCs w:val="24"/>
        </w:rPr>
        <w:t xml:space="preserve"> savivaldybės tarybos įgaliojimų laikui.</w:t>
      </w:r>
    </w:p>
    <w:p w14:paraId="6D145CFC" w14:textId="633BECBE" w:rsidR="00063552" w:rsidRDefault="00C23716" w:rsidP="0006355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kolegija</w:t>
      </w:r>
      <w:r w:rsidR="00063552">
        <w:rPr>
          <w:rFonts w:ascii="Times New Roman" w:hAnsi="Times New Roman" w:cs="Times New Roman"/>
          <w:sz w:val="24"/>
          <w:szCs w:val="24"/>
        </w:rPr>
        <w:t xml:space="preserve"> vadovaudamasi Lietuvos Respublikos </w:t>
      </w:r>
      <w:r>
        <w:rPr>
          <w:rFonts w:ascii="Times New Roman" w:hAnsi="Times New Roman" w:cs="Times New Roman"/>
          <w:sz w:val="24"/>
          <w:szCs w:val="24"/>
        </w:rPr>
        <w:t>vietos savivaldos</w:t>
      </w:r>
      <w:r w:rsidR="00063552">
        <w:rPr>
          <w:rFonts w:ascii="Times New Roman" w:hAnsi="Times New Roman" w:cs="Times New Roman"/>
          <w:sz w:val="24"/>
          <w:szCs w:val="24"/>
        </w:rPr>
        <w:t xml:space="preserve"> įstatymu:</w:t>
      </w:r>
    </w:p>
    <w:p w14:paraId="414019B8" w14:textId="417997EC" w:rsidR="00063552" w:rsidRDefault="00C23716" w:rsidP="00063552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analizuoja savivaldybės teritorijoje esančių valstybės institucijų padalinių veiklą, teikia siūlymus savivaldybės tarybai dėl šių padalinių veiklos gerinimo ir jų vadovų išklausymo</w:t>
      </w:r>
      <w:r w:rsidR="00063552">
        <w:rPr>
          <w:rFonts w:ascii="Times New Roman" w:hAnsi="Times New Roman" w:cs="Times New Roman"/>
          <w:sz w:val="24"/>
          <w:szCs w:val="24"/>
        </w:rPr>
        <w:t>;</w:t>
      </w:r>
    </w:p>
    <w:p w14:paraId="53279085" w14:textId="261EFCB3" w:rsidR="00063552" w:rsidRDefault="00C23716" w:rsidP="00063552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svarsto ir teikia siūlymus dėl savivaldybės strateginio planavimo dokumentų rengimo</w:t>
      </w:r>
      <w:r w:rsidR="00063552">
        <w:rPr>
          <w:rFonts w:ascii="Times New Roman" w:hAnsi="Times New Roman" w:cs="Times New Roman"/>
          <w:sz w:val="24"/>
          <w:szCs w:val="24"/>
        </w:rPr>
        <w:t>;</w:t>
      </w:r>
    </w:p>
    <w:p w14:paraId="2FE00EA4" w14:textId="35BA6ECB" w:rsidR="00063552" w:rsidRDefault="00C23716" w:rsidP="00063552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numato mero ir savivaldybės tarybos narių kvalifikacijos tobulinimo prioritetus (kiekvienais metais)</w:t>
      </w:r>
      <w:r w:rsidR="00063552">
        <w:rPr>
          <w:rFonts w:ascii="Times New Roman" w:hAnsi="Times New Roman" w:cs="Times New Roman"/>
          <w:sz w:val="24"/>
          <w:szCs w:val="24"/>
        </w:rPr>
        <w:t>;</w:t>
      </w:r>
    </w:p>
    <w:p w14:paraId="419E78A1" w14:textId="541B6F71" w:rsidR="00063552" w:rsidRDefault="00C23716" w:rsidP="00063552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svarsto klausimus dėl mero politinio (asmeninio) pasitikėjimo valstybės tarnautojų pareigybių skaičiaus nustatymo</w:t>
      </w:r>
      <w:r w:rsidR="00063552">
        <w:rPr>
          <w:rFonts w:ascii="Times New Roman" w:hAnsi="Times New Roman" w:cs="Times New Roman"/>
          <w:sz w:val="24"/>
          <w:szCs w:val="24"/>
        </w:rPr>
        <w:t>;</w:t>
      </w:r>
    </w:p>
    <w:p w14:paraId="7786842A" w14:textId="6E4D7586" w:rsidR="00063552" w:rsidRDefault="00C23716" w:rsidP="00063552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susipažįsta su specialiųjų ir detaliųjų planų projektais, dėl jų gali teikti rekomendacijas merui</w:t>
      </w:r>
      <w:r w:rsidR="00063552">
        <w:rPr>
          <w:rFonts w:ascii="Times New Roman" w:hAnsi="Times New Roman" w:cs="Times New Roman"/>
          <w:sz w:val="24"/>
          <w:szCs w:val="24"/>
        </w:rPr>
        <w:t>;</w:t>
      </w:r>
    </w:p>
    <w:p w14:paraId="2A134165" w14:textId="77777777" w:rsidR="00C23716" w:rsidRDefault="00C23716" w:rsidP="00063552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svarsto savivaldybės įstaigų metinių ataskaitų rinkinius ir savivaldybės valdomų įmonių metinių finansinių ataskaitų rinkinius, metinius pranešimus ir (arba) veiklos ataskaitas;</w:t>
      </w:r>
    </w:p>
    <w:p w14:paraId="6F354790" w14:textId="2D2188A1" w:rsidR="00063552" w:rsidRDefault="00C23716" w:rsidP="00063552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svarsto ir teikia pasiūlymus dėl savivaldybės tarybos posėdžių darbotvarkių papildymo;</w:t>
      </w:r>
    </w:p>
    <w:p w14:paraId="6A0760DC" w14:textId="29695A11" w:rsidR="00063552" w:rsidRPr="0020018C" w:rsidRDefault="00C23716" w:rsidP="0020018C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teikia savivaldybės tarybos sprendimų projektus.</w:t>
      </w:r>
    </w:p>
    <w:p w14:paraId="381BDA5F" w14:textId="77777777" w:rsidR="00063552" w:rsidRDefault="00063552" w:rsidP="0006355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  <w:r>
        <w:rPr>
          <w:rFonts w:ascii="Times New Roman" w:hAnsi="Times New Roman" w:cs="Times New Roman"/>
          <w:sz w:val="24"/>
          <w:szCs w:val="24"/>
        </w:rPr>
        <w:t xml:space="preserve"> teisinio reguliavimo nuostatos šiuo sprendimu nenustatomos.</w:t>
      </w:r>
    </w:p>
    <w:p w14:paraId="1F95516B" w14:textId="77777777" w:rsidR="00063552" w:rsidRDefault="00063552" w:rsidP="0006355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3E6146B8" w14:textId="20E8445D" w:rsidR="00063552" w:rsidRDefault="00063552" w:rsidP="0006355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priėmus sprendimą bus įvykdyta įstatymo nuostata ir pradės funkcionuoti privaloma savivaldybės </w:t>
      </w:r>
      <w:r w:rsidR="00C23716">
        <w:rPr>
          <w:rFonts w:ascii="Times New Roman" w:hAnsi="Times New Roman" w:cs="Times New Roman"/>
          <w:sz w:val="24"/>
          <w:szCs w:val="24"/>
        </w:rPr>
        <w:t>kolegija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E2DA4F" w14:textId="77777777" w:rsidR="00063552" w:rsidRDefault="00063552" w:rsidP="0006355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7DDDDDE4" w14:textId="77777777" w:rsidR="00063552" w:rsidRDefault="00063552" w:rsidP="0006355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Lėšų poreikis ir jų šaltiniai: </w:t>
      </w:r>
      <w:r>
        <w:rPr>
          <w:rFonts w:ascii="Times New Roman" w:hAnsi="Times New Roman" w:cs="Times New Roman"/>
          <w:sz w:val="24"/>
          <w:szCs w:val="24"/>
        </w:rPr>
        <w:t>nenumatoma.</w:t>
      </w:r>
    </w:p>
    <w:p w14:paraId="439661D3" w14:textId="77777777" w:rsidR="00063552" w:rsidRDefault="00063552" w:rsidP="0006355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547A3B2B" w14:textId="284FA6C2" w:rsidR="00806729" w:rsidRPr="0020018C" w:rsidRDefault="00063552" w:rsidP="0020018C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Kiti sprendimui priimti reikalingi pagrindimai, skaičiavimai ar paaiškinimai: </w:t>
      </w: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806729" w:rsidRPr="002001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8FF"/>
    <w:multiLevelType w:val="hybridMultilevel"/>
    <w:tmpl w:val="F552F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04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9319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4A"/>
    <w:rsid w:val="00063552"/>
    <w:rsid w:val="0020018C"/>
    <w:rsid w:val="002B3EE3"/>
    <w:rsid w:val="003B684A"/>
    <w:rsid w:val="004D3C74"/>
    <w:rsid w:val="00806729"/>
    <w:rsid w:val="00C23716"/>
    <w:rsid w:val="00C4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DCC5"/>
  <w15:chartTrackingRefBased/>
  <w15:docId w15:val="{9823B5B8-29BA-4EDA-84E2-14B914C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63552"/>
    <w:pPr>
      <w:spacing w:line="25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Kanapienienė</dc:creator>
  <cp:keywords/>
  <dc:description/>
  <cp:lastModifiedBy>Asta Kanapienienė</cp:lastModifiedBy>
  <cp:revision>3</cp:revision>
  <dcterms:created xsi:type="dcterms:W3CDTF">2023-06-07T05:08:00Z</dcterms:created>
  <dcterms:modified xsi:type="dcterms:W3CDTF">2023-06-07T06:19:00Z</dcterms:modified>
</cp:coreProperties>
</file>