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7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0DA606" w14:textId="77777777" w:rsidR="00504780" w:rsidRPr="0093412A" w:rsidRDefault="00504780" w:rsidP="00794C2F">
      <w:pPr>
        <w:spacing w:before="120" w:after="120"/>
        <w:jc w:val="center"/>
        <w:rPr>
          <w:b/>
          <w:spacing w:val="20"/>
          <w:w w:val="110"/>
        </w:rPr>
      </w:pPr>
    </w:p>
    <w:p w14:paraId="1DA72B65" w14:textId="77777777" w:rsidR="00C16EA1" w:rsidRDefault="00C16EA1" w:rsidP="00561916">
      <w:pPr>
        <w:spacing w:after="120"/>
        <w:jc w:val="center"/>
        <w:rPr>
          <w:b/>
          <w:spacing w:val="20"/>
          <w:w w:val="110"/>
          <w:sz w:val="28"/>
        </w:rPr>
      </w:pPr>
      <w:r>
        <w:rPr>
          <w:b/>
          <w:spacing w:val="20"/>
          <w:w w:val="110"/>
          <w:sz w:val="28"/>
        </w:rPr>
        <w:t>SPRENDIMAS</w:t>
      </w:r>
    </w:p>
    <w:p w14:paraId="313874CB" w14:textId="03B663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A5371">
        <w:rPr>
          <w:b/>
          <w:caps/>
          <w:noProof/>
        </w:rPr>
        <w:t xml:space="preserve"> </w:t>
      </w:r>
      <w:r w:rsidR="00EA5371" w:rsidRPr="00EA5371">
        <w:rPr>
          <w:b/>
          <w:caps/>
          <w:noProof/>
        </w:rPr>
        <w:t>MOLĖTŲ RAJONO SAVIVALDYBĖS INDIVIDUALIŲ NUOTEKŲ VALYMO ĮRENGINIŲ STATYBOS IŠLAIDŲ DALINIO KOMPENSAVIMO TVARKOS APRAŠ</w:t>
      </w:r>
      <w:r w:rsidR="00EA5371">
        <w:rPr>
          <w:b/>
          <w:caps/>
          <w:noProof/>
        </w:rPr>
        <w:t>o patvirtinimo</w:t>
      </w:r>
      <w:r>
        <w:rPr>
          <w:b/>
          <w:caps/>
          <w:noProof/>
        </w:rPr>
        <w:t xml:space="preserve"> </w:t>
      </w:r>
      <w:r>
        <w:rPr>
          <w:b/>
          <w:caps/>
        </w:rPr>
        <w:fldChar w:fldCharType="end"/>
      </w:r>
      <w:bookmarkEnd w:id="1"/>
      <w:r w:rsidR="00C16EA1">
        <w:rPr>
          <w:b/>
          <w:caps/>
        </w:rPr>
        <w:br/>
      </w:r>
    </w:p>
    <w:p w14:paraId="5DE564F0" w14:textId="5AD1780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5371">
        <w:rPr>
          <w:noProof/>
          <w:lang w:val="en-US"/>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537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B367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B367B">
        <w:rPr>
          <w:noProof/>
        </w:rPr>
        <w:t>B1-115</w:t>
      </w:r>
      <w:r w:rsidR="004F285B">
        <w:fldChar w:fldCharType="end"/>
      </w:r>
      <w:bookmarkEnd w:id="5"/>
    </w:p>
    <w:p w14:paraId="445E392F" w14:textId="77777777" w:rsidR="00C16EA1" w:rsidRDefault="00C16EA1" w:rsidP="00D74773">
      <w:pPr>
        <w:jc w:val="center"/>
      </w:pPr>
      <w:r>
        <w:t>Molėtai</w:t>
      </w:r>
    </w:p>
    <w:p w14:paraId="6DC48C6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BC5C95F" w14:textId="77777777" w:rsidR="00EA5371" w:rsidRDefault="00EA5371" w:rsidP="00EA5371">
      <w:pPr>
        <w:tabs>
          <w:tab w:val="left" w:pos="680"/>
          <w:tab w:val="left" w:pos="1206"/>
        </w:tabs>
        <w:spacing w:line="360" w:lineRule="auto"/>
        <w:ind w:firstLine="851"/>
        <w:jc w:val="both"/>
        <w:rPr>
          <w:b/>
          <w:spacing w:val="20"/>
          <w:sz w:val="28"/>
          <w:szCs w:val="28"/>
        </w:rPr>
      </w:pPr>
    </w:p>
    <w:p w14:paraId="59E1EF24" w14:textId="77777777" w:rsidR="009B367B" w:rsidRDefault="009B367B" w:rsidP="00EA5371">
      <w:pPr>
        <w:tabs>
          <w:tab w:val="left" w:pos="680"/>
          <w:tab w:val="left" w:pos="1206"/>
        </w:tabs>
        <w:spacing w:line="360" w:lineRule="auto"/>
        <w:ind w:firstLine="851"/>
        <w:jc w:val="both"/>
      </w:pPr>
    </w:p>
    <w:p w14:paraId="38F56DFD" w14:textId="614F409E" w:rsidR="00EA5371" w:rsidRPr="004F2765" w:rsidRDefault="00EA5371" w:rsidP="00EA5371">
      <w:pPr>
        <w:tabs>
          <w:tab w:val="left" w:pos="680"/>
          <w:tab w:val="left" w:pos="1206"/>
        </w:tabs>
        <w:spacing w:line="360" w:lineRule="auto"/>
        <w:ind w:firstLine="851"/>
        <w:jc w:val="both"/>
      </w:pPr>
      <w:r>
        <w:t xml:space="preserve">Vadovaudamasi Lietuvos Respublikos vietos savivaldos įstatymo 6 straipsnio 28, 30, 36 punktais, </w:t>
      </w:r>
      <w:r w:rsidR="00F11796">
        <w:t xml:space="preserve">15 straipsnio 4 dalimi, </w:t>
      </w:r>
      <w:r>
        <w:t xml:space="preserve">16 straipsnio </w:t>
      </w:r>
      <w:r w:rsidR="00F11796">
        <w:rPr>
          <w:lang w:val="en-US"/>
        </w:rPr>
        <w:t>1</w:t>
      </w:r>
      <w:r>
        <w:t xml:space="preserve"> dalimi, Lietuvos Respublikos geriamojo vandens tiekimo ir nuotekų tvarkymo įstatymu, Nuotekų tvarkymo reglamentu, patvirtintu Lietuvos Respublikos aplinkos ministro 2006 m. gegužės 17 d. įsakymu Nr. D1-236 „Dėl Nuotekų tvarkymo reglamento patvirtinimo“, įgyvendindama </w:t>
      </w:r>
      <w:r w:rsidRPr="00F11796">
        <w:t>Molėtų rajono savivaldybės 2018–2024 metų strateginio plėtros plano, patvirtinto  Molėtų rajono savivaldybės tarybos 2018 m. sausio 25 d. sprendimu Nr. B1-3 „Dėl Molėtų rajono savivaldybės 2018–2024 metų strateginio plėtros plano patvirtinimo“, III prioriteto „Infrastruktūra, užtikrinanti kokybišką, saugią ir patogią gyvenimo aplinką“ 3.3 tikslo „Darni rajonų teritorijų plėtra, kokybiška gyvenamoji aplinka“ 3.3.1 uždavinį „Gerinti aplinkos kokybę, įgyvendinti prevencines aplinkosaugos priemones“,</w:t>
      </w:r>
      <w:r w:rsidRPr="004F2765">
        <w:t xml:space="preserve"> </w:t>
      </w:r>
    </w:p>
    <w:p w14:paraId="3A894FB6" w14:textId="77777777" w:rsidR="00EA5371" w:rsidRPr="004F2765" w:rsidRDefault="00EA5371" w:rsidP="00EA5371">
      <w:pPr>
        <w:tabs>
          <w:tab w:val="left" w:pos="680"/>
          <w:tab w:val="left" w:pos="1206"/>
        </w:tabs>
        <w:spacing w:line="360" w:lineRule="auto"/>
        <w:ind w:firstLine="851"/>
        <w:jc w:val="both"/>
      </w:pPr>
      <w:r w:rsidRPr="004F2765">
        <w:t xml:space="preserve"> Molėtų rajono savivaldybės taryba n u s p r e n d ž i a:</w:t>
      </w:r>
    </w:p>
    <w:p w14:paraId="40C3D9ED" w14:textId="77777777" w:rsidR="00EA5371" w:rsidRPr="004F2765" w:rsidRDefault="00EA5371" w:rsidP="00EA5371">
      <w:pPr>
        <w:pStyle w:val="Sraopastraipa"/>
        <w:numPr>
          <w:ilvl w:val="0"/>
          <w:numId w:val="1"/>
        </w:numPr>
        <w:tabs>
          <w:tab w:val="left" w:pos="680"/>
          <w:tab w:val="left" w:pos="1206"/>
        </w:tabs>
        <w:spacing w:line="360" w:lineRule="auto"/>
        <w:ind w:left="0" w:firstLine="851"/>
        <w:jc w:val="both"/>
      </w:pPr>
      <w:r w:rsidRPr="004F2765">
        <w:t xml:space="preserve">Patvirtinti Molėtų rajono savivaldybės individualių nuotekų valymo įrenginių statybos išlaidų dalinio kompensavimo tvarkos aprašą (pridedama). </w:t>
      </w:r>
    </w:p>
    <w:p w14:paraId="348C26A6" w14:textId="50143C96" w:rsidR="00EA5371" w:rsidRPr="004F2765" w:rsidRDefault="00EA5371" w:rsidP="00EA5371">
      <w:pPr>
        <w:pStyle w:val="Sraopastraipa"/>
        <w:numPr>
          <w:ilvl w:val="0"/>
          <w:numId w:val="1"/>
        </w:numPr>
        <w:tabs>
          <w:tab w:val="left" w:pos="680"/>
          <w:tab w:val="left" w:pos="1206"/>
        </w:tabs>
        <w:spacing w:line="360" w:lineRule="auto"/>
        <w:ind w:left="0" w:firstLine="851"/>
        <w:jc w:val="both"/>
      </w:pPr>
      <w:r w:rsidRPr="004F2765">
        <w:t>Pripažinti netekusiu galios Molėtų rajono savivaldybės tarybos 202</w:t>
      </w:r>
      <w:r>
        <w:rPr>
          <w:lang w:val="en-US"/>
        </w:rPr>
        <w:t>1</w:t>
      </w:r>
      <w:r w:rsidRPr="004F2765">
        <w:t xml:space="preserve"> m. </w:t>
      </w:r>
      <w:r>
        <w:t>kovo</w:t>
      </w:r>
      <w:r w:rsidRPr="004F2765">
        <w:t xml:space="preserve"> </w:t>
      </w:r>
      <w:r>
        <w:t>25</w:t>
      </w:r>
      <w:r w:rsidRPr="004F2765">
        <w:t xml:space="preserve"> d. sprendimą Nr. B1-</w:t>
      </w:r>
      <w:r>
        <w:t>73</w:t>
      </w:r>
      <w:r w:rsidRPr="004F2765">
        <w:t xml:space="preserve"> „Dėl Molėtų rajono savivaldybės individualių nuotekų valymo įrenginių </w:t>
      </w:r>
      <w:r>
        <w:t xml:space="preserve">statybos išlaidų </w:t>
      </w:r>
      <w:r w:rsidRPr="004F2765">
        <w:t>dalinio kompensavimo tvarkos aprašo patvirtinimo“ su visais pakeitimais ir papildymais.</w:t>
      </w:r>
    </w:p>
    <w:p w14:paraId="08E6B36F" w14:textId="77777777" w:rsidR="00C16EA1" w:rsidRDefault="00C16EA1" w:rsidP="00D74773">
      <w:pPr>
        <w:tabs>
          <w:tab w:val="left" w:pos="1674"/>
        </w:tabs>
        <w:ind w:firstLine="1247"/>
      </w:pPr>
    </w:p>
    <w:p w14:paraId="157E686B" w14:textId="77777777" w:rsidR="00C16EA1" w:rsidRDefault="00C16EA1" w:rsidP="00D74773">
      <w:pPr>
        <w:tabs>
          <w:tab w:val="left" w:pos="680"/>
          <w:tab w:val="left" w:pos="1206"/>
        </w:tabs>
        <w:spacing w:line="360" w:lineRule="auto"/>
        <w:ind w:firstLine="1247"/>
      </w:pPr>
    </w:p>
    <w:p w14:paraId="2D78821A" w14:textId="77777777" w:rsidR="003975CE" w:rsidRDefault="003975CE" w:rsidP="00D74773">
      <w:pPr>
        <w:tabs>
          <w:tab w:val="left" w:pos="680"/>
          <w:tab w:val="left" w:pos="1206"/>
        </w:tabs>
        <w:spacing w:line="360" w:lineRule="auto"/>
        <w:ind w:firstLine="1247"/>
      </w:pPr>
    </w:p>
    <w:p w14:paraId="0323DFE3" w14:textId="77777777" w:rsidR="00C16EA1" w:rsidRDefault="00C16EA1" w:rsidP="009B4614">
      <w:pPr>
        <w:tabs>
          <w:tab w:val="left" w:pos="680"/>
          <w:tab w:val="left" w:pos="1674"/>
        </w:tabs>
        <w:spacing w:line="360" w:lineRule="auto"/>
      </w:pPr>
    </w:p>
    <w:p w14:paraId="1250C30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F56F342" w14:textId="52A45C3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0B755238CE478684469DE6BEBDBF5C"/>
          </w:placeholder>
          <w:dropDownList>
            <w:listItem w:displayText="             " w:value="             "/>
            <w:listItem w:displayText="Saulius Jauneika" w:value="Saulius Jauneika"/>
          </w:dropDownList>
        </w:sdtPr>
        <w:sdtEndPr/>
        <w:sdtContent>
          <w:r w:rsidR="009B367B">
            <w:t>Saulius Jauneika</w:t>
          </w:r>
        </w:sdtContent>
      </w:sdt>
    </w:p>
    <w:p w14:paraId="05BF044C" w14:textId="77777777" w:rsidR="007951EA" w:rsidRDefault="007951EA" w:rsidP="007951EA">
      <w:pPr>
        <w:tabs>
          <w:tab w:val="left" w:pos="680"/>
          <w:tab w:val="left" w:pos="1674"/>
        </w:tabs>
        <w:spacing w:line="360" w:lineRule="auto"/>
      </w:pPr>
    </w:p>
    <w:p w14:paraId="0C14788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5FBCB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2CB8" w14:textId="77777777" w:rsidR="00D56B3B" w:rsidRDefault="00D56B3B">
      <w:r>
        <w:separator/>
      </w:r>
    </w:p>
  </w:endnote>
  <w:endnote w:type="continuationSeparator" w:id="0">
    <w:p w14:paraId="3738CBE4" w14:textId="77777777" w:rsidR="00D56B3B" w:rsidRDefault="00D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7DBE" w14:textId="77777777" w:rsidR="00D56B3B" w:rsidRDefault="00D56B3B">
      <w:r>
        <w:separator/>
      </w:r>
    </w:p>
  </w:footnote>
  <w:footnote w:type="continuationSeparator" w:id="0">
    <w:p w14:paraId="206FBDED" w14:textId="77777777" w:rsidR="00D56B3B" w:rsidRDefault="00D5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FF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BB68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2190B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A297" w14:textId="77777777" w:rsidR="00C16EA1" w:rsidRDefault="00384B4D">
    <w:pPr>
      <w:pStyle w:val="Antrats"/>
      <w:jc w:val="center"/>
    </w:pPr>
    <w:r>
      <w:rPr>
        <w:noProof/>
        <w:lang w:eastAsia="lt-LT"/>
      </w:rPr>
      <w:drawing>
        <wp:inline distT="0" distB="0" distL="0" distR="0" wp14:anchorId="017A3CCE" wp14:editId="497B51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39A3"/>
    <w:multiLevelType w:val="hybridMultilevel"/>
    <w:tmpl w:val="52E8F482"/>
    <w:lvl w:ilvl="0" w:tplc="40566DD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214238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1"/>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367B"/>
    <w:rsid w:val="009B4614"/>
    <w:rsid w:val="009E70D9"/>
    <w:rsid w:val="00AE325A"/>
    <w:rsid w:val="00BA65BB"/>
    <w:rsid w:val="00BB70B1"/>
    <w:rsid w:val="00C16EA1"/>
    <w:rsid w:val="00CC1DF9"/>
    <w:rsid w:val="00D03D5A"/>
    <w:rsid w:val="00D56B3B"/>
    <w:rsid w:val="00D74773"/>
    <w:rsid w:val="00D8136A"/>
    <w:rsid w:val="00DB7660"/>
    <w:rsid w:val="00DC6469"/>
    <w:rsid w:val="00E032E8"/>
    <w:rsid w:val="00EA5371"/>
    <w:rsid w:val="00EE645F"/>
    <w:rsid w:val="00EF6A79"/>
    <w:rsid w:val="00F1179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D3785"/>
  <w15:chartTrackingRefBased/>
  <w15:docId w15:val="{ACB7F379-5303-4C0D-8C07-37EB7FAE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A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B755238CE478684469DE6BEBDBF5C"/>
        <w:category>
          <w:name w:val="Bendrosios nuostatos"/>
          <w:gallery w:val="placeholder"/>
        </w:category>
        <w:types>
          <w:type w:val="bbPlcHdr"/>
        </w:types>
        <w:behaviors>
          <w:behavior w:val="content"/>
        </w:behaviors>
        <w:guid w:val="{52554CD5-37FB-4E00-8BB5-F66F0768FF30}"/>
      </w:docPartPr>
      <w:docPartBody>
        <w:p w:rsidR="0099209B" w:rsidRDefault="0099209B">
          <w:pPr>
            <w:pStyle w:val="FA0B755238CE478684469DE6BEBDBF5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82"/>
    <w:rsid w:val="0099209B"/>
    <w:rsid w:val="00F23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0B755238CE478684469DE6BEBDBF5C">
    <w:name w:val="FA0B755238CE478684469DE6BEBDB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36</TotalTime>
  <Pages>2</Pages>
  <Words>211</Words>
  <Characters>1546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Asta Kanapienienė</cp:lastModifiedBy>
  <cp:revision>2</cp:revision>
  <cp:lastPrinted>2001-06-05T13:05:00Z</cp:lastPrinted>
  <dcterms:created xsi:type="dcterms:W3CDTF">2023-04-25T07:04:00Z</dcterms:created>
  <dcterms:modified xsi:type="dcterms:W3CDTF">2023-05-25T13:45:00Z</dcterms:modified>
</cp:coreProperties>
</file>