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DE1980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980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6765BE85" w:rsidR="00994174" w:rsidRPr="00A96680" w:rsidRDefault="00A96680" w:rsidP="009B0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Pr="00A96680">
        <w:rPr>
          <w:rFonts w:ascii="Times New Roman" w:hAnsi="Times New Roman" w:cs="Times New Roman"/>
          <w:b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/>
          <w:noProof/>
          <w:sz w:val="24"/>
          <w:szCs w:val="24"/>
        </w:rPr>
        <w:t>M</w:t>
      </w:r>
      <w:r w:rsidRPr="00A96680">
        <w:rPr>
          <w:rFonts w:ascii="Times New Roman" w:hAnsi="Times New Roman" w:cs="Times New Roman"/>
          <w:b/>
          <w:noProof/>
          <w:sz w:val="24"/>
          <w:szCs w:val="24"/>
        </w:rPr>
        <w:t xml:space="preserve">olėtų rajono savivaldybės tarybos 2020 m. spalio 29 d. sprendimo </w:t>
      </w:r>
      <w:r>
        <w:rPr>
          <w:rFonts w:ascii="Times New Roman" w:hAnsi="Times New Roman" w:cs="Times New Roman"/>
          <w:b/>
          <w:noProof/>
          <w:sz w:val="24"/>
          <w:szCs w:val="24"/>
        </w:rPr>
        <w:t>N</w:t>
      </w:r>
      <w:r w:rsidRPr="00A96680">
        <w:rPr>
          <w:rFonts w:ascii="Times New Roman" w:hAnsi="Times New Roman" w:cs="Times New Roman"/>
          <w:b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noProof/>
          <w:sz w:val="24"/>
          <w:szCs w:val="24"/>
        </w:rPr>
        <w:t>B</w:t>
      </w:r>
      <w:r w:rsidRPr="00A96680">
        <w:rPr>
          <w:rFonts w:ascii="Times New Roman" w:hAnsi="Times New Roman" w:cs="Times New Roman"/>
          <w:b/>
          <w:noProof/>
          <w:sz w:val="24"/>
          <w:szCs w:val="24"/>
        </w:rPr>
        <w:t>1-273 "</w:t>
      </w: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Pr="00A96680">
        <w:rPr>
          <w:rFonts w:ascii="Times New Roman" w:hAnsi="Times New Roman" w:cs="Times New Roman"/>
          <w:b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/>
          <w:noProof/>
          <w:sz w:val="24"/>
          <w:szCs w:val="24"/>
        </w:rPr>
        <w:t>M</w:t>
      </w:r>
      <w:r w:rsidRPr="00A96680">
        <w:rPr>
          <w:rFonts w:ascii="Times New Roman" w:hAnsi="Times New Roman" w:cs="Times New Roman"/>
          <w:b/>
          <w:noProof/>
          <w:sz w:val="24"/>
          <w:szCs w:val="24"/>
        </w:rPr>
        <w:t>olėtų rajono savivaldybės  2021-2024 metų korupcijos prevencijos programos patvirtinimo" pakeitimo</w:t>
      </w:r>
    </w:p>
    <w:p w14:paraId="29AE2797" w14:textId="10DC6BA2" w:rsidR="00123F7B" w:rsidRDefault="00123F7B" w:rsidP="009B06B0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</w:t>
      </w:r>
      <w:r w:rsidRPr="00123F7B">
        <w:rPr>
          <w:rFonts w:ascii="Times New Roman" w:hAnsi="Times New Roman" w:cs="Times New Roman"/>
          <w:sz w:val="24"/>
          <w:szCs w:val="24"/>
        </w:rPr>
        <w:t>:</w:t>
      </w:r>
      <w:r w:rsidR="007B3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DE0DF" w14:textId="24072D09" w:rsidR="004D1EFF" w:rsidRPr="00F13FA0" w:rsidRDefault="00DE1980" w:rsidP="009B06B0">
      <w:pPr>
        <w:pStyle w:val="Betarp"/>
        <w:spacing w:line="360" w:lineRule="auto"/>
        <w:ind w:left="360"/>
        <w:jc w:val="both"/>
      </w:pPr>
      <w:r w:rsidRPr="00F13FA0">
        <w:t xml:space="preserve">      </w:t>
      </w:r>
      <w:r w:rsidRPr="009B06B0">
        <w:t xml:space="preserve">Šio sprendimo projekto tikslas pakeisti </w:t>
      </w:r>
      <w:r w:rsidR="00A96680" w:rsidRPr="009B06B0">
        <w:rPr>
          <w:rFonts w:cs="Times New Roman"/>
          <w:noProof/>
          <w:szCs w:val="24"/>
        </w:rPr>
        <w:t>Molėtų rajono savivaldybės</w:t>
      </w:r>
      <w:r w:rsidR="009B06B0" w:rsidRPr="009B06B0">
        <w:rPr>
          <w:rFonts w:cs="Times New Roman"/>
          <w:noProof/>
          <w:szCs w:val="24"/>
        </w:rPr>
        <w:t xml:space="preserve"> (toliau – Savivaldybė) </w:t>
      </w:r>
      <w:r w:rsidR="00A96680" w:rsidRPr="009B06B0">
        <w:rPr>
          <w:rFonts w:cs="Times New Roman"/>
          <w:noProof/>
          <w:szCs w:val="24"/>
        </w:rPr>
        <w:t>tarybos 2020 m. spalio 29 d. sprendim</w:t>
      </w:r>
      <w:r w:rsidR="00A96680" w:rsidRPr="009B06B0">
        <w:rPr>
          <w:rFonts w:cs="Times New Roman"/>
          <w:noProof/>
          <w:szCs w:val="24"/>
        </w:rPr>
        <w:t>u</w:t>
      </w:r>
      <w:r w:rsidR="00A96680" w:rsidRPr="009B06B0">
        <w:rPr>
          <w:rFonts w:cs="Times New Roman"/>
          <w:noProof/>
          <w:szCs w:val="24"/>
        </w:rPr>
        <w:t xml:space="preserve"> Nr. B1-273 </w:t>
      </w:r>
      <w:r w:rsidR="00A96680" w:rsidRPr="009B06B0">
        <w:rPr>
          <w:rFonts w:cs="Times New Roman"/>
          <w:noProof/>
          <w:szCs w:val="24"/>
        </w:rPr>
        <w:t xml:space="preserve">patvirtintą </w:t>
      </w:r>
      <w:r w:rsidR="00A96680" w:rsidRPr="009B06B0">
        <w:rPr>
          <w:rFonts w:cs="Times New Roman"/>
          <w:noProof/>
          <w:szCs w:val="24"/>
        </w:rPr>
        <w:t>Molėtų rajono savivaldybės 2021-2024 metų korupcijos prevencijos programos</w:t>
      </w:r>
      <w:r w:rsidR="00A96680" w:rsidRPr="009B06B0">
        <w:rPr>
          <w:rFonts w:cs="Times New Roman"/>
          <w:noProof/>
          <w:szCs w:val="24"/>
        </w:rPr>
        <w:t xml:space="preserve"> įgyvendinimo priemonių planą ir išdėstyti jį nauja redakcija</w:t>
      </w:r>
      <w:r w:rsidR="00371053" w:rsidRPr="009B06B0">
        <w:rPr>
          <w:rFonts w:cs="Times New Roman"/>
          <w:noProof/>
          <w:szCs w:val="24"/>
        </w:rPr>
        <w:t>.</w:t>
      </w:r>
      <w:r w:rsidR="00337F0D" w:rsidRPr="009B06B0">
        <w:rPr>
          <w:rFonts w:cs="Times New Roman"/>
          <w:noProof/>
          <w:szCs w:val="24"/>
        </w:rPr>
        <w:t xml:space="preserve"> Molėtų rajono</w:t>
      </w:r>
      <w:r w:rsidR="00337F0D" w:rsidRPr="00F13FA0">
        <w:rPr>
          <w:rFonts w:cs="Times New Roman"/>
          <w:noProof/>
          <w:szCs w:val="24"/>
        </w:rPr>
        <w:t xml:space="preserve"> savivaldybės administracijoje atsiradus vyriausiojo specialisto, atsakingo už korupcijai atsparios aplinkos kūrimą pareigybei šis specialistas</w:t>
      </w:r>
      <w:r w:rsidR="00A96680">
        <w:rPr>
          <w:rFonts w:cs="Times New Roman"/>
          <w:noProof/>
          <w:szCs w:val="24"/>
        </w:rPr>
        <w:t xml:space="preserve"> turi būti </w:t>
      </w:r>
      <w:r w:rsidR="00041D2A">
        <w:rPr>
          <w:rFonts w:cs="Times New Roman"/>
          <w:noProof/>
          <w:szCs w:val="24"/>
        </w:rPr>
        <w:t>įtrauktas</w:t>
      </w:r>
      <w:r w:rsidR="00A96680">
        <w:rPr>
          <w:rFonts w:cs="Times New Roman"/>
          <w:noProof/>
          <w:szCs w:val="24"/>
        </w:rPr>
        <w:t xml:space="preserve"> vykd</w:t>
      </w:r>
      <w:r w:rsidR="00AD6AC6">
        <w:rPr>
          <w:rFonts w:cs="Times New Roman"/>
          <w:noProof/>
          <w:szCs w:val="24"/>
        </w:rPr>
        <w:t>y</w:t>
      </w:r>
      <w:r w:rsidR="00A96680">
        <w:rPr>
          <w:rFonts w:cs="Times New Roman"/>
          <w:noProof/>
          <w:szCs w:val="24"/>
        </w:rPr>
        <w:t>toju ir vykdyti korupcijos prevencijos programos įgyvendinimo priemonių plane numatytas naujas priemones.</w:t>
      </w:r>
      <w:r w:rsidR="00337F0D" w:rsidRPr="00F13FA0">
        <w:rPr>
          <w:rFonts w:cs="Times New Roman"/>
          <w:noProof/>
          <w:szCs w:val="24"/>
        </w:rPr>
        <w:t xml:space="preserve"> </w:t>
      </w:r>
      <w:r w:rsidR="00041D2A">
        <w:rPr>
          <w:rFonts w:cs="Times New Roman"/>
          <w:noProof/>
          <w:szCs w:val="24"/>
        </w:rPr>
        <w:t>K</w:t>
      </w:r>
      <w:r w:rsidR="00041D2A" w:rsidRPr="009B06B0">
        <w:rPr>
          <w:rFonts w:cs="Times New Roman"/>
          <w:noProof/>
          <w:szCs w:val="24"/>
        </w:rPr>
        <w:t>orupcijos prevencijos programos įgyvendinimo priemonių</w:t>
      </w:r>
      <w:r w:rsidR="00041D2A">
        <w:rPr>
          <w:rFonts w:cs="Times New Roman"/>
          <w:noProof/>
          <w:szCs w:val="24"/>
        </w:rPr>
        <w:t xml:space="preserve"> plane</w:t>
      </w:r>
      <w:r w:rsidR="00041D2A" w:rsidRPr="009B06B0">
        <w:rPr>
          <w:rFonts w:cs="Times New Roman"/>
          <w:noProof/>
          <w:szCs w:val="24"/>
        </w:rPr>
        <w:t xml:space="preserve"> </w:t>
      </w:r>
      <w:r w:rsidR="00041D2A">
        <w:rPr>
          <w:rFonts w:cs="Times New Roman"/>
          <w:noProof/>
          <w:szCs w:val="24"/>
        </w:rPr>
        <w:t>į</w:t>
      </w:r>
      <w:r w:rsidR="00A96680">
        <w:rPr>
          <w:rFonts w:cs="Times New Roman"/>
          <w:noProof/>
          <w:szCs w:val="24"/>
        </w:rPr>
        <w:t>traukiam</w:t>
      </w:r>
      <w:r w:rsidR="009B06B0">
        <w:rPr>
          <w:rFonts w:cs="Times New Roman"/>
          <w:noProof/>
          <w:szCs w:val="24"/>
        </w:rPr>
        <w:t xml:space="preserve">os </w:t>
      </w:r>
      <w:r w:rsidR="00A96680">
        <w:rPr>
          <w:rFonts w:cs="Times New Roman"/>
          <w:noProof/>
          <w:szCs w:val="24"/>
        </w:rPr>
        <w:t>naujos korupcijos</w:t>
      </w:r>
      <w:r w:rsidR="009B06B0">
        <w:rPr>
          <w:rFonts w:cs="Times New Roman"/>
          <w:noProof/>
          <w:szCs w:val="24"/>
        </w:rPr>
        <w:t xml:space="preserve"> </w:t>
      </w:r>
      <w:r w:rsidR="00A96680">
        <w:rPr>
          <w:rFonts w:cs="Times New Roman"/>
          <w:noProof/>
          <w:szCs w:val="24"/>
        </w:rPr>
        <w:t>prevencijos įgyvendinim</w:t>
      </w:r>
      <w:r w:rsidR="009B06B0">
        <w:rPr>
          <w:rFonts w:cs="Times New Roman"/>
          <w:noProof/>
          <w:szCs w:val="24"/>
        </w:rPr>
        <w:t>o</w:t>
      </w:r>
      <w:r w:rsidR="00A96680">
        <w:rPr>
          <w:rFonts w:cs="Times New Roman"/>
          <w:noProof/>
          <w:szCs w:val="24"/>
        </w:rPr>
        <w:t xml:space="preserve"> priemonės, kur</w:t>
      </w:r>
      <w:r w:rsidR="009B06B0">
        <w:rPr>
          <w:rFonts w:cs="Times New Roman"/>
          <w:noProof/>
          <w:szCs w:val="24"/>
        </w:rPr>
        <w:t>iomis siekiama</w:t>
      </w:r>
      <w:r w:rsidR="00A96680">
        <w:rPr>
          <w:rFonts w:cs="Times New Roman"/>
          <w:noProof/>
          <w:szCs w:val="24"/>
        </w:rPr>
        <w:t xml:space="preserve"> šalin</w:t>
      </w:r>
      <w:r w:rsidR="009B06B0">
        <w:rPr>
          <w:rFonts w:cs="Times New Roman"/>
          <w:noProof/>
          <w:szCs w:val="24"/>
        </w:rPr>
        <w:t>ti</w:t>
      </w:r>
      <w:r w:rsidR="00A96680">
        <w:rPr>
          <w:rFonts w:cs="Times New Roman"/>
          <w:noProof/>
          <w:szCs w:val="24"/>
        </w:rPr>
        <w:t xml:space="preserve"> prielaidas atsirasti korupcijos apraiškoms  savivaldybės veiklos srityse</w:t>
      </w:r>
      <w:r w:rsidR="009B06B0">
        <w:rPr>
          <w:rFonts w:cs="Times New Roman"/>
          <w:noProof/>
          <w:szCs w:val="24"/>
        </w:rPr>
        <w:t xml:space="preserve">, plėtoti antikorupcinę kultūrą, plėsti korupcijos prevencijos principų taikymą švietimo įstaigų veikloje, užtikrinti skaidrų viešųjų paslaugų administravimą ir sukusti ir įgyvendinti veiksmingą ilgalaikių antikorupcinių priemonių sistemą. </w:t>
      </w:r>
    </w:p>
    <w:p w14:paraId="307E3D4D" w14:textId="4C2958FB" w:rsidR="00123F7B" w:rsidRPr="009B06B0" w:rsidRDefault="00123F7B" w:rsidP="009B06B0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B06B0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  <w:r w:rsidR="00FA67AA" w:rsidRPr="009B0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946410" w14:textId="0792CC3D" w:rsidR="00DE1980" w:rsidRPr="00F13FA0" w:rsidRDefault="009B06B0" w:rsidP="009B06B0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F0D" w:rsidRPr="00F13FA0">
        <w:rPr>
          <w:rFonts w:ascii="Times New Roman" w:hAnsi="Times New Roman" w:cs="Times New Roman"/>
          <w:sz w:val="24"/>
          <w:szCs w:val="24"/>
        </w:rPr>
        <w:t>Sprendimu teisinio reguliavimo nuostatos nenustatomos.</w:t>
      </w:r>
    </w:p>
    <w:p w14:paraId="641E86FD" w14:textId="422D9575" w:rsidR="00123F7B" w:rsidRPr="009B06B0" w:rsidRDefault="00265440" w:rsidP="009B06B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6B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23F7B" w:rsidRPr="009B06B0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51F831DD" w14:textId="3C2FA58E" w:rsidR="00DE1980" w:rsidRPr="009B06B0" w:rsidRDefault="00DE1980" w:rsidP="009B06B0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6128B2">
        <w:rPr>
          <w:rFonts w:ascii="Times New Roman" w:hAnsi="Times New Roman" w:cs="Times New Roman"/>
        </w:rPr>
        <w:t xml:space="preserve">         </w:t>
      </w:r>
      <w:r w:rsidRPr="009B06B0">
        <w:rPr>
          <w:rFonts w:ascii="Times New Roman" w:hAnsi="Times New Roman" w:cs="Times New Roman"/>
          <w:sz w:val="24"/>
          <w:szCs w:val="24"/>
        </w:rPr>
        <w:t>Teigiami</w:t>
      </w:r>
      <w:r w:rsidR="00371053" w:rsidRPr="009B06B0">
        <w:rPr>
          <w:rFonts w:ascii="Times New Roman" w:hAnsi="Times New Roman" w:cs="Times New Roman"/>
          <w:sz w:val="24"/>
          <w:szCs w:val="24"/>
        </w:rPr>
        <w:t xml:space="preserve">: </w:t>
      </w:r>
      <w:r w:rsidR="00A96680" w:rsidRPr="009B06B0">
        <w:rPr>
          <w:rFonts w:ascii="Times New Roman" w:hAnsi="Times New Roman" w:cs="Times New Roman"/>
          <w:sz w:val="24"/>
          <w:szCs w:val="24"/>
        </w:rPr>
        <w:t xml:space="preserve">priėmus teikiamą sprendimo projektą bus patvirtintas </w:t>
      </w:r>
      <w:r w:rsidR="00A96680" w:rsidRPr="009B06B0">
        <w:rPr>
          <w:rFonts w:ascii="Times New Roman" w:hAnsi="Times New Roman" w:cs="Times New Roman"/>
          <w:noProof/>
          <w:sz w:val="24"/>
          <w:szCs w:val="24"/>
        </w:rPr>
        <w:t>Molėtų rajono savivaldybės  2021-2024 metų korupcijos prevencijos programos</w:t>
      </w:r>
      <w:r w:rsidR="00A96680" w:rsidRPr="009B06B0">
        <w:rPr>
          <w:rFonts w:ascii="Times New Roman" w:hAnsi="Times New Roman" w:cs="Times New Roman"/>
          <w:noProof/>
          <w:sz w:val="24"/>
          <w:szCs w:val="24"/>
        </w:rPr>
        <w:t xml:space="preserve"> įgyvendinimo priemonių planas.</w:t>
      </w:r>
    </w:p>
    <w:p w14:paraId="0D44A96D" w14:textId="12CA6A0D" w:rsidR="00365D05" w:rsidRPr="009B06B0" w:rsidRDefault="00DE1980" w:rsidP="009B06B0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365D05" w:rsidRPr="009B06B0">
        <w:rPr>
          <w:rFonts w:ascii="Times New Roman" w:hAnsi="Times New Roman" w:cs="Times New Roman"/>
          <w:sz w:val="24"/>
          <w:szCs w:val="24"/>
        </w:rPr>
        <w:t>Neigiamų: nenumatyta.</w:t>
      </w:r>
    </w:p>
    <w:p w14:paraId="47CC3112" w14:textId="0C6693F7" w:rsidR="00123F7B" w:rsidRPr="009B06B0" w:rsidRDefault="009B06B0" w:rsidP="009B06B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6B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23F7B" w:rsidRPr="009B06B0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3BBFA93A" w14:textId="6EFF2FF5" w:rsidR="00DE1980" w:rsidRPr="00DE1980" w:rsidRDefault="00DE1980" w:rsidP="009B06B0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980">
        <w:rPr>
          <w:rFonts w:ascii="Times New Roman" w:hAnsi="Times New Roman" w:cs="Times New Roman"/>
          <w:sz w:val="24"/>
          <w:szCs w:val="24"/>
        </w:rPr>
        <w:t xml:space="preserve">       Lėšų poreikio nėra.</w:t>
      </w:r>
    </w:p>
    <w:p w14:paraId="0B5C5A8F" w14:textId="7BDF997B" w:rsidR="00123F7B" w:rsidRPr="009B06B0" w:rsidRDefault="009B06B0" w:rsidP="009B06B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6B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23F7B" w:rsidRPr="009B06B0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1F7F078F" w14:textId="668469CE" w:rsidR="00123F7B" w:rsidRPr="00123F7B" w:rsidRDefault="009B06B0" w:rsidP="009B06B0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5440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3DF6"/>
    <w:multiLevelType w:val="hybridMultilevel"/>
    <w:tmpl w:val="59187796"/>
    <w:lvl w:ilvl="0" w:tplc="8B3ABA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84548"/>
    <w:multiLevelType w:val="hybridMultilevel"/>
    <w:tmpl w:val="921A99F8"/>
    <w:lvl w:ilvl="0" w:tplc="84A40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50449"/>
    <w:multiLevelType w:val="hybridMultilevel"/>
    <w:tmpl w:val="D270A884"/>
    <w:lvl w:ilvl="0" w:tplc="C2E46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DF799C"/>
    <w:multiLevelType w:val="hybridMultilevel"/>
    <w:tmpl w:val="3016194E"/>
    <w:lvl w:ilvl="0" w:tplc="BA920E6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52633">
    <w:abstractNumId w:val="4"/>
  </w:num>
  <w:num w:numId="2" w16cid:durableId="1747217291">
    <w:abstractNumId w:val="1"/>
  </w:num>
  <w:num w:numId="3" w16cid:durableId="668757357">
    <w:abstractNumId w:val="2"/>
  </w:num>
  <w:num w:numId="4" w16cid:durableId="1560823514">
    <w:abstractNumId w:val="3"/>
  </w:num>
  <w:num w:numId="5" w16cid:durableId="168350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1D2A"/>
    <w:rsid w:val="000A1AB8"/>
    <w:rsid w:val="000E4959"/>
    <w:rsid w:val="00123F7B"/>
    <w:rsid w:val="0013697D"/>
    <w:rsid w:val="001E6A43"/>
    <w:rsid w:val="00265440"/>
    <w:rsid w:val="002859D0"/>
    <w:rsid w:val="002B4058"/>
    <w:rsid w:val="002F35A3"/>
    <w:rsid w:val="00337F0D"/>
    <w:rsid w:val="00365D05"/>
    <w:rsid w:val="00371053"/>
    <w:rsid w:val="003A04CB"/>
    <w:rsid w:val="003A1E3C"/>
    <w:rsid w:val="003E5D4C"/>
    <w:rsid w:val="00434E33"/>
    <w:rsid w:val="00453422"/>
    <w:rsid w:val="00480D20"/>
    <w:rsid w:val="004953EB"/>
    <w:rsid w:val="004D0452"/>
    <w:rsid w:val="004D1EFF"/>
    <w:rsid w:val="005214DD"/>
    <w:rsid w:val="0057232C"/>
    <w:rsid w:val="00585AAF"/>
    <w:rsid w:val="005A4D56"/>
    <w:rsid w:val="006128B2"/>
    <w:rsid w:val="006133F7"/>
    <w:rsid w:val="0070325E"/>
    <w:rsid w:val="00793A81"/>
    <w:rsid w:val="007B30BD"/>
    <w:rsid w:val="007C3467"/>
    <w:rsid w:val="007C4005"/>
    <w:rsid w:val="007C5B49"/>
    <w:rsid w:val="00837D4B"/>
    <w:rsid w:val="00930A47"/>
    <w:rsid w:val="00994174"/>
    <w:rsid w:val="009B06B0"/>
    <w:rsid w:val="009D6E48"/>
    <w:rsid w:val="00A527D0"/>
    <w:rsid w:val="00A95950"/>
    <w:rsid w:val="00A96680"/>
    <w:rsid w:val="00AD6AC6"/>
    <w:rsid w:val="00B23EF7"/>
    <w:rsid w:val="00BB1134"/>
    <w:rsid w:val="00BC6BE0"/>
    <w:rsid w:val="00BD4CB8"/>
    <w:rsid w:val="00BE5966"/>
    <w:rsid w:val="00C62813"/>
    <w:rsid w:val="00D35502"/>
    <w:rsid w:val="00DD580F"/>
    <w:rsid w:val="00DE11E0"/>
    <w:rsid w:val="00DE1980"/>
    <w:rsid w:val="00E65CA9"/>
    <w:rsid w:val="00F13FA0"/>
    <w:rsid w:val="00F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Antrats">
    <w:name w:val="header"/>
    <w:basedOn w:val="prastasis"/>
    <w:link w:val="AntratsDiagrama"/>
    <w:rsid w:val="000E495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0E4959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DE19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Sigita Saugūnienė</cp:lastModifiedBy>
  <cp:revision>3</cp:revision>
  <cp:lastPrinted>2023-05-15T13:20:00Z</cp:lastPrinted>
  <dcterms:created xsi:type="dcterms:W3CDTF">2023-05-15T13:27:00Z</dcterms:created>
  <dcterms:modified xsi:type="dcterms:W3CDTF">2023-05-15T13:45:00Z</dcterms:modified>
</cp:coreProperties>
</file>