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2387635F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F29B197" w14:textId="3CF5551C" w:rsidR="00220E75" w:rsidRPr="00220E75" w:rsidRDefault="00220E75" w:rsidP="00CB5E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ėl projektų, finansuojamų pagal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220E75">
        <w:rPr>
          <w:rFonts w:ascii="Times New Roman" w:eastAsia="Times New Roman" w:hAnsi="Times New Roman" w:cs="Times New Roman"/>
          <w:bCs/>
          <w:sz w:val="24"/>
          <w:szCs w:val="24"/>
        </w:rPr>
        <w:t>olėtų rajono savivaldybės strateginio veiklos plano 2023–2025 metams 4 programos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alyvavimo demokratijos, bendruomeniškumo skatinimo, gyventojų sveikatinimo ir jų saugumo užtikrinimo programa“ priemones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20E75">
        <w:rPr>
          <w:rFonts w:ascii="Times New Roman" w:eastAsia="Times New Roman" w:hAnsi="Times New Roman" w:cs="Times New Roman"/>
          <w:bCs/>
          <w:sz w:val="24"/>
          <w:szCs w:val="24"/>
        </w:rPr>
        <w:t>r. 1.2.1.1, 1.2.1.2, 1.2.2.1, 1.2.2.4, finansavimo tvarkos aprašo patvirtinimo</w:t>
      </w:r>
    </w:p>
    <w:p w14:paraId="5005020A" w14:textId="73FEA004" w:rsidR="005733D6" w:rsidRPr="005733D6" w:rsidRDefault="00123F7B" w:rsidP="005733D6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70615DC6" w14:textId="33E59C45" w:rsidR="00220E75" w:rsidRDefault="00CA6269" w:rsidP="00435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</w:t>
      </w:r>
      <w:r w:rsidR="00220E75">
        <w:rPr>
          <w:rFonts w:ascii="Times New Roman" w:hAnsi="Times New Roman" w:cs="Times New Roman"/>
          <w:sz w:val="24"/>
          <w:szCs w:val="24"/>
        </w:rPr>
        <w:t xml:space="preserve">skatinti sveikatinimo veiklas ir sveikatos priežiūros paslaugų prieinamumą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savivaldybėje, teikiamas Molėtų rajono savivaldybės tarybai tvirtinti </w:t>
      </w:r>
      <w:r w:rsidR="00220E7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220E75"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rojektų, finansuojamų pagal </w:t>
      </w:r>
      <w:r w:rsidR="00220E7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220E75" w:rsidRPr="00220E75">
        <w:rPr>
          <w:rFonts w:ascii="Times New Roman" w:eastAsia="Times New Roman" w:hAnsi="Times New Roman" w:cs="Times New Roman"/>
          <w:bCs/>
          <w:sz w:val="24"/>
          <w:szCs w:val="24"/>
        </w:rPr>
        <w:t>olėtų rajono savivaldybės strateginio veiklos plano 2023–2025 metams 4 programos „</w:t>
      </w:r>
      <w:r w:rsidR="00220E75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220E75"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alyvavimo demokratijos, bendruomeniškumo skatinimo, gyventojų sveikatinimo ir jų saugumo užtikrinimo programa“ priemones </w:t>
      </w:r>
      <w:r w:rsidR="00220E7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220E75" w:rsidRPr="00220E75">
        <w:rPr>
          <w:rFonts w:ascii="Times New Roman" w:eastAsia="Times New Roman" w:hAnsi="Times New Roman" w:cs="Times New Roman"/>
          <w:bCs/>
          <w:sz w:val="24"/>
          <w:szCs w:val="24"/>
        </w:rPr>
        <w:t>r. 1.2.1.1, 1.2.1.2, 1.2.2.1, 1.2.2.4, finansavimo tvarkos apraš</w:t>
      </w:r>
      <w:r w:rsid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as (toliau- </w:t>
      </w:r>
      <w:r w:rsidR="00D426B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20E75">
        <w:rPr>
          <w:rFonts w:ascii="Times New Roman" w:eastAsia="Times New Roman" w:hAnsi="Times New Roman" w:cs="Times New Roman"/>
          <w:bCs/>
          <w:sz w:val="24"/>
          <w:szCs w:val="24"/>
        </w:rPr>
        <w:t>varkos aprašas).</w:t>
      </w:r>
    </w:p>
    <w:p w14:paraId="6CDA8341" w14:textId="2EF21408" w:rsidR="00833096" w:rsidRDefault="00DA1E6B" w:rsidP="00CB5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Sprendimo tikslas – nustatyti</w:t>
      </w:r>
      <w:r w:rsidR="00CB5E4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projektų finansuojamų, pagal Molėtų rajono savivaldybės strateginio veiklos plano 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>2023–2025 met</w:t>
      </w:r>
      <w:r w:rsidR="00CB5E42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 4 programos „</w:t>
      </w:r>
      <w:r w:rsidR="00CB5E42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alyvavimo demokratijos, bendruomeniškumo skatinimo, gyventojų sveikatinimo ir jų saugumo užtikrinimo programa“ </w:t>
      </w:r>
      <w:r w:rsidR="00833096">
        <w:rPr>
          <w:rFonts w:ascii="Times New Roman" w:eastAsia="Times New Roman" w:hAnsi="Times New Roman" w:cs="Times New Roman"/>
          <w:bCs/>
          <w:sz w:val="24"/>
          <w:szCs w:val="24"/>
        </w:rPr>
        <w:t>finansavimo tvarką pagal šias priemones:</w:t>
      </w:r>
    </w:p>
    <w:p w14:paraId="764FFFB1" w14:textId="3022BF9E" w:rsidR="00833096" w:rsidRDefault="00DA1E6B" w:rsidP="00CB5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B5E42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>r. 1.2.1.1</w:t>
      </w:r>
      <w:r w:rsidR="00CB5E42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 w:rsidR="00833096">
        <w:rPr>
          <w:rFonts w:ascii="Times New Roman" w:eastAsia="Times New Roman" w:hAnsi="Times New Roman" w:cs="Times New Roman"/>
          <w:bCs/>
          <w:sz w:val="24"/>
          <w:szCs w:val="24"/>
        </w:rPr>
        <w:t>Plėtoti sveiką gyvenseną ir stiprinti mokinių sveikatos įgūdžius ugdymo įstaigose ir bendruomenėse, vykdyti visuomenės sveikatos priežiūros stebėseną savivaldybėje“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A386F4C" w14:textId="538B1C0B" w:rsidR="00833096" w:rsidRDefault="00DA1E6B" w:rsidP="00CB5E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833096">
        <w:rPr>
          <w:rFonts w:ascii="Times New Roman" w:eastAsia="Times New Roman" w:hAnsi="Times New Roman" w:cs="Times New Roman"/>
          <w:bCs/>
          <w:sz w:val="24"/>
          <w:szCs w:val="24"/>
        </w:rPr>
        <w:t xml:space="preserve">Nr. 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>1.2.1.2</w:t>
      </w:r>
      <w:r w:rsidR="00833096">
        <w:rPr>
          <w:rFonts w:ascii="Times New Roman" w:eastAsia="Times New Roman" w:hAnsi="Times New Roman" w:cs="Times New Roman"/>
          <w:bCs/>
          <w:sz w:val="24"/>
          <w:szCs w:val="24"/>
        </w:rPr>
        <w:t xml:space="preserve"> „Plėtoti psichikos sveikatos stiprinimo, psichosocialinės pagalbos ir savižudybių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prevencijos intervenciją;</w:t>
      </w:r>
    </w:p>
    <w:p w14:paraId="418AF535" w14:textId="6033862E" w:rsidR="00DA1E6B" w:rsidRDefault="00DA1E6B" w:rsidP="00DA1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-Nr. 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>1.2.2.1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„Reabilitacinių paslaugų plėtra VšĮ Molėtų ligoninėje“;</w:t>
      </w:r>
    </w:p>
    <w:p w14:paraId="635F934C" w14:textId="33AF6DAD" w:rsidR="00DA1E6B" w:rsidRDefault="00DA1E6B" w:rsidP="00DA1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-Nr. 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>2.2.4</w:t>
      </w:r>
      <w:r w:rsidR="00CB5E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„Ambulatorinių paslaugų plėtra VšĮ Molėtų ligoninėje“;</w:t>
      </w:r>
    </w:p>
    <w:p w14:paraId="1921BEC7" w14:textId="762700F6" w:rsidR="005151B8" w:rsidRPr="00CB5E42" w:rsidRDefault="00CB5E42" w:rsidP="00DA1E6B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DD29BC">
        <w:rPr>
          <w:rFonts w:ascii="Times New Roman" w:eastAsia="Arial" w:hAnsi="Times New Roman" w:cs="Times New Roman"/>
          <w:bCs/>
          <w:sz w:val="24"/>
          <w:szCs w:val="24"/>
        </w:rPr>
        <w:t>Apraše nustatyti r</w:t>
      </w:r>
      <w:r w:rsidRPr="00DD2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eikalavimai projektų turiniui, projektų paraiškų teikimui ir vertinimui, </w:t>
      </w:r>
      <w:r w:rsidRPr="00DD29BC">
        <w:rPr>
          <w:rFonts w:ascii="Times New Roman" w:hAnsi="Times New Roman" w:cs="Times New Roman"/>
          <w:sz w:val="24"/>
          <w:szCs w:val="24"/>
        </w:rPr>
        <w:t xml:space="preserve">sutarčių sudarymui, projektų </w:t>
      </w:r>
      <w:r w:rsidRPr="00DD29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finansavimui, vykdymui ir kontrolei.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FFED" w14:textId="6EFEAF24" w:rsidR="00F052BA" w:rsidRP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A2FD744" w14:textId="109A4D0D" w:rsidR="005151B8" w:rsidRPr="00B14F5D" w:rsidRDefault="00F052BA" w:rsidP="00B14F5D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įteisinti </w:t>
      </w:r>
      <w:r w:rsidR="005151B8">
        <w:rPr>
          <w:rFonts w:ascii="Times New Roman" w:hAnsi="Times New Roman" w:cs="Times New Roman"/>
          <w:sz w:val="24"/>
          <w:szCs w:val="24"/>
        </w:rPr>
        <w:t>p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rojektų, finansuojamų pagal Molėtų rajono savivaldybės strateginio veiklos plano 2023–2025 metams 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>4 programos „</w:t>
      </w:r>
      <w:r w:rsidR="00CB5E42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alyvavimo demokratijos, bendruomeniškumo skatinimo, gyventojų sveikatinimo ir jų saugumo užtikrinimo programa“ priemones </w:t>
      </w:r>
      <w:r w:rsidR="00CB5E42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B5E42" w:rsidRPr="00220E75">
        <w:rPr>
          <w:rFonts w:ascii="Times New Roman" w:eastAsia="Times New Roman" w:hAnsi="Times New Roman" w:cs="Times New Roman"/>
          <w:bCs/>
          <w:sz w:val="24"/>
          <w:szCs w:val="24"/>
        </w:rPr>
        <w:t xml:space="preserve">r. 1.2.1.1, 1.2.1.2, 1.2.2.1, 1.2.2.4, </w:t>
      </w:r>
      <w:r w:rsidR="005151B8" w:rsidRPr="005151B8">
        <w:rPr>
          <w:rFonts w:ascii="Times New Roman" w:hAnsi="Times New Roman" w:cs="Times New Roman"/>
          <w:sz w:val="24"/>
          <w:szCs w:val="24"/>
        </w:rPr>
        <w:t>finansavimo tvark</w:t>
      </w:r>
      <w:r w:rsidR="005151B8">
        <w:rPr>
          <w:rFonts w:ascii="Times New Roman" w:hAnsi="Times New Roman" w:cs="Times New Roman"/>
          <w:sz w:val="24"/>
          <w:szCs w:val="24"/>
        </w:rPr>
        <w:t>ą.</w:t>
      </w:r>
    </w:p>
    <w:p w14:paraId="641E86FD" w14:textId="16B58EC6" w:rsidR="00123F7B" w:rsidRPr="00F4142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4C4CE42C" w14:textId="2B1E57C5" w:rsidR="00C17792" w:rsidRPr="00C17792" w:rsidRDefault="00CB5E42" w:rsidP="00C177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Skatinamos sveikatinimo veiklos Molėtų rajone taip pat gerinamas sveikatos priežiūros paslaugų prieinamumas.</w:t>
      </w:r>
    </w:p>
    <w:p w14:paraId="32DBA594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7D4F417B" w:rsidR="00123F7B" w:rsidRPr="00B14F5D" w:rsidRDefault="00B14F5D" w:rsidP="00B14F5D">
      <w:pPr>
        <w:tabs>
          <w:tab w:val="left" w:pos="720"/>
          <w:tab w:val="num" w:pos="3960"/>
        </w:tabs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4F5D">
        <w:rPr>
          <w:rFonts w:ascii="Times New Roman" w:hAnsi="Times New Roman" w:cs="Times New Roman"/>
          <w:sz w:val="24"/>
          <w:szCs w:val="24"/>
        </w:rPr>
        <w:t>Savivaldybės biudžeto lėšos, numatomos kiekvienų metų biudžete</w:t>
      </w:r>
      <w:r w:rsidR="00CB5E42">
        <w:rPr>
          <w:rFonts w:ascii="Times New Roman" w:hAnsi="Times New Roman" w:cs="Times New Roman"/>
          <w:sz w:val="24"/>
          <w:szCs w:val="24"/>
        </w:rPr>
        <w:t>.</w:t>
      </w:r>
    </w:p>
    <w:p w14:paraId="5E6562A2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2C64161C" w14:textId="78D3939C" w:rsidR="00456E16" w:rsidRPr="00456E16" w:rsidRDefault="00F052BA" w:rsidP="005151B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B5E42">
        <w:rPr>
          <w:rFonts w:ascii="Times New Roman" w:hAnsi="Times New Roman" w:cs="Times New Roman"/>
          <w:noProof/>
          <w:sz w:val="24"/>
          <w:szCs w:val="24"/>
        </w:rPr>
        <w:t>Nėra.</w:t>
      </w:r>
    </w:p>
    <w:sectPr w:rsidR="00456E16" w:rsidRPr="00456E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B1171"/>
    <w:multiLevelType w:val="hybridMultilevel"/>
    <w:tmpl w:val="BCEE8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21332"/>
    <w:multiLevelType w:val="hybridMultilevel"/>
    <w:tmpl w:val="1766186C"/>
    <w:lvl w:ilvl="0" w:tplc="9E3A8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242614">
    <w:abstractNumId w:val="3"/>
  </w:num>
  <w:num w:numId="2" w16cid:durableId="405078271">
    <w:abstractNumId w:val="12"/>
  </w:num>
  <w:num w:numId="3" w16cid:durableId="863707399">
    <w:abstractNumId w:val="0"/>
  </w:num>
  <w:num w:numId="4" w16cid:durableId="1306082566">
    <w:abstractNumId w:val="14"/>
  </w:num>
  <w:num w:numId="5" w16cid:durableId="939530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371116">
    <w:abstractNumId w:val="5"/>
  </w:num>
  <w:num w:numId="7" w16cid:durableId="1648898464">
    <w:abstractNumId w:val="1"/>
  </w:num>
  <w:num w:numId="8" w16cid:durableId="2038501557">
    <w:abstractNumId w:val="6"/>
  </w:num>
  <w:num w:numId="9" w16cid:durableId="582497317">
    <w:abstractNumId w:val="11"/>
  </w:num>
  <w:num w:numId="10" w16cid:durableId="1031033127">
    <w:abstractNumId w:val="2"/>
  </w:num>
  <w:num w:numId="11" w16cid:durableId="332414394">
    <w:abstractNumId w:val="7"/>
  </w:num>
  <w:num w:numId="12" w16cid:durableId="1042752003">
    <w:abstractNumId w:val="10"/>
  </w:num>
  <w:num w:numId="13" w16cid:durableId="1951355887">
    <w:abstractNumId w:val="9"/>
  </w:num>
  <w:num w:numId="14" w16cid:durableId="1827280327">
    <w:abstractNumId w:val="8"/>
  </w:num>
  <w:num w:numId="15" w16cid:durableId="6457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37F5"/>
    <w:rsid w:val="00123F7B"/>
    <w:rsid w:val="00141772"/>
    <w:rsid w:val="00172E00"/>
    <w:rsid w:val="001E3A13"/>
    <w:rsid w:val="00220E75"/>
    <w:rsid w:val="00276C39"/>
    <w:rsid w:val="003358DD"/>
    <w:rsid w:val="00391828"/>
    <w:rsid w:val="00435054"/>
    <w:rsid w:val="00456E16"/>
    <w:rsid w:val="0046743C"/>
    <w:rsid w:val="00471434"/>
    <w:rsid w:val="00480635"/>
    <w:rsid w:val="004F2FFB"/>
    <w:rsid w:val="005151B8"/>
    <w:rsid w:val="00523ADE"/>
    <w:rsid w:val="005469B3"/>
    <w:rsid w:val="005733D6"/>
    <w:rsid w:val="00617E32"/>
    <w:rsid w:val="006728AE"/>
    <w:rsid w:val="006806B0"/>
    <w:rsid w:val="006F4E62"/>
    <w:rsid w:val="00761943"/>
    <w:rsid w:val="00770D16"/>
    <w:rsid w:val="007962C2"/>
    <w:rsid w:val="0081630D"/>
    <w:rsid w:val="00833096"/>
    <w:rsid w:val="0085393C"/>
    <w:rsid w:val="00942A40"/>
    <w:rsid w:val="0097726B"/>
    <w:rsid w:val="00994174"/>
    <w:rsid w:val="009E06AB"/>
    <w:rsid w:val="00A00AF8"/>
    <w:rsid w:val="00A52DA8"/>
    <w:rsid w:val="00A62CB9"/>
    <w:rsid w:val="00A65D01"/>
    <w:rsid w:val="00A76776"/>
    <w:rsid w:val="00B14F5D"/>
    <w:rsid w:val="00B6641A"/>
    <w:rsid w:val="00B96896"/>
    <w:rsid w:val="00BB25BA"/>
    <w:rsid w:val="00BC5A32"/>
    <w:rsid w:val="00BF11C3"/>
    <w:rsid w:val="00C12007"/>
    <w:rsid w:val="00C17792"/>
    <w:rsid w:val="00CA6269"/>
    <w:rsid w:val="00CB5E42"/>
    <w:rsid w:val="00CF3A10"/>
    <w:rsid w:val="00CF4A15"/>
    <w:rsid w:val="00D35502"/>
    <w:rsid w:val="00D426BB"/>
    <w:rsid w:val="00DA1E6B"/>
    <w:rsid w:val="00DB6A9C"/>
    <w:rsid w:val="00DD29BC"/>
    <w:rsid w:val="00DE3C58"/>
    <w:rsid w:val="00DF4E87"/>
    <w:rsid w:val="00E052E7"/>
    <w:rsid w:val="00E07ECC"/>
    <w:rsid w:val="00E130B7"/>
    <w:rsid w:val="00E151A8"/>
    <w:rsid w:val="00EA23AD"/>
    <w:rsid w:val="00EF313C"/>
    <w:rsid w:val="00F052BA"/>
    <w:rsid w:val="00F10862"/>
    <w:rsid w:val="00F4142A"/>
    <w:rsid w:val="00F73FBB"/>
    <w:rsid w:val="00F758ED"/>
    <w:rsid w:val="00FC53C0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paragraph" w:styleId="Antrat4">
    <w:name w:val="heading 4"/>
    <w:basedOn w:val="prastasis"/>
    <w:next w:val="prastasis"/>
    <w:link w:val="Antrat4Diagrama"/>
    <w:qFormat/>
    <w:rsid w:val="00456E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456E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456E16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E16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E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56E1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6E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6</cp:revision>
  <dcterms:created xsi:type="dcterms:W3CDTF">2023-05-15T21:03:00Z</dcterms:created>
  <dcterms:modified xsi:type="dcterms:W3CDTF">2023-05-16T04:40:00Z</dcterms:modified>
</cp:coreProperties>
</file>