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8AB1" w14:textId="77777777" w:rsidR="00466CE6" w:rsidRDefault="00466CE6" w:rsidP="00466CE6">
      <w:pPr>
        <w:jc w:val="center"/>
        <w:outlineLvl w:val="0"/>
        <w:rPr>
          <w:b/>
          <w:caps/>
        </w:rPr>
      </w:pPr>
      <w:r>
        <w:rPr>
          <w:b/>
          <w:caps/>
        </w:rPr>
        <w:t>Aiškinamasis raštas</w:t>
      </w:r>
    </w:p>
    <w:p w14:paraId="0DDE75DB" w14:textId="77777777" w:rsidR="00466CE6" w:rsidRDefault="00466CE6" w:rsidP="00466CE6">
      <w:pPr>
        <w:jc w:val="center"/>
        <w:rPr>
          <w:b/>
        </w:rPr>
      </w:pPr>
    </w:p>
    <w:p w14:paraId="2A5C05F6" w14:textId="617343C2" w:rsidR="00466CE6" w:rsidRPr="00AD2058" w:rsidRDefault="00F41F46" w:rsidP="00466CE6">
      <w:pPr>
        <w:jc w:val="center"/>
        <w:outlineLvl w:val="0"/>
      </w:pPr>
      <w:r>
        <w:rPr>
          <w:noProof/>
        </w:rPr>
        <w:t>D</w:t>
      </w:r>
      <w:r w:rsidRPr="00AD2058">
        <w:rPr>
          <w:noProof/>
        </w:rPr>
        <w:t xml:space="preserve">ėl </w:t>
      </w:r>
      <w:r>
        <w:rPr>
          <w:noProof/>
        </w:rPr>
        <w:t xml:space="preserve"> </w:t>
      </w:r>
      <w:r w:rsidR="00163E5E">
        <w:rPr>
          <w:noProof/>
        </w:rPr>
        <w:t>tarybos nario delegavimo į Utenos regiono plėtros tarybos kolegiją</w:t>
      </w:r>
      <w:r>
        <w:rPr>
          <w:noProof/>
        </w:rPr>
        <w:br/>
      </w:r>
    </w:p>
    <w:p w14:paraId="3F8B3015" w14:textId="3408F9FE" w:rsidR="00D22C7C" w:rsidRDefault="003830DB" w:rsidP="00D22C7C">
      <w:pPr>
        <w:pStyle w:val="Sraopastraipa"/>
        <w:numPr>
          <w:ilvl w:val="0"/>
          <w:numId w:val="2"/>
        </w:numPr>
        <w:spacing w:line="360" w:lineRule="auto"/>
        <w:jc w:val="both"/>
        <w:textAlignment w:val="center"/>
      </w:pPr>
      <w:r w:rsidRPr="00D22C7C">
        <w:rPr>
          <w:b/>
          <w:color w:val="000000"/>
        </w:rPr>
        <w:t>Parengto sprendimo tikslai ir uždaviniai</w:t>
      </w:r>
      <w:r w:rsidR="00466CE6" w:rsidRPr="00D22C7C">
        <w:rPr>
          <w:b/>
          <w:color w:val="000000"/>
        </w:rPr>
        <w:t xml:space="preserve">. </w:t>
      </w:r>
      <w:r w:rsidR="00163E5E" w:rsidRPr="00D22C7C">
        <w:rPr>
          <w:bCs/>
          <w:color w:val="000000"/>
        </w:rPr>
        <w:t xml:space="preserve">Pagal </w:t>
      </w:r>
      <w:r w:rsidR="00163E5E" w:rsidRPr="00D22C7C">
        <w:rPr>
          <w:color w:val="000000"/>
        </w:rPr>
        <w:t>Lietuvos Respublikos vietos savivaldos įstatymo (toliau – Vietos savivaldos įstatymas) 15 straipsnio  2 dalies 35 punkto   nuostatas,  savivaldybės taryba deleguoja narius į regiono plėtros tarybos kolegiją ir suteikia įgaliojimus reglamento nustatyta tvarka.  Pagal Molėtų rajono savivaldybės tarybos reglamento, patvirtinto 2023 m. vasario 2</w:t>
      </w:r>
      <w:r w:rsidR="00D22C7C" w:rsidRPr="00D22C7C">
        <w:rPr>
          <w:color w:val="000000"/>
        </w:rPr>
        <w:t>3</w:t>
      </w:r>
      <w:r w:rsidR="00163E5E" w:rsidRPr="00D22C7C">
        <w:rPr>
          <w:color w:val="000000"/>
        </w:rPr>
        <w:t xml:space="preserve"> d</w:t>
      </w:r>
      <w:r w:rsidR="00D22C7C" w:rsidRPr="00D22C7C">
        <w:rPr>
          <w:color w:val="000000"/>
        </w:rPr>
        <w:t>,</w:t>
      </w:r>
      <w:r w:rsidR="00163E5E" w:rsidRPr="00D22C7C">
        <w:rPr>
          <w:color w:val="000000"/>
        </w:rPr>
        <w:t xml:space="preserve"> </w:t>
      </w:r>
      <w:r w:rsidR="00D22C7C" w:rsidRPr="00D22C7C">
        <w:rPr>
          <w:color w:val="000000"/>
        </w:rPr>
        <w:t xml:space="preserve">sprendimu Nr. B1- 12,  182 punkto nuostatas  </w:t>
      </w:r>
      <w:r w:rsidR="00D22C7C">
        <w:t>tarybos narį, atsižvelgiant į  tarybos daugumos ir mažumos proporciją, deleguojant į regiono plėtros tarybos kolegiją, įstatymų nustatytas tarybas, komisijas tarybos sprendime įrašomi jam suteikiami įgaliojimai.</w:t>
      </w:r>
    </w:p>
    <w:p w14:paraId="275D7913" w14:textId="59C05B89" w:rsidR="00FA0971" w:rsidRPr="003830DB" w:rsidRDefault="00FA0971" w:rsidP="00D22C7C">
      <w:pPr>
        <w:pStyle w:val="Sraopastraip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360"/>
        <w:jc w:val="both"/>
        <w:rPr>
          <w:b/>
          <w:color w:val="000000"/>
        </w:rPr>
      </w:pPr>
    </w:p>
    <w:p w14:paraId="759FFEE8" w14:textId="6421894B" w:rsidR="00FF746D" w:rsidRPr="00FF746D" w:rsidRDefault="006C2D82" w:rsidP="00FF746D">
      <w:pPr>
        <w:pStyle w:val="Sraopastraipa"/>
        <w:numPr>
          <w:ilvl w:val="0"/>
          <w:numId w:val="2"/>
        </w:numPr>
        <w:rPr>
          <w:rFonts w:cs="Tahoma"/>
        </w:rPr>
      </w:pPr>
      <w:r w:rsidRPr="00FF746D">
        <w:rPr>
          <w:rFonts w:cs="Tahoma"/>
          <w:b/>
          <w:bCs/>
        </w:rPr>
        <w:t>Siūlomos teisinio reguliavimo nuostatos</w:t>
      </w:r>
      <w:r w:rsidRPr="00FF746D">
        <w:rPr>
          <w:rFonts w:cs="Tahoma"/>
        </w:rPr>
        <w:t>.</w:t>
      </w:r>
      <w:r w:rsidR="00466CE6" w:rsidRPr="00FF746D">
        <w:rPr>
          <w:rFonts w:cs="Tahoma"/>
        </w:rPr>
        <w:t xml:space="preserve"> </w:t>
      </w:r>
      <w:r w:rsidR="00FF746D" w:rsidRPr="00FF746D">
        <w:rPr>
          <w:rFonts w:cs="Tahoma"/>
        </w:rPr>
        <w:t>Sprendimu teisinio reguliavimo nuostatos nėra nustatomos.</w:t>
      </w:r>
      <w:r w:rsidR="00D22C7C">
        <w:rPr>
          <w:rFonts w:cs="Tahoma"/>
        </w:rPr>
        <w:br/>
      </w:r>
    </w:p>
    <w:p w14:paraId="43B3E495" w14:textId="07DC7F73" w:rsidR="00466CE6" w:rsidRPr="00FF746D" w:rsidRDefault="00450A9F" w:rsidP="00D6331F">
      <w:pPr>
        <w:pStyle w:val="Sraopastraipa"/>
        <w:numPr>
          <w:ilvl w:val="0"/>
          <w:numId w:val="2"/>
        </w:num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cs="Tahoma"/>
        </w:rPr>
      </w:pPr>
      <w:r w:rsidRPr="00FF746D">
        <w:rPr>
          <w:rFonts w:cs="Tahoma"/>
          <w:b/>
          <w:bCs/>
        </w:rPr>
        <w:t>Laukiami rezultatai</w:t>
      </w:r>
      <w:r w:rsidRPr="00FF746D">
        <w:rPr>
          <w:rFonts w:cs="Tahoma"/>
        </w:rPr>
        <w:t>.</w:t>
      </w:r>
      <w:r w:rsidR="00C4427B" w:rsidRPr="00FF746D">
        <w:rPr>
          <w:rFonts w:cs="Tahoma"/>
        </w:rPr>
        <w:t xml:space="preserve"> </w:t>
      </w:r>
      <w:r w:rsidR="002A07A0">
        <w:rPr>
          <w:rFonts w:cs="Tahoma"/>
        </w:rPr>
        <w:t>Deleguotas kolegijos narys.</w:t>
      </w:r>
    </w:p>
    <w:p w14:paraId="6A471A6C" w14:textId="568FD02C" w:rsidR="00450A9F" w:rsidRPr="00450A9F" w:rsidRDefault="00450A9F" w:rsidP="00450A9F">
      <w:pPr>
        <w:pStyle w:val="Sraopastraipa"/>
        <w:numPr>
          <w:ilvl w:val="0"/>
          <w:numId w:val="2"/>
        </w:num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b/>
          <w:bCs/>
        </w:rPr>
      </w:pPr>
      <w:r>
        <w:rPr>
          <w:b/>
          <w:bCs/>
        </w:rPr>
        <w:t>Lėšų poreikis.</w:t>
      </w:r>
      <w:r w:rsidRPr="00450A9F">
        <w:t xml:space="preserve"> nėra</w:t>
      </w:r>
    </w:p>
    <w:p w14:paraId="1467BCA5" w14:textId="77777777" w:rsidR="00466CE6" w:rsidRDefault="00466CE6" w:rsidP="00466CE6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14:paraId="4EB80D30" w14:textId="6744AB85" w:rsidR="00450A9F" w:rsidRPr="00450A9F" w:rsidRDefault="00450A9F" w:rsidP="00450A9F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b/>
          <w:bCs/>
        </w:rPr>
      </w:pPr>
      <w:r w:rsidRPr="00450A9F">
        <w:rPr>
          <w:b/>
          <w:bCs/>
        </w:rPr>
        <w:t>Kiti sprendimui priimti reikalingi pagrindimai, skaičiavimai ar paaiškinimai:</w:t>
      </w:r>
    </w:p>
    <w:p w14:paraId="6ABCD1C4" w14:textId="00ED5D06" w:rsidR="00466CE6" w:rsidRDefault="005D1A5A" w:rsidP="00466CE6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Kitų sprendimų nereikės. </w:t>
      </w:r>
    </w:p>
    <w:p w14:paraId="68C84583" w14:textId="77777777" w:rsidR="00466CE6" w:rsidRDefault="00466CE6" w:rsidP="00466CE6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1F8F59" w14:textId="77777777" w:rsidR="00466CE6" w:rsidRDefault="00466CE6" w:rsidP="00466CE6">
      <w:pPr>
        <w:tabs>
          <w:tab w:val="num" w:pos="1318"/>
        </w:tabs>
      </w:pPr>
    </w:p>
    <w:p w14:paraId="63CB4496" w14:textId="77777777" w:rsidR="008E52FD" w:rsidRDefault="008E52FD"/>
    <w:sectPr w:rsidR="008E52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2646E9"/>
    <w:multiLevelType w:val="hybridMultilevel"/>
    <w:tmpl w:val="4844B8BE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6B60B9"/>
    <w:multiLevelType w:val="hybridMultilevel"/>
    <w:tmpl w:val="2EB425F8"/>
    <w:lvl w:ilvl="0" w:tplc="14789D76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725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749041">
    <w:abstractNumId w:val="1"/>
  </w:num>
  <w:num w:numId="3" w16cid:durableId="30736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355D4"/>
    <w:rsid w:val="00163E5E"/>
    <w:rsid w:val="0028383D"/>
    <w:rsid w:val="00286ABC"/>
    <w:rsid w:val="002A07A0"/>
    <w:rsid w:val="003830DB"/>
    <w:rsid w:val="00450A9F"/>
    <w:rsid w:val="00466CE6"/>
    <w:rsid w:val="005D1822"/>
    <w:rsid w:val="005D1A5A"/>
    <w:rsid w:val="006C2D82"/>
    <w:rsid w:val="00823793"/>
    <w:rsid w:val="008E52FD"/>
    <w:rsid w:val="00AD2058"/>
    <w:rsid w:val="00C4427B"/>
    <w:rsid w:val="00D22C7C"/>
    <w:rsid w:val="00D53537"/>
    <w:rsid w:val="00F41F46"/>
    <w:rsid w:val="00FA097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21A8"/>
  <w15:chartTrackingRefBased/>
  <w15:docId w15:val="{AD43CD02-408B-478C-82DC-C051F9B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6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66CE6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lptekstas">
    <w:name w:val="llptekstas"/>
    <w:basedOn w:val="prastasis"/>
    <w:rsid w:val="00466CE6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6C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6CE6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8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4</cp:revision>
  <cp:lastPrinted>2015-04-21T06:15:00Z</cp:lastPrinted>
  <dcterms:created xsi:type="dcterms:W3CDTF">2023-04-26T06:19:00Z</dcterms:created>
  <dcterms:modified xsi:type="dcterms:W3CDTF">2023-05-02T13:38:00Z</dcterms:modified>
</cp:coreProperties>
</file>