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DCB" w14:textId="77777777" w:rsidR="009920EC" w:rsidRDefault="00C15667" w:rsidP="00EC19E6">
      <w:pPr>
        <w:shd w:val="clear" w:color="auto" w:fill="FFFFFF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PATVIRTINTA </w:t>
      </w:r>
    </w:p>
    <w:p w14:paraId="066C6F86" w14:textId="77777777" w:rsidR="009920EC" w:rsidRDefault="00183C7F" w:rsidP="00EC19E6">
      <w:pPr>
        <w:shd w:val="clear" w:color="auto" w:fill="FFFFFF"/>
        <w:ind w:left="4962"/>
        <w:rPr>
          <w:color w:val="000000"/>
          <w:spacing w:val="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</w:t>
      </w:r>
      <w:r w:rsidR="00C15667">
        <w:rPr>
          <w:color w:val="000000"/>
          <w:spacing w:val="-3"/>
          <w:sz w:val="24"/>
          <w:szCs w:val="24"/>
        </w:rPr>
        <w:t xml:space="preserve">Molėtų rajono savivaldybės </w:t>
      </w:r>
      <w:r w:rsidR="009920EC">
        <w:rPr>
          <w:color w:val="000000"/>
          <w:spacing w:val="5"/>
          <w:sz w:val="24"/>
          <w:szCs w:val="24"/>
        </w:rPr>
        <w:t xml:space="preserve">tarybos </w:t>
      </w:r>
    </w:p>
    <w:p w14:paraId="08FF14F1" w14:textId="05DBF9F5" w:rsidR="00C15667" w:rsidRDefault="009920EC" w:rsidP="00EC19E6">
      <w:pPr>
        <w:shd w:val="clear" w:color="auto" w:fill="FFFFFF"/>
        <w:ind w:left="5103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20</w:t>
      </w:r>
      <w:r w:rsidR="00201A1C">
        <w:rPr>
          <w:color w:val="000000"/>
          <w:spacing w:val="5"/>
          <w:sz w:val="24"/>
          <w:szCs w:val="24"/>
        </w:rPr>
        <w:t>2</w:t>
      </w:r>
      <w:r w:rsidR="00E65A2E">
        <w:rPr>
          <w:color w:val="000000"/>
          <w:spacing w:val="5"/>
          <w:sz w:val="24"/>
          <w:szCs w:val="24"/>
        </w:rPr>
        <w:t>3</w:t>
      </w:r>
      <w:r>
        <w:rPr>
          <w:color w:val="000000"/>
          <w:spacing w:val="5"/>
          <w:sz w:val="24"/>
          <w:szCs w:val="24"/>
        </w:rPr>
        <w:t xml:space="preserve"> m. </w:t>
      </w:r>
      <w:r w:rsidR="00E65A2E">
        <w:rPr>
          <w:color w:val="000000"/>
          <w:spacing w:val="5"/>
          <w:sz w:val="24"/>
          <w:szCs w:val="24"/>
        </w:rPr>
        <w:t xml:space="preserve">gegužės </w:t>
      </w:r>
      <w:r w:rsidR="0096415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d.</w:t>
      </w:r>
      <w:r w:rsidR="00F820A1">
        <w:rPr>
          <w:color w:val="000000"/>
          <w:spacing w:val="5"/>
          <w:sz w:val="24"/>
          <w:szCs w:val="24"/>
        </w:rPr>
        <w:t xml:space="preserve"> </w:t>
      </w:r>
      <w:r w:rsidR="00C15667">
        <w:rPr>
          <w:color w:val="000000"/>
          <w:spacing w:val="-3"/>
          <w:sz w:val="24"/>
          <w:szCs w:val="24"/>
        </w:rPr>
        <w:t>sprendimu Nr.</w:t>
      </w:r>
      <w:r>
        <w:rPr>
          <w:color w:val="000000"/>
          <w:spacing w:val="-3"/>
          <w:sz w:val="24"/>
          <w:szCs w:val="24"/>
        </w:rPr>
        <w:t xml:space="preserve"> B1-</w:t>
      </w:r>
      <w:r w:rsidR="00FD7745">
        <w:rPr>
          <w:color w:val="000000"/>
          <w:spacing w:val="-3"/>
          <w:sz w:val="24"/>
          <w:szCs w:val="24"/>
        </w:rPr>
        <w:t xml:space="preserve"> </w:t>
      </w:r>
    </w:p>
    <w:p w14:paraId="5E014A46" w14:textId="77777777" w:rsidR="005438A8" w:rsidRDefault="005438A8" w:rsidP="00EC19E6">
      <w:pPr>
        <w:shd w:val="clear" w:color="auto" w:fill="FFFFFF"/>
        <w:ind w:left="5103"/>
      </w:pPr>
    </w:p>
    <w:p w14:paraId="3CD309F0" w14:textId="77777777" w:rsidR="00C15667" w:rsidRDefault="00604639" w:rsidP="00E07274">
      <w:pPr>
        <w:shd w:val="clear" w:color="auto" w:fill="FFFFFF"/>
        <w:spacing w:line="276" w:lineRule="auto"/>
        <w:ind w:left="346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9"/>
          <w:sz w:val="24"/>
          <w:szCs w:val="24"/>
        </w:rPr>
        <w:t xml:space="preserve">MOLĖTŲ RAJONO SAVIVALDYBĖS </w:t>
      </w:r>
      <w:r w:rsidR="00332F69" w:rsidRPr="00F55B46">
        <w:rPr>
          <w:b/>
          <w:color w:val="000000"/>
          <w:spacing w:val="9"/>
          <w:sz w:val="24"/>
          <w:szCs w:val="24"/>
        </w:rPr>
        <w:t xml:space="preserve">ANTIKORUPCIJOS </w:t>
      </w:r>
      <w:r w:rsidR="00C15667" w:rsidRPr="00F55B46">
        <w:rPr>
          <w:b/>
          <w:color w:val="000000"/>
          <w:spacing w:val="9"/>
          <w:sz w:val="24"/>
          <w:szCs w:val="24"/>
        </w:rPr>
        <w:t>KOMISIJOS</w:t>
      </w:r>
      <w:r w:rsidR="00214650" w:rsidRPr="00F55B46">
        <w:rPr>
          <w:b/>
          <w:color w:val="000000"/>
          <w:spacing w:val="9"/>
          <w:sz w:val="24"/>
          <w:szCs w:val="24"/>
        </w:rPr>
        <w:t xml:space="preserve"> </w:t>
      </w:r>
      <w:r w:rsidR="00C15667" w:rsidRPr="00F55B46">
        <w:rPr>
          <w:b/>
          <w:color w:val="000000"/>
          <w:spacing w:val="5"/>
          <w:sz w:val="24"/>
          <w:szCs w:val="24"/>
        </w:rPr>
        <w:t>NUOSTATAI</w:t>
      </w:r>
    </w:p>
    <w:p w14:paraId="78E18C1C" w14:textId="77777777" w:rsidR="005438A8" w:rsidRPr="00F55B46" w:rsidRDefault="005438A8" w:rsidP="00E07274">
      <w:pPr>
        <w:shd w:val="clear" w:color="auto" w:fill="FFFFFF"/>
        <w:spacing w:line="276" w:lineRule="auto"/>
        <w:ind w:left="346"/>
        <w:jc w:val="center"/>
        <w:outlineLvl w:val="0"/>
        <w:rPr>
          <w:b/>
          <w:sz w:val="24"/>
          <w:szCs w:val="24"/>
        </w:rPr>
      </w:pPr>
    </w:p>
    <w:p w14:paraId="0731125C" w14:textId="77777777" w:rsidR="00604639" w:rsidRPr="00F55B46" w:rsidRDefault="00604639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5"/>
          <w:sz w:val="24"/>
          <w:szCs w:val="24"/>
        </w:rPr>
        <w:t>I SKYRIUS</w:t>
      </w:r>
    </w:p>
    <w:p w14:paraId="009A028E" w14:textId="77777777" w:rsidR="00C15667" w:rsidRPr="00F55B46" w:rsidRDefault="00C15667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5"/>
          <w:sz w:val="24"/>
          <w:szCs w:val="24"/>
        </w:rPr>
        <w:t>BENDROSIOS NUOSTATOS</w:t>
      </w:r>
    </w:p>
    <w:p w14:paraId="2F60BEBB" w14:textId="77777777" w:rsidR="00A25949" w:rsidRPr="00F55B46" w:rsidRDefault="00A25949" w:rsidP="00E07274">
      <w:pPr>
        <w:shd w:val="clear" w:color="auto" w:fill="FFFFFF"/>
        <w:spacing w:line="276" w:lineRule="auto"/>
        <w:ind w:left="1080" w:right="14"/>
        <w:jc w:val="both"/>
        <w:outlineLvl w:val="0"/>
        <w:rPr>
          <w:sz w:val="24"/>
          <w:szCs w:val="24"/>
        </w:rPr>
      </w:pPr>
    </w:p>
    <w:p w14:paraId="2D81C7CE" w14:textId="77777777" w:rsidR="00C15667" w:rsidRPr="003875FE" w:rsidRDefault="009920EC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F55B46">
        <w:rPr>
          <w:color w:val="000000"/>
          <w:spacing w:val="6"/>
          <w:sz w:val="24"/>
          <w:szCs w:val="24"/>
        </w:rPr>
        <w:t xml:space="preserve">Šie nuostatai reglamentuoja </w:t>
      </w:r>
      <w:r w:rsidR="00604639" w:rsidRPr="00F55B46">
        <w:rPr>
          <w:color w:val="000000"/>
          <w:spacing w:val="6"/>
          <w:sz w:val="24"/>
          <w:szCs w:val="24"/>
        </w:rPr>
        <w:t xml:space="preserve">Molėtų rajono savivaldybės </w:t>
      </w:r>
      <w:r w:rsidR="00BA73BC" w:rsidRPr="00F55B46">
        <w:rPr>
          <w:color w:val="000000"/>
          <w:spacing w:val="6"/>
          <w:sz w:val="24"/>
          <w:szCs w:val="24"/>
        </w:rPr>
        <w:t xml:space="preserve">(toliau – Savivaldybė) </w:t>
      </w:r>
      <w:r w:rsidR="00604639" w:rsidRPr="00F55B46">
        <w:rPr>
          <w:color w:val="000000"/>
          <w:spacing w:val="6"/>
          <w:sz w:val="24"/>
          <w:szCs w:val="24"/>
        </w:rPr>
        <w:t>a</w:t>
      </w:r>
      <w:r w:rsidR="001E1300" w:rsidRPr="00F55B46">
        <w:rPr>
          <w:color w:val="000000"/>
          <w:spacing w:val="6"/>
          <w:sz w:val="24"/>
          <w:szCs w:val="24"/>
        </w:rPr>
        <w:t>ntikorupcijos</w:t>
      </w:r>
      <w:r w:rsidRPr="00F55B46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komisijos (toliau - Komisija) veiklos pricipus, tikslu</w:t>
      </w:r>
      <w:r w:rsidRPr="003875FE">
        <w:rPr>
          <w:color w:val="000000"/>
          <w:spacing w:val="6"/>
          <w:sz w:val="24"/>
          <w:szCs w:val="24"/>
        </w:rPr>
        <w:t>s, uždavinius, įgaliojimus bei</w:t>
      </w:r>
      <w:r w:rsidR="00C15667" w:rsidRPr="003875FE">
        <w:rPr>
          <w:color w:val="000000"/>
          <w:spacing w:val="6"/>
          <w:sz w:val="24"/>
          <w:szCs w:val="24"/>
        </w:rPr>
        <w:t xml:space="preserve"> Komisijos teises</w:t>
      </w:r>
      <w:r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ir pareigas.</w:t>
      </w:r>
      <w:r w:rsidR="0030493F" w:rsidRPr="003875FE">
        <w:rPr>
          <w:color w:val="000000"/>
          <w:spacing w:val="6"/>
          <w:sz w:val="24"/>
          <w:szCs w:val="24"/>
        </w:rPr>
        <w:t xml:space="preserve"> Komisijos nuostatai parengti vadovaujantis Lietuvos Respublikos korupcijos prevencijos įstatymu</w:t>
      </w:r>
      <w:r w:rsidR="00201A1C" w:rsidRPr="003875FE">
        <w:rPr>
          <w:color w:val="000000"/>
          <w:spacing w:val="6"/>
          <w:sz w:val="24"/>
          <w:szCs w:val="24"/>
        </w:rPr>
        <w:t>, Lietuvos Respublikos vietos savivaldos įstatymu</w:t>
      </w:r>
      <w:r w:rsidR="0030493F" w:rsidRPr="003875FE">
        <w:rPr>
          <w:color w:val="000000"/>
          <w:spacing w:val="6"/>
          <w:sz w:val="24"/>
          <w:szCs w:val="24"/>
        </w:rPr>
        <w:t xml:space="preserve"> ir kitais teisės aktais.</w:t>
      </w:r>
      <w:r w:rsidR="00A25949" w:rsidRPr="003875FE">
        <w:rPr>
          <w:color w:val="000000"/>
          <w:spacing w:val="6"/>
          <w:sz w:val="24"/>
          <w:szCs w:val="24"/>
        </w:rPr>
        <w:t xml:space="preserve"> </w:t>
      </w:r>
      <w:r w:rsidR="00695870" w:rsidRPr="003875FE">
        <w:rPr>
          <w:color w:val="000000"/>
          <w:spacing w:val="6"/>
          <w:sz w:val="24"/>
          <w:szCs w:val="24"/>
        </w:rPr>
        <w:t>Komisijos nuostatuose vartojamos sąvokos suprantamos taip, kaip jos apibrėžtos Lietuvos Respublikos korupcijos prevencijos įstatyme ir kituose teisės aktuose.</w:t>
      </w:r>
    </w:p>
    <w:p w14:paraId="66DAEDD5" w14:textId="77777777" w:rsidR="00C15667" w:rsidRPr="00AB13C4" w:rsidRDefault="00A25949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>Pagrindinis Komisijos tikslas – sudaryti palankias sąlygas įgyvendinti Savivaldybės korupcijos prevencijos politiką. Šio tikslo Komisija siekia atsižvelgdama į Savivaldybės reguliavimo sričiai priskirtą korupcijos situaciją bei lygį, išskirdama prioritetines jos prevencijos ir kontrolės kryptis bei nuosekliai įgyvendindama priemones, didinančias korupcijos prevencijos veiksmingumą.</w:t>
      </w:r>
    </w:p>
    <w:p w14:paraId="77E2EB37" w14:textId="77777777" w:rsidR="00C15667" w:rsidRPr="00AB13C4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 xml:space="preserve">Pagrindiniai </w:t>
      </w:r>
      <w:r w:rsidR="00BA73BC" w:rsidRPr="00AB13C4">
        <w:rPr>
          <w:color w:val="000000"/>
          <w:spacing w:val="6"/>
          <w:sz w:val="24"/>
          <w:szCs w:val="24"/>
        </w:rPr>
        <w:t>K</w:t>
      </w:r>
      <w:r w:rsidRPr="00AB13C4">
        <w:rPr>
          <w:color w:val="000000"/>
          <w:spacing w:val="6"/>
          <w:sz w:val="24"/>
          <w:szCs w:val="24"/>
        </w:rPr>
        <w:t>omisijos veikimo principai: teis</w:t>
      </w:r>
      <w:r w:rsidR="00A215D1" w:rsidRPr="00AB13C4">
        <w:rPr>
          <w:color w:val="000000"/>
          <w:spacing w:val="6"/>
          <w:sz w:val="24"/>
          <w:szCs w:val="24"/>
        </w:rPr>
        <w:t>ėtumas</w:t>
      </w:r>
      <w:r w:rsidRPr="00AB13C4">
        <w:rPr>
          <w:color w:val="000000"/>
          <w:spacing w:val="6"/>
          <w:sz w:val="24"/>
          <w:szCs w:val="24"/>
        </w:rPr>
        <w:t>, nešališkumas, skaidrumas,</w:t>
      </w:r>
      <w:r w:rsidR="009920EC" w:rsidRPr="00AB13C4">
        <w:rPr>
          <w:color w:val="000000"/>
          <w:spacing w:val="6"/>
          <w:sz w:val="24"/>
          <w:szCs w:val="24"/>
        </w:rPr>
        <w:t xml:space="preserve"> </w:t>
      </w:r>
      <w:r w:rsidRPr="00AB13C4">
        <w:rPr>
          <w:color w:val="000000"/>
          <w:spacing w:val="6"/>
          <w:sz w:val="24"/>
          <w:szCs w:val="24"/>
        </w:rPr>
        <w:t>viešumas, atskaitomybė.</w:t>
      </w:r>
    </w:p>
    <w:p w14:paraId="5766959D" w14:textId="1E8E9740" w:rsidR="00C15667" w:rsidRPr="00AB13C4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 xml:space="preserve">Komisijos veiklos nuostatus, </w:t>
      </w:r>
      <w:r w:rsidR="005D06E4" w:rsidRPr="00AB13C4">
        <w:rPr>
          <w:color w:val="000000"/>
          <w:spacing w:val="6"/>
          <w:sz w:val="24"/>
          <w:szCs w:val="24"/>
        </w:rPr>
        <w:t xml:space="preserve">jos </w:t>
      </w:r>
      <w:r w:rsidRPr="00AB13C4">
        <w:rPr>
          <w:color w:val="000000"/>
          <w:spacing w:val="6"/>
          <w:sz w:val="24"/>
          <w:szCs w:val="24"/>
        </w:rPr>
        <w:t xml:space="preserve">sudėtį tvirtina ir keičia </w:t>
      </w:r>
      <w:bookmarkStart w:id="0" w:name="_Hlk63850946"/>
      <w:r w:rsidR="00BA73BC" w:rsidRPr="00AB13C4">
        <w:rPr>
          <w:color w:val="000000"/>
          <w:spacing w:val="6"/>
          <w:sz w:val="24"/>
          <w:szCs w:val="24"/>
        </w:rPr>
        <w:t>S</w:t>
      </w:r>
      <w:r w:rsidRPr="00AB13C4">
        <w:rPr>
          <w:color w:val="000000"/>
          <w:spacing w:val="6"/>
          <w:sz w:val="24"/>
          <w:szCs w:val="24"/>
        </w:rPr>
        <w:t>avivaldybės</w:t>
      </w:r>
      <w:bookmarkEnd w:id="0"/>
      <w:r w:rsidRPr="00AB13C4">
        <w:rPr>
          <w:color w:val="000000"/>
          <w:spacing w:val="6"/>
          <w:sz w:val="24"/>
          <w:szCs w:val="24"/>
        </w:rPr>
        <w:t xml:space="preserve"> taryba.</w:t>
      </w:r>
      <w:r w:rsidR="0030493F" w:rsidRPr="00AB13C4">
        <w:rPr>
          <w:color w:val="000000"/>
          <w:spacing w:val="6"/>
          <w:sz w:val="24"/>
          <w:szCs w:val="24"/>
        </w:rPr>
        <w:t xml:space="preserve"> </w:t>
      </w:r>
      <w:r w:rsidR="00E9787B" w:rsidRPr="00AB13C4">
        <w:rPr>
          <w:color w:val="000000"/>
          <w:spacing w:val="6"/>
          <w:sz w:val="24"/>
          <w:szCs w:val="24"/>
        </w:rPr>
        <w:t xml:space="preserve">Komisijos sudarymo tvarka nustatyta </w:t>
      </w:r>
      <w:r w:rsidR="00BA73BC" w:rsidRPr="00AB13C4">
        <w:rPr>
          <w:color w:val="000000"/>
          <w:spacing w:val="6"/>
          <w:sz w:val="24"/>
          <w:szCs w:val="24"/>
        </w:rPr>
        <w:t xml:space="preserve">Savivaldybės </w:t>
      </w:r>
      <w:r w:rsidR="00E9787B" w:rsidRPr="00AB13C4">
        <w:rPr>
          <w:color w:val="000000"/>
          <w:spacing w:val="6"/>
          <w:sz w:val="24"/>
          <w:szCs w:val="24"/>
        </w:rPr>
        <w:t>tarybos veiklos reglamente</w:t>
      </w:r>
      <w:r w:rsidR="00E07274">
        <w:rPr>
          <w:color w:val="000000"/>
          <w:spacing w:val="6"/>
          <w:sz w:val="24"/>
          <w:szCs w:val="24"/>
        </w:rPr>
        <w:t xml:space="preserve"> </w:t>
      </w:r>
      <w:r w:rsidR="008A33D2" w:rsidRPr="00AB13C4">
        <w:rPr>
          <w:color w:val="000000"/>
          <w:spacing w:val="6"/>
          <w:sz w:val="24"/>
          <w:szCs w:val="24"/>
        </w:rPr>
        <w:t>(toliau - reglamentas)</w:t>
      </w:r>
      <w:r w:rsidR="00E9787B" w:rsidRPr="00AB13C4">
        <w:rPr>
          <w:color w:val="000000"/>
          <w:spacing w:val="6"/>
          <w:sz w:val="24"/>
          <w:szCs w:val="24"/>
        </w:rPr>
        <w:t>.</w:t>
      </w:r>
    </w:p>
    <w:p w14:paraId="158692F6" w14:textId="77777777" w:rsidR="00A25949" w:rsidRPr="00AB13C4" w:rsidRDefault="0030493F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>Komisija sudaroma</w:t>
      </w:r>
      <w:r w:rsidR="00E9787B" w:rsidRPr="00AB13C4">
        <w:rPr>
          <w:color w:val="000000"/>
          <w:spacing w:val="6"/>
          <w:sz w:val="24"/>
          <w:szCs w:val="24"/>
        </w:rPr>
        <w:t xml:space="preserve"> vadovaujantis Lietuvos Respublikos vietos savivaldos įstatymu</w:t>
      </w:r>
      <w:r w:rsidRPr="00AB13C4">
        <w:rPr>
          <w:color w:val="000000"/>
          <w:spacing w:val="6"/>
          <w:sz w:val="24"/>
          <w:szCs w:val="24"/>
        </w:rPr>
        <w:t xml:space="preserve"> tarybos </w:t>
      </w:r>
      <w:r w:rsidR="00E9787B" w:rsidRPr="00AB13C4">
        <w:rPr>
          <w:color w:val="000000"/>
          <w:spacing w:val="6"/>
          <w:sz w:val="24"/>
          <w:szCs w:val="24"/>
        </w:rPr>
        <w:t>įgaliojimų</w:t>
      </w:r>
      <w:r w:rsidRPr="00AB13C4">
        <w:rPr>
          <w:color w:val="000000"/>
          <w:spacing w:val="6"/>
          <w:sz w:val="24"/>
          <w:szCs w:val="24"/>
        </w:rPr>
        <w:t xml:space="preserve"> laik</w:t>
      </w:r>
      <w:r w:rsidR="00F94045" w:rsidRPr="00AB13C4">
        <w:rPr>
          <w:color w:val="000000"/>
          <w:spacing w:val="6"/>
          <w:sz w:val="24"/>
          <w:szCs w:val="24"/>
        </w:rPr>
        <w:t>ui</w:t>
      </w:r>
      <w:r w:rsidRPr="00AB13C4">
        <w:rPr>
          <w:color w:val="000000"/>
          <w:spacing w:val="6"/>
          <w:sz w:val="24"/>
          <w:szCs w:val="24"/>
        </w:rPr>
        <w:t>.</w:t>
      </w:r>
      <w:r w:rsidR="00E9787B" w:rsidRPr="00AB13C4">
        <w:rPr>
          <w:color w:val="000000"/>
          <w:spacing w:val="6"/>
          <w:sz w:val="24"/>
          <w:szCs w:val="24"/>
        </w:rPr>
        <w:t xml:space="preserve"> </w:t>
      </w:r>
    </w:p>
    <w:p w14:paraId="66C0A28F" w14:textId="48EF77CF" w:rsidR="00A25949" w:rsidRPr="00AB13C4" w:rsidRDefault="00A25949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 xml:space="preserve">Komisijos sekretoriaus pareigas atlieka </w:t>
      </w:r>
      <w:r w:rsidR="00D1667F" w:rsidRPr="00AB13C4">
        <w:rPr>
          <w:color w:val="000000"/>
          <w:spacing w:val="6"/>
          <w:sz w:val="24"/>
          <w:szCs w:val="24"/>
        </w:rPr>
        <w:t xml:space="preserve">Savivaldybės mero </w:t>
      </w:r>
      <w:r w:rsidRPr="00AB13C4">
        <w:rPr>
          <w:color w:val="000000"/>
          <w:spacing w:val="6"/>
          <w:sz w:val="24"/>
          <w:szCs w:val="24"/>
        </w:rPr>
        <w:t>paskirtas valstybės tarnautojas. Komisijos sekretorius neturi Komisijos nario teisių.</w:t>
      </w:r>
    </w:p>
    <w:p w14:paraId="52DC3334" w14:textId="1B53EA9C" w:rsidR="00FC5131" w:rsidRPr="00AB13C4" w:rsidRDefault="00FC5131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 xml:space="preserve">Komisijos posėdyje nedalyvaujant Komisijos pirmininkui, Komisijos </w:t>
      </w:r>
      <w:r w:rsidR="00835CC1" w:rsidRPr="00AB13C4">
        <w:rPr>
          <w:color w:val="000000"/>
          <w:spacing w:val="6"/>
          <w:sz w:val="24"/>
          <w:szCs w:val="24"/>
        </w:rPr>
        <w:t>pirmininką  pavaduo</w:t>
      </w:r>
      <w:r w:rsidR="0023540F" w:rsidRPr="00AB13C4">
        <w:rPr>
          <w:color w:val="000000"/>
          <w:spacing w:val="6"/>
          <w:sz w:val="24"/>
          <w:szCs w:val="24"/>
        </w:rPr>
        <w:t>ja</w:t>
      </w:r>
      <w:r w:rsidR="00272FEA" w:rsidRPr="00AB13C4">
        <w:rPr>
          <w:color w:val="000000"/>
          <w:spacing w:val="6"/>
          <w:sz w:val="24"/>
          <w:szCs w:val="24"/>
        </w:rPr>
        <w:t xml:space="preserve"> </w:t>
      </w:r>
      <w:r w:rsidR="00D1667F" w:rsidRPr="00AB13C4">
        <w:rPr>
          <w:color w:val="000000"/>
          <w:spacing w:val="6"/>
          <w:sz w:val="24"/>
          <w:szCs w:val="24"/>
        </w:rPr>
        <w:t xml:space="preserve">Komisijos </w:t>
      </w:r>
      <w:r w:rsidR="00272FEA" w:rsidRPr="00AB13C4">
        <w:rPr>
          <w:color w:val="000000"/>
          <w:spacing w:val="6"/>
          <w:sz w:val="24"/>
          <w:szCs w:val="24"/>
        </w:rPr>
        <w:t xml:space="preserve">pirmininko pavaduotojas, Komisijos narių siūlymu iš </w:t>
      </w:r>
      <w:r w:rsidR="00D1667F" w:rsidRPr="00AB13C4">
        <w:rPr>
          <w:color w:val="000000"/>
          <w:spacing w:val="6"/>
          <w:sz w:val="24"/>
          <w:szCs w:val="24"/>
        </w:rPr>
        <w:t>K</w:t>
      </w:r>
      <w:r w:rsidR="00272FEA" w:rsidRPr="00AB13C4">
        <w:rPr>
          <w:color w:val="000000"/>
          <w:spacing w:val="6"/>
          <w:sz w:val="24"/>
          <w:szCs w:val="24"/>
        </w:rPr>
        <w:t xml:space="preserve">omisijos narių – </w:t>
      </w:r>
      <w:r w:rsidR="00D1667F" w:rsidRPr="00AB13C4">
        <w:rPr>
          <w:color w:val="000000"/>
          <w:spacing w:val="6"/>
          <w:sz w:val="24"/>
          <w:szCs w:val="24"/>
        </w:rPr>
        <w:t>S</w:t>
      </w:r>
      <w:r w:rsidR="00272FEA" w:rsidRPr="00AB13C4">
        <w:rPr>
          <w:color w:val="000000"/>
          <w:spacing w:val="6"/>
          <w:sz w:val="24"/>
          <w:szCs w:val="24"/>
        </w:rPr>
        <w:t xml:space="preserve">avivaldybės </w:t>
      </w:r>
      <w:r w:rsidR="00D1667F" w:rsidRPr="00AB13C4">
        <w:rPr>
          <w:color w:val="000000"/>
          <w:spacing w:val="6"/>
          <w:sz w:val="24"/>
          <w:szCs w:val="24"/>
        </w:rPr>
        <w:t xml:space="preserve">tarybos </w:t>
      </w:r>
      <w:r w:rsidR="00272FEA" w:rsidRPr="00AB13C4">
        <w:rPr>
          <w:color w:val="000000"/>
          <w:spacing w:val="6"/>
          <w:sz w:val="24"/>
          <w:szCs w:val="24"/>
        </w:rPr>
        <w:t xml:space="preserve">narių daugumos – paskirtas </w:t>
      </w:r>
      <w:r w:rsidR="00D1667F" w:rsidRPr="00AB13C4">
        <w:rPr>
          <w:color w:val="000000"/>
          <w:spacing w:val="6"/>
          <w:sz w:val="24"/>
          <w:szCs w:val="24"/>
        </w:rPr>
        <w:t>S</w:t>
      </w:r>
      <w:r w:rsidR="00272FEA" w:rsidRPr="00AB13C4">
        <w:rPr>
          <w:color w:val="000000"/>
          <w:spacing w:val="6"/>
          <w:sz w:val="24"/>
          <w:szCs w:val="24"/>
        </w:rPr>
        <w:t xml:space="preserve">avivaldybės tarybos. </w:t>
      </w:r>
    </w:p>
    <w:p w14:paraId="64A546B4" w14:textId="77777777" w:rsidR="00C15667" w:rsidRPr="00AB13C4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 xml:space="preserve">Komisija savo </w:t>
      </w:r>
      <w:r w:rsidR="0030493F" w:rsidRPr="00AB13C4">
        <w:rPr>
          <w:color w:val="000000"/>
          <w:spacing w:val="6"/>
          <w:sz w:val="24"/>
          <w:szCs w:val="24"/>
        </w:rPr>
        <w:t xml:space="preserve">veikloje vadovaujasi Lietuvos Respublikos Konstitucija, Korupcijos prevencijos įstatymu, Vietos savivaldos įstatymu, </w:t>
      </w:r>
      <w:r w:rsidR="00BA73BC" w:rsidRPr="00AB13C4">
        <w:rPr>
          <w:color w:val="000000"/>
          <w:spacing w:val="6"/>
          <w:sz w:val="24"/>
          <w:szCs w:val="24"/>
        </w:rPr>
        <w:t>Savivaldybės t</w:t>
      </w:r>
      <w:r w:rsidR="0030493F" w:rsidRPr="00AB13C4">
        <w:rPr>
          <w:color w:val="000000"/>
          <w:spacing w:val="6"/>
          <w:sz w:val="24"/>
          <w:szCs w:val="24"/>
        </w:rPr>
        <w:t xml:space="preserve">arybos veiklos reglamentu, kitais teisės aktais ir šiais nuostatais. </w:t>
      </w:r>
    </w:p>
    <w:p w14:paraId="3396480D" w14:textId="77777777" w:rsidR="00AE56C2" w:rsidRPr="005438A8" w:rsidRDefault="00AE56C2" w:rsidP="00E07274">
      <w:pPr>
        <w:shd w:val="clear" w:color="auto" w:fill="FFFFFF"/>
        <w:tabs>
          <w:tab w:val="left" w:pos="1267"/>
        </w:tabs>
        <w:spacing w:line="276" w:lineRule="auto"/>
        <w:ind w:left="567"/>
        <w:jc w:val="both"/>
        <w:rPr>
          <w:sz w:val="24"/>
          <w:szCs w:val="24"/>
        </w:rPr>
      </w:pPr>
    </w:p>
    <w:p w14:paraId="2756DA57" w14:textId="77777777" w:rsidR="00604639" w:rsidRPr="00F86AED" w:rsidRDefault="009920EC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II</w:t>
      </w:r>
      <w:r w:rsidR="00604639" w:rsidRPr="00F86AED">
        <w:rPr>
          <w:b/>
          <w:color w:val="000000"/>
          <w:spacing w:val="5"/>
          <w:sz w:val="24"/>
          <w:szCs w:val="24"/>
        </w:rPr>
        <w:t xml:space="preserve"> SKYRIUS</w:t>
      </w:r>
    </w:p>
    <w:p w14:paraId="230D8F39" w14:textId="5D41F403" w:rsidR="005438A8" w:rsidRPr="00F86AED" w:rsidRDefault="005438A8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KOMISIJOS UŽDAVINIAI</w:t>
      </w:r>
    </w:p>
    <w:p w14:paraId="236FD2D4" w14:textId="77777777" w:rsidR="005438A8" w:rsidRPr="00F55B46" w:rsidRDefault="005438A8" w:rsidP="00E07274">
      <w:pPr>
        <w:shd w:val="clear" w:color="auto" w:fill="FFFFFF"/>
        <w:spacing w:line="276" w:lineRule="auto"/>
        <w:jc w:val="center"/>
        <w:rPr>
          <w:b/>
          <w:color w:val="000000"/>
          <w:spacing w:val="8"/>
          <w:sz w:val="24"/>
          <w:szCs w:val="24"/>
        </w:rPr>
      </w:pPr>
    </w:p>
    <w:p w14:paraId="6ED41C34" w14:textId="77DB72CC" w:rsidR="00C15667" w:rsidRPr="00AB13C4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AB13C4">
        <w:rPr>
          <w:color w:val="000000"/>
          <w:spacing w:val="6"/>
          <w:sz w:val="24"/>
          <w:szCs w:val="24"/>
        </w:rPr>
        <w:t>Pagrindiniai Komisijos uždaviniai:</w:t>
      </w:r>
    </w:p>
    <w:p w14:paraId="5A4ADB71" w14:textId="2C33CA78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inicijuoti, rengti bei analizuoti Savivaldybėje įgyvendinamas korupcijos </w:t>
      </w:r>
      <w:r w:rsidR="00183C7F" w:rsidRPr="003875FE">
        <w:rPr>
          <w:color w:val="000000"/>
          <w:spacing w:val="6"/>
          <w:sz w:val="24"/>
          <w:szCs w:val="24"/>
        </w:rPr>
        <w:t>p</w:t>
      </w:r>
      <w:r w:rsidRPr="003875FE">
        <w:rPr>
          <w:color w:val="000000"/>
          <w:spacing w:val="6"/>
          <w:sz w:val="24"/>
          <w:szCs w:val="24"/>
        </w:rPr>
        <w:t>revencijos</w:t>
      </w:r>
      <w:r w:rsidR="009920EC" w:rsidRPr="003875FE">
        <w:rPr>
          <w:color w:val="000000"/>
          <w:spacing w:val="6"/>
          <w:sz w:val="24"/>
          <w:szCs w:val="24"/>
        </w:rPr>
        <w:t xml:space="preserve"> </w:t>
      </w:r>
      <w:r w:rsidRPr="003875FE">
        <w:rPr>
          <w:color w:val="000000"/>
          <w:spacing w:val="6"/>
          <w:sz w:val="24"/>
          <w:szCs w:val="24"/>
        </w:rPr>
        <w:t>priemones;</w:t>
      </w:r>
    </w:p>
    <w:p w14:paraId="04D17544" w14:textId="77777777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aktyviai dalyvauti formuojant ir vykdant Savivaldybės antikorupcinę politiką;</w:t>
      </w:r>
    </w:p>
    <w:p w14:paraId="728C64CD" w14:textId="5CB75A9B" w:rsidR="00C15667" w:rsidRPr="003875FE" w:rsidRDefault="00183C7F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kontroliuoti kovos </w:t>
      </w:r>
      <w:r w:rsidR="00C15667" w:rsidRPr="003875FE">
        <w:rPr>
          <w:color w:val="000000"/>
          <w:spacing w:val="6"/>
          <w:sz w:val="24"/>
          <w:szCs w:val="24"/>
        </w:rPr>
        <w:t>su korupcija</w:t>
      </w:r>
      <w:r w:rsidRPr="003875FE">
        <w:rPr>
          <w:color w:val="000000"/>
          <w:spacing w:val="6"/>
          <w:sz w:val="24"/>
          <w:szCs w:val="24"/>
        </w:rPr>
        <w:t xml:space="preserve"> programos įgyvendinimą, teikti</w:t>
      </w:r>
      <w:r w:rsidR="00C15667" w:rsidRPr="003875FE">
        <w:rPr>
          <w:color w:val="000000"/>
          <w:spacing w:val="6"/>
          <w:sz w:val="24"/>
          <w:szCs w:val="24"/>
        </w:rPr>
        <w:t xml:space="preserve"> siūlymus jos</w:t>
      </w:r>
      <w:r w:rsidR="009920EC" w:rsidRPr="00F55B46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tobulinimui;</w:t>
      </w:r>
    </w:p>
    <w:p w14:paraId="0F040808" w14:textId="5EBBE3CE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lastRenderedPageBreak/>
        <w:t>padėti atskleisti galimai korupcinio pobūdžio veikas, teikti siūlymus korupcijos</w:t>
      </w:r>
    </w:p>
    <w:p w14:paraId="28B4E29D" w14:textId="77777777" w:rsidR="00C15667" w:rsidRPr="003875FE" w:rsidRDefault="00C15667" w:rsidP="00E07274">
      <w:pPr>
        <w:shd w:val="clear" w:color="auto" w:fill="FFFFFF"/>
        <w:tabs>
          <w:tab w:val="left" w:pos="1418"/>
        </w:tabs>
        <w:spacing w:line="276" w:lineRule="auto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pasireiškimo tikimybės mažinimui;</w:t>
      </w:r>
    </w:p>
    <w:p w14:paraId="3E66745B" w14:textId="65CAB2A1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užtikrinti pranešėjui</w:t>
      </w:r>
      <w:r w:rsidR="001A3790" w:rsidRPr="003875FE">
        <w:rPr>
          <w:color w:val="000000"/>
          <w:spacing w:val="6"/>
          <w:sz w:val="24"/>
          <w:szCs w:val="24"/>
        </w:rPr>
        <w:t xml:space="preserve"> konfidencialumą ir saugumą, kad išvengti galimo persekiojimo dėl</w:t>
      </w:r>
      <w:r w:rsidRPr="003875FE">
        <w:rPr>
          <w:color w:val="000000"/>
          <w:spacing w:val="6"/>
          <w:sz w:val="24"/>
          <w:szCs w:val="24"/>
        </w:rPr>
        <w:t xml:space="preserve"> g</w:t>
      </w:r>
      <w:r w:rsidR="001A3790" w:rsidRPr="003875FE">
        <w:rPr>
          <w:color w:val="000000"/>
          <w:spacing w:val="6"/>
          <w:sz w:val="24"/>
          <w:szCs w:val="24"/>
        </w:rPr>
        <w:t>alimai buvusių ar esamų korupcinio pobūdžio veikų.</w:t>
      </w:r>
    </w:p>
    <w:p w14:paraId="7B8AA04B" w14:textId="77777777" w:rsidR="004D295E" w:rsidRPr="00F55B46" w:rsidRDefault="004D295E" w:rsidP="00E0727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0346A44" w14:textId="68B0FC2C" w:rsidR="00604639" w:rsidRPr="00F86AED" w:rsidRDefault="00604639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III SKYRIUS</w:t>
      </w:r>
    </w:p>
    <w:p w14:paraId="0071DC84" w14:textId="68C7071D" w:rsidR="002E2A87" w:rsidRPr="00F86AED" w:rsidRDefault="00C15667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KOMISIJOS FUNKCIJOS</w:t>
      </w:r>
    </w:p>
    <w:p w14:paraId="24115482" w14:textId="77777777" w:rsidR="00AB13C4" w:rsidRPr="00F86AED" w:rsidRDefault="00AB13C4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</w:p>
    <w:p w14:paraId="1FA657FA" w14:textId="7E3E23AE" w:rsidR="002E2A87" w:rsidRPr="003875FE" w:rsidRDefault="002E2A8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Komisijos funkcijos (įgaliojimai):</w:t>
      </w:r>
    </w:p>
    <w:p w14:paraId="238D85C5" w14:textId="2A240302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reglamento nustatyta tvarka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avivaldybės tarybos ar</w:t>
      </w:r>
      <w:r w:rsidR="00D1667F" w:rsidRPr="003875FE">
        <w:rPr>
          <w:color w:val="000000"/>
          <w:spacing w:val="6"/>
          <w:sz w:val="24"/>
          <w:szCs w:val="24"/>
        </w:rPr>
        <w:t xml:space="preserve"> Savivaldybės</w:t>
      </w:r>
      <w:r w:rsidRPr="003875FE">
        <w:rPr>
          <w:color w:val="000000"/>
          <w:spacing w:val="6"/>
          <w:sz w:val="24"/>
          <w:szCs w:val="24"/>
        </w:rPr>
        <w:t xml:space="preserve"> mero iniciatyva dalyvauja atliekant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avivaldybės institucijų teisės aktų projektų antikorupcinį vertinimą;</w:t>
      </w:r>
    </w:p>
    <w:p w14:paraId="07519F07" w14:textId="609E9143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1" w:name="part_a5717c5090e84ee09f1215050184ba20"/>
      <w:bookmarkEnd w:id="1"/>
      <w:r w:rsidRPr="003875FE">
        <w:rPr>
          <w:color w:val="000000"/>
          <w:spacing w:val="6"/>
          <w:sz w:val="24"/>
          <w:szCs w:val="24"/>
        </w:rPr>
        <w:t xml:space="preserve">dalyvauja rengiant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 xml:space="preserve">avivaldybės korupcijos prevencijos veiksmų planą ir teikia išvadas </w:t>
      </w:r>
      <w:r w:rsidR="00D1667F" w:rsidRPr="003875FE">
        <w:rPr>
          <w:color w:val="000000"/>
          <w:spacing w:val="6"/>
          <w:sz w:val="24"/>
          <w:szCs w:val="24"/>
        </w:rPr>
        <w:t xml:space="preserve">Savivaldybės </w:t>
      </w:r>
      <w:r w:rsidRPr="003875FE">
        <w:rPr>
          <w:color w:val="000000"/>
          <w:spacing w:val="6"/>
          <w:sz w:val="24"/>
          <w:szCs w:val="24"/>
        </w:rPr>
        <w:t xml:space="preserve">merui ir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avivaldybės tarybai dėl šio veiksmų plano ir jo įgyvendinimo;</w:t>
      </w:r>
    </w:p>
    <w:p w14:paraId="614E7574" w14:textId="1C359535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2" w:name="part_ae1a00504d3741ccb8adb458c380e3d6"/>
      <w:bookmarkEnd w:id="2"/>
      <w:r w:rsidRPr="003875FE">
        <w:rPr>
          <w:color w:val="000000"/>
          <w:spacing w:val="6"/>
          <w:sz w:val="24"/>
          <w:szCs w:val="24"/>
        </w:rPr>
        <w:t xml:space="preserve">nagrinėja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avivaldybės bendruomenės narių, valstybės institucijų, gyvenamųjų vietovių bendruomenių ar bendruomeninių organizacijų atstovų siūlymus ir pastabas dėl kovos su korupcija priemonių vykdymo;</w:t>
      </w:r>
    </w:p>
    <w:p w14:paraId="19FCDFE6" w14:textId="1F5A33C9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3" w:name="part_1ce9a17ce59e4ede9f232490ca35255e"/>
      <w:bookmarkEnd w:id="3"/>
      <w:r w:rsidRPr="003875FE">
        <w:rPr>
          <w:color w:val="000000"/>
          <w:spacing w:val="6"/>
          <w:sz w:val="24"/>
          <w:szCs w:val="24"/>
        </w:rPr>
        <w:t xml:space="preserve">informuoja visuomenę apie savo veiklą, vykdomas korupcijos prevencijos priemones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avivaldybėje, taip pat apie kovos su korupcija rezultatus;</w:t>
      </w:r>
    </w:p>
    <w:p w14:paraId="15263E98" w14:textId="341884C9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4" w:name="part_4a6be872e9014d5cb61a4e9bed42076f"/>
      <w:bookmarkEnd w:id="4"/>
      <w:r w:rsidRPr="003875FE">
        <w:rPr>
          <w:color w:val="000000"/>
          <w:spacing w:val="6"/>
          <w:sz w:val="24"/>
          <w:szCs w:val="24"/>
        </w:rPr>
        <w:t xml:space="preserve">korupcijos prevencijos tikslais analizuoja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 xml:space="preserve">avivaldybės administracijos, biudžetinių ir viešųjų įstaigų, kurių savininkė yra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 xml:space="preserve">avivaldybė, ir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 xml:space="preserve">avivaldybės valdomų įmonių atliktus viešuosius pirkimus ir apie galimus korupcijos atvejus informuoja </w:t>
      </w:r>
      <w:r w:rsidR="00D1667F" w:rsidRPr="003875FE">
        <w:rPr>
          <w:color w:val="000000"/>
          <w:spacing w:val="6"/>
          <w:sz w:val="24"/>
          <w:szCs w:val="24"/>
        </w:rPr>
        <w:t xml:space="preserve">Savivaldybės </w:t>
      </w:r>
      <w:r w:rsidRPr="003875FE">
        <w:rPr>
          <w:color w:val="000000"/>
          <w:spacing w:val="6"/>
          <w:sz w:val="24"/>
          <w:szCs w:val="24"/>
        </w:rPr>
        <w:t xml:space="preserve">merą,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 xml:space="preserve">avivaldybės tarybą, kompetentingas institucijas ar įstaigas. </w:t>
      </w:r>
      <w:r w:rsidR="00D1667F" w:rsidRPr="003875FE">
        <w:rPr>
          <w:color w:val="000000"/>
          <w:spacing w:val="6"/>
          <w:sz w:val="24"/>
          <w:szCs w:val="24"/>
        </w:rPr>
        <w:t>Komisijos</w:t>
      </w:r>
      <w:r w:rsidRPr="003875FE">
        <w:rPr>
          <w:color w:val="000000"/>
          <w:spacing w:val="6"/>
          <w:sz w:val="24"/>
          <w:szCs w:val="24"/>
        </w:rPr>
        <w:t xml:space="preserve"> pirmininkas ir nariai turi teisę susipažinti su visa analizuojamų viešųjų pirkimų informacija;</w:t>
      </w:r>
    </w:p>
    <w:p w14:paraId="773BFDFE" w14:textId="69B4DB88" w:rsidR="00272FEA" w:rsidRPr="003875FE" w:rsidRDefault="00272FEA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5" w:name="part_4295843d7d3e4291b40b90b267029088"/>
      <w:bookmarkEnd w:id="5"/>
      <w:r w:rsidRPr="003875FE">
        <w:rPr>
          <w:color w:val="000000"/>
          <w:spacing w:val="6"/>
          <w:sz w:val="24"/>
          <w:szCs w:val="24"/>
        </w:rPr>
        <w:t xml:space="preserve">atlieka kitas kituose teisės aktuose nustatytas funkcijas, susijusias su </w:t>
      </w:r>
      <w:r w:rsidR="00D1667F" w:rsidRPr="003875FE">
        <w:rPr>
          <w:color w:val="000000"/>
          <w:spacing w:val="6"/>
          <w:sz w:val="24"/>
          <w:szCs w:val="24"/>
        </w:rPr>
        <w:t>S</w:t>
      </w:r>
      <w:r w:rsidRPr="003875FE">
        <w:rPr>
          <w:color w:val="000000"/>
          <w:spacing w:val="6"/>
          <w:sz w:val="24"/>
          <w:szCs w:val="24"/>
        </w:rPr>
        <w:t>avivaldybėje įgyvendinama valstybės politika korupcijos prevencijos srityje.</w:t>
      </w:r>
    </w:p>
    <w:p w14:paraId="65757280" w14:textId="77777777" w:rsidR="00214650" w:rsidRPr="003875FE" w:rsidRDefault="00214650" w:rsidP="00E07274">
      <w:pPr>
        <w:shd w:val="clear" w:color="auto" w:fill="FFFFFF"/>
        <w:tabs>
          <w:tab w:val="left" w:pos="1418"/>
        </w:tabs>
        <w:spacing w:line="276" w:lineRule="auto"/>
        <w:ind w:left="851"/>
        <w:jc w:val="both"/>
        <w:rPr>
          <w:color w:val="000000"/>
          <w:spacing w:val="6"/>
          <w:sz w:val="24"/>
          <w:szCs w:val="24"/>
        </w:rPr>
      </w:pPr>
    </w:p>
    <w:p w14:paraId="648326F2" w14:textId="77777777" w:rsidR="00272FEA" w:rsidRPr="00F55B46" w:rsidRDefault="00272FEA" w:rsidP="00E07274">
      <w:pPr>
        <w:shd w:val="clear" w:color="auto" w:fill="FFFFFF"/>
        <w:tabs>
          <w:tab w:val="left" w:pos="1358"/>
        </w:tabs>
        <w:spacing w:line="276" w:lineRule="auto"/>
        <w:jc w:val="both"/>
        <w:rPr>
          <w:color w:val="000000"/>
          <w:spacing w:val="-8"/>
          <w:sz w:val="24"/>
          <w:szCs w:val="24"/>
        </w:rPr>
      </w:pPr>
    </w:p>
    <w:p w14:paraId="52C80BD2" w14:textId="77777777" w:rsidR="00275804" w:rsidRPr="00F86AED" w:rsidRDefault="00604639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IV SKYRIUS</w:t>
      </w:r>
      <w:r w:rsidR="00F820A1" w:rsidRPr="00F86AED">
        <w:rPr>
          <w:b/>
          <w:color w:val="000000"/>
          <w:spacing w:val="5"/>
          <w:sz w:val="24"/>
          <w:szCs w:val="24"/>
        </w:rPr>
        <w:t xml:space="preserve"> </w:t>
      </w:r>
    </w:p>
    <w:p w14:paraId="23C31FFA" w14:textId="1B274DCE" w:rsidR="00C15667" w:rsidRPr="00F86AED" w:rsidRDefault="00C15667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86AED">
        <w:rPr>
          <w:b/>
          <w:color w:val="000000"/>
          <w:spacing w:val="5"/>
          <w:sz w:val="24"/>
          <w:szCs w:val="24"/>
        </w:rPr>
        <w:t>KOMISIJOS TEISĖS</w:t>
      </w:r>
    </w:p>
    <w:p w14:paraId="0FAE83B4" w14:textId="77777777" w:rsidR="00214650" w:rsidRPr="00F55B46" w:rsidRDefault="00214650" w:rsidP="00E07274">
      <w:pPr>
        <w:shd w:val="clear" w:color="auto" w:fill="FFFFFF"/>
        <w:spacing w:line="276" w:lineRule="auto"/>
        <w:ind w:left="3763"/>
        <w:jc w:val="both"/>
        <w:outlineLvl w:val="0"/>
        <w:rPr>
          <w:sz w:val="24"/>
          <w:szCs w:val="24"/>
        </w:rPr>
      </w:pPr>
    </w:p>
    <w:p w14:paraId="34FF479D" w14:textId="24C39583" w:rsidR="00C15667" w:rsidRPr="003875FE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2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Komisija turi teisę:</w:t>
      </w:r>
    </w:p>
    <w:p w14:paraId="406B26DB" w14:textId="77777777" w:rsidR="00C15667" w:rsidRPr="003875FE" w:rsidRDefault="009920EC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gauti jos veiklai reikalingą informaciją iš Savivaldybės administracijos</w:t>
      </w:r>
      <w:r w:rsidR="00C15667" w:rsidRPr="003875FE">
        <w:rPr>
          <w:color w:val="000000"/>
          <w:spacing w:val="6"/>
          <w:sz w:val="24"/>
          <w:szCs w:val="24"/>
        </w:rPr>
        <w:t xml:space="preserve"> bei</w:t>
      </w:r>
      <w:r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Savivaldybės įstaigų, įmonių, susipažinti su informacijos patikrinimui ar pavedimo įvykdymui</w:t>
      </w:r>
      <w:r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reikalingais dokumentais, gauti dokumentų kopijas;</w:t>
      </w:r>
    </w:p>
    <w:p w14:paraId="69BE6AB6" w14:textId="4F1E08CA" w:rsidR="00C15667" w:rsidRPr="003875FE" w:rsidRDefault="009920EC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kviesti į Komisijos posėdžius Savivaldybės tarybos narius, </w:t>
      </w:r>
      <w:r w:rsidR="00C15667" w:rsidRPr="003875FE">
        <w:rPr>
          <w:color w:val="000000"/>
          <w:spacing w:val="6"/>
          <w:sz w:val="24"/>
          <w:szCs w:val="24"/>
        </w:rPr>
        <w:t>Savivaldybės</w:t>
      </w:r>
      <w:r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F55B46">
        <w:rPr>
          <w:color w:val="000000"/>
          <w:spacing w:val="6"/>
          <w:sz w:val="24"/>
          <w:szCs w:val="24"/>
        </w:rPr>
        <w:t>administracijos vadovus, valstybės tarnautojus ir darbuotojus,</w:t>
      </w:r>
      <w:r w:rsidR="00F820A1" w:rsidRPr="00F55B46">
        <w:rPr>
          <w:color w:val="000000"/>
          <w:spacing w:val="6"/>
          <w:sz w:val="24"/>
          <w:szCs w:val="24"/>
        </w:rPr>
        <w:t xml:space="preserve"> Savivaldybės įmonių ir įstaigų </w:t>
      </w:r>
      <w:r w:rsidR="00C15667" w:rsidRPr="00F55B46">
        <w:rPr>
          <w:color w:val="000000"/>
          <w:spacing w:val="6"/>
          <w:sz w:val="24"/>
          <w:szCs w:val="24"/>
        </w:rPr>
        <w:t>vadovus bei darbuotojus ar kitus asmenis, galinčius suteikti nagrinėjamo klausimo tyrimui ar</w:t>
      </w:r>
      <w:r w:rsidR="00F820A1" w:rsidRPr="00F55B46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pavedimui įvykdyti reikalingos informacijos;</w:t>
      </w:r>
    </w:p>
    <w:p w14:paraId="4910A913" w14:textId="77777777" w:rsidR="00C15667" w:rsidRPr="003875FE" w:rsidRDefault="003945F0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 xml:space="preserve">siūlyti Savivaldybės merui ar Savivaldybės administracijos direktoriui </w:t>
      </w:r>
      <w:r w:rsidR="007A1D93" w:rsidRPr="003875FE">
        <w:rPr>
          <w:color w:val="000000"/>
          <w:spacing w:val="6"/>
          <w:sz w:val="24"/>
          <w:szCs w:val="24"/>
        </w:rPr>
        <w:t>sudaryti darbo grupes</w:t>
      </w:r>
      <w:r w:rsidR="00C15667" w:rsidRPr="003875FE">
        <w:rPr>
          <w:color w:val="000000"/>
          <w:spacing w:val="6"/>
          <w:sz w:val="24"/>
          <w:szCs w:val="24"/>
        </w:rPr>
        <w:t xml:space="preserve"> atlikti</w:t>
      </w:r>
      <w:r w:rsidR="00F820A1" w:rsidRPr="003875FE">
        <w:rPr>
          <w:color w:val="000000"/>
          <w:spacing w:val="6"/>
          <w:sz w:val="24"/>
          <w:szCs w:val="24"/>
        </w:rPr>
        <w:t xml:space="preserve"> </w:t>
      </w:r>
      <w:r w:rsidR="00C15667" w:rsidRPr="003875FE">
        <w:rPr>
          <w:color w:val="000000"/>
          <w:spacing w:val="6"/>
          <w:sz w:val="24"/>
          <w:szCs w:val="24"/>
        </w:rPr>
        <w:t>tyrimu</w:t>
      </w:r>
      <w:r w:rsidR="007A1D93" w:rsidRPr="003875FE">
        <w:rPr>
          <w:color w:val="000000"/>
          <w:spacing w:val="6"/>
          <w:sz w:val="24"/>
          <w:szCs w:val="24"/>
        </w:rPr>
        <w:t>i</w:t>
      </w:r>
      <w:r w:rsidR="00C15667" w:rsidRPr="003875FE">
        <w:rPr>
          <w:color w:val="000000"/>
          <w:spacing w:val="6"/>
          <w:sz w:val="24"/>
          <w:szCs w:val="24"/>
        </w:rPr>
        <w:t xml:space="preserve"> arba patikrinimu</w:t>
      </w:r>
      <w:r w:rsidR="007A1D93" w:rsidRPr="003875FE">
        <w:rPr>
          <w:color w:val="000000"/>
          <w:spacing w:val="6"/>
          <w:sz w:val="24"/>
          <w:szCs w:val="24"/>
        </w:rPr>
        <w:t>i</w:t>
      </w:r>
      <w:r w:rsidR="00C15667" w:rsidRPr="003875FE">
        <w:rPr>
          <w:color w:val="000000"/>
          <w:spacing w:val="6"/>
          <w:sz w:val="24"/>
          <w:szCs w:val="24"/>
        </w:rPr>
        <w:t xml:space="preserve"> Komisijos pateiktiems klausimams išnagrinėti;</w:t>
      </w:r>
    </w:p>
    <w:p w14:paraId="1F331964" w14:textId="77777777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kreiptis tarnybinės pagalbos į specialistus ir gauti specialistų išvadas;</w:t>
      </w:r>
    </w:p>
    <w:p w14:paraId="0661E2DB" w14:textId="77777777" w:rsidR="00C15667" w:rsidRPr="003875FE" w:rsidRDefault="00C15667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>priimti sprendimą dėl informacijos, apie Komisijos priimtus sprendimus, pateikimo</w:t>
      </w:r>
      <w:r w:rsidR="00F820A1" w:rsidRPr="003875FE">
        <w:rPr>
          <w:color w:val="000000"/>
          <w:spacing w:val="6"/>
          <w:sz w:val="24"/>
          <w:szCs w:val="24"/>
        </w:rPr>
        <w:t xml:space="preserve"> </w:t>
      </w:r>
      <w:r w:rsidRPr="003875FE">
        <w:rPr>
          <w:color w:val="000000"/>
          <w:spacing w:val="6"/>
          <w:sz w:val="24"/>
          <w:szCs w:val="24"/>
        </w:rPr>
        <w:t>visuomenės informavimo priemonėms</w:t>
      </w:r>
      <w:r w:rsidR="001A3790" w:rsidRPr="003875FE">
        <w:rPr>
          <w:color w:val="000000"/>
          <w:spacing w:val="6"/>
          <w:sz w:val="24"/>
          <w:szCs w:val="24"/>
        </w:rPr>
        <w:t>;</w:t>
      </w:r>
    </w:p>
    <w:p w14:paraId="744890A5" w14:textId="4E4414C9" w:rsidR="00C15667" w:rsidRPr="003875FE" w:rsidRDefault="003945F0" w:rsidP="00E07274">
      <w:pPr>
        <w:numPr>
          <w:ilvl w:val="1"/>
          <w:numId w:val="17"/>
        </w:numPr>
        <w:shd w:val="clear" w:color="auto" w:fill="FFFFFF"/>
        <w:tabs>
          <w:tab w:val="left" w:pos="1418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3875FE">
        <w:rPr>
          <w:color w:val="000000"/>
          <w:spacing w:val="6"/>
          <w:sz w:val="24"/>
          <w:szCs w:val="24"/>
        </w:rPr>
        <w:t xml:space="preserve"> </w:t>
      </w:r>
      <w:r w:rsidR="00A00997" w:rsidRPr="003875FE">
        <w:rPr>
          <w:color w:val="000000"/>
          <w:spacing w:val="6"/>
          <w:sz w:val="24"/>
          <w:szCs w:val="24"/>
        </w:rPr>
        <w:t>svarstyti ir teikti pasiūlymus Savivaldybės tarybai ir</w:t>
      </w:r>
      <w:r w:rsidR="00E07274">
        <w:rPr>
          <w:color w:val="000000"/>
          <w:spacing w:val="6"/>
          <w:sz w:val="24"/>
          <w:szCs w:val="24"/>
        </w:rPr>
        <w:t xml:space="preserve"> </w:t>
      </w:r>
      <w:r w:rsidR="00A00997" w:rsidRPr="003875FE">
        <w:rPr>
          <w:color w:val="000000"/>
          <w:spacing w:val="6"/>
          <w:sz w:val="24"/>
          <w:szCs w:val="24"/>
        </w:rPr>
        <w:t>Savivaldybės administracijos direktoriui dėl korupcijos prevencijos prioritetų</w:t>
      </w:r>
      <w:r w:rsidR="001A3790" w:rsidRPr="003875FE">
        <w:rPr>
          <w:color w:val="000000"/>
          <w:spacing w:val="6"/>
          <w:sz w:val="24"/>
          <w:szCs w:val="24"/>
        </w:rPr>
        <w:t>.</w:t>
      </w:r>
    </w:p>
    <w:p w14:paraId="1EE206C6" w14:textId="77777777" w:rsidR="006C6AE5" w:rsidRPr="00F55B46" w:rsidRDefault="006C6AE5" w:rsidP="00E07274">
      <w:pPr>
        <w:shd w:val="clear" w:color="auto" w:fill="FFFFFF"/>
        <w:tabs>
          <w:tab w:val="left" w:pos="1099"/>
        </w:tabs>
        <w:spacing w:line="276" w:lineRule="auto"/>
        <w:ind w:left="763"/>
        <w:jc w:val="both"/>
        <w:rPr>
          <w:color w:val="000000"/>
          <w:spacing w:val="-15"/>
          <w:sz w:val="24"/>
          <w:szCs w:val="24"/>
        </w:rPr>
      </w:pPr>
    </w:p>
    <w:p w14:paraId="602AA515" w14:textId="650D4635" w:rsidR="00604639" w:rsidRPr="00F55B46" w:rsidRDefault="00604639" w:rsidP="00E07274">
      <w:pPr>
        <w:shd w:val="clear" w:color="auto" w:fill="FFFFFF"/>
        <w:tabs>
          <w:tab w:val="left" w:pos="1099"/>
        </w:tabs>
        <w:spacing w:line="276" w:lineRule="auto"/>
        <w:ind w:left="763"/>
        <w:jc w:val="center"/>
        <w:rPr>
          <w:b/>
          <w:color w:val="000000"/>
          <w:spacing w:val="-15"/>
          <w:sz w:val="24"/>
          <w:szCs w:val="24"/>
        </w:rPr>
      </w:pPr>
      <w:r w:rsidRPr="00F55B46">
        <w:rPr>
          <w:b/>
          <w:color w:val="000000"/>
          <w:spacing w:val="-15"/>
          <w:sz w:val="24"/>
          <w:szCs w:val="24"/>
        </w:rPr>
        <w:t>V SKYRIUS</w:t>
      </w:r>
    </w:p>
    <w:p w14:paraId="5F0BF796" w14:textId="494B3AF7" w:rsidR="00214650" w:rsidRPr="00F55B46" w:rsidRDefault="00214650" w:rsidP="00E07274">
      <w:pPr>
        <w:shd w:val="clear" w:color="auto" w:fill="FFFFFF"/>
        <w:tabs>
          <w:tab w:val="left" w:pos="1099"/>
        </w:tabs>
        <w:spacing w:line="276" w:lineRule="auto"/>
        <w:ind w:left="763"/>
        <w:jc w:val="center"/>
        <w:rPr>
          <w:b/>
          <w:color w:val="000000"/>
          <w:spacing w:val="-15"/>
          <w:sz w:val="24"/>
          <w:szCs w:val="24"/>
        </w:rPr>
      </w:pPr>
      <w:r w:rsidRPr="00F55B46">
        <w:rPr>
          <w:b/>
          <w:color w:val="000000"/>
          <w:spacing w:val="-15"/>
          <w:sz w:val="24"/>
          <w:szCs w:val="24"/>
        </w:rPr>
        <w:t>KOMISIJOS PAREIGOS</w:t>
      </w:r>
    </w:p>
    <w:p w14:paraId="692610FA" w14:textId="77777777" w:rsidR="004D295E" w:rsidRPr="00F55B46" w:rsidRDefault="004D295E" w:rsidP="00E07274">
      <w:pPr>
        <w:shd w:val="clear" w:color="auto" w:fill="FFFFFF"/>
        <w:tabs>
          <w:tab w:val="left" w:pos="1099"/>
        </w:tabs>
        <w:spacing w:line="276" w:lineRule="auto"/>
        <w:ind w:left="763"/>
        <w:jc w:val="center"/>
        <w:rPr>
          <w:b/>
          <w:color w:val="000000"/>
          <w:spacing w:val="-15"/>
          <w:sz w:val="24"/>
          <w:szCs w:val="24"/>
        </w:rPr>
      </w:pPr>
    </w:p>
    <w:p w14:paraId="74663EB4" w14:textId="2DB19D6C" w:rsidR="00C15667" w:rsidRPr="000414C7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14C7">
        <w:rPr>
          <w:color w:val="000000"/>
          <w:spacing w:val="6"/>
          <w:sz w:val="24"/>
          <w:szCs w:val="24"/>
        </w:rPr>
        <w:t>Komisija privalo:</w:t>
      </w:r>
    </w:p>
    <w:p w14:paraId="11807136" w14:textId="60A04128" w:rsidR="00C15667" w:rsidRPr="000414C7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14C7">
        <w:rPr>
          <w:color w:val="000000"/>
          <w:spacing w:val="6"/>
          <w:sz w:val="24"/>
          <w:szCs w:val="24"/>
        </w:rPr>
        <w:t>nešališkai išnagrinėti gautą informaciją ar pavedimą;</w:t>
      </w:r>
    </w:p>
    <w:p w14:paraId="0783D4CD" w14:textId="7F9F49FB" w:rsidR="00C15667" w:rsidRPr="000414C7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14C7">
        <w:rPr>
          <w:color w:val="000000"/>
          <w:spacing w:val="6"/>
          <w:sz w:val="24"/>
          <w:szCs w:val="24"/>
        </w:rPr>
        <w:t>sistemingai teikti informaciją apie kovos su korupcija eigą, fiksuoti pokyčius, kelti</w:t>
      </w:r>
      <w:r w:rsidR="00F820A1" w:rsidRPr="000414C7">
        <w:rPr>
          <w:color w:val="000000"/>
          <w:spacing w:val="6"/>
          <w:sz w:val="24"/>
          <w:szCs w:val="24"/>
        </w:rPr>
        <w:t xml:space="preserve"> </w:t>
      </w:r>
      <w:r w:rsidRPr="000414C7">
        <w:rPr>
          <w:color w:val="000000"/>
          <w:spacing w:val="6"/>
          <w:sz w:val="24"/>
          <w:szCs w:val="24"/>
        </w:rPr>
        <w:t xml:space="preserve">problemas ir teikti ataskaitas </w:t>
      </w:r>
      <w:r w:rsidR="001C28A2" w:rsidRPr="000414C7">
        <w:rPr>
          <w:color w:val="000000"/>
          <w:spacing w:val="6"/>
          <w:sz w:val="24"/>
          <w:szCs w:val="24"/>
        </w:rPr>
        <w:t>S</w:t>
      </w:r>
      <w:r w:rsidRPr="000414C7">
        <w:rPr>
          <w:color w:val="000000"/>
          <w:spacing w:val="6"/>
          <w:sz w:val="24"/>
          <w:szCs w:val="24"/>
        </w:rPr>
        <w:t>avivaldybės tarybai;</w:t>
      </w:r>
    </w:p>
    <w:p w14:paraId="67876814" w14:textId="563DBC04" w:rsidR="00C15667" w:rsidRPr="000414C7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14C7">
        <w:rPr>
          <w:color w:val="000000"/>
          <w:spacing w:val="6"/>
          <w:sz w:val="24"/>
          <w:szCs w:val="24"/>
        </w:rPr>
        <w:t>informacijos nagrinėjimo metu nustačius nusikalstamos veikos požymius, nedelsiant</w:t>
      </w:r>
      <w:r w:rsidR="00F820A1" w:rsidRPr="000414C7">
        <w:rPr>
          <w:color w:val="000000"/>
          <w:spacing w:val="6"/>
          <w:sz w:val="24"/>
          <w:szCs w:val="24"/>
        </w:rPr>
        <w:t xml:space="preserve"> </w:t>
      </w:r>
      <w:r w:rsidRPr="000414C7">
        <w:rPr>
          <w:color w:val="000000"/>
          <w:spacing w:val="6"/>
          <w:sz w:val="24"/>
          <w:szCs w:val="24"/>
        </w:rPr>
        <w:t>inicijuoti turimos medžiagos perdavimą teisėsaugos institucijoms.</w:t>
      </w:r>
    </w:p>
    <w:p w14:paraId="50B0BC87" w14:textId="77777777" w:rsidR="00214650" w:rsidRPr="00F55B46" w:rsidRDefault="00214650" w:rsidP="00E07274">
      <w:pPr>
        <w:shd w:val="clear" w:color="auto" w:fill="FFFFFF"/>
        <w:tabs>
          <w:tab w:val="left" w:pos="1286"/>
        </w:tabs>
        <w:spacing w:line="276" w:lineRule="auto"/>
        <w:ind w:left="24"/>
        <w:jc w:val="both"/>
        <w:rPr>
          <w:color w:val="000000"/>
          <w:spacing w:val="-11"/>
          <w:sz w:val="24"/>
          <w:szCs w:val="24"/>
        </w:rPr>
      </w:pPr>
    </w:p>
    <w:p w14:paraId="273D6B26" w14:textId="4299E605" w:rsidR="00604639" w:rsidRPr="00F55B46" w:rsidRDefault="00F86AED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</w:t>
      </w:r>
      <w:r w:rsidR="00604639" w:rsidRPr="00F55B46">
        <w:rPr>
          <w:b/>
          <w:color w:val="000000"/>
          <w:spacing w:val="5"/>
          <w:sz w:val="24"/>
          <w:szCs w:val="24"/>
        </w:rPr>
        <w:t>VI SKYRIUS</w:t>
      </w:r>
    </w:p>
    <w:p w14:paraId="7A445E0D" w14:textId="4FE1667E" w:rsidR="00C15667" w:rsidRPr="00F55B46" w:rsidRDefault="00C15667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5"/>
          <w:sz w:val="24"/>
          <w:szCs w:val="24"/>
        </w:rPr>
        <w:t>KOMISIJOS DARBO ORGANIZAVIMAS</w:t>
      </w:r>
    </w:p>
    <w:p w14:paraId="2BD92357" w14:textId="77777777" w:rsidR="00944A0A" w:rsidRPr="00F55B46" w:rsidRDefault="00944A0A" w:rsidP="00E07274">
      <w:pPr>
        <w:shd w:val="clear" w:color="auto" w:fill="FFFFFF"/>
        <w:spacing w:line="276" w:lineRule="auto"/>
        <w:ind w:left="2779"/>
        <w:outlineLvl w:val="0"/>
        <w:rPr>
          <w:sz w:val="24"/>
          <w:szCs w:val="24"/>
        </w:rPr>
      </w:pPr>
    </w:p>
    <w:p w14:paraId="442D9BF1" w14:textId="44A99A0B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nariai vadovaujasi įstatymų viršenybės, politinio neutralumo, skaidrumo,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atsakomybės už priimtus sprendimus bei etikos (pagarbos žmogui ir valstybei, teisingumo,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nesavanaudiškumo, padorumo, nešališkumo, atsakomybės) principais.</w:t>
      </w:r>
    </w:p>
    <w:p w14:paraId="24C45680" w14:textId="4DA3EF53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sprendimai neskelbiami viešai, jeigu tai gali pažeisti asmens teises, pakenkti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tyrimui arba turima informacija yra susijusi su valstybės, tarnybos, komercine ar kita įstatymu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saugoma paslaptimi.</w:t>
      </w:r>
    </w:p>
    <w:p w14:paraId="4C29DB92" w14:textId="558EDC81" w:rsidR="00546665" w:rsidRPr="000458DF" w:rsidRDefault="00E07274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>omisijos</w:t>
      </w:r>
      <w:r>
        <w:rPr>
          <w:color w:val="000000"/>
          <w:spacing w:val="6"/>
          <w:sz w:val="24"/>
          <w:szCs w:val="24"/>
        </w:rPr>
        <w:t xml:space="preserve"> </w:t>
      </w:r>
      <w:r w:rsidR="00546665" w:rsidRPr="000458DF">
        <w:rPr>
          <w:color w:val="000000"/>
          <w:spacing w:val="6"/>
          <w:sz w:val="24"/>
          <w:szCs w:val="24"/>
        </w:rPr>
        <w:t xml:space="preserve">posėdis gali vykti nuotoliniu būdu ar mišriuoju būdu. Sprendimą organizuoti posėdį nuotoliniu būdu arba mišriuoju būdu priima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pirmininkas savo iniciatyva arba gavęs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nario prašymą dalyvauti posėdyje nuotoliniu būdu. Apie priimtą sprendimą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posėdį organizuoti nuotoliniu būdu arba mišriuoju būdu nedelsiant elektroninių ryšių priemonėmis turi būti pranešta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nariams ir kitiems posėdžio dalyviams. Mišriuoju būdu organizuojamame posėdyje kiti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nariai ir kiti posėdžio dalyviai savo pasirinkimu gali dalyvauti nuotoliniu būdu arba atvykę į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 xml:space="preserve">omisijos posėdžių salę. Komisijos posėdžiai nuotoliniu būdu arba mišriuoju būdu vykti negali, jeigu tam raštu prieštarauja daugiau kaip pusė visų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="00546665" w:rsidRPr="000458DF">
        <w:rPr>
          <w:color w:val="000000"/>
          <w:spacing w:val="6"/>
          <w:sz w:val="24"/>
          <w:szCs w:val="24"/>
        </w:rPr>
        <w:t>omisijos narių, išskyrus:</w:t>
      </w:r>
    </w:p>
    <w:p w14:paraId="7CD957A9" w14:textId="18F7C857" w:rsidR="00546665" w:rsidRPr="000458DF" w:rsidRDefault="00546665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6" w:name="part_92c890207b094a6297742eec66601356"/>
      <w:bookmarkEnd w:id="6"/>
      <w:r w:rsidRPr="000458DF">
        <w:rPr>
          <w:color w:val="000000"/>
          <w:spacing w:val="6"/>
          <w:sz w:val="24"/>
          <w:szCs w:val="24"/>
        </w:rPr>
        <w:t xml:space="preserve">kai dėl nepaprastosios padėties, ekstremaliosios situacijos ar karantino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 xml:space="preserve">omisijos posėdžiai negali vykti </w:t>
      </w:r>
      <w:r w:rsidR="00F71571">
        <w:rPr>
          <w:color w:val="000000"/>
          <w:spacing w:val="6"/>
          <w:sz w:val="24"/>
          <w:szCs w:val="24"/>
        </w:rPr>
        <w:t>Komisijos</w:t>
      </w:r>
      <w:r w:rsidRPr="000458DF">
        <w:rPr>
          <w:color w:val="000000"/>
          <w:spacing w:val="6"/>
          <w:sz w:val="24"/>
          <w:szCs w:val="24"/>
        </w:rPr>
        <w:t xml:space="preserve"> nariams posėdyje dalyvaujant fiziškai;</w:t>
      </w:r>
    </w:p>
    <w:p w14:paraId="3904F69D" w14:textId="1B2EDC33" w:rsidR="00546665" w:rsidRPr="000458DF" w:rsidRDefault="00546665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7" w:name="part_136e560c3d2a4dd4b3bec32fa6c8c43d"/>
      <w:bookmarkEnd w:id="7"/>
      <w:r w:rsidRPr="000458DF">
        <w:rPr>
          <w:color w:val="000000"/>
          <w:spacing w:val="6"/>
          <w:sz w:val="24"/>
          <w:szCs w:val="24"/>
        </w:rPr>
        <w:t xml:space="preserve">artimiausią numatytą nuotoliniu būdu arba mišriuoju būdu vyksiantį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>omisijos posėdį.</w:t>
      </w:r>
    </w:p>
    <w:p w14:paraId="0E75C792" w14:textId="5DECF9FF" w:rsidR="00546665" w:rsidRPr="000458DF" w:rsidRDefault="00546665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bookmarkStart w:id="8" w:name="part_b128ef2e407d48bebeba429bacb8896d"/>
      <w:bookmarkEnd w:id="8"/>
      <w:r w:rsidRPr="000458DF">
        <w:rPr>
          <w:color w:val="000000"/>
          <w:spacing w:val="6"/>
          <w:sz w:val="24"/>
          <w:szCs w:val="24"/>
        </w:rPr>
        <w:t xml:space="preserve">Nuotoliniu būdu arba mišriuoju būdu vyksiančio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 xml:space="preserve">omisijos posėdžio klausimai rengiami ir posėdis vyksta laikantis visų šiame straipsnyje nustatytų reikalavimų ir užtikrinant šiame įstatyme nustatytas </w:t>
      </w:r>
      <w:r w:rsidR="00E07274">
        <w:rPr>
          <w:color w:val="000000"/>
          <w:spacing w:val="6"/>
          <w:sz w:val="24"/>
          <w:szCs w:val="24"/>
        </w:rPr>
        <w:t>Komisijos</w:t>
      </w:r>
      <w:r w:rsidRPr="000458DF">
        <w:rPr>
          <w:color w:val="000000"/>
          <w:spacing w:val="6"/>
          <w:sz w:val="24"/>
          <w:szCs w:val="24"/>
        </w:rPr>
        <w:t xml:space="preserve"> nario teises. Nuotoliniu būdu arba mišriuoju būdu priimant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 xml:space="preserve">omisijos sprendimus, turi būti užtikrinamas </w:t>
      </w:r>
      <w:r w:rsidR="00D1667F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>omisijos nario tapatybės ir jo balsavimo rezultatų nustatymas.</w:t>
      </w:r>
    </w:p>
    <w:p w14:paraId="31A693E2" w14:textId="76969665" w:rsidR="00944A0A" w:rsidRPr="000458DF" w:rsidRDefault="00727036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</w:t>
      </w:r>
      <w:r w:rsid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darbo organizavim</w:t>
      </w:r>
      <w:r w:rsidR="00201A1C" w:rsidRPr="000458DF">
        <w:rPr>
          <w:color w:val="000000"/>
          <w:spacing w:val="6"/>
          <w:sz w:val="24"/>
          <w:szCs w:val="24"/>
        </w:rPr>
        <w:t>as,</w:t>
      </w:r>
      <w:r w:rsidRPr="000458DF">
        <w:rPr>
          <w:color w:val="000000"/>
          <w:spacing w:val="6"/>
          <w:sz w:val="24"/>
          <w:szCs w:val="24"/>
        </w:rPr>
        <w:t xml:space="preserve"> atsakomyb</w:t>
      </w:r>
      <w:r w:rsidR="00201A1C" w:rsidRPr="000458DF">
        <w:rPr>
          <w:color w:val="000000"/>
          <w:spacing w:val="6"/>
          <w:sz w:val="24"/>
          <w:szCs w:val="24"/>
        </w:rPr>
        <w:t>ė</w:t>
      </w:r>
      <w:r w:rsidRPr="000458DF">
        <w:rPr>
          <w:color w:val="000000"/>
          <w:spacing w:val="6"/>
          <w:sz w:val="24"/>
          <w:szCs w:val="24"/>
        </w:rPr>
        <w:t xml:space="preserve"> reglamentuoja</w:t>
      </w:r>
      <w:r w:rsidR="00201A1C" w:rsidRPr="000458DF">
        <w:rPr>
          <w:color w:val="000000"/>
          <w:spacing w:val="6"/>
          <w:sz w:val="24"/>
          <w:szCs w:val="24"/>
        </w:rPr>
        <w:t>ma Lietuvos Respublikos vietos savivaldos įstatymu,</w:t>
      </w:r>
      <w:r w:rsidRPr="000458DF">
        <w:rPr>
          <w:color w:val="000000"/>
          <w:spacing w:val="6"/>
          <w:sz w:val="24"/>
          <w:szCs w:val="24"/>
        </w:rPr>
        <w:t xml:space="preserve"> š</w:t>
      </w:r>
      <w:r w:rsidR="00201A1C" w:rsidRPr="000458DF">
        <w:rPr>
          <w:color w:val="000000"/>
          <w:spacing w:val="6"/>
          <w:sz w:val="24"/>
          <w:szCs w:val="24"/>
        </w:rPr>
        <w:t>iais</w:t>
      </w:r>
      <w:r w:rsidRPr="000458DF">
        <w:rPr>
          <w:color w:val="000000"/>
          <w:spacing w:val="6"/>
          <w:sz w:val="24"/>
          <w:szCs w:val="24"/>
        </w:rPr>
        <w:t xml:space="preserve"> nuostatai</w:t>
      </w:r>
      <w:r w:rsidR="00201A1C" w:rsidRPr="000458DF">
        <w:rPr>
          <w:color w:val="000000"/>
          <w:spacing w:val="6"/>
          <w:sz w:val="24"/>
          <w:szCs w:val="24"/>
        </w:rPr>
        <w:t>s</w:t>
      </w:r>
      <w:r w:rsidRPr="000458DF">
        <w:rPr>
          <w:color w:val="000000"/>
          <w:spacing w:val="6"/>
          <w:sz w:val="24"/>
          <w:szCs w:val="24"/>
        </w:rPr>
        <w:t xml:space="preserve">. </w:t>
      </w:r>
      <w:r w:rsidR="00C15667" w:rsidRPr="000458DF">
        <w:rPr>
          <w:color w:val="000000"/>
          <w:spacing w:val="6"/>
          <w:sz w:val="24"/>
          <w:szCs w:val="24"/>
        </w:rPr>
        <w:t>Komisijos darbą organizuoja, jam vadovauja ir posėdžiams pirmininkauja Komisijos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="00C15667" w:rsidRPr="000458DF">
        <w:rPr>
          <w:color w:val="000000"/>
          <w:spacing w:val="6"/>
          <w:sz w:val="24"/>
          <w:szCs w:val="24"/>
        </w:rPr>
        <w:t>pirmininkas, o j</w:t>
      </w:r>
      <w:r w:rsidR="00604639" w:rsidRPr="000458DF">
        <w:rPr>
          <w:color w:val="000000"/>
          <w:spacing w:val="6"/>
          <w:sz w:val="24"/>
          <w:szCs w:val="24"/>
        </w:rPr>
        <w:t>o</w:t>
      </w:r>
      <w:r w:rsidR="00C15667" w:rsidRPr="000458DF">
        <w:rPr>
          <w:color w:val="000000"/>
          <w:spacing w:val="6"/>
          <w:sz w:val="24"/>
          <w:szCs w:val="24"/>
        </w:rPr>
        <w:t xml:space="preserve"> nesant </w:t>
      </w:r>
      <w:r w:rsidR="00944A0A" w:rsidRPr="000458DF">
        <w:rPr>
          <w:color w:val="000000"/>
          <w:spacing w:val="6"/>
          <w:sz w:val="24"/>
          <w:szCs w:val="24"/>
        </w:rPr>
        <w:t xml:space="preserve">Komisijos </w:t>
      </w:r>
      <w:r w:rsidR="00546665" w:rsidRPr="000458DF">
        <w:rPr>
          <w:color w:val="000000"/>
          <w:spacing w:val="6"/>
          <w:sz w:val="24"/>
          <w:szCs w:val="24"/>
        </w:rPr>
        <w:t>pirmininko pavaduotojas</w:t>
      </w:r>
      <w:r w:rsidR="00944A0A" w:rsidRPr="000458DF">
        <w:rPr>
          <w:color w:val="000000"/>
          <w:spacing w:val="6"/>
          <w:sz w:val="24"/>
          <w:szCs w:val="24"/>
        </w:rPr>
        <w:t>.</w:t>
      </w:r>
    </w:p>
    <w:p w14:paraId="5E841726" w14:textId="1D93B763" w:rsidR="00C15667" w:rsidRPr="00F55B46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-10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pirmininkas</w:t>
      </w:r>
      <w:r w:rsidRPr="00F55B46">
        <w:rPr>
          <w:color w:val="000000"/>
          <w:spacing w:val="-1"/>
          <w:sz w:val="24"/>
          <w:szCs w:val="24"/>
        </w:rPr>
        <w:t>:</w:t>
      </w:r>
    </w:p>
    <w:p w14:paraId="149CC078" w14:textId="5A5B4557" w:rsidR="00C15667" w:rsidRPr="000458DF" w:rsidRDefault="0048470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p</w:t>
      </w:r>
      <w:r w:rsidR="00944A0A" w:rsidRPr="000458DF">
        <w:rPr>
          <w:color w:val="000000"/>
          <w:spacing w:val="6"/>
          <w:sz w:val="24"/>
          <w:szCs w:val="24"/>
        </w:rPr>
        <w:t>osėdžio darbotvarkę skelbia posėdžio pradžioje</w:t>
      </w:r>
      <w:r w:rsidR="00C15667" w:rsidRPr="000458DF">
        <w:rPr>
          <w:color w:val="000000"/>
          <w:spacing w:val="6"/>
          <w:sz w:val="24"/>
          <w:szCs w:val="24"/>
        </w:rPr>
        <w:t>;</w:t>
      </w:r>
    </w:p>
    <w:p w14:paraId="5C908938" w14:textId="4CD0BCE5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organizuoja Komisijos posėdžius ir jiems vadovauja;</w:t>
      </w:r>
    </w:p>
    <w:p w14:paraId="2FED0A14" w14:textId="2378D82A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F55B46">
        <w:rPr>
          <w:color w:val="000000"/>
          <w:spacing w:val="6"/>
          <w:sz w:val="24"/>
          <w:szCs w:val="24"/>
        </w:rPr>
        <w:t>paveda Komisijos nariams išnagrinėti skunde, pareiškime ar pavedime nurodytas</w:t>
      </w:r>
      <w:r w:rsidR="00F820A1" w:rsidRPr="00F55B46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lastRenderedPageBreak/>
        <w:t>aplinkybes bei tvirtina nagrinėjimo išvadą;</w:t>
      </w:r>
    </w:p>
    <w:p w14:paraId="33A867D9" w14:textId="72E66067" w:rsidR="00201A1C" w:rsidRPr="000458DF" w:rsidRDefault="00201A1C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 xml:space="preserve">turi teisę gauti </w:t>
      </w:r>
      <w:r w:rsidR="001C28A2" w:rsidRPr="000458DF">
        <w:rPr>
          <w:color w:val="000000"/>
          <w:spacing w:val="6"/>
          <w:sz w:val="24"/>
          <w:szCs w:val="24"/>
        </w:rPr>
        <w:t>K</w:t>
      </w:r>
      <w:r w:rsidRPr="000458DF">
        <w:rPr>
          <w:color w:val="000000"/>
          <w:spacing w:val="6"/>
          <w:sz w:val="24"/>
          <w:szCs w:val="24"/>
        </w:rPr>
        <w:t xml:space="preserve">omisijos įgaliojimams vykdyti reikalingą informaciją iš valstybės ar </w:t>
      </w:r>
      <w:r w:rsidR="001C28A2" w:rsidRPr="000458DF">
        <w:rPr>
          <w:color w:val="000000"/>
          <w:spacing w:val="6"/>
          <w:sz w:val="24"/>
          <w:szCs w:val="24"/>
        </w:rPr>
        <w:t>S</w:t>
      </w:r>
      <w:r w:rsidRPr="000458DF">
        <w:rPr>
          <w:color w:val="000000"/>
          <w:spacing w:val="6"/>
          <w:sz w:val="24"/>
          <w:szCs w:val="24"/>
        </w:rPr>
        <w:t>avivaldybės institucijų, įstaigų ir valstybės ar savivaldybės valdomų įmonių</w:t>
      </w:r>
      <w:r w:rsidR="004E77AB" w:rsidRPr="000458DF">
        <w:rPr>
          <w:color w:val="000000"/>
          <w:spacing w:val="6"/>
          <w:sz w:val="24"/>
          <w:szCs w:val="24"/>
        </w:rPr>
        <w:t>;</w:t>
      </w:r>
    </w:p>
    <w:p w14:paraId="5EA4CDB7" w14:textId="1C10C922" w:rsidR="00C15667" w:rsidRPr="00F55B46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atstovauja Komisijai.</w:t>
      </w:r>
    </w:p>
    <w:p w14:paraId="64493704" w14:textId="760593B6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 xml:space="preserve">Komisijos posėdis laikomas teisėtu, </w:t>
      </w:r>
      <w:r w:rsidR="00944A0A" w:rsidRPr="000458DF">
        <w:rPr>
          <w:color w:val="000000"/>
          <w:spacing w:val="6"/>
          <w:sz w:val="24"/>
          <w:szCs w:val="24"/>
        </w:rPr>
        <w:t>kai</w:t>
      </w:r>
      <w:r w:rsidRPr="000458DF">
        <w:rPr>
          <w:color w:val="000000"/>
          <w:spacing w:val="6"/>
          <w:sz w:val="24"/>
          <w:szCs w:val="24"/>
        </w:rPr>
        <w:t xml:space="preserve"> jame dalyvauja daugiau kaip pusė </w:t>
      </w:r>
      <w:r w:rsidR="00944A0A" w:rsidRPr="000458DF">
        <w:rPr>
          <w:color w:val="000000"/>
          <w:spacing w:val="6"/>
          <w:sz w:val="24"/>
          <w:szCs w:val="24"/>
        </w:rPr>
        <w:t>visų Komisijos</w:t>
      </w:r>
      <w:r w:rsidRPr="000458DF">
        <w:rPr>
          <w:color w:val="000000"/>
          <w:spacing w:val="6"/>
          <w:sz w:val="24"/>
          <w:szCs w:val="24"/>
        </w:rPr>
        <w:t xml:space="preserve"> narių.</w:t>
      </w:r>
    </w:p>
    <w:p w14:paraId="67D076FB" w14:textId="788287D5" w:rsidR="00C15667" w:rsidRPr="000458DF" w:rsidRDefault="008A33D2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posėdžiai yra vieši. Komisijos sprendimu gali būti rengiami ir uždari posėdžiai, kuriuose gali dalyvauti tik Komisijos pakviesti asmenys.</w:t>
      </w:r>
    </w:p>
    <w:p w14:paraId="437175EB" w14:textId="732DACA5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sprendimai priimami Komisijos posėdyje atvi</w:t>
      </w:r>
      <w:r w:rsidR="00F820A1" w:rsidRPr="000458DF">
        <w:rPr>
          <w:color w:val="000000"/>
          <w:spacing w:val="6"/>
          <w:sz w:val="24"/>
          <w:szCs w:val="24"/>
        </w:rPr>
        <w:t xml:space="preserve">ru balsavimu, paprasta posėdyje </w:t>
      </w:r>
      <w:r w:rsidRPr="000458DF">
        <w:rPr>
          <w:color w:val="000000"/>
          <w:spacing w:val="6"/>
          <w:sz w:val="24"/>
          <w:szCs w:val="24"/>
        </w:rPr>
        <w:t>dalyvaujančių Komisijos narių balsų dauguma. Komisijos posėdžiai protokoluojami.</w:t>
      </w:r>
      <w:r w:rsidR="00F378E1" w:rsidRPr="000458DF">
        <w:rPr>
          <w:color w:val="000000"/>
          <w:spacing w:val="6"/>
          <w:sz w:val="24"/>
          <w:szCs w:val="24"/>
        </w:rPr>
        <w:t xml:space="preserve"> Jei balsai pasiskirsto po lygiai, sprendimą lemia Komisijos pirmininko balsas, o jam nedalyvaujant – Komisijos </w:t>
      </w:r>
      <w:r w:rsidR="00546665" w:rsidRPr="000458DF">
        <w:rPr>
          <w:color w:val="000000"/>
          <w:spacing w:val="6"/>
          <w:sz w:val="24"/>
          <w:szCs w:val="24"/>
        </w:rPr>
        <w:t>pirmininko pavaduotojo</w:t>
      </w:r>
      <w:r w:rsidR="00F378E1" w:rsidRPr="000458DF">
        <w:rPr>
          <w:color w:val="000000"/>
          <w:spacing w:val="6"/>
          <w:sz w:val="24"/>
          <w:szCs w:val="24"/>
        </w:rPr>
        <w:t xml:space="preserve"> balsas. Komisijos sprendimai įforminami Komisijos posėdžio protokolu.</w:t>
      </w:r>
    </w:p>
    <w:p w14:paraId="72C58013" w14:textId="63CADD06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narys, nesutinkantis su daugumos sprendimu, turi teisę raštu pareikšti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atskirąją nuomonę, kuri yra pridedama prie kitų svarstyto klausimo dokumentų ir apie ją įrašoma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posėdžio protokole.</w:t>
      </w:r>
      <w:r w:rsidR="00484707" w:rsidRPr="000458DF">
        <w:rPr>
          <w:color w:val="000000"/>
          <w:spacing w:val="6"/>
          <w:sz w:val="24"/>
          <w:szCs w:val="24"/>
        </w:rPr>
        <w:t xml:space="preserve"> Komisijos posėdžio protokolas surašomas ir pasirašomas ne vėliau kaip per 5 darbo dienas po posėdžio. Posėdžio protokolą pasirašo Komisijos pirmininkas, j</w:t>
      </w:r>
      <w:r w:rsidR="001C28A2" w:rsidRPr="000458DF">
        <w:rPr>
          <w:color w:val="000000"/>
          <w:spacing w:val="6"/>
          <w:sz w:val="24"/>
          <w:szCs w:val="24"/>
        </w:rPr>
        <w:t>o</w:t>
      </w:r>
      <w:r w:rsidR="00484707" w:rsidRPr="000458DF">
        <w:rPr>
          <w:color w:val="000000"/>
          <w:spacing w:val="6"/>
          <w:sz w:val="24"/>
          <w:szCs w:val="24"/>
        </w:rPr>
        <w:t xml:space="preserve"> nesant –</w:t>
      </w:r>
      <w:r w:rsidR="00D1667F" w:rsidRPr="000458DF">
        <w:rPr>
          <w:color w:val="000000"/>
          <w:spacing w:val="6"/>
          <w:sz w:val="24"/>
          <w:szCs w:val="24"/>
        </w:rPr>
        <w:t xml:space="preserve"> </w:t>
      </w:r>
      <w:r w:rsidR="00484707" w:rsidRPr="000458DF">
        <w:rPr>
          <w:color w:val="000000"/>
          <w:spacing w:val="6"/>
          <w:sz w:val="24"/>
          <w:szCs w:val="24"/>
        </w:rPr>
        <w:t xml:space="preserve">Komisijos </w:t>
      </w:r>
      <w:r w:rsidR="00546665" w:rsidRPr="000458DF">
        <w:rPr>
          <w:color w:val="000000"/>
          <w:spacing w:val="6"/>
          <w:sz w:val="24"/>
          <w:szCs w:val="24"/>
        </w:rPr>
        <w:t>pirmininko pavaduotojas</w:t>
      </w:r>
      <w:r w:rsidR="00484707" w:rsidRPr="000458DF">
        <w:rPr>
          <w:color w:val="000000"/>
          <w:spacing w:val="6"/>
          <w:sz w:val="24"/>
          <w:szCs w:val="24"/>
        </w:rPr>
        <w:t>. Komisijos protokolus ir su jais susijusią medžiagą saugo Komisijos sekretorius.</w:t>
      </w:r>
    </w:p>
    <w:p w14:paraId="1DCF5297" w14:textId="24295D3C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Komisija gali priimti šiuos sprendimus:</w:t>
      </w:r>
    </w:p>
    <w:p w14:paraId="35A01DBC" w14:textId="2CADE2BD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turimą medžiagą perduoti tirti teisėsaugos institucijoms;</w:t>
      </w:r>
    </w:p>
    <w:p w14:paraId="5AA17596" w14:textId="52E053A2" w:rsidR="00C15667" w:rsidRPr="000458DF" w:rsidRDefault="00F820A1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siūlyti</w:t>
      </w:r>
      <w:r w:rsidR="00E3056B" w:rsidRPr="000458DF">
        <w:rPr>
          <w:color w:val="000000"/>
          <w:spacing w:val="6"/>
          <w:sz w:val="24"/>
          <w:szCs w:val="24"/>
        </w:rPr>
        <w:t xml:space="preserve"> </w:t>
      </w:r>
      <w:r w:rsidR="007A1D93" w:rsidRPr="000458DF">
        <w:rPr>
          <w:color w:val="000000"/>
          <w:spacing w:val="6"/>
          <w:sz w:val="24"/>
          <w:szCs w:val="24"/>
        </w:rPr>
        <w:t>Savivaldybės administracijos direktoriui</w:t>
      </w:r>
      <w:r w:rsidRPr="000458DF">
        <w:rPr>
          <w:color w:val="000000"/>
          <w:spacing w:val="6"/>
          <w:sz w:val="24"/>
          <w:szCs w:val="24"/>
        </w:rPr>
        <w:t xml:space="preserve"> atlikti tarnybinį patikrinimą dėl Savivaldybės administracijos</w:t>
      </w:r>
      <w:r w:rsidR="00C15667" w:rsidRPr="000458DF">
        <w:rPr>
          <w:color w:val="000000"/>
          <w:spacing w:val="6"/>
          <w:sz w:val="24"/>
          <w:szCs w:val="24"/>
        </w:rPr>
        <w:t xml:space="preserve"> valstybės</w:t>
      </w:r>
      <w:r w:rsidRPr="000458DF">
        <w:rPr>
          <w:color w:val="000000"/>
          <w:spacing w:val="6"/>
          <w:sz w:val="24"/>
          <w:szCs w:val="24"/>
        </w:rPr>
        <w:t xml:space="preserve"> </w:t>
      </w:r>
      <w:r w:rsidR="00C15667" w:rsidRPr="00F55B46">
        <w:rPr>
          <w:color w:val="000000"/>
          <w:spacing w:val="6"/>
          <w:sz w:val="24"/>
          <w:szCs w:val="24"/>
        </w:rPr>
        <w:t>tarnautojų ir darbuotojų,</w:t>
      </w:r>
      <w:r w:rsidR="00727036" w:rsidRPr="00F55B46">
        <w:rPr>
          <w:color w:val="000000"/>
          <w:spacing w:val="6"/>
          <w:sz w:val="24"/>
          <w:szCs w:val="24"/>
        </w:rPr>
        <w:t xml:space="preserve"> Savivaldybės merui – dėl </w:t>
      </w:r>
      <w:r w:rsidR="00C15667" w:rsidRPr="00F55B46">
        <w:rPr>
          <w:color w:val="000000"/>
          <w:spacing w:val="6"/>
          <w:sz w:val="24"/>
          <w:szCs w:val="24"/>
        </w:rPr>
        <w:t>Saviv</w:t>
      </w:r>
      <w:r w:rsidR="005A2EFD" w:rsidRPr="00F55B46">
        <w:rPr>
          <w:color w:val="000000"/>
          <w:spacing w:val="6"/>
          <w:sz w:val="24"/>
          <w:szCs w:val="24"/>
        </w:rPr>
        <w:t xml:space="preserve">aldybės įstaigų, įmonių vadovų, </w:t>
      </w:r>
      <w:r w:rsidR="00C15667" w:rsidRPr="00F55B46">
        <w:rPr>
          <w:color w:val="000000"/>
          <w:spacing w:val="6"/>
          <w:sz w:val="24"/>
          <w:szCs w:val="24"/>
        </w:rPr>
        <w:t>tarnybinių pareigų</w:t>
      </w:r>
      <w:r w:rsidRPr="00F55B46">
        <w:rPr>
          <w:color w:val="000000"/>
          <w:spacing w:val="6"/>
          <w:sz w:val="24"/>
          <w:szCs w:val="24"/>
        </w:rPr>
        <w:t xml:space="preserve"> </w:t>
      </w:r>
      <w:r w:rsidR="00C15667" w:rsidRPr="000458DF">
        <w:rPr>
          <w:color w:val="000000"/>
          <w:spacing w:val="6"/>
          <w:sz w:val="24"/>
          <w:szCs w:val="24"/>
        </w:rPr>
        <w:t>atlikimo (neatlikimo);</w:t>
      </w:r>
    </w:p>
    <w:p w14:paraId="7F28CF7C" w14:textId="4E494B9A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siūlyti skirti tarnybines nuobaudas netinkamai savo pareigas einantiems Savivaldybės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administracijos valstybės tarnautojams, Savivaldybės įstaigų, įmonių vadovams;</w:t>
      </w:r>
    </w:p>
    <w:p w14:paraId="5BACB9A3" w14:textId="7028B545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atkreipti Savivaldybės administracijos, Savivaldybės įstaigų, įmonių vadovų dėmesį į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įstatymų nesilaikymą, tarnybinės etikos bei kitus pažeidimus ir reikalauti juos pašalinti;</w:t>
      </w:r>
    </w:p>
    <w:p w14:paraId="0C5A8A25" w14:textId="1F77F07D" w:rsidR="00C15667" w:rsidRPr="000458DF" w:rsidRDefault="00C15667" w:rsidP="00E07274">
      <w:pPr>
        <w:numPr>
          <w:ilvl w:val="1"/>
          <w:numId w:val="17"/>
        </w:numPr>
        <w:shd w:val="clear" w:color="auto" w:fill="FFFFFF"/>
        <w:tabs>
          <w:tab w:val="left" w:pos="1421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atsisakyti nagrinėti skundą arba nutraukti jo nagrinėjimą.</w:t>
      </w:r>
    </w:p>
    <w:p w14:paraId="269E0D50" w14:textId="7F272C74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sprendimus gavusios Savivaldybės adminis</w:t>
      </w:r>
      <w:r w:rsidR="00F820A1" w:rsidRPr="000458DF">
        <w:rPr>
          <w:color w:val="000000"/>
          <w:spacing w:val="6"/>
          <w:sz w:val="24"/>
          <w:szCs w:val="24"/>
        </w:rPr>
        <w:t xml:space="preserve">tracija, Savivaldybės įstaigos, </w:t>
      </w:r>
      <w:r w:rsidRPr="000458DF">
        <w:rPr>
          <w:color w:val="000000"/>
          <w:spacing w:val="6"/>
          <w:sz w:val="24"/>
          <w:szCs w:val="24"/>
        </w:rPr>
        <w:t>įmonės privalo juos apsvarstyti ir apie svarstymo rezultatus raštu informuoti Komisiją ne vėliau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kaip per vieną mėnesį, jeigu Komisijos sprendime nenustatytas kitas terminas.</w:t>
      </w:r>
    </w:p>
    <w:p w14:paraId="18717DFF" w14:textId="0DE4D23A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Komisijos pirmininkas Savivaldybės tarybai pateikia Komisijos veiklos ir korupcijos</w:t>
      </w:r>
      <w:r w:rsidR="007A1D93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prevencijos programos įgyvendinimo ataskaitą kartą per metus - iki balandžio 1 dienos.</w:t>
      </w:r>
    </w:p>
    <w:p w14:paraId="54FB617F" w14:textId="22A73DC2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Informaciją apie Komisijos sprendimus žiniasklaidai teikia Komisijos pirmininkas</w:t>
      </w:r>
      <w:r w:rsidR="00F378E1" w:rsidRPr="000458DF">
        <w:rPr>
          <w:color w:val="000000"/>
          <w:spacing w:val="6"/>
          <w:sz w:val="24"/>
          <w:szCs w:val="24"/>
        </w:rPr>
        <w:t>, j</w:t>
      </w:r>
      <w:r w:rsidR="001C28A2" w:rsidRPr="000458DF">
        <w:rPr>
          <w:color w:val="000000"/>
          <w:spacing w:val="6"/>
          <w:sz w:val="24"/>
          <w:szCs w:val="24"/>
        </w:rPr>
        <w:t>o</w:t>
      </w:r>
      <w:r w:rsidR="00F378E1" w:rsidRPr="000458DF">
        <w:rPr>
          <w:color w:val="000000"/>
          <w:spacing w:val="6"/>
          <w:sz w:val="24"/>
          <w:szCs w:val="24"/>
        </w:rPr>
        <w:t xml:space="preserve"> nesant </w:t>
      </w:r>
      <w:r w:rsidR="00546665" w:rsidRPr="000458DF">
        <w:rPr>
          <w:color w:val="000000"/>
          <w:spacing w:val="6"/>
          <w:sz w:val="24"/>
          <w:szCs w:val="24"/>
        </w:rPr>
        <w:t>–</w:t>
      </w:r>
      <w:r w:rsidR="00F378E1" w:rsidRPr="000458DF">
        <w:rPr>
          <w:color w:val="000000"/>
          <w:spacing w:val="6"/>
          <w:sz w:val="24"/>
          <w:szCs w:val="24"/>
        </w:rPr>
        <w:t xml:space="preserve"> </w:t>
      </w:r>
      <w:r w:rsidR="00D1667F" w:rsidRPr="000458DF">
        <w:rPr>
          <w:color w:val="000000"/>
          <w:spacing w:val="6"/>
          <w:sz w:val="24"/>
          <w:szCs w:val="24"/>
        </w:rPr>
        <w:t xml:space="preserve">Komisijos </w:t>
      </w:r>
      <w:r w:rsidR="003A2483" w:rsidRPr="000458DF">
        <w:rPr>
          <w:color w:val="000000"/>
          <w:spacing w:val="6"/>
          <w:sz w:val="24"/>
          <w:szCs w:val="24"/>
        </w:rPr>
        <w:t xml:space="preserve">pirmininko </w:t>
      </w:r>
      <w:r w:rsidR="00546665" w:rsidRPr="000458DF">
        <w:rPr>
          <w:color w:val="000000"/>
          <w:spacing w:val="6"/>
          <w:sz w:val="24"/>
          <w:szCs w:val="24"/>
        </w:rPr>
        <w:t>pavaduotojas</w:t>
      </w:r>
      <w:r w:rsidRPr="000458DF">
        <w:rPr>
          <w:color w:val="000000"/>
          <w:spacing w:val="6"/>
          <w:sz w:val="24"/>
          <w:szCs w:val="24"/>
        </w:rPr>
        <w:t>.</w:t>
      </w:r>
    </w:p>
    <w:p w14:paraId="3A8FADF5" w14:textId="757D7FF3" w:rsidR="0016677E" w:rsidRPr="000458DF" w:rsidRDefault="0016677E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 xml:space="preserve">Už darbą Komisijoje jos nariams apmokama Lietuvos Respublikos </w:t>
      </w:r>
      <w:r w:rsidR="00D1667F" w:rsidRPr="000458DF">
        <w:rPr>
          <w:color w:val="000000"/>
          <w:spacing w:val="6"/>
          <w:sz w:val="24"/>
          <w:szCs w:val="24"/>
        </w:rPr>
        <w:t>v</w:t>
      </w:r>
      <w:r w:rsidRPr="000458DF">
        <w:rPr>
          <w:color w:val="000000"/>
          <w:spacing w:val="6"/>
          <w:sz w:val="24"/>
          <w:szCs w:val="24"/>
        </w:rPr>
        <w:t>ietos savivaldos įstatymo ir reglamento nustatyta tvarka.</w:t>
      </w:r>
    </w:p>
    <w:p w14:paraId="63F7A2A6" w14:textId="77777777" w:rsidR="00AE1299" w:rsidRPr="00F55B46" w:rsidRDefault="00AE1299" w:rsidP="00E07274">
      <w:pPr>
        <w:shd w:val="clear" w:color="auto" w:fill="FFFFFF"/>
        <w:tabs>
          <w:tab w:val="left" w:pos="1118"/>
        </w:tabs>
        <w:spacing w:line="276" w:lineRule="auto"/>
        <w:ind w:left="739"/>
        <w:jc w:val="both"/>
        <w:rPr>
          <w:color w:val="000000"/>
          <w:spacing w:val="-8"/>
          <w:sz w:val="24"/>
          <w:szCs w:val="24"/>
        </w:rPr>
      </w:pPr>
    </w:p>
    <w:p w14:paraId="3E0DD8A4" w14:textId="77777777" w:rsidR="00B70527" w:rsidRDefault="00604639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5"/>
          <w:sz w:val="24"/>
          <w:szCs w:val="24"/>
        </w:rPr>
        <w:t>VII SKYRIUS</w:t>
      </w:r>
      <w:r w:rsidR="004D295E" w:rsidRPr="00F55B46">
        <w:rPr>
          <w:b/>
          <w:color w:val="000000"/>
          <w:spacing w:val="5"/>
          <w:sz w:val="24"/>
          <w:szCs w:val="24"/>
        </w:rPr>
        <w:t xml:space="preserve"> </w:t>
      </w:r>
    </w:p>
    <w:p w14:paraId="2E27AA19" w14:textId="6E0B2EC3" w:rsidR="00C15667" w:rsidRPr="00F55B46" w:rsidRDefault="00AE1299" w:rsidP="00E07274">
      <w:pPr>
        <w:shd w:val="clear" w:color="auto" w:fill="FFFFFF"/>
        <w:spacing w:line="276" w:lineRule="auto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F55B46">
        <w:rPr>
          <w:b/>
          <w:color w:val="000000"/>
          <w:spacing w:val="5"/>
          <w:sz w:val="24"/>
          <w:szCs w:val="24"/>
        </w:rPr>
        <w:t>AT</w:t>
      </w:r>
      <w:r w:rsidR="00C15667" w:rsidRPr="00F55B46">
        <w:rPr>
          <w:b/>
          <w:color w:val="000000"/>
          <w:spacing w:val="5"/>
          <w:sz w:val="24"/>
          <w:szCs w:val="24"/>
        </w:rPr>
        <w:t>SAKOMYBĖ</w:t>
      </w:r>
    </w:p>
    <w:p w14:paraId="42B55B39" w14:textId="77777777" w:rsidR="00214650" w:rsidRPr="00F55B46" w:rsidRDefault="00214650" w:rsidP="00E07274">
      <w:pPr>
        <w:shd w:val="clear" w:color="auto" w:fill="FFFFFF"/>
        <w:spacing w:line="276" w:lineRule="auto"/>
        <w:ind w:left="3581" w:right="3576"/>
        <w:jc w:val="both"/>
        <w:rPr>
          <w:sz w:val="24"/>
          <w:szCs w:val="24"/>
        </w:rPr>
      </w:pPr>
    </w:p>
    <w:p w14:paraId="6451A01A" w14:textId="0E5B44AA" w:rsidR="00D1667F" w:rsidRPr="000458DF" w:rsidRDefault="00E3056B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Už Komisijos priimtų sprendimų objektyvumą ir teis</w:t>
      </w:r>
      <w:r w:rsidR="00FD7745" w:rsidRPr="000458DF">
        <w:rPr>
          <w:color w:val="000000"/>
          <w:spacing w:val="6"/>
          <w:sz w:val="24"/>
          <w:szCs w:val="24"/>
        </w:rPr>
        <w:t>ėtumą</w:t>
      </w:r>
      <w:r w:rsidRPr="000458DF">
        <w:rPr>
          <w:color w:val="000000"/>
          <w:spacing w:val="6"/>
          <w:sz w:val="24"/>
          <w:szCs w:val="24"/>
        </w:rPr>
        <w:t xml:space="preserve">, konfidencialios informacijos paskleidimą Komisijos pirmininkas ir Komisijos nariai atsako Lietuvos </w:t>
      </w:r>
      <w:r w:rsidRPr="000458DF">
        <w:rPr>
          <w:color w:val="000000"/>
          <w:spacing w:val="6"/>
          <w:sz w:val="24"/>
          <w:szCs w:val="24"/>
        </w:rPr>
        <w:lastRenderedPageBreak/>
        <w:t>Respublikos įstatymų nustatyta tvarka.</w:t>
      </w:r>
      <w:r w:rsidR="007A1D93" w:rsidRPr="000458DF">
        <w:rPr>
          <w:color w:val="000000"/>
          <w:spacing w:val="6"/>
          <w:sz w:val="24"/>
          <w:szCs w:val="24"/>
        </w:rPr>
        <w:tab/>
      </w:r>
    </w:p>
    <w:p w14:paraId="4586D3BC" w14:textId="5D4612DC" w:rsidR="001E2323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 xml:space="preserve">Komisijos veiklos kontrolę vykdo </w:t>
      </w:r>
      <w:r w:rsidR="00FD4D10" w:rsidRPr="000458DF">
        <w:rPr>
          <w:color w:val="000000"/>
          <w:spacing w:val="6"/>
          <w:sz w:val="24"/>
          <w:szCs w:val="24"/>
        </w:rPr>
        <w:t>S</w:t>
      </w:r>
      <w:r w:rsidRPr="000458DF">
        <w:rPr>
          <w:color w:val="000000"/>
          <w:spacing w:val="6"/>
          <w:sz w:val="24"/>
          <w:szCs w:val="24"/>
        </w:rPr>
        <w:t>avivaldybės taryba.</w:t>
      </w:r>
    </w:p>
    <w:p w14:paraId="6075A305" w14:textId="51865B55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</w:t>
      </w:r>
      <w:r w:rsidR="0029325B" w:rsidRPr="000458DF">
        <w:rPr>
          <w:color w:val="000000"/>
          <w:spacing w:val="6"/>
          <w:sz w:val="24"/>
          <w:szCs w:val="24"/>
        </w:rPr>
        <w:t>misijos nariai pažeidę šiuos</w:t>
      </w:r>
      <w:r w:rsidRPr="000458DF">
        <w:rPr>
          <w:color w:val="000000"/>
          <w:spacing w:val="6"/>
          <w:sz w:val="24"/>
          <w:szCs w:val="24"/>
        </w:rPr>
        <w:t xml:space="preserve"> nuostatus atsako teisės aktų nustatyta tvarka.</w:t>
      </w:r>
    </w:p>
    <w:p w14:paraId="1BFBDAD9" w14:textId="509C9F33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 xml:space="preserve">Komisijos finansinį, ūkinį ir materialinį aptarnavimą atlieka </w:t>
      </w:r>
      <w:r w:rsidR="00FD4D10" w:rsidRPr="000458DF">
        <w:rPr>
          <w:color w:val="000000"/>
          <w:spacing w:val="6"/>
          <w:sz w:val="24"/>
          <w:szCs w:val="24"/>
        </w:rPr>
        <w:t>S</w:t>
      </w:r>
      <w:r w:rsidRPr="000458DF">
        <w:rPr>
          <w:color w:val="000000"/>
          <w:spacing w:val="6"/>
          <w:sz w:val="24"/>
          <w:szCs w:val="24"/>
        </w:rPr>
        <w:t>avivaldybės</w:t>
      </w:r>
      <w:r w:rsidR="00F820A1" w:rsidRPr="000458DF">
        <w:rPr>
          <w:color w:val="000000"/>
          <w:spacing w:val="6"/>
          <w:sz w:val="24"/>
          <w:szCs w:val="24"/>
        </w:rPr>
        <w:t xml:space="preserve"> </w:t>
      </w:r>
      <w:r w:rsidRPr="000458DF">
        <w:rPr>
          <w:color w:val="000000"/>
          <w:spacing w:val="6"/>
          <w:sz w:val="24"/>
          <w:szCs w:val="24"/>
        </w:rPr>
        <w:t>administracija.</w:t>
      </w:r>
    </w:p>
    <w:p w14:paraId="28077D1E" w14:textId="003E6749" w:rsidR="00C15667" w:rsidRPr="000458DF" w:rsidRDefault="00C15667" w:rsidP="00E07274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276" w:lineRule="auto"/>
        <w:ind w:left="0" w:firstLine="851"/>
        <w:jc w:val="both"/>
        <w:rPr>
          <w:color w:val="000000"/>
          <w:spacing w:val="6"/>
          <w:sz w:val="24"/>
          <w:szCs w:val="24"/>
        </w:rPr>
      </w:pPr>
      <w:r w:rsidRPr="000458DF">
        <w:rPr>
          <w:color w:val="000000"/>
          <w:spacing w:val="6"/>
          <w:sz w:val="24"/>
          <w:szCs w:val="24"/>
        </w:rPr>
        <w:t>Komisij</w:t>
      </w:r>
      <w:r w:rsidR="0029325B" w:rsidRPr="000458DF">
        <w:rPr>
          <w:color w:val="000000"/>
          <w:spacing w:val="6"/>
          <w:sz w:val="24"/>
          <w:szCs w:val="24"/>
        </w:rPr>
        <w:t xml:space="preserve">os </w:t>
      </w:r>
      <w:r w:rsidRPr="000458DF">
        <w:rPr>
          <w:color w:val="000000"/>
          <w:spacing w:val="6"/>
          <w:sz w:val="24"/>
          <w:szCs w:val="24"/>
        </w:rPr>
        <w:t xml:space="preserve">nuostatai keičiami </w:t>
      </w:r>
      <w:r w:rsidR="00BA7A92" w:rsidRPr="000458DF">
        <w:rPr>
          <w:color w:val="000000"/>
          <w:spacing w:val="6"/>
          <w:sz w:val="24"/>
          <w:szCs w:val="24"/>
        </w:rPr>
        <w:t>ir</w:t>
      </w:r>
      <w:r w:rsidRPr="000458DF">
        <w:rPr>
          <w:color w:val="000000"/>
          <w:spacing w:val="6"/>
          <w:sz w:val="24"/>
          <w:szCs w:val="24"/>
        </w:rPr>
        <w:t xml:space="preserve"> papil</w:t>
      </w:r>
      <w:r w:rsidR="00F820A1" w:rsidRPr="000458DF">
        <w:rPr>
          <w:color w:val="000000"/>
          <w:spacing w:val="6"/>
          <w:sz w:val="24"/>
          <w:szCs w:val="24"/>
        </w:rPr>
        <w:t xml:space="preserve">domi </w:t>
      </w:r>
      <w:r w:rsidR="00FD4D10" w:rsidRPr="000458DF">
        <w:rPr>
          <w:color w:val="000000"/>
          <w:spacing w:val="6"/>
          <w:sz w:val="24"/>
          <w:szCs w:val="24"/>
        </w:rPr>
        <w:t>S</w:t>
      </w:r>
      <w:r w:rsidR="00F820A1" w:rsidRPr="000458DF">
        <w:rPr>
          <w:color w:val="000000"/>
          <w:spacing w:val="6"/>
          <w:sz w:val="24"/>
          <w:szCs w:val="24"/>
        </w:rPr>
        <w:t xml:space="preserve">avivaldybės </w:t>
      </w:r>
      <w:r w:rsidRPr="000458DF">
        <w:rPr>
          <w:color w:val="000000"/>
          <w:spacing w:val="6"/>
          <w:sz w:val="24"/>
          <w:szCs w:val="24"/>
        </w:rPr>
        <w:t>tarybos sprendimu.</w:t>
      </w:r>
      <w:r w:rsidR="00BA7A92" w:rsidRPr="000458DF">
        <w:rPr>
          <w:color w:val="000000"/>
          <w:spacing w:val="6"/>
          <w:sz w:val="24"/>
          <w:szCs w:val="24"/>
        </w:rPr>
        <w:t xml:space="preserve"> </w:t>
      </w:r>
    </w:p>
    <w:p w14:paraId="4257A9E9" w14:textId="77777777" w:rsidR="00F820A1" w:rsidRPr="00F55B46" w:rsidRDefault="00183C7F" w:rsidP="00E07274">
      <w:pPr>
        <w:shd w:val="clear" w:color="auto" w:fill="FFFFFF"/>
        <w:spacing w:line="276" w:lineRule="auto"/>
        <w:ind w:left="4733" w:hanging="4733"/>
        <w:jc w:val="center"/>
        <w:outlineLvl w:val="0"/>
        <w:rPr>
          <w:color w:val="000000"/>
          <w:spacing w:val="-1"/>
          <w:sz w:val="24"/>
          <w:szCs w:val="24"/>
        </w:rPr>
      </w:pPr>
      <w:r w:rsidRPr="00F55B46">
        <w:rPr>
          <w:color w:val="000000"/>
          <w:spacing w:val="-1"/>
          <w:sz w:val="24"/>
          <w:szCs w:val="24"/>
        </w:rPr>
        <w:t>___________________________________</w:t>
      </w:r>
    </w:p>
    <w:p w14:paraId="381E2A75" w14:textId="77777777" w:rsidR="00F820A1" w:rsidRPr="00F55B46" w:rsidRDefault="00F820A1" w:rsidP="00E07274">
      <w:pPr>
        <w:shd w:val="clear" w:color="auto" w:fill="FFFFFF"/>
        <w:spacing w:line="276" w:lineRule="auto"/>
        <w:ind w:left="4733"/>
        <w:jc w:val="both"/>
        <w:outlineLvl w:val="0"/>
        <w:rPr>
          <w:color w:val="000000"/>
          <w:spacing w:val="-1"/>
          <w:sz w:val="24"/>
          <w:szCs w:val="24"/>
        </w:rPr>
      </w:pPr>
    </w:p>
    <w:p w14:paraId="784FAA09" w14:textId="77777777" w:rsidR="00E87BE4" w:rsidRPr="00F55B46" w:rsidRDefault="00E87BE4" w:rsidP="00E07274">
      <w:pPr>
        <w:shd w:val="clear" w:color="auto" w:fill="FFFFFF"/>
        <w:spacing w:line="276" w:lineRule="auto"/>
        <w:ind w:left="4733"/>
        <w:jc w:val="both"/>
        <w:outlineLvl w:val="0"/>
        <w:rPr>
          <w:color w:val="000000"/>
          <w:spacing w:val="-1"/>
          <w:sz w:val="24"/>
          <w:szCs w:val="24"/>
        </w:rPr>
      </w:pPr>
    </w:p>
    <w:p w14:paraId="233B0BD0" w14:textId="77777777" w:rsidR="00E87BE4" w:rsidRDefault="00E87BE4" w:rsidP="00E07274">
      <w:pPr>
        <w:shd w:val="clear" w:color="auto" w:fill="FFFFFF"/>
        <w:spacing w:line="276" w:lineRule="auto"/>
        <w:ind w:left="4733"/>
        <w:jc w:val="both"/>
        <w:outlineLvl w:val="0"/>
        <w:rPr>
          <w:color w:val="000000"/>
          <w:spacing w:val="-1"/>
          <w:sz w:val="24"/>
          <w:szCs w:val="24"/>
        </w:rPr>
      </w:pPr>
    </w:p>
    <w:sectPr w:rsidR="00E87BE4" w:rsidSect="00575162">
      <w:headerReference w:type="even" r:id="rId8"/>
      <w:head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0FC8" w14:textId="77777777" w:rsidR="002169C9" w:rsidRDefault="002169C9">
      <w:r>
        <w:separator/>
      </w:r>
    </w:p>
  </w:endnote>
  <w:endnote w:type="continuationSeparator" w:id="0">
    <w:p w14:paraId="2E8209E8" w14:textId="77777777" w:rsidR="002169C9" w:rsidRDefault="0021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96B3" w14:textId="77777777" w:rsidR="002169C9" w:rsidRDefault="002169C9">
      <w:r>
        <w:separator/>
      </w:r>
    </w:p>
  </w:footnote>
  <w:footnote w:type="continuationSeparator" w:id="0">
    <w:p w14:paraId="7FDF629B" w14:textId="77777777" w:rsidR="002169C9" w:rsidRDefault="0021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B5E6" w14:textId="77777777" w:rsidR="006C6AE5" w:rsidRDefault="006C6AE5" w:rsidP="00E87B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AE1949" w14:textId="77777777" w:rsidR="006C6AE5" w:rsidRDefault="006C6AE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D44" w14:textId="77777777" w:rsidR="006C6AE5" w:rsidRDefault="006C6AE5" w:rsidP="008940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5917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3A411F8" w14:textId="77777777" w:rsidR="006C6AE5" w:rsidRDefault="006C6AE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E8B"/>
    <w:multiLevelType w:val="hybridMultilevel"/>
    <w:tmpl w:val="52FCDDE2"/>
    <w:lvl w:ilvl="0" w:tplc="0427000F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3869F7"/>
    <w:multiLevelType w:val="multilevel"/>
    <w:tmpl w:val="D0A4CE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7C477D"/>
    <w:multiLevelType w:val="hybridMultilevel"/>
    <w:tmpl w:val="024A48BE"/>
    <w:lvl w:ilvl="0" w:tplc="09FC78E2">
      <w:start w:val="3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D3AC3"/>
    <w:multiLevelType w:val="hybridMultilevel"/>
    <w:tmpl w:val="75F221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2799"/>
    <w:multiLevelType w:val="multilevel"/>
    <w:tmpl w:val="C0EEFF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D7288"/>
    <w:multiLevelType w:val="singleLevel"/>
    <w:tmpl w:val="17F80F00"/>
    <w:lvl w:ilvl="0">
      <w:start w:val="1"/>
      <w:numFmt w:val="decimal"/>
      <w:lvlText w:val="2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20564"/>
    <w:multiLevelType w:val="singleLevel"/>
    <w:tmpl w:val="0D00FF10"/>
    <w:lvl w:ilvl="0">
      <w:start w:val="1"/>
      <w:numFmt w:val="decimal"/>
      <w:lvlText w:val="1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0773B4"/>
    <w:multiLevelType w:val="singleLevel"/>
    <w:tmpl w:val="155E3858"/>
    <w:lvl w:ilvl="0">
      <w:start w:val="3"/>
      <w:numFmt w:val="decimal"/>
      <w:lvlText w:val="2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583DED"/>
    <w:multiLevelType w:val="hybridMultilevel"/>
    <w:tmpl w:val="E42AC6B0"/>
    <w:lvl w:ilvl="0" w:tplc="0427000F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963A2"/>
    <w:multiLevelType w:val="hybridMultilevel"/>
    <w:tmpl w:val="06960E56"/>
    <w:lvl w:ilvl="0" w:tplc="D76C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6DEB"/>
    <w:multiLevelType w:val="singleLevel"/>
    <w:tmpl w:val="2AECE6E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681396"/>
    <w:multiLevelType w:val="multilevel"/>
    <w:tmpl w:val="984C06D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682DFC"/>
    <w:multiLevelType w:val="hybridMultilevel"/>
    <w:tmpl w:val="8B860F68"/>
    <w:lvl w:ilvl="0" w:tplc="396E9408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1A2FF2"/>
    <w:multiLevelType w:val="singleLevel"/>
    <w:tmpl w:val="2AECE6E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A84EE6"/>
    <w:multiLevelType w:val="singleLevel"/>
    <w:tmpl w:val="19E845C6"/>
    <w:lvl w:ilvl="0">
      <w:start w:val="1"/>
      <w:numFmt w:val="decimal"/>
      <w:lvlText w:val="1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B60D53"/>
    <w:multiLevelType w:val="singleLevel"/>
    <w:tmpl w:val="ACF00814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421D90"/>
    <w:multiLevelType w:val="hybridMultilevel"/>
    <w:tmpl w:val="60DAFA10"/>
    <w:lvl w:ilvl="0" w:tplc="1F347B5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E5625"/>
    <w:multiLevelType w:val="hybridMultilevel"/>
    <w:tmpl w:val="94948E92"/>
    <w:lvl w:ilvl="0" w:tplc="A27E3FA8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7961E1"/>
    <w:multiLevelType w:val="singleLevel"/>
    <w:tmpl w:val="8CFAE81C"/>
    <w:lvl w:ilvl="0">
      <w:start w:val="1"/>
      <w:numFmt w:val="decimal"/>
      <w:lvlText w:val="1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313D6F"/>
    <w:multiLevelType w:val="singleLevel"/>
    <w:tmpl w:val="024A0C22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742BF5"/>
    <w:multiLevelType w:val="multilevel"/>
    <w:tmpl w:val="350EA9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8E1AD5"/>
    <w:multiLevelType w:val="singleLevel"/>
    <w:tmpl w:val="424A9840"/>
    <w:lvl w:ilvl="0">
      <w:start w:val="10"/>
      <w:numFmt w:val="decimal"/>
      <w:lvlText w:val="1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DD3E4F"/>
    <w:multiLevelType w:val="singleLevel"/>
    <w:tmpl w:val="2AECE6E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9079FA"/>
    <w:multiLevelType w:val="singleLevel"/>
    <w:tmpl w:val="619E4388"/>
    <w:lvl w:ilvl="0">
      <w:start w:val="1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3D698A"/>
    <w:multiLevelType w:val="singleLevel"/>
    <w:tmpl w:val="2AECE6E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91374E"/>
    <w:multiLevelType w:val="singleLevel"/>
    <w:tmpl w:val="EAFEBE30"/>
    <w:lvl w:ilvl="0">
      <w:start w:val="1"/>
      <w:numFmt w:val="decimal"/>
      <w:lvlText w:val="1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B171B9"/>
    <w:multiLevelType w:val="singleLevel"/>
    <w:tmpl w:val="17241A1A"/>
    <w:lvl w:ilvl="0">
      <w:start w:val="2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96385F"/>
    <w:multiLevelType w:val="singleLevel"/>
    <w:tmpl w:val="ACF00814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E20DCA"/>
    <w:multiLevelType w:val="singleLevel"/>
    <w:tmpl w:val="6B029BDC"/>
    <w:lvl w:ilvl="0">
      <w:start w:val="4"/>
      <w:numFmt w:val="decimal"/>
      <w:lvlText w:val="1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 w16cid:durableId="120736806">
    <w:abstractNumId w:val="23"/>
  </w:num>
  <w:num w:numId="2" w16cid:durableId="1377271606">
    <w:abstractNumId w:val="19"/>
  </w:num>
  <w:num w:numId="3" w16cid:durableId="70126972">
    <w:abstractNumId w:val="19"/>
    <w:lvlOverride w:ilvl="0">
      <w:lvl w:ilvl="0">
        <w:start w:val="1"/>
        <w:numFmt w:val="decimal"/>
        <w:lvlText w:val="11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" w16cid:durableId="1557737212">
    <w:abstractNumId w:val="29"/>
  </w:num>
  <w:num w:numId="5" w16cid:durableId="400981221">
    <w:abstractNumId w:val="26"/>
  </w:num>
  <w:num w:numId="6" w16cid:durableId="314838332">
    <w:abstractNumId w:val="22"/>
  </w:num>
  <w:num w:numId="7" w16cid:durableId="1219898514">
    <w:abstractNumId w:val="14"/>
  </w:num>
  <w:num w:numId="8" w16cid:durableId="1567569997">
    <w:abstractNumId w:val="6"/>
  </w:num>
  <w:num w:numId="9" w16cid:durableId="635185353">
    <w:abstractNumId w:val="24"/>
  </w:num>
  <w:num w:numId="10" w16cid:durableId="1153832606">
    <w:abstractNumId w:val="5"/>
  </w:num>
  <w:num w:numId="11" w16cid:durableId="949120917">
    <w:abstractNumId w:val="28"/>
  </w:num>
  <w:num w:numId="12" w16cid:durableId="1542478901">
    <w:abstractNumId w:val="7"/>
  </w:num>
  <w:num w:numId="13" w16cid:durableId="954405813">
    <w:abstractNumId w:val="27"/>
  </w:num>
  <w:num w:numId="14" w16cid:durableId="1116214502">
    <w:abstractNumId w:val="20"/>
  </w:num>
  <w:num w:numId="15" w16cid:durableId="287590378">
    <w:abstractNumId w:val="10"/>
  </w:num>
  <w:num w:numId="16" w16cid:durableId="1764916905">
    <w:abstractNumId w:val="13"/>
  </w:num>
  <w:num w:numId="17" w16cid:durableId="1261138003">
    <w:abstractNumId w:val="15"/>
  </w:num>
  <w:num w:numId="18" w16cid:durableId="1772503315">
    <w:abstractNumId w:val="25"/>
  </w:num>
  <w:num w:numId="19" w16cid:durableId="68894699">
    <w:abstractNumId w:val="9"/>
  </w:num>
  <w:num w:numId="20" w16cid:durableId="2025403851">
    <w:abstractNumId w:val="0"/>
  </w:num>
  <w:num w:numId="21" w16cid:durableId="937178685">
    <w:abstractNumId w:val="16"/>
  </w:num>
  <w:num w:numId="22" w16cid:durableId="1717122873">
    <w:abstractNumId w:val="11"/>
  </w:num>
  <w:num w:numId="23" w16cid:durableId="1937515325">
    <w:abstractNumId w:val="4"/>
  </w:num>
  <w:num w:numId="24" w16cid:durableId="2144882809">
    <w:abstractNumId w:val="21"/>
  </w:num>
  <w:num w:numId="25" w16cid:durableId="564220901">
    <w:abstractNumId w:val="1"/>
  </w:num>
  <w:num w:numId="26" w16cid:durableId="513805809">
    <w:abstractNumId w:val="8"/>
  </w:num>
  <w:num w:numId="27" w16cid:durableId="1540898310">
    <w:abstractNumId w:val="18"/>
  </w:num>
  <w:num w:numId="28" w16cid:durableId="762796992">
    <w:abstractNumId w:val="12"/>
  </w:num>
  <w:num w:numId="29" w16cid:durableId="915894258">
    <w:abstractNumId w:val="3"/>
  </w:num>
  <w:num w:numId="30" w16cid:durableId="1234000421">
    <w:abstractNumId w:val="17"/>
  </w:num>
  <w:num w:numId="31" w16cid:durableId="142318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67"/>
    <w:rsid w:val="000314E5"/>
    <w:rsid w:val="000414C7"/>
    <w:rsid w:val="000458DF"/>
    <w:rsid w:val="000B4854"/>
    <w:rsid w:val="000D5503"/>
    <w:rsid w:val="000E117B"/>
    <w:rsid w:val="000E3ECF"/>
    <w:rsid w:val="0016677E"/>
    <w:rsid w:val="001752AE"/>
    <w:rsid w:val="00183C7F"/>
    <w:rsid w:val="001A3790"/>
    <w:rsid w:val="001A55FF"/>
    <w:rsid w:val="001C28A2"/>
    <w:rsid w:val="001C4244"/>
    <w:rsid w:val="001E1300"/>
    <w:rsid w:val="001E2323"/>
    <w:rsid w:val="00201A1C"/>
    <w:rsid w:val="00210C65"/>
    <w:rsid w:val="00214650"/>
    <w:rsid w:val="002169C9"/>
    <w:rsid w:val="0023540F"/>
    <w:rsid w:val="00251FB1"/>
    <w:rsid w:val="00272FEA"/>
    <w:rsid w:val="00275804"/>
    <w:rsid w:val="0029325B"/>
    <w:rsid w:val="002C2DD5"/>
    <w:rsid w:val="002E2A87"/>
    <w:rsid w:val="0030493F"/>
    <w:rsid w:val="00332F69"/>
    <w:rsid w:val="00335EEE"/>
    <w:rsid w:val="00355242"/>
    <w:rsid w:val="003875FE"/>
    <w:rsid w:val="003945F0"/>
    <w:rsid w:val="00395151"/>
    <w:rsid w:val="003A2483"/>
    <w:rsid w:val="00400E72"/>
    <w:rsid w:val="004150AE"/>
    <w:rsid w:val="00464CEB"/>
    <w:rsid w:val="00470B76"/>
    <w:rsid w:val="00484707"/>
    <w:rsid w:val="0049298D"/>
    <w:rsid w:val="004D295E"/>
    <w:rsid w:val="004E77AB"/>
    <w:rsid w:val="0050147E"/>
    <w:rsid w:val="0051073B"/>
    <w:rsid w:val="00515AD5"/>
    <w:rsid w:val="00540BA8"/>
    <w:rsid w:val="005438A8"/>
    <w:rsid w:val="00546665"/>
    <w:rsid w:val="00571D18"/>
    <w:rsid w:val="00575162"/>
    <w:rsid w:val="00585DE0"/>
    <w:rsid w:val="005A2E04"/>
    <w:rsid w:val="005A2EFD"/>
    <w:rsid w:val="005D06E4"/>
    <w:rsid w:val="005D2341"/>
    <w:rsid w:val="005D55D8"/>
    <w:rsid w:val="00604639"/>
    <w:rsid w:val="00633538"/>
    <w:rsid w:val="0064230F"/>
    <w:rsid w:val="0066459F"/>
    <w:rsid w:val="006877E8"/>
    <w:rsid w:val="00695870"/>
    <w:rsid w:val="006B3018"/>
    <w:rsid w:val="006C2B0C"/>
    <w:rsid w:val="006C5E35"/>
    <w:rsid w:val="006C6AE5"/>
    <w:rsid w:val="00716FD0"/>
    <w:rsid w:val="0072095D"/>
    <w:rsid w:val="00727036"/>
    <w:rsid w:val="00727A4C"/>
    <w:rsid w:val="007A1D93"/>
    <w:rsid w:val="007C7137"/>
    <w:rsid w:val="00835CC1"/>
    <w:rsid w:val="00865991"/>
    <w:rsid w:val="008831B7"/>
    <w:rsid w:val="0089401B"/>
    <w:rsid w:val="008A33D2"/>
    <w:rsid w:val="008B7952"/>
    <w:rsid w:val="008C744E"/>
    <w:rsid w:val="00927241"/>
    <w:rsid w:val="00944A0A"/>
    <w:rsid w:val="00964150"/>
    <w:rsid w:val="00973277"/>
    <w:rsid w:val="009920EC"/>
    <w:rsid w:val="009A39EB"/>
    <w:rsid w:val="009E0869"/>
    <w:rsid w:val="00A00997"/>
    <w:rsid w:val="00A215D1"/>
    <w:rsid w:val="00A25949"/>
    <w:rsid w:val="00A8699B"/>
    <w:rsid w:val="00AB13C4"/>
    <w:rsid w:val="00AD207A"/>
    <w:rsid w:val="00AD5711"/>
    <w:rsid w:val="00AE1299"/>
    <w:rsid w:val="00AE56C2"/>
    <w:rsid w:val="00B23CD2"/>
    <w:rsid w:val="00B4623C"/>
    <w:rsid w:val="00B61F27"/>
    <w:rsid w:val="00B70527"/>
    <w:rsid w:val="00B84901"/>
    <w:rsid w:val="00BA57FB"/>
    <w:rsid w:val="00BA73BC"/>
    <w:rsid w:val="00BA7A92"/>
    <w:rsid w:val="00BB1311"/>
    <w:rsid w:val="00BD55C3"/>
    <w:rsid w:val="00C15667"/>
    <w:rsid w:val="00C22E12"/>
    <w:rsid w:val="00C55917"/>
    <w:rsid w:val="00CC51B6"/>
    <w:rsid w:val="00CF5DED"/>
    <w:rsid w:val="00D1667F"/>
    <w:rsid w:val="00D500C0"/>
    <w:rsid w:val="00D8680D"/>
    <w:rsid w:val="00DA22C4"/>
    <w:rsid w:val="00DE3B76"/>
    <w:rsid w:val="00DF68F3"/>
    <w:rsid w:val="00E00781"/>
    <w:rsid w:val="00E07274"/>
    <w:rsid w:val="00E209EE"/>
    <w:rsid w:val="00E3056B"/>
    <w:rsid w:val="00E34034"/>
    <w:rsid w:val="00E45FE1"/>
    <w:rsid w:val="00E65A2E"/>
    <w:rsid w:val="00E8328D"/>
    <w:rsid w:val="00E87BE4"/>
    <w:rsid w:val="00E9787B"/>
    <w:rsid w:val="00EC0420"/>
    <w:rsid w:val="00EC19E6"/>
    <w:rsid w:val="00EF6473"/>
    <w:rsid w:val="00F378E1"/>
    <w:rsid w:val="00F55B46"/>
    <w:rsid w:val="00F71571"/>
    <w:rsid w:val="00F820A1"/>
    <w:rsid w:val="00F86AED"/>
    <w:rsid w:val="00F94045"/>
    <w:rsid w:val="00FC5131"/>
    <w:rsid w:val="00FD4D10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3856E"/>
  <w15:chartTrackingRefBased/>
  <w15:docId w15:val="{D24FC8F8-F17D-42F7-A2C5-85A90AC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C15667"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rsid w:val="00F820A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820A1"/>
  </w:style>
  <w:style w:type="paragraph" w:styleId="Porat">
    <w:name w:val="footer"/>
    <w:basedOn w:val="prastasis"/>
    <w:rsid w:val="00F820A1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A5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960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uiPriority w:val="99"/>
    <w:rsid w:val="00BA57FB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rsid w:val="006645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6459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4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1252-73E8-4D86-A193-4E03618E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7092</Words>
  <Characters>4044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Sigita Saugūnienė</cp:lastModifiedBy>
  <cp:revision>2</cp:revision>
  <cp:lastPrinted>2015-05-28T06:47:00Z</cp:lastPrinted>
  <dcterms:created xsi:type="dcterms:W3CDTF">2023-04-26T13:41:00Z</dcterms:created>
  <dcterms:modified xsi:type="dcterms:W3CDTF">2023-04-26T13:41:00Z</dcterms:modified>
</cp:coreProperties>
</file>