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9B7C68" w:rsidRDefault="00123F7B" w:rsidP="00123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C68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0796B27A" w14:textId="653F0219" w:rsidR="00994174" w:rsidRDefault="009B7C68" w:rsidP="009B7C68">
      <w:pPr>
        <w:jc w:val="center"/>
      </w:pPr>
      <w:r w:rsidRPr="009B7C68">
        <w:rPr>
          <w:rFonts w:ascii="Times New Roman" w:hAnsi="Times New Roman" w:cs="Times New Roman"/>
          <w:noProof/>
          <w:sz w:val="24"/>
          <w:szCs w:val="24"/>
        </w:rPr>
        <w:t>DĖL MOLĖTŲ RAJONO SAVIVALDYBĖS PETICIJŲ KOMISIJOS SUDARYMO IR JOS NUOSTATŲ PATVIRTINIMO</w:t>
      </w:r>
    </w:p>
    <w:p w14:paraId="29AE2797" w14:textId="4ED74BCE" w:rsidR="00123F7B" w:rsidRDefault="00123F7B" w:rsidP="009B7C68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68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  <w:r w:rsidR="009B7C68">
        <w:rPr>
          <w:rFonts w:ascii="Times New Roman" w:hAnsi="Times New Roman" w:cs="Times New Roman"/>
          <w:sz w:val="24"/>
          <w:szCs w:val="24"/>
        </w:rPr>
        <w:t xml:space="preserve"> </w:t>
      </w:r>
      <w:r w:rsidR="009B7C68" w:rsidRPr="009B7C68">
        <w:rPr>
          <w:rFonts w:ascii="Times New Roman" w:hAnsi="Times New Roman" w:cs="Times New Roman"/>
          <w:sz w:val="24"/>
          <w:szCs w:val="24"/>
        </w:rPr>
        <w:t>Lietuvos Respublikos peticijų įstatymo 6 straipsnio 5 dali</w:t>
      </w:r>
      <w:r w:rsidR="009B7C68">
        <w:rPr>
          <w:rFonts w:ascii="Times New Roman" w:hAnsi="Times New Roman" w:cs="Times New Roman"/>
          <w:sz w:val="24"/>
          <w:szCs w:val="24"/>
        </w:rPr>
        <w:t>s nustato pareigą savivaldybės tarybai sudaryti peticijų komisiją</w:t>
      </w:r>
      <w:r w:rsidR="00A825A1">
        <w:rPr>
          <w:rFonts w:ascii="Times New Roman" w:hAnsi="Times New Roman" w:cs="Times New Roman"/>
          <w:sz w:val="24"/>
          <w:szCs w:val="24"/>
        </w:rPr>
        <w:t xml:space="preserve"> ir patvirtinti jos nuostatus</w:t>
      </w:r>
      <w:r w:rsidR="009B7C68">
        <w:rPr>
          <w:rFonts w:ascii="Times New Roman" w:hAnsi="Times New Roman" w:cs="Times New Roman"/>
          <w:sz w:val="24"/>
          <w:szCs w:val="24"/>
        </w:rPr>
        <w:t>.</w:t>
      </w:r>
    </w:p>
    <w:p w14:paraId="4C9F8DE4" w14:textId="45C75247" w:rsidR="009B7C68" w:rsidRDefault="009B7C68" w:rsidP="009B7C68">
      <w:pPr>
        <w:pStyle w:val="Sraopastraip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Vietos savivaldos </w:t>
      </w:r>
      <w:r w:rsidRPr="009B7C68">
        <w:rPr>
          <w:rFonts w:ascii="Times New Roman" w:hAnsi="Times New Roman" w:cs="Times New Roman"/>
          <w:sz w:val="24"/>
          <w:szCs w:val="24"/>
        </w:rPr>
        <w:t xml:space="preserve"> įstatymo 15 straipsnio 2 dalies 4 ir 5 punktai, 22 straipsni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nustato savivaldybės tarybos kompetenciją sudaryti komisijas ir paskirti jų pirmininkus, bei pavaduotojus.</w:t>
      </w:r>
      <w:r w:rsidRPr="009B7C68">
        <w:t xml:space="preserve"> </w:t>
      </w:r>
    </w:p>
    <w:p w14:paraId="25005A5C" w14:textId="426D8B5C" w:rsidR="00A825A1" w:rsidRPr="00A825A1" w:rsidRDefault="00A825A1" w:rsidP="00A825A1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Peticijų komisija vadovaudamasi Lietuvos Respublikos peticijų įstatymu:</w:t>
      </w:r>
    </w:p>
    <w:p w14:paraId="19974D05" w14:textId="472646F2" w:rsidR="00A825A1" w:rsidRPr="00A825A1" w:rsidRDefault="00A825A1" w:rsidP="00A825A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sprendžia, ar kreipimesi iškeltų reikalavimų ir pasiūlymų nagrinėjimas priklauso Molėtų rajono savivaldybės institucijų kompetencijai;</w:t>
      </w:r>
    </w:p>
    <w:p w14:paraId="5C728B3C" w14:textId="227C92CC" w:rsidR="00A825A1" w:rsidRPr="00A825A1" w:rsidRDefault="00A825A1" w:rsidP="00A825A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sprendžia kreipimosi pripažinimo peticija ir peticijos priėmimo nagrinėti klausimą;</w:t>
      </w:r>
    </w:p>
    <w:p w14:paraId="31547582" w14:textId="201870A1" w:rsidR="00A825A1" w:rsidRPr="00A825A1" w:rsidRDefault="00A825A1" w:rsidP="00A825A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nagrinėja peticijas;</w:t>
      </w:r>
    </w:p>
    <w:p w14:paraId="102CC79C" w14:textId="64A5A621" w:rsidR="00A825A1" w:rsidRPr="00A825A1" w:rsidRDefault="00A825A1" w:rsidP="00A825A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teikia raštu savivaldybės tarybai išvadas dėl peticijose išdėstytų reikalavimų ir siūlymų tenkinimo;</w:t>
      </w:r>
    </w:p>
    <w:p w14:paraId="20F254CF" w14:textId="41E3316E" w:rsidR="00A825A1" w:rsidRPr="00A825A1" w:rsidRDefault="00A825A1" w:rsidP="00A825A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skelbia peticijų nagrinėjimo vietą ir laiką vietos spaudoje ir savivaldybės interneto svetainėje, o atsižvelgdama į peticijos aktualumą atskiroms visuomenės dalims gali apie peticijos nagrinėjimo vietą ir laiką papildomai skelbti ir kitais būdais;</w:t>
      </w:r>
    </w:p>
    <w:p w14:paraId="0BAC5854" w14:textId="43EC22F3" w:rsidR="00A825A1" w:rsidRPr="00A825A1" w:rsidRDefault="00A825A1" w:rsidP="00A825A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teikia pareiškėjams ar jų atstovams informaciją apie peticijų nagrinėjimo vietą ir laiką, priimtus sprendimus bei kitą Lietuvos Respublikos peticijų įstatyme nustatytą informaciją.</w:t>
      </w:r>
    </w:p>
    <w:p w14:paraId="45CCF901" w14:textId="5505A3E3" w:rsidR="00A825A1" w:rsidRDefault="00A825A1" w:rsidP="00A825A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A1">
        <w:rPr>
          <w:rFonts w:ascii="Times New Roman" w:hAnsi="Times New Roman" w:cs="Times New Roman"/>
          <w:sz w:val="24"/>
          <w:szCs w:val="24"/>
        </w:rPr>
        <w:t>atlieka kitus veiksmus, reikalingus tinkamai vykdyti savo funkcijas.</w:t>
      </w:r>
    </w:p>
    <w:p w14:paraId="4627E28D" w14:textId="77777777" w:rsidR="00123F7B" w:rsidRPr="00123F7B" w:rsidRDefault="00123F7B" w:rsidP="009B7C6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E3D4D" w14:textId="255A8A47" w:rsidR="00123F7B" w:rsidRDefault="00123F7B" w:rsidP="009B7C68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68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  <w:r w:rsidR="009B7C68">
        <w:rPr>
          <w:rFonts w:ascii="Times New Roman" w:hAnsi="Times New Roman" w:cs="Times New Roman"/>
          <w:sz w:val="24"/>
          <w:szCs w:val="24"/>
        </w:rPr>
        <w:t xml:space="preserve"> </w:t>
      </w:r>
      <w:r w:rsidR="009B7C68" w:rsidRPr="009B7C68">
        <w:rPr>
          <w:rFonts w:ascii="Times New Roman" w:hAnsi="Times New Roman" w:cs="Times New Roman"/>
          <w:sz w:val="24"/>
          <w:szCs w:val="24"/>
        </w:rPr>
        <w:t>teisinio reguliavimo nuostatos šiuo sprendimu nenustatomos.</w:t>
      </w:r>
    </w:p>
    <w:p w14:paraId="5F76C70B" w14:textId="77777777" w:rsidR="00123F7B" w:rsidRPr="00123F7B" w:rsidRDefault="00123F7B" w:rsidP="009B7C6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641E86FD" w14:textId="1A4DF7F2" w:rsidR="00123F7B" w:rsidRPr="009B7C68" w:rsidRDefault="00123F7B" w:rsidP="009B7C68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68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  <w:r w:rsidR="009B7C68" w:rsidRPr="009B7C68">
        <w:t xml:space="preserve"> </w:t>
      </w:r>
      <w:r w:rsidR="009B7C68" w:rsidRPr="009B7C68">
        <w:rPr>
          <w:rFonts w:ascii="Times New Roman" w:hAnsi="Times New Roman" w:cs="Times New Roman"/>
          <w:sz w:val="24"/>
          <w:szCs w:val="24"/>
        </w:rPr>
        <w:t>priėmus sprendimą bus įvykdyta įstatymo nuostata ir pradės funkcionuoti privaloma</w:t>
      </w:r>
      <w:r w:rsidR="009B7C68">
        <w:rPr>
          <w:rFonts w:ascii="Times New Roman" w:hAnsi="Times New Roman" w:cs="Times New Roman"/>
          <w:sz w:val="24"/>
          <w:szCs w:val="24"/>
        </w:rPr>
        <w:t xml:space="preserve"> </w:t>
      </w:r>
      <w:r w:rsidR="009B7C68" w:rsidRPr="009B7C68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9B7C68">
        <w:rPr>
          <w:rFonts w:ascii="Times New Roman" w:hAnsi="Times New Roman" w:cs="Times New Roman"/>
          <w:sz w:val="24"/>
          <w:szCs w:val="24"/>
        </w:rPr>
        <w:t>peticijų komisija</w:t>
      </w:r>
      <w:r w:rsidR="009B7C68" w:rsidRPr="009B7C68">
        <w:rPr>
          <w:rFonts w:ascii="Times New Roman" w:hAnsi="Times New Roman" w:cs="Times New Roman"/>
          <w:sz w:val="24"/>
          <w:szCs w:val="24"/>
        </w:rPr>
        <w:t>.</w:t>
      </w:r>
    </w:p>
    <w:p w14:paraId="16E30717" w14:textId="77777777" w:rsidR="00123F7B" w:rsidRPr="00123F7B" w:rsidRDefault="00123F7B" w:rsidP="009B7C6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47CC3112" w14:textId="3C166F93" w:rsidR="00123F7B" w:rsidRPr="009B7C68" w:rsidRDefault="00123F7B" w:rsidP="009B7C68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68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  <w:r w:rsidR="009B7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C68" w:rsidRPr="009B7C68">
        <w:rPr>
          <w:rFonts w:ascii="Times New Roman" w:hAnsi="Times New Roman" w:cs="Times New Roman"/>
          <w:sz w:val="24"/>
          <w:szCs w:val="24"/>
        </w:rPr>
        <w:t>nenumatoma.</w:t>
      </w:r>
    </w:p>
    <w:p w14:paraId="1AD24D0F" w14:textId="77777777" w:rsidR="00123F7B" w:rsidRPr="00123F7B" w:rsidRDefault="00123F7B" w:rsidP="009B7C6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2CB7E78D" w:rsidR="00123F7B" w:rsidRPr="009B7C68" w:rsidRDefault="00123F7B" w:rsidP="009B7C68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C68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</w:t>
      </w:r>
      <w:r w:rsidR="009B7C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7C68" w:rsidRPr="009B7C68">
        <w:rPr>
          <w:rFonts w:ascii="Times New Roman" w:hAnsi="Times New Roman" w:cs="Times New Roman"/>
          <w:sz w:val="24"/>
          <w:szCs w:val="24"/>
        </w:rPr>
        <w:t>nėra.</w:t>
      </w:r>
    </w:p>
    <w:p w14:paraId="1F7F078F" w14:textId="77777777" w:rsidR="00123F7B" w:rsidRPr="00123F7B" w:rsidRDefault="00123F7B" w:rsidP="009B7C6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8FF"/>
    <w:multiLevelType w:val="hybridMultilevel"/>
    <w:tmpl w:val="F552F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693200">
    <w:abstractNumId w:val="1"/>
  </w:num>
  <w:num w:numId="2" w16cid:durableId="18298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994174"/>
    <w:rsid w:val="009B7C68"/>
    <w:rsid w:val="00A825A1"/>
    <w:rsid w:val="00D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2</cp:revision>
  <dcterms:created xsi:type="dcterms:W3CDTF">2021-03-02T09:40:00Z</dcterms:created>
  <dcterms:modified xsi:type="dcterms:W3CDTF">2023-04-26T12:30:00Z</dcterms:modified>
</cp:coreProperties>
</file>