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14F1" w14:textId="77777777" w:rsidR="007F46C1" w:rsidRDefault="007F46C1" w:rsidP="007F46C1">
      <w:pPr>
        <w:jc w:val="center"/>
        <w:outlineLvl w:val="0"/>
        <w:rPr>
          <w:b/>
          <w:caps/>
        </w:rPr>
      </w:pPr>
      <w:r>
        <w:rPr>
          <w:b/>
          <w:caps/>
        </w:rPr>
        <w:t>Aiškinamasis raštas</w:t>
      </w:r>
    </w:p>
    <w:p w14:paraId="3C3922E4" w14:textId="77777777" w:rsidR="007F46C1" w:rsidRDefault="007F46C1" w:rsidP="007F46C1">
      <w:pPr>
        <w:jc w:val="center"/>
        <w:rPr>
          <w:b/>
        </w:rPr>
      </w:pPr>
    </w:p>
    <w:p w14:paraId="76FC5E48" w14:textId="77777777" w:rsidR="007F46C1" w:rsidRDefault="007F46C1" w:rsidP="00722351">
      <w:pPr>
        <w:jc w:val="center"/>
        <w:outlineLvl w:val="0"/>
        <w:rPr>
          <w:bCs/>
          <w:caps/>
          <w:noProof/>
        </w:rPr>
      </w:pPr>
      <w:r w:rsidRPr="00B96918">
        <w:rPr>
          <w:bCs/>
          <w:caps/>
          <w:noProof/>
        </w:rPr>
        <w:t>Dėl kontrolės komiteto  sudarymo</w:t>
      </w:r>
    </w:p>
    <w:p w14:paraId="7598F8E1" w14:textId="77777777" w:rsidR="00B96918" w:rsidRPr="00B96918" w:rsidRDefault="00B96918" w:rsidP="00722351">
      <w:pPr>
        <w:jc w:val="center"/>
        <w:outlineLvl w:val="0"/>
        <w:rPr>
          <w:bCs/>
          <w:caps/>
          <w:noProof/>
        </w:rPr>
      </w:pPr>
    </w:p>
    <w:p w14:paraId="315E4968" w14:textId="7F6C7F7A" w:rsidR="00B96918" w:rsidRDefault="007F46C1" w:rsidP="00B96918">
      <w:pPr>
        <w:snapToGrid w:val="0"/>
        <w:spacing w:line="360" w:lineRule="auto"/>
        <w:ind w:firstLine="1296"/>
        <w:jc w:val="both"/>
        <w:rPr>
          <w:szCs w:val="24"/>
          <w:lang w:eastAsia="lt-LT"/>
        </w:rPr>
      </w:pPr>
      <w:r>
        <w:rPr>
          <w:b/>
          <w:szCs w:val="24"/>
        </w:rPr>
        <w:t>1.</w:t>
      </w:r>
      <w:r w:rsidRPr="007F46C1">
        <w:rPr>
          <w:b/>
        </w:rPr>
        <w:t xml:space="preserve"> </w:t>
      </w:r>
      <w:r w:rsidRPr="005A02CC">
        <w:rPr>
          <w:b/>
        </w:rPr>
        <w:t>Parengto tarybos sprendimo projekto tikslai ir uždaviniai</w:t>
      </w:r>
      <w:r>
        <w:rPr>
          <w:b/>
          <w:szCs w:val="24"/>
        </w:rPr>
        <w:t xml:space="preserve">. </w:t>
      </w:r>
      <w:r w:rsidR="006B4662" w:rsidRPr="006B4662">
        <w:rPr>
          <w:szCs w:val="24"/>
        </w:rPr>
        <w:t>Sprendimo tikslas</w:t>
      </w:r>
      <w:r w:rsidR="006B4662">
        <w:rPr>
          <w:b/>
          <w:szCs w:val="24"/>
        </w:rPr>
        <w:t xml:space="preserve"> – </w:t>
      </w:r>
      <w:r w:rsidR="006B4662" w:rsidRPr="006B4662">
        <w:rPr>
          <w:szCs w:val="24"/>
        </w:rPr>
        <w:t>sudaryti Kontrolės komitetą , paskirti jo pirmininką ir pavaduotoją</w:t>
      </w:r>
      <w:r w:rsidR="006B4662">
        <w:rPr>
          <w:b/>
          <w:szCs w:val="24"/>
        </w:rPr>
        <w:t>.</w:t>
      </w:r>
      <w:r>
        <w:rPr>
          <w:b/>
          <w:szCs w:val="24"/>
        </w:rPr>
        <w:t xml:space="preserve"> </w:t>
      </w:r>
      <w:r>
        <w:rPr>
          <w:szCs w:val="24"/>
          <w:lang w:eastAsia="lt-LT"/>
        </w:rPr>
        <w:t xml:space="preserve">Pagal Lietuvos Respublikos vietos savivaldos įstatymo </w:t>
      </w:r>
      <w:r w:rsidR="00B96918" w:rsidRPr="00B96918">
        <w:rPr>
          <w:szCs w:val="24"/>
          <w:lang w:eastAsia="lt-LT"/>
        </w:rPr>
        <w:t>20 straipsnio 1 ir 2 dali</w:t>
      </w:r>
      <w:r w:rsidR="00B96918">
        <w:rPr>
          <w:szCs w:val="24"/>
          <w:lang w:eastAsia="lt-LT"/>
        </w:rPr>
        <w:t xml:space="preserve">s </w:t>
      </w:r>
      <w:r>
        <w:rPr>
          <w:szCs w:val="24"/>
          <w:lang w:eastAsia="lt-LT"/>
        </w:rPr>
        <w:t xml:space="preserve">kiekvienoje savivaldybėje privaloma sudaryti Kontrolės komitetą. </w:t>
      </w:r>
      <w:r w:rsidR="00B96918" w:rsidRPr="00B96918">
        <w:rPr>
          <w:szCs w:val="24"/>
          <w:lang w:eastAsia="lt-LT"/>
        </w:rPr>
        <w:t>Kontrolės komitetas sudaromas iš vienodo visų savivaldybės tarybos narių frakcijų, grupių ir į jokią frakciją ar grupę nesusivienijusių deleguotų savivaldybės tarybos narių skaičiaus.</w:t>
      </w:r>
      <w:r w:rsidR="00B96918" w:rsidRPr="00B96918">
        <w:t xml:space="preserve"> </w:t>
      </w:r>
      <w:r w:rsidR="00B96918" w:rsidRPr="00B96918">
        <w:rPr>
          <w:szCs w:val="24"/>
          <w:lang w:eastAsia="lt-LT"/>
        </w:rPr>
        <w:t>Kontrolės komiteto pirmininką iš komiteto narių deleguoja savivaldybės tarybos opozicija raštu, pasirašytu daugiau kaip pusės visų savivaldybės tarybos opozicijos narių ir viešai įteiktu savivaldybės tarybos posėdžio pirmininkui. Kontrolės komiteto pirmininko pavaduotoją iš komiteto narių (savivaldybės tarybos daugumos) skiria savivaldybės taryba.</w:t>
      </w:r>
    </w:p>
    <w:p w14:paraId="7AF3AFA9" w14:textId="7966AD6D" w:rsidR="00B96918" w:rsidRDefault="00B96918" w:rsidP="00B96918">
      <w:pPr>
        <w:snapToGrid w:val="0"/>
        <w:spacing w:line="360" w:lineRule="auto"/>
        <w:ind w:firstLine="1296"/>
        <w:jc w:val="both"/>
        <w:rPr>
          <w:szCs w:val="24"/>
          <w:lang w:eastAsia="lt-LT"/>
        </w:rPr>
      </w:pPr>
      <w:r>
        <w:t xml:space="preserve">Pirmojo posėdžio metu </w:t>
      </w:r>
      <w:r w:rsidRPr="00B96918">
        <w:t>Visuomeninis rinkimų komitetas „Molėtai kartu“ įteikė pareiškimą</w:t>
      </w:r>
      <w:r>
        <w:t>,</w:t>
      </w:r>
      <w:r w:rsidRPr="00B96918">
        <w:t xml:space="preserve"> </w:t>
      </w:r>
      <w:r>
        <w:t>kuriuo pateikė Stasio Žvinio kandidatūra užimti Kontrolės komiteto pirmininko postą.</w:t>
      </w:r>
      <w:r w:rsidR="008878B2">
        <w:rPr>
          <w:szCs w:val="24"/>
          <w:lang w:eastAsia="lt-LT"/>
        </w:rPr>
        <w:t xml:space="preserve"> </w:t>
      </w:r>
    </w:p>
    <w:p w14:paraId="6B8315DB" w14:textId="105F736F" w:rsidR="007F46C1" w:rsidRDefault="007F46C1" w:rsidP="00B96918">
      <w:pPr>
        <w:snapToGrid w:val="0"/>
        <w:spacing w:before="100" w:beforeAutospacing="1" w:after="100" w:afterAutospacing="1" w:line="360" w:lineRule="auto"/>
        <w:ind w:firstLine="1296"/>
        <w:jc w:val="both"/>
        <w:rPr>
          <w:szCs w:val="24"/>
          <w:lang w:eastAsia="lt-LT"/>
        </w:rPr>
      </w:pPr>
      <w:r>
        <w:rPr>
          <w:b/>
          <w:lang w:val="pt-BR"/>
        </w:rPr>
        <w:t xml:space="preserve">2. </w:t>
      </w:r>
      <w:r w:rsidR="00B96918" w:rsidRPr="00B96918">
        <w:rPr>
          <w:b/>
          <w:lang w:val="pt-BR"/>
        </w:rPr>
        <w:t>Siūlomos teisinio reguliavimo nuostatos:</w:t>
      </w:r>
      <w:r w:rsidR="00B96918">
        <w:rPr>
          <w:b/>
          <w:lang w:val="pt-BR"/>
        </w:rPr>
        <w:t xml:space="preserve"> </w:t>
      </w:r>
      <w:bookmarkStart w:id="0" w:name="_Hlk133415016"/>
      <w:r w:rsidR="00335785" w:rsidRPr="00335785">
        <w:rPr>
          <w:bCs/>
        </w:rPr>
        <w:t>t</w:t>
      </w:r>
      <w:r w:rsidR="00B96918" w:rsidRPr="00335785">
        <w:rPr>
          <w:szCs w:val="24"/>
          <w:lang w:eastAsia="lt-LT"/>
        </w:rPr>
        <w:t>eisinio</w:t>
      </w:r>
      <w:r w:rsidR="00B96918">
        <w:rPr>
          <w:szCs w:val="24"/>
          <w:lang w:eastAsia="lt-LT"/>
        </w:rPr>
        <w:t xml:space="preserve"> reguliavimo nuostatos šiuo sprendimu nenustatomos.</w:t>
      </w:r>
    </w:p>
    <w:bookmarkEnd w:id="0"/>
    <w:p w14:paraId="1EEA5C96" w14:textId="5B6A72F9" w:rsidR="007F46C1" w:rsidRPr="00B96918" w:rsidRDefault="007F46C1" w:rsidP="007F46C1">
      <w:pPr>
        <w:spacing w:line="360" w:lineRule="auto"/>
        <w:ind w:firstLine="720"/>
        <w:jc w:val="both"/>
        <w:rPr>
          <w:bCs/>
        </w:rPr>
      </w:pPr>
      <w:r>
        <w:rPr>
          <w:b/>
        </w:rPr>
        <w:t xml:space="preserve">3. </w:t>
      </w:r>
      <w:r w:rsidR="00B96918" w:rsidRPr="00B96918">
        <w:rPr>
          <w:b/>
        </w:rPr>
        <w:t>Laukiami rezultatai:</w:t>
      </w:r>
      <w:r w:rsidR="00B96918">
        <w:rPr>
          <w:b/>
        </w:rPr>
        <w:t xml:space="preserve"> </w:t>
      </w:r>
      <w:bookmarkStart w:id="1" w:name="_Hlk133415055"/>
      <w:r w:rsidR="00B96918" w:rsidRPr="00B96918">
        <w:rPr>
          <w:bCs/>
        </w:rPr>
        <w:t>priėmus sprendimą bus įvykdyta įstatymo nuostata ir pradės funkcionuoti privalomas savivaldybės kontrolės komitetas.</w:t>
      </w:r>
    </w:p>
    <w:bookmarkEnd w:id="1"/>
    <w:p w14:paraId="732C7F47" w14:textId="50A573DC" w:rsidR="007F46C1" w:rsidRDefault="007F46C1" w:rsidP="007F46C1">
      <w:pPr>
        <w:spacing w:line="360" w:lineRule="auto"/>
        <w:ind w:firstLine="720"/>
        <w:jc w:val="both"/>
      </w:pPr>
      <w:r>
        <w:rPr>
          <w:b/>
        </w:rPr>
        <w:t xml:space="preserve">4. </w:t>
      </w:r>
      <w:r w:rsidR="00B96918" w:rsidRPr="00B96918">
        <w:rPr>
          <w:b/>
        </w:rPr>
        <w:t>Lėšų poreikis ir jų šaltiniai:</w:t>
      </w:r>
      <w:r w:rsidR="00B96918">
        <w:rPr>
          <w:b/>
        </w:rPr>
        <w:t xml:space="preserve"> </w:t>
      </w:r>
      <w:r w:rsidR="00B96918">
        <w:t>nenumatoma.</w:t>
      </w:r>
    </w:p>
    <w:p w14:paraId="0D1BBFE1" w14:textId="784F7ADA" w:rsidR="008E52FD" w:rsidRPr="00B96918" w:rsidRDefault="007F46C1" w:rsidP="00B96918">
      <w:pPr>
        <w:ind w:firstLine="720"/>
        <w:rPr>
          <w:bCs/>
        </w:rPr>
      </w:pPr>
      <w:r>
        <w:rPr>
          <w:b/>
        </w:rPr>
        <w:t xml:space="preserve">5. </w:t>
      </w:r>
      <w:r w:rsidR="00B96918" w:rsidRPr="00B96918">
        <w:rPr>
          <w:b/>
        </w:rPr>
        <w:t>Kiti sprendimui priimti reikalingi pagrindimai, skaičiavimai ar paaiškinimai</w:t>
      </w:r>
      <w:r w:rsidR="00B96918">
        <w:rPr>
          <w:b/>
        </w:rPr>
        <w:t xml:space="preserve">: </w:t>
      </w:r>
      <w:r w:rsidR="00B96918" w:rsidRPr="00B96918">
        <w:rPr>
          <w:bCs/>
        </w:rPr>
        <w:t>nėra.</w:t>
      </w:r>
    </w:p>
    <w:sectPr w:rsidR="008E52FD" w:rsidRPr="00B9691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C1"/>
    <w:rsid w:val="00335785"/>
    <w:rsid w:val="00394938"/>
    <w:rsid w:val="003A39E9"/>
    <w:rsid w:val="006B4662"/>
    <w:rsid w:val="00722351"/>
    <w:rsid w:val="007F46C1"/>
    <w:rsid w:val="00823793"/>
    <w:rsid w:val="008878B2"/>
    <w:rsid w:val="008E52FD"/>
    <w:rsid w:val="00B96918"/>
    <w:rsid w:val="00C062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C27A"/>
  <w15:chartTrackingRefBased/>
  <w15:docId w15:val="{520339AD-F873-4E40-A405-E818254E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F46C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lptekstas">
    <w:name w:val="llptekstas"/>
    <w:basedOn w:val="prastasis"/>
    <w:rsid w:val="007F46C1"/>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5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915</Words>
  <Characters>523</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Remigijus Tamošiūnas</cp:lastModifiedBy>
  <cp:revision>6</cp:revision>
  <dcterms:created xsi:type="dcterms:W3CDTF">2015-04-21T12:20:00Z</dcterms:created>
  <dcterms:modified xsi:type="dcterms:W3CDTF">2023-04-26T13:00:00Z</dcterms:modified>
</cp:coreProperties>
</file>