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3AC9" w14:textId="77777777" w:rsidR="007F5168" w:rsidRPr="00383A98" w:rsidRDefault="007F5168" w:rsidP="007F5168">
      <w:pPr>
        <w:rPr>
          <w:lang w:val="lt-LT"/>
        </w:rPr>
      </w:pPr>
    </w:p>
    <w:p w14:paraId="704A022A" w14:textId="77777777" w:rsidR="007F5168" w:rsidRDefault="007F5168" w:rsidP="007F5168">
      <w:pPr>
        <w:tabs>
          <w:tab w:val="left" w:pos="1674"/>
        </w:tabs>
        <w:jc w:val="center"/>
        <w:rPr>
          <w:lang w:val="lt-LT"/>
        </w:rPr>
      </w:pPr>
      <w:r w:rsidRPr="00383A98">
        <w:rPr>
          <w:lang w:val="lt-LT"/>
        </w:rPr>
        <w:t>AIŠKINAMASIS RAŠTAS</w:t>
      </w:r>
    </w:p>
    <w:p w14:paraId="3C954F41" w14:textId="38821E7A" w:rsidR="00EF48B0" w:rsidRPr="00EF48B0" w:rsidRDefault="00EF48B0" w:rsidP="00EF48B0">
      <w:pPr>
        <w:tabs>
          <w:tab w:val="left" w:pos="1674"/>
        </w:tabs>
        <w:spacing w:line="360" w:lineRule="auto"/>
        <w:ind w:left="1276"/>
        <w:jc w:val="both"/>
        <w:rPr>
          <w:bCs/>
          <w:lang w:val="lt-LT"/>
        </w:rPr>
      </w:pPr>
      <w:r w:rsidRPr="00EF48B0">
        <w:rPr>
          <w:bCs/>
          <w:noProof/>
        </w:rPr>
        <w:tab/>
      </w:r>
      <w:r>
        <w:rPr>
          <w:bCs/>
          <w:noProof/>
        </w:rPr>
        <w:t>D</w:t>
      </w:r>
      <w:r w:rsidRPr="00EF48B0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EF48B0">
        <w:rPr>
          <w:bCs/>
          <w:noProof/>
        </w:rPr>
        <w:t xml:space="preserve">olėtų  rajono savivaldybės mero </w:t>
      </w:r>
      <w:r w:rsidR="001B4643">
        <w:rPr>
          <w:bCs/>
          <w:noProof/>
        </w:rPr>
        <w:t>pareigas laikinai einančio tarybos nario paskyrimo</w:t>
      </w:r>
    </w:p>
    <w:p w14:paraId="5C50ED49" w14:textId="77777777" w:rsidR="007F5168" w:rsidRPr="00383A98" w:rsidRDefault="007F5168" w:rsidP="00D9543B">
      <w:pPr>
        <w:tabs>
          <w:tab w:val="left" w:pos="1418"/>
        </w:tabs>
        <w:spacing w:line="360" w:lineRule="auto"/>
        <w:jc w:val="both"/>
        <w:rPr>
          <w:lang w:val="lt-LT"/>
        </w:rPr>
      </w:pPr>
    </w:p>
    <w:p w14:paraId="27ABE1F0" w14:textId="2CFDB9BA" w:rsidR="00513430" w:rsidRPr="001B4643" w:rsidRDefault="007F5168" w:rsidP="00EF48B0">
      <w:pPr>
        <w:pStyle w:val="Sraopastraipa"/>
        <w:numPr>
          <w:ilvl w:val="0"/>
          <w:numId w:val="2"/>
        </w:numPr>
        <w:tabs>
          <w:tab w:val="left" w:pos="1843"/>
        </w:tabs>
        <w:spacing w:line="360" w:lineRule="auto"/>
        <w:ind w:left="426" w:firstLine="850"/>
        <w:jc w:val="both"/>
        <w:rPr>
          <w:rFonts w:eastAsia="Calibri"/>
          <w:lang w:val="lt-LT"/>
        </w:rPr>
      </w:pPr>
      <w:r w:rsidRPr="00383A98">
        <w:rPr>
          <w:b/>
          <w:lang w:val="lt-LT"/>
        </w:rPr>
        <w:t>Parengto tarybos sprendimo projekto tikslai ir uždaviniai</w:t>
      </w:r>
      <w:r w:rsidR="00D56ACE">
        <w:rPr>
          <w:b/>
          <w:lang w:val="lt-LT"/>
        </w:rPr>
        <w:t>:</w:t>
      </w:r>
      <w:r w:rsidRPr="00383A98">
        <w:rPr>
          <w:lang w:val="lt-LT"/>
        </w:rPr>
        <w:t xml:space="preserve"> </w:t>
      </w:r>
    </w:p>
    <w:p w14:paraId="37919E09" w14:textId="241446F2" w:rsidR="001B4643" w:rsidRPr="001B4643" w:rsidRDefault="001B4643" w:rsidP="001B4643">
      <w:pPr>
        <w:widowControl w:val="0"/>
        <w:tabs>
          <w:tab w:val="left" w:pos="710"/>
        </w:tabs>
        <w:suppressAutoHyphens/>
        <w:spacing w:line="360" w:lineRule="auto"/>
        <w:ind w:left="1276"/>
        <w:jc w:val="both"/>
        <w:rPr>
          <w:rFonts w:ascii="Thorndale" w:eastAsia="HG Mincho Light J" w:hAnsi="Thorndale"/>
          <w:color w:val="000000"/>
          <w:lang w:eastAsia="ar-SA"/>
        </w:rPr>
      </w:pPr>
      <w:r>
        <w:rPr>
          <w:rFonts w:ascii="Thorndale" w:eastAsia="HG Mincho Light J" w:hAnsi="Thorndale"/>
          <w:color w:val="000000"/>
          <w:lang w:eastAsia="ar-SA"/>
        </w:rPr>
        <w:tab/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Vadovaujantis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Lietuvos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Respublikos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vietos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savivaldos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įstatymo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32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straipsnio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2, 3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dalimis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vicemerui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pavaduojant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merą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šio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įstatymo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27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straipsnio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2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dalies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4, 5 ir 7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punktuose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nustatytus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i/>
          <w:color w:val="000000"/>
          <w:lang w:eastAsia="ar-SA"/>
        </w:rPr>
        <w:t>mero</w:t>
      </w:r>
      <w:proofErr w:type="spellEnd"/>
      <w:r w:rsidRPr="001B4643">
        <w:rPr>
          <w:rFonts w:ascii="Thorndale" w:eastAsia="HG Mincho Light J" w:hAnsi="Thorndale"/>
          <w:i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i/>
          <w:color w:val="000000"/>
          <w:lang w:eastAsia="ar-SA"/>
        </w:rPr>
        <w:t>įgaliojimus</w:t>
      </w:r>
      <w:proofErr w:type="spellEnd"/>
      <w:r w:rsidRPr="001B4643">
        <w:rPr>
          <w:rFonts w:ascii="Thorndale" w:eastAsia="HG Mincho Light J" w:hAnsi="Thorndale"/>
          <w:i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i/>
          <w:color w:val="000000"/>
          <w:lang w:eastAsia="ar-SA"/>
        </w:rPr>
        <w:t>vykdo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laikinai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savivaldybės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paskirtas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narys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. Kai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mero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įgaliojimai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nutrūksta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nesuėjus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terminui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ar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išrinktas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neprisiekęs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meras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netenka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mandato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ar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mero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rinkimų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rezultatai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pripažįstami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negaliojančiais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mero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pareigas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F52DF8">
        <w:rPr>
          <w:rFonts w:ascii="Thorndale" w:eastAsia="HG Mincho Light J" w:hAnsi="Thorndale"/>
          <w:iCs/>
          <w:color w:val="000000"/>
          <w:lang w:eastAsia="ar-SA"/>
        </w:rPr>
        <w:t>laikinai</w:t>
      </w:r>
      <w:proofErr w:type="spellEnd"/>
      <w:r w:rsidRPr="00F52DF8">
        <w:rPr>
          <w:rFonts w:ascii="Thorndale" w:eastAsia="HG Mincho Light J" w:hAnsi="Thorndale"/>
          <w:iCs/>
          <w:color w:val="000000"/>
          <w:lang w:eastAsia="ar-SA"/>
        </w:rPr>
        <w:t xml:space="preserve"> eina</w:t>
      </w:r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savivaldybės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posėdyje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dalyvaujančių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narių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balsų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dauguma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paskirtas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narys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>.</w:t>
      </w:r>
    </w:p>
    <w:p w14:paraId="68688CE5" w14:textId="056906C6" w:rsidR="001B4643" w:rsidRPr="001B4643" w:rsidRDefault="001B4643" w:rsidP="00F52DF8">
      <w:pPr>
        <w:widowControl w:val="0"/>
        <w:tabs>
          <w:tab w:val="left" w:pos="710"/>
        </w:tabs>
        <w:suppressAutoHyphens/>
        <w:spacing w:line="360" w:lineRule="auto"/>
        <w:ind w:left="1276"/>
        <w:jc w:val="both"/>
        <w:rPr>
          <w:rFonts w:ascii="Thorndale" w:eastAsia="HG Mincho Light J" w:hAnsi="Thorndale"/>
          <w:color w:val="000000"/>
          <w:lang w:eastAsia="ar-SA"/>
        </w:rPr>
      </w:pPr>
      <w:r>
        <w:rPr>
          <w:rFonts w:ascii="Thorndale" w:eastAsia="HG Mincho Light J" w:hAnsi="Thorndale"/>
          <w:color w:val="000000"/>
          <w:lang w:eastAsia="ar-SA"/>
        </w:rPr>
        <w:tab/>
        <w:t>M</w:t>
      </w:r>
      <w:r w:rsidRPr="001B4643">
        <w:rPr>
          <w:rFonts w:ascii="Thorndale" w:eastAsia="HG Mincho Light J" w:hAnsi="Thorndale"/>
          <w:color w:val="000000"/>
          <w:lang w:eastAsia="ar-SA"/>
        </w:rPr>
        <w:t xml:space="preserve">ero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pavadavimo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ir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mero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pareigų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laikino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ėjimo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atvejai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yra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skirtingi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kaip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ir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su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tuo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susiję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vicemero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ir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paskirto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įgaliojimai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pavaduojant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merą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ar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laikinai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einant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mero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pareigas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.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Tuo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atveju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kai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savivaldybės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paskirtas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narys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laikinai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eina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mero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pareigas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 jo,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kaip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įgaliojimai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sustabdomi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toks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narys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negali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balsuoti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posėdžiuose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tokiam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nariui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mokamas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mero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darbo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užmokestis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(VSĮ 30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straipsnio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6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dalis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) ir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taikomi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VSĮ 25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straipsnio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6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dalyje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nustatyti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reikalavimai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nedirbti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kitose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institucijose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įstaigose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įmonėse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ir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organizacijose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ir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negauti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kito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atlyginimo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išskyrus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atlyginimą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už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mokslinę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pedagoginę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ar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kūrybinę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veiklą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.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Tuo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atveju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kai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paskirtas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narys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pavaduoja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merą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(VSĮ 30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straipsnio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1 ir 2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dalys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), jo,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kaip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įgaliojimai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nestabdomi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toks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narys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balsuoja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savivaldybės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posėdžiuose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,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gauna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atlygį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už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darbą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atliekant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savivaldybės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nario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pareigas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ir jam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netaikomi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VSĮ 25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straipsnio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6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dalyje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nustatyti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1B4643">
        <w:rPr>
          <w:rFonts w:ascii="Thorndale" w:eastAsia="HG Mincho Light J" w:hAnsi="Thorndale"/>
          <w:color w:val="000000"/>
          <w:lang w:eastAsia="ar-SA"/>
        </w:rPr>
        <w:t>reikalavimai</w:t>
      </w:r>
      <w:proofErr w:type="spellEnd"/>
      <w:r w:rsidRPr="001B4643">
        <w:rPr>
          <w:rFonts w:ascii="Thorndale" w:eastAsia="HG Mincho Light J" w:hAnsi="Thorndale"/>
          <w:color w:val="000000"/>
          <w:lang w:eastAsia="ar-SA"/>
        </w:rPr>
        <w:t>.</w:t>
      </w:r>
      <w:r w:rsidR="00A86799">
        <w:rPr>
          <w:rFonts w:ascii="Thorndale" w:eastAsia="HG Mincho Light J" w:hAnsi="Thorndale"/>
          <w:color w:val="000000"/>
          <w:lang w:eastAsia="ar-SA"/>
        </w:rPr>
        <w:br/>
      </w:r>
    </w:p>
    <w:p w14:paraId="16B42430" w14:textId="0C8C5032" w:rsidR="00C901C7" w:rsidRDefault="00C901C7" w:rsidP="00F52DF8">
      <w:pPr>
        <w:spacing w:line="360" w:lineRule="auto"/>
        <w:ind w:left="1276"/>
        <w:rPr>
          <w:color w:val="000000"/>
          <w:lang w:val="lt-LT" w:eastAsia="lt-LT"/>
        </w:rPr>
      </w:pPr>
      <w:r>
        <w:rPr>
          <w:b/>
          <w:bCs/>
          <w:color w:val="000000"/>
          <w:lang w:eastAsia="lt-LT"/>
        </w:rPr>
        <w:t xml:space="preserve">2. </w:t>
      </w:r>
      <w:proofErr w:type="spellStart"/>
      <w:r>
        <w:rPr>
          <w:b/>
          <w:bCs/>
          <w:color w:val="000000"/>
          <w:lang w:eastAsia="lt-LT"/>
        </w:rPr>
        <w:t>S</w:t>
      </w:r>
      <w:r>
        <w:rPr>
          <w:b/>
          <w:bCs/>
          <w:color w:val="000000"/>
          <w:shd w:val="clear" w:color="auto" w:fill="FFFFFF"/>
          <w:lang w:eastAsia="lt-LT"/>
        </w:rPr>
        <w:t>iūlomos</w:t>
      </w:r>
      <w:proofErr w:type="spellEnd"/>
      <w:r>
        <w:rPr>
          <w:b/>
          <w:bCs/>
          <w:color w:val="000000"/>
          <w:shd w:val="clear" w:color="auto" w:fill="FFFFFF"/>
          <w:lang w:eastAsia="lt-LT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eastAsia="lt-LT"/>
        </w:rPr>
        <w:t>teisinio</w:t>
      </w:r>
      <w:proofErr w:type="spellEnd"/>
      <w:r>
        <w:rPr>
          <w:b/>
          <w:bCs/>
          <w:color w:val="000000"/>
          <w:shd w:val="clear" w:color="auto" w:fill="FFFFFF"/>
          <w:lang w:eastAsia="lt-LT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eastAsia="lt-LT"/>
        </w:rPr>
        <w:t>reguliavimo</w:t>
      </w:r>
      <w:proofErr w:type="spellEnd"/>
      <w:r>
        <w:rPr>
          <w:b/>
          <w:bCs/>
          <w:color w:val="000000"/>
          <w:shd w:val="clear" w:color="auto" w:fill="FFFFFF"/>
          <w:lang w:eastAsia="lt-LT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eastAsia="lt-LT"/>
        </w:rPr>
        <w:t>nuostatos</w:t>
      </w:r>
      <w:proofErr w:type="spellEnd"/>
      <w:r>
        <w:rPr>
          <w:b/>
          <w:bCs/>
          <w:color w:val="000000"/>
          <w:shd w:val="clear" w:color="auto" w:fill="FFFFFF"/>
          <w:lang w:eastAsia="lt-LT"/>
        </w:rPr>
        <w:t>:</w:t>
      </w:r>
      <w:r w:rsidR="00A86799">
        <w:rPr>
          <w:b/>
          <w:bCs/>
          <w:color w:val="000000"/>
          <w:shd w:val="clear" w:color="auto" w:fill="FFFFFF"/>
          <w:lang w:eastAsia="lt-LT"/>
        </w:rPr>
        <w:t xml:space="preserve"> </w:t>
      </w:r>
      <w:r w:rsidR="004B6AAC">
        <w:rPr>
          <w:b/>
          <w:bCs/>
          <w:color w:val="000000"/>
          <w:shd w:val="clear" w:color="auto" w:fill="FFFFFF"/>
          <w:lang w:eastAsia="lt-LT"/>
        </w:rPr>
        <w:br/>
      </w:r>
      <w:proofErr w:type="spellStart"/>
      <w:r w:rsidR="00EB02A3" w:rsidRPr="00EB02A3">
        <w:rPr>
          <w:color w:val="000000"/>
          <w:shd w:val="clear" w:color="auto" w:fill="FFFFFF"/>
          <w:lang w:eastAsia="lt-LT"/>
        </w:rPr>
        <w:t>Siūlomas</w:t>
      </w:r>
      <w:proofErr w:type="spellEnd"/>
      <w:r w:rsidR="00EB02A3" w:rsidRPr="00EB02A3">
        <w:rPr>
          <w:color w:val="000000"/>
          <w:shd w:val="clear" w:color="auto" w:fill="FFFFFF"/>
          <w:lang w:eastAsia="lt-LT"/>
        </w:rPr>
        <w:t xml:space="preserve"> </w:t>
      </w:r>
      <w:proofErr w:type="spellStart"/>
      <w:r w:rsidR="00EB02A3" w:rsidRPr="00EB02A3">
        <w:rPr>
          <w:color w:val="000000"/>
          <w:shd w:val="clear" w:color="auto" w:fill="FFFFFF"/>
          <w:lang w:eastAsia="lt-LT"/>
        </w:rPr>
        <w:t>sprendimo</w:t>
      </w:r>
      <w:proofErr w:type="spellEnd"/>
      <w:r w:rsidR="00EB02A3" w:rsidRPr="00EB02A3">
        <w:rPr>
          <w:color w:val="000000"/>
          <w:shd w:val="clear" w:color="auto" w:fill="FFFFFF"/>
          <w:lang w:eastAsia="lt-LT"/>
        </w:rPr>
        <w:t xml:space="preserve"> </w:t>
      </w:r>
      <w:proofErr w:type="spellStart"/>
      <w:r w:rsidR="00EB02A3" w:rsidRPr="00EB02A3">
        <w:rPr>
          <w:color w:val="000000"/>
          <w:shd w:val="clear" w:color="auto" w:fill="FFFFFF"/>
          <w:lang w:eastAsia="lt-LT"/>
        </w:rPr>
        <w:t>projektas</w:t>
      </w:r>
      <w:proofErr w:type="spellEnd"/>
      <w:r w:rsidR="00EB02A3">
        <w:rPr>
          <w:b/>
          <w:bCs/>
          <w:color w:val="000000"/>
          <w:shd w:val="clear" w:color="auto" w:fill="FFFFFF"/>
          <w:lang w:eastAsia="lt-LT"/>
        </w:rPr>
        <w:t xml:space="preserve"> </w:t>
      </w:r>
      <w:proofErr w:type="spellStart"/>
      <w:r w:rsidR="00EB02A3" w:rsidRPr="00EB02A3">
        <w:rPr>
          <w:color w:val="000000"/>
          <w:shd w:val="clear" w:color="auto" w:fill="FFFFFF"/>
          <w:lang w:eastAsia="lt-LT"/>
        </w:rPr>
        <w:t>atitiks</w:t>
      </w:r>
      <w:proofErr w:type="spellEnd"/>
      <w:r w:rsidR="00EB02A3" w:rsidRPr="00EB02A3">
        <w:rPr>
          <w:color w:val="000000"/>
          <w:shd w:val="clear" w:color="auto" w:fill="FFFFFF"/>
          <w:lang w:eastAsia="lt-LT"/>
        </w:rPr>
        <w:t xml:space="preserve"> </w:t>
      </w:r>
      <w:proofErr w:type="spellStart"/>
      <w:r w:rsidR="00A86799" w:rsidRPr="001B4643">
        <w:rPr>
          <w:rFonts w:ascii="Thorndale" w:eastAsia="HG Mincho Light J" w:hAnsi="Thorndale"/>
          <w:color w:val="000000"/>
          <w:lang w:eastAsia="ar-SA"/>
        </w:rPr>
        <w:t>vietos</w:t>
      </w:r>
      <w:proofErr w:type="spellEnd"/>
      <w:r w:rsidR="00A86799"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="00A86799" w:rsidRPr="001B4643">
        <w:rPr>
          <w:rFonts w:ascii="Thorndale" w:eastAsia="HG Mincho Light J" w:hAnsi="Thorndale"/>
          <w:color w:val="000000"/>
          <w:lang w:eastAsia="ar-SA"/>
        </w:rPr>
        <w:t>savivaldos</w:t>
      </w:r>
      <w:proofErr w:type="spellEnd"/>
      <w:r w:rsidR="00A86799"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="00A86799" w:rsidRPr="001B4643">
        <w:rPr>
          <w:rFonts w:ascii="Thorndale" w:eastAsia="HG Mincho Light J" w:hAnsi="Thorndale"/>
          <w:color w:val="000000"/>
          <w:lang w:eastAsia="ar-SA"/>
        </w:rPr>
        <w:t>įstatymo</w:t>
      </w:r>
      <w:proofErr w:type="spellEnd"/>
      <w:r w:rsidR="00A86799" w:rsidRPr="001B4643">
        <w:rPr>
          <w:rFonts w:ascii="Thorndale" w:eastAsia="HG Mincho Light J" w:hAnsi="Thorndale"/>
          <w:color w:val="000000"/>
          <w:lang w:eastAsia="ar-SA"/>
        </w:rPr>
        <w:t xml:space="preserve"> </w:t>
      </w:r>
      <w:r w:rsidR="00A86799" w:rsidRPr="004B6AAC">
        <w:rPr>
          <w:rFonts w:ascii="Thorndale" w:eastAsia="HG Mincho Light J" w:hAnsi="Thorndale"/>
          <w:i/>
          <w:iCs/>
          <w:color w:val="000000"/>
          <w:lang w:eastAsia="ar-SA"/>
        </w:rPr>
        <w:t xml:space="preserve">32 </w:t>
      </w:r>
      <w:proofErr w:type="spellStart"/>
      <w:r w:rsidR="00A86799" w:rsidRPr="004B6AAC">
        <w:rPr>
          <w:rFonts w:ascii="Thorndale" w:eastAsia="HG Mincho Light J" w:hAnsi="Thorndale"/>
          <w:i/>
          <w:iCs/>
          <w:color w:val="000000"/>
          <w:lang w:eastAsia="ar-SA"/>
        </w:rPr>
        <w:t>straipsnio</w:t>
      </w:r>
      <w:proofErr w:type="spellEnd"/>
      <w:r w:rsidR="00A86799" w:rsidRPr="004B6AAC">
        <w:rPr>
          <w:rFonts w:ascii="Thorndale" w:eastAsia="HG Mincho Light J" w:hAnsi="Thorndale"/>
          <w:i/>
          <w:iCs/>
          <w:color w:val="000000"/>
          <w:lang w:eastAsia="ar-SA"/>
        </w:rPr>
        <w:t xml:space="preserve"> 2, 3 </w:t>
      </w:r>
      <w:proofErr w:type="spellStart"/>
      <w:r w:rsidR="00A86799" w:rsidRPr="004B6AAC">
        <w:rPr>
          <w:rFonts w:ascii="Thorndale" w:eastAsia="HG Mincho Light J" w:hAnsi="Thorndale"/>
          <w:i/>
          <w:iCs/>
          <w:color w:val="000000"/>
          <w:lang w:eastAsia="ar-SA"/>
        </w:rPr>
        <w:t>dalių</w:t>
      </w:r>
      <w:proofErr w:type="spellEnd"/>
      <w:r w:rsidR="00A86799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="00A86799">
        <w:rPr>
          <w:rFonts w:ascii="Thorndale" w:eastAsia="HG Mincho Light J" w:hAnsi="Thorndale"/>
          <w:color w:val="000000"/>
          <w:lang w:eastAsia="ar-SA"/>
        </w:rPr>
        <w:t>nuostatas</w:t>
      </w:r>
      <w:proofErr w:type="spellEnd"/>
      <w:r w:rsidR="00A86799">
        <w:rPr>
          <w:rFonts w:ascii="Thorndale" w:eastAsia="HG Mincho Light J" w:hAnsi="Thorndale"/>
          <w:color w:val="000000"/>
          <w:lang w:eastAsia="ar-SA"/>
        </w:rPr>
        <w:t>.</w:t>
      </w:r>
      <w:r w:rsidR="004B6AAC" w:rsidRPr="004B6AAC">
        <w:rPr>
          <w:rFonts w:eastAsia="HG Mincho Light J"/>
          <w:lang w:eastAsia="ar-SA"/>
        </w:rPr>
        <w:t xml:space="preserve"> </w:t>
      </w:r>
    </w:p>
    <w:p w14:paraId="3B24DB31" w14:textId="112A2BB2" w:rsidR="00D9543B" w:rsidRDefault="00C901C7" w:rsidP="00F52DF8">
      <w:pPr>
        <w:widowControl w:val="0"/>
        <w:tabs>
          <w:tab w:val="left" w:pos="705"/>
        </w:tabs>
        <w:suppressAutoHyphens/>
        <w:spacing w:line="360" w:lineRule="auto"/>
        <w:ind w:left="1276"/>
        <w:rPr>
          <w:rFonts w:eastAsia="Lucida Sans Unicode"/>
          <w:lang w:eastAsia="ar-SA"/>
        </w:rPr>
      </w:pPr>
      <w:r>
        <w:rPr>
          <w:rFonts w:ascii="Thorndale" w:eastAsia="HG Mincho Light J" w:hAnsi="Thorndale"/>
          <w:b/>
          <w:bCs/>
          <w:color w:val="000000"/>
          <w:lang w:eastAsia="ar-SA"/>
        </w:rPr>
        <w:tab/>
      </w:r>
      <w:r w:rsidRPr="00C901C7">
        <w:rPr>
          <w:rFonts w:ascii="Thorndale" w:eastAsia="HG Mincho Light J" w:hAnsi="Thorndale"/>
          <w:b/>
          <w:bCs/>
          <w:color w:val="000000"/>
          <w:lang w:eastAsia="ar-SA"/>
        </w:rPr>
        <w:t xml:space="preserve">3.Laukiami </w:t>
      </w:r>
      <w:proofErr w:type="spellStart"/>
      <w:r w:rsidRPr="00C901C7">
        <w:rPr>
          <w:rFonts w:ascii="Thorndale" w:eastAsia="HG Mincho Light J" w:hAnsi="Thorndale"/>
          <w:b/>
          <w:bCs/>
          <w:color w:val="000000"/>
          <w:lang w:eastAsia="ar-SA"/>
        </w:rPr>
        <w:t>rezultatai</w:t>
      </w:r>
      <w:proofErr w:type="spellEnd"/>
      <w:r w:rsidRPr="00C901C7">
        <w:rPr>
          <w:rFonts w:ascii="Thorndale" w:eastAsia="HG Mincho Light J" w:hAnsi="Thorndale"/>
          <w:b/>
          <w:bCs/>
          <w:color w:val="000000"/>
          <w:lang w:eastAsia="ar-SA"/>
        </w:rPr>
        <w:t>.</w:t>
      </w:r>
      <w:r w:rsidRPr="00C901C7">
        <w:rPr>
          <w:b/>
          <w:lang w:val="lt-LT"/>
        </w:rPr>
        <w:t xml:space="preserve"> </w:t>
      </w:r>
      <w:proofErr w:type="spellStart"/>
      <w:r w:rsidRPr="00C901C7">
        <w:rPr>
          <w:rFonts w:ascii="Thorndale" w:eastAsia="HG Mincho Light J" w:hAnsi="Thorndale"/>
          <w:color w:val="000000"/>
          <w:lang w:eastAsia="ar-SA"/>
        </w:rPr>
        <w:t>Sprendimo</w:t>
      </w:r>
      <w:proofErr w:type="spellEnd"/>
      <w:r w:rsidRPr="00C901C7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C901C7">
        <w:rPr>
          <w:rFonts w:ascii="Thorndale" w:eastAsia="HG Mincho Light J" w:hAnsi="Thorndale"/>
          <w:color w:val="000000"/>
          <w:lang w:eastAsia="ar-SA"/>
        </w:rPr>
        <w:t>projektu</w:t>
      </w:r>
      <w:proofErr w:type="spellEnd"/>
      <w:r w:rsidRPr="00C901C7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C901C7">
        <w:rPr>
          <w:rFonts w:ascii="Thorndale" w:eastAsia="HG Mincho Light J" w:hAnsi="Thorndale"/>
          <w:color w:val="000000"/>
          <w:lang w:eastAsia="ar-SA"/>
        </w:rPr>
        <w:t>siūloma</w:t>
      </w:r>
      <w:proofErr w:type="spellEnd"/>
      <w:r w:rsidRPr="00C901C7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C901C7">
        <w:rPr>
          <w:rFonts w:ascii="Thorndale" w:eastAsia="HG Mincho Light J" w:hAnsi="Thorndale"/>
          <w:color w:val="000000"/>
          <w:lang w:eastAsia="ar-SA"/>
        </w:rPr>
        <w:t>paskirti</w:t>
      </w:r>
      <w:proofErr w:type="spellEnd"/>
      <w:r w:rsidRPr="00C901C7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C901C7">
        <w:rPr>
          <w:rFonts w:ascii="Thorndale" w:eastAsia="HG Mincho Light J" w:hAnsi="Thorndale"/>
          <w:color w:val="000000"/>
          <w:lang w:eastAsia="ar-SA"/>
        </w:rPr>
        <w:t>savivaldybės</w:t>
      </w:r>
      <w:proofErr w:type="spellEnd"/>
      <w:r w:rsidRPr="00C901C7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C901C7">
        <w:rPr>
          <w:rFonts w:ascii="Thorndale" w:eastAsia="HG Mincho Light J" w:hAnsi="Thorndale"/>
          <w:color w:val="000000"/>
          <w:lang w:eastAsia="ar-SA"/>
        </w:rPr>
        <w:t>tarybos</w:t>
      </w:r>
      <w:proofErr w:type="spellEnd"/>
      <w:r w:rsidRPr="00C901C7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C901C7">
        <w:rPr>
          <w:rFonts w:ascii="Thorndale" w:eastAsia="HG Mincho Light J" w:hAnsi="Thorndale"/>
          <w:color w:val="000000"/>
          <w:lang w:eastAsia="ar-SA"/>
        </w:rPr>
        <w:t>narį</w:t>
      </w:r>
      <w:proofErr w:type="spellEnd"/>
      <w:r w:rsidRPr="00C901C7">
        <w:rPr>
          <w:rFonts w:ascii="Thorndale" w:eastAsia="HG Mincho Light J" w:hAnsi="Thorndale"/>
          <w:color w:val="000000"/>
          <w:lang w:eastAsia="ar-SA"/>
        </w:rPr>
        <w:t xml:space="preserve"> tam</w:t>
      </w:r>
      <w:r w:rsidR="00A86799">
        <w:rPr>
          <w:rFonts w:ascii="Thorndale" w:eastAsia="HG Mincho Light J" w:hAnsi="Thorndale"/>
          <w:color w:val="000000"/>
          <w:lang w:eastAsia="ar-SA"/>
        </w:rPr>
        <w:t>,</w:t>
      </w:r>
      <w:r w:rsidRPr="00C901C7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Pr="00C901C7">
        <w:rPr>
          <w:rFonts w:ascii="Thorndale" w:eastAsia="HG Mincho Light J" w:hAnsi="Thorndale"/>
          <w:color w:val="000000"/>
          <w:lang w:eastAsia="ar-SA"/>
        </w:rPr>
        <w:t>kad</w:t>
      </w:r>
      <w:proofErr w:type="spellEnd"/>
      <w:r w:rsidR="004B6AAC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="004B6AAC">
        <w:rPr>
          <w:rFonts w:ascii="Thorndale" w:eastAsia="HG Mincho Light J" w:hAnsi="Thorndale"/>
          <w:color w:val="000000"/>
          <w:lang w:eastAsia="ar-SA"/>
        </w:rPr>
        <w:t>būtų</w:t>
      </w:r>
      <w:proofErr w:type="spellEnd"/>
      <w:r w:rsidR="004B6AAC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="004B6AAC" w:rsidRPr="004B6AAC">
        <w:rPr>
          <w:rFonts w:ascii="Thorndale" w:eastAsia="HG Mincho Light J" w:hAnsi="Thorndale"/>
          <w:color w:val="000000" w:themeColor="text1"/>
          <w:lang w:eastAsia="ar-SA"/>
        </w:rPr>
        <w:t>užtikrintas</w:t>
      </w:r>
      <w:proofErr w:type="spellEnd"/>
      <w:r w:rsidR="004B6AAC" w:rsidRPr="004B6AAC">
        <w:rPr>
          <w:rFonts w:ascii="Thorndale" w:eastAsia="HG Mincho Light J" w:hAnsi="Thorndale"/>
          <w:color w:val="000000" w:themeColor="text1"/>
          <w:lang w:eastAsia="ar-SA"/>
        </w:rPr>
        <w:t xml:space="preserve">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Savivaldybės</w:t>
      </w:r>
      <w:proofErr w:type="spellEnd"/>
      <w:r w:rsidR="004B6AAC" w:rsidRPr="004B6AAC">
        <w:rPr>
          <w:rFonts w:eastAsia="HG Mincho Light J"/>
          <w:color w:val="000000" w:themeColor="text1"/>
          <w:lang w:eastAsia="ar-SA"/>
        </w:rPr>
        <w:t xml:space="preserve">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mero</w:t>
      </w:r>
      <w:proofErr w:type="spellEnd"/>
      <w:r w:rsidR="004B6AAC" w:rsidRPr="004B6AAC">
        <w:rPr>
          <w:rFonts w:eastAsia="HG Mincho Light J"/>
          <w:color w:val="000000" w:themeColor="text1"/>
          <w:lang w:eastAsia="ar-SA"/>
        </w:rPr>
        <w:t xml:space="preserve">,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tarybos</w:t>
      </w:r>
      <w:proofErr w:type="spellEnd"/>
      <w:r w:rsidR="004B6AAC" w:rsidRPr="004B6AAC">
        <w:rPr>
          <w:rFonts w:eastAsia="HG Mincho Light J"/>
          <w:color w:val="000000" w:themeColor="text1"/>
          <w:lang w:eastAsia="ar-SA"/>
        </w:rPr>
        <w:t xml:space="preserve">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veiklos</w:t>
      </w:r>
      <w:proofErr w:type="spellEnd"/>
      <w:r w:rsidR="004B6AAC" w:rsidRPr="004B6AAC">
        <w:rPr>
          <w:rFonts w:eastAsia="HG Mincho Light J"/>
          <w:color w:val="000000" w:themeColor="text1"/>
          <w:lang w:eastAsia="ar-SA"/>
        </w:rPr>
        <w:t xml:space="preserve">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organizavimas</w:t>
      </w:r>
      <w:proofErr w:type="spellEnd"/>
      <w:r w:rsidR="004B6AAC" w:rsidRPr="004B6AAC">
        <w:rPr>
          <w:rFonts w:eastAsia="HG Mincho Light J"/>
          <w:color w:val="000000" w:themeColor="text1"/>
          <w:lang w:eastAsia="ar-SA"/>
        </w:rPr>
        <w:t xml:space="preserve">,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bei</w:t>
      </w:r>
      <w:proofErr w:type="spellEnd"/>
      <w:r w:rsidR="004B6AAC" w:rsidRPr="004B6AAC">
        <w:rPr>
          <w:rFonts w:eastAsia="HG Mincho Light J"/>
          <w:color w:val="000000" w:themeColor="text1"/>
          <w:lang w:eastAsia="ar-SA"/>
        </w:rPr>
        <w:t xml:space="preserve">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įgyvendinti</w:t>
      </w:r>
      <w:proofErr w:type="spellEnd"/>
      <w:r w:rsidR="004B6AAC" w:rsidRPr="004B6AAC">
        <w:rPr>
          <w:rFonts w:eastAsia="HG Mincho Light J"/>
          <w:color w:val="000000" w:themeColor="text1"/>
          <w:lang w:eastAsia="ar-SA"/>
        </w:rPr>
        <w:t xml:space="preserve">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naujos</w:t>
      </w:r>
      <w:proofErr w:type="spellEnd"/>
      <w:r w:rsidR="004B6AAC" w:rsidRPr="004B6AAC">
        <w:rPr>
          <w:rFonts w:eastAsia="HG Mincho Light J"/>
          <w:color w:val="000000" w:themeColor="text1"/>
          <w:lang w:eastAsia="ar-SA"/>
        </w:rPr>
        <w:t xml:space="preserve">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redakcijos</w:t>
      </w:r>
      <w:proofErr w:type="spellEnd"/>
      <w:r w:rsidR="004B6AAC" w:rsidRPr="004B6AAC">
        <w:rPr>
          <w:rFonts w:eastAsia="HG Mincho Light J"/>
          <w:color w:val="000000" w:themeColor="text1"/>
          <w:lang w:eastAsia="ar-SA"/>
        </w:rPr>
        <w:t xml:space="preserve">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Vietos</w:t>
      </w:r>
      <w:proofErr w:type="spellEnd"/>
      <w:r w:rsidR="004B6AAC" w:rsidRPr="004B6AAC">
        <w:rPr>
          <w:rFonts w:eastAsia="HG Mincho Light J"/>
          <w:color w:val="000000" w:themeColor="text1"/>
          <w:lang w:eastAsia="ar-SA"/>
        </w:rPr>
        <w:t xml:space="preserve">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savivaldos</w:t>
      </w:r>
      <w:proofErr w:type="spellEnd"/>
      <w:r w:rsidR="004B6AAC">
        <w:rPr>
          <w:rFonts w:eastAsia="HG Mincho Light J"/>
          <w:color w:val="000000" w:themeColor="text1"/>
          <w:lang w:eastAsia="ar-SA"/>
        </w:rPr>
        <w:t xml:space="preserve"> </w:t>
      </w:r>
      <w:proofErr w:type="spellStart"/>
      <w:r w:rsidR="004B6AAC" w:rsidRPr="004B6AAC">
        <w:rPr>
          <w:rFonts w:eastAsia="HG Mincho Light J"/>
          <w:color w:val="000000" w:themeColor="text1"/>
          <w:lang w:eastAsia="ar-SA"/>
        </w:rPr>
        <w:t>įstatymo</w:t>
      </w:r>
      <w:proofErr w:type="spellEnd"/>
      <w:r w:rsidR="004B6AAC">
        <w:rPr>
          <w:rFonts w:eastAsia="HG Mincho Light J"/>
          <w:color w:val="000000" w:themeColor="text1"/>
          <w:lang w:eastAsia="ar-SA"/>
        </w:rPr>
        <w:t xml:space="preserve"> </w:t>
      </w:r>
      <w:proofErr w:type="spellStart"/>
      <w:r w:rsidR="004B6AAC">
        <w:rPr>
          <w:rFonts w:eastAsia="HG Mincho Light J"/>
          <w:color w:val="000000" w:themeColor="text1"/>
          <w:lang w:eastAsia="ar-SA"/>
        </w:rPr>
        <w:t>nuostatos</w:t>
      </w:r>
      <w:proofErr w:type="spellEnd"/>
      <w:r w:rsidR="004B6AAC">
        <w:rPr>
          <w:rFonts w:eastAsia="HG Mincho Light J"/>
          <w:lang w:eastAsia="ar-SA"/>
        </w:rPr>
        <w:t>.</w:t>
      </w:r>
      <w:r w:rsidR="00A86799">
        <w:rPr>
          <w:rFonts w:ascii="Thorndale" w:eastAsia="HG Mincho Light J" w:hAnsi="Thorndale"/>
          <w:b/>
          <w:bCs/>
          <w:color w:val="000000"/>
          <w:lang w:eastAsia="ar-SA"/>
        </w:rPr>
        <w:br/>
      </w:r>
      <w:r>
        <w:rPr>
          <w:rFonts w:ascii="Thorndale" w:eastAsia="HG Mincho Light J" w:hAnsi="Thorndale"/>
          <w:b/>
          <w:bCs/>
          <w:color w:val="000000"/>
          <w:lang w:eastAsia="ar-SA"/>
        </w:rPr>
        <w:t>4.</w:t>
      </w:r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 xml:space="preserve">Lėšų </w:t>
      </w:r>
      <w:proofErr w:type="spellStart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>poreikis</w:t>
      </w:r>
      <w:proofErr w:type="spellEnd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 xml:space="preserve"> ir </w:t>
      </w:r>
      <w:proofErr w:type="spellStart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>jų</w:t>
      </w:r>
      <w:proofErr w:type="spellEnd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 xml:space="preserve"> </w:t>
      </w:r>
      <w:proofErr w:type="spellStart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>šaltiniai</w:t>
      </w:r>
      <w:proofErr w:type="spellEnd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>(</w:t>
      </w:r>
      <w:proofErr w:type="spellStart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>prireikus</w:t>
      </w:r>
      <w:proofErr w:type="spellEnd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 xml:space="preserve"> </w:t>
      </w:r>
      <w:proofErr w:type="spellStart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>skaičiavimai</w:t>
      </w:r>
      <w:proofErr w:type="spellEnd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 xml:space="preserve"> ir </w:t>
      </w:r>
      <w:proofErr w:type="spellStart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>išlaidų</w:t>
      </w:r>
      <w:proofErr w:type="spellEnd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 xml:space="preserve"> </w:t>
      </w:r>
      <w:proofErr w:type="spellStart"/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>sąmatos</w:t>
      </w:r>
      <w:proofErr w:type="spellEnd"/>
      <w:r w:rsid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>:</w:t>
      </w:r>
      <w:r w:rsid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br/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tarybos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nariui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atlyginimas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mokamas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tik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tuo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atveju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, kai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jis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laikinai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eina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mero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pareigas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(</w:t>
      </w:r>
      <w:proofErr w:type="spellStart"/>
      <w:r w:rsidR="00D9543B">
        <w:rPr>
          <w:rFonts w:ascii="Thorndale" w:eastAsia="HG Mincho Light J" w:hAnsi="Thorndale"/>
          <w:color w:val="000000"/>
          <w:lang w:eastAsia="ar-SA"/>
        </w:rPr>
        <w:t>mero</w:t>
      </w:r>
      <w:proofErr w:type="spellEnd"/>
      <w:r w:rsidR="00D9543B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color w:val="000000"/>
          <w:lang w:eastAsia="ar-SA"/>
        </w:rPr>
        <w:t>įgaliojimai</w:t>
      </w:r>
      <w:proofErr w:type="spellEnd"/>
      <w:r w:rsidR="00D9543B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color w:val="000000"/>
          <w:lang w:eastAsia="ar-SA"/>
        </w:rPr>
        <w:t>nutrūksta</w:t>
      </w:r>
      <w:proofErr w:type="spellEnd"/>
      <w:r w:rsidR="00D9543B">
        <w:rPr>
          <w:rFonts w:ascii="Thorndale" w:eastAsia="HG Mincho Light J" w:hAnsi="Thorndale"/>
          <w:color w:val="000000"/>
          <w:lang w:eastAsia="ar-SA"/>
        </w:rPr>
        <w:t xml:space="preserve">), </w:t>
      </w:r>
      <w:proofErr w:type="spellStart"/>
      <w:r w:rsidR="00D9543B">
        <w:rPr>
          <w:rFonts w:ascii="Thorndale" w:eastAsia="HG Mincho Light J" w:hAnsi="Thorndale"/>
          <w:color w:val="000000"/>
          <w:lang w:eastAsia="ar-SA"/>
        </w:rPr>
        <w:t>todėl</w:t>
      </w:r>
      <w:proofErr w:type="spellEnd"/>
      <w:r w:rsidR="00D9543B">
        <w:rPr>
          <w:rFonts w:ascii="Thorndale" w:eastAsia="HG Mincho Light J" w:hAnsi="Thorndale"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papildomų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lėšų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nereikės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,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jos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suplanuotos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Savivaldybės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biudžete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(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kaip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atlyginimas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 </w:t>
      </w:r>
      <w:proofErr w:type="spellStart"/>
      <w:r w:rsidR="00D9543B">
        <w:rPr>
          <w:rFonts w:ascii="Thorndale" w:eastAsia="HG Mincho Light J" w:hAnsi="Thorndale"/>
          <w:bCs/>
          <w:color w:val="000000"/>
          <w:lang w:eastAsia="ar-SA"/>
        </w:rPr>
        <w:t>merui</w:t>
      </w:r>
      <w:proofErr w:type="spellEnd"/>
      <w:r w:rsidR="00D9543B">
        <w:rPr>
          <w:rFonts w:ascii="Thorndale" w:eastAsia="HG Mincho Light J" w:hAnsi="Thorndale"/>
          <w:bCs/>
          <w:color w:val="000000"/>
          <w:lang w:eastAsia="ar-SA"/>
        </w:rPr>
        <w:t xml:space="preserve">). </w:t>
      </w:r>
    </w:p>
    <w:p w14:paraId="0CE1DA92" w14:textId="552FCC49" w:rsidR="004B6AAC" w:rsidRDefault="004B6AAC" w:rsidP="00F52DF8">
      <w:pPr>
        <w:widowControl w:val="0"/>
        <w:tabs>
          <w:tab w:val="left" w:pos="710"/>
        </w:tabs>
        <w:suppressAutoHyphens/>
        <w:spacing w:line="360" w:lineRule="auto"/>
        <w:rPr>
          <w:rFonts w:ascii="Thorndale" w:eastAsia="HG Mincho Light J" w:hAnsi="Thorndale"/>
          <w:b/>
          <w:bCs/>
          <w:color w:val="000000" w:themeColor="text1"/>
          <w:lang w:eastAsia="ar-SA"/>
        </w:rPr>
      </w:pPr>
    </w:p>
    <w:p w14:paraId="2C02AD5B" w14:textId="582A6F31" w:rsidR="004B6AAC" w:rsidRPr="004B6AAC" w:rsidRDefault="004B6AAC" w:rsidP="00F52DF8">
      <w:pPr>
        <w:tabs>
          <w:tab w:val="left" w:pos="1276"/>
        </w:tabs>
        <w:spacing w:line="360" w:lineRule="auto"/>
        <w:jc w:val="both"/>
        <w:rPr>
          <w:b/>
          <w:bCs/>
        </w:rPr>
      </w:pPr>
      <w:r>
        <w:rPr>
          <w:rFonts w:ascii="Thorndale" w:eastAsia="HG Mincho Light J" w:hAnsi="Thorndale"/>
          <w:b/>
          <w:bCs/>
          <w:color w:val="000000" w:themeColor="text1"/>
          <w:lang w:eastAsia="ar-SA"/>
        </w:rPr>
        <w:tab/>
      </w:r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t xml:space="preserve">5. </w:t>
      </w:r>
      <w:proofErr w:type="spellStart"/>
      <w:r w:rsidRPr="004B6AAC">
        <w:rPr>
          <w:b/>
          <w:bCs/>
        </w:rPr>
        <w:t>Kiti</w:t>
      </w:r>
      <w:proofErr w:type="spellEnd"/>
      <w:r w:rsidRPr="004B6AAC">
        <w:rPr>
          <w:b/>
          <w:bCs/>
        </w:rPr>
        <w:t xml:space="preserve"> </w:t>
      </w:r>
      <w:proofErr w:type="spellStart"/>
      <w:r w:rsidRPr="004B6AAC">
        <w:rPr>
          <w:b/>
          <w:bCs/>
        </w:rPr>
        <w:t>sprendimui</w:t>
      </w:r>
      <w:proofErr w:type="spellEnd"/>
      <w:r w:rsidRPr="004B6AAC">
        <w:rPr>
          <w:b/>
          <w:bCs/>
        </w:rPr>
        <w:t xml:space="preserve"> </w:t>
      </w:r>
      <w:proofErr w:type="spellStart"/>
      <w:r w:rsidRPr="004B6AAC">
        <w:rPr>
          <w:b/>
          <w:bCs/>
        </w:rPr>
        <w:t>priimti</w:t>
      </w:r>
      <w:proofErr w:type="spellEnd"/>
      <w:r w:rsidRPr="004B6AAC">
        <w:rPr>
          <w:b/>
          <w:bCs/>
        </w:rPr>
        <w:t xml:space="preserve"> </w:t>
      </w:r>
      <w:proofErr w:type="spellStart"/>
      <w:r w:rsidRPr="004B6AAC">
        <w:rPr>
          <w:b/>
          <w:bCs/>
        </w:rPr>
        <w:t>reikalingi</w:t>
      </w:r>
      <w:proofErr w:type="spellEnd"/>
      <w:r w:rsidRPr="004B6AAC">
        <w:rPr>
          <w:b/>
          <w:bCs/>
        </w:rPr>
        <w:t xml:space="preserve"> </w:t>
      </w:r>
      <w:proofErr w:type="spellStart"/>
      <w:r w:rsidRPr="004B6AAC">
        <w:rPr>
          <w:b/>
          <w:bCs/>
        </w:rPr>
        <w:t>pagrindimai</w:t>
      </w:r>
      <w:proofErr w:type="spellEnd"/>
      <w:r w:rsidRPr="004B6AAC">
        <w:rPr>
          <w:b/>
          <w:bCs/>
        </w:rPr>
        <w:t xml:space="preserve">, </w:t>
      </w:r>
      <w:proofErr w:type="spellStart"/>
      <w:r w:rsidRPr="004B6AAC">
        <w:rPr>
          <w:b/>
          <w:bCs/>
        </w:rPr>
        <w:t>skaičiavimai</w:t>
      </w:r>
      <w:proofErr w:type="spellEnd"/>
      <w:r w:rsidRPr="004B6AAC">
        <w:rPr>
          <w:b/>
          <w:bCs/>
        </w:rPr>
        <w:t xml:space="preserve"> </w:t>
      </w:r>
      <w:proofErr w:type="spellStart"/>
      <w:r w:rsidRPr="004B6AAC">
        <w:rPr>
          <w:b/>
          <w:bCs/>
        </w:rPr>
        <w:t>ar</w:t>
      </w:r>
      <w:proofErr w:type="spellEnd"/>
      <w:r w:rsidRPr="004B6AAC">
        <w:rPr>
          <w:b/>
          <w:bCs/>
        </w:rPr>
        <w:t xml:space="preserve"> </w:t>
      </w:r>
      <w:proofErr w:type="spellStart"/>
      <w:r w:rsidRPr="004B6AAC">
        <w:rPr>
          <w:b/>
          <w:bCs/>
        </w:rPr>
        <w:t>paaiškinimai</w:t>
      </w:r>
      <w:proofErr w:type="spellEnd"/>
      <w:r w:rsidRPr="004B6AAC">
        <w:rPr>
          <w:b/>
          <w:bCs/>
        </w:rPr>
        <w:t>:</w:t>
      </w:r>
    </w:p>
    <w:p w14:paraId="1B5B9734" w14:textId="7DC15239" w:rsidR="004B6AAC" w:rsidRPr="004B6AAC" w:rsidRDefault="004B6AAC" w:rsidP="00F52DF8">
      <w:pPr>
        <w:widowControl w:val="0"/>
        <w:tabs>
          <w:tab w:val="left" w:pos="710"/>
        </w:tabs>
        <w:suppressAutoHyphens/>
        <w:spacing w:line="360" w:lineRule="auto"/>
        <w:ind w:left="1276"/>
        <w:rPr>
          <w:rFonts w:ascii="Thorndale" w:eastAsia="HG Mincho Light J" w:hAnsi="Thorndale"/>
          <w:b/>
          <w:bCs/>
          <w:color w:val="000000" w:themeColor="text1"/>
          <w:lang w:eastAsia="ar-SA"/>
        </w:rPr>
      </w:pPr>
    </w:p>
    <w:p w14:paraId="67515D4C" w14:textId="377524DF" w:rsidR="00C901C7" w:rsidRPr="004B6AAC" w:rsidRDefault="00C901C7" w:rsidP="00F52DF8">
      <w:pPr>
        <w:widowControl w:val="0"/>
        <w:tabs>
          <w:tab w:val="left" w:pos="710"/>
        </w:tabs>
        <w:suppressAutoHyphens/>
        <w:spacing w:line="360" w:lineRule="auto"/>
        <w:jc w:val="both"/>
        <w:rPr>
          <w:rFonts w:ascii="Thorndale" w:eastAsia="HG Mincho Light J" w:hAnsi="Thorndale"/>
          <w:b/>
          <w:bCs/>
          <w:color w:val="000000" w:themeColor="text1"/>
          <w:lang w:eastAsia="ar-SA"/>
        </w:rPr>
      </w:pPr>
      <w:r w:rsidRPr="004B6AAC">
        <w:rPr>
          <w:rFonts w:ascii="Thorndale" w:eastAsia="HG Mincho Light J" w:hAnsi="Thorndale"/>
          <w:b/>
          <w:bCs/>
          <w:color w:val="000000" w:themeColor="text1"/>
          <w:lang w:eastAsia="ar-SA"/>
        </w:rPr>
        <w:lastRenderedPageBreak/>
        <w:tab/>
      </w:r>
    </w:p>
    <w:p w14:paraId="13282F10" w14:textId="032C37F5" w:rsidR="00F84CC2" w:rsidRPr="00D9543B" w:rsidRDefault="00F84CC2" w:rsidP="00F52DF8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sectPr w:rsidR="00F84CC2" w:rsidRPr="00D9543B" w:rsidSect="00C035F6">
      <w:pgSz w:w="11906" w:h="16838"/>
      <w:pgMar w:top="1701" w:right="567" w:bottom="1134" w:left="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CACE" w14:textId="77777777" w:rsidR="001A2051" w:rsidRDefault="001A2051" w:rsidP="001A2051">
      <w:r>
        <w:separator/>
      </w:r>
    </w:p>
  </w:endnote>
  <w:endnote w:type="continuationSeparator" w:id="0">
    <w:p w14:paraId="15C0A397" w14:textId="77777777" w:rsidR="001A2051" w:rsidRDefault="001A2051" w:rsidP="001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A18B" w14:textId="77777777" w:rsidR="001A2051" w:rsidRDefault="001A2051" w:rsidP="001A2051">
      <w:r>
        <w:separator/>
      </w:r>
    </w:p>
  </w:footnote>
  <w:footnote w:type="continuationSeparator" w:id="0">
    <w:p w14:paraId="41977B58" w14:textId="77777777" w:rsidR="001A2051" w:rsidRDefault="001A2051" w:rsidP="001A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FAB"/>
    <w:multiLevelType w:val="hybridMultilevel"/>
    <w:tmpl w:val="16482A2A"/>
    <w:lvl w:ilvl="0" w:tplc="D802463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84548"/>
    <w:multiLevelType w:val="hybridMultilevel"/>
    <w:tmpl w:val="921A99F8"/>
    <w:lvl w:ilvl="0" w:tplc="84A40112">
      <w:start w:val="4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647A136E"/>
    <w:lvl w:ilvl="0" w:tplc="B6BE45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61420"/>
    <w:multiLevelType w:val="hybridMultilevel"/>
    <w:tmpl w:val="16482A2A"/>
    <w:lvl w:ilvl="0" w:tplc="FFFFFFF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9538D2"/>
    <w:multiLevelType w:val="hybridMultilevel"/>
    <w:tmpl w:val="E5C437B4"/>
    <w:lvl w:ilvl="0" w:tplc="9618C65A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num w:numId="1" w16cid:durableId="92240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090147">
    <w:abstractNumId w:val="0"/>
  </w:num>
  <w:num w:numId="3" w16cid:durableId="99688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05797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30690">
    <w:abstractNumId w:val="5"/>
  </w:num>
  <w:num w:numId="6" w16cid:durableId="1070420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68"/>
    <w:rsid w:val="000343B1"/>
    <w:rsid w:val="00082FE0"/>
    <w:rsid w:val="00091557"/>
    <w:rsid w:val="000D2476"/>
    <w:rsid w:val="000E2A57"/>
    <w:rsid w:val="001425B0"/>
    <w:rsid w:val="001A2051"/>
    <w:rsid w:val="001B4643"/>
    <w:rsid w:val="001F1A20"/>
    <w:rsid w:val="0033001C"/>
    <w:rsid w:val="003811B6"/>
    <w:rsid w:val="00383A98"/>
    <w:rsid w:val="00392AA0"/>
    <w:rsid w:val="00423BCF"/>
    <w:rsid w:val="00472010"/>
    <w:rsid w:val="00481564"/>
    <w:rsid w:val="004B6AAC"/>
    <w:rsid w:val="00513430"/>
    <w:rsid w:val="00577B5C"/>
    <w:rsid w:val="005E3AC0"/>
    <w:rsid w:val="00605D8D"/>
    <w:rsid w:val="00620F5E"/>
    <w:rsid w:val="00657B58"/>
    <w:rsid w:val="006960D1"/>
    <w:rsid w:val="00747FAD"/>
    <w:rsid w:val="00782838"/>
    <w:rsid w:val="007C0C57"/>
    <w:rsid w:val="007F5168"/>
    <w:rsid w:val="008364AA"/>
    <w:rsid w:val="008752A3"/>
    <w:rsid w:val="00890F7A"/>
    <w:rsid w:val="0089685F"/>
    <w:rsid w:val="00922CFE"/>
    <w:rsid w:val="009541F0"/>
    <w:rsid w:val="009B7632"/>
    <w:rsid w:val="00A550EA"/>
    <w:rsid w:val="00A86799"/>
    <w:rsid w:val="00A93764"/>
    <w:rsid w:val="00AB48EB"/>
    <w:rsid w:val="00AD451F"/>
    <w:rsid w:val="00B0317B"/>
    <w:rsid w:val="00B6489C"/>
    <w:rsid w:val="00B83761"/>
    <w:rsid w:val="00C035F6"/>
    <w:rsid w:val="00C54765"/>
    <w:rsid w:val="00C62C69"/>
    <w:rsid w:val="00C7459A"/>
    <w:rsid w:val="00C901C7"/>
    <w:rsid w:val="00CD39B7"/>
    <w:rsid w:val="00CD4E86"/>
    <w:rsid w:val="00D42F16"/>
    <w:rsid w:val="00D56ACE"/>
    <w:rsid w:val="00D908FF"/>
    <w:rsid w:val="00D9543B"/>
    <w:rsid w:val="00DF5C4B"/>
    <w:rsid w:val="00E109C3"/>
    <w:rsid w:val="00E93644"/>
    <w:rsid w:val="00EA0598"/>
    <w:rsid w:val="00EA3420"/>
    <w:rsid w:val="00EB02A3"/>
    <w:rsid w:val="00EC72B3"/>
    <w:rsid w:val="00EF48B0"/>
    <w:rsid w:val="00EF799D"/>
    <w:rsid w:val="00F031F0"/>
    <w:rsid w:val="00F1451B"/>
    <w:rsid w:val="00F14DD6"/>
    <w:rsid w:val="00F52DF8"/>
    <w:rsid w:val="00F84CC2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5CF"/>
  <w15:chartTrackingRefBased/>
  <w15:docId w15:val="{CCF2E57C-2540-403B-9FA9-FFF7D79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F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F5168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zinlist1">
    <w:name w:val="zin_list1"/>
    <w:rsid w:val="007F5168"/>
    <w:rPr>
      <w:i/>
      <w:iCs/>
      <w:sz w:val="15"/>
      <w:szCs w:val="15"/>
    </w:rPr>
  </w:style>
  <w:style w:type="paragraph" w:styleId="Sraopastraipa">
    <w:name w:val="List Paragraph"/>
    <w:basedOn w:val="prastasis"/>
    <w:uiPriority w:val="34"/>
    <w:qFormat/>
    <w:rsid w:val="007F5168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A205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A20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A2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1844-D214-46AD-8AE7-E1C07F8A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Irena Sabaliauskienė</cp:lastModifiedBy>
  <cp:revision>52</cp:revision>
  <cp:lastPrinted>2023-04-14T12:12:00Z</cp:lastPrinted>
  <dcterms:created xsi:type="dcterms:W3CDTF">2021-01-11T10:28:00Z</dcterms:created>
  <dcterms:modified xsi:type="dcterms:W3CDTF">2023-04-14T12:12:00Z</dcterms:modified>
</cp:coreProperties>
</file>