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208A1" w14:textId="77777777" w:rsidR="00BA655E" w:rsidRPr="00BA655E" w:rsidRDefault="00BA655E" w:rsidP="00BA655E">
      <w:pPr>
        <w:ind w:left="4091" w:firstLine="1296"/>
        <w:contextualSpacing/>
        <w:rPr>
          <w:rFonts w:eastAsia="Calibri"/>
          <w:szCs w:val="22"/>
          <w:lang w:eastAsia="en-US"/>
        </w:rPr>
      </w:pPr>
      <w:r w:rsidRPr="00BA655E">
        <w:rPr>
          <w:rFonts w:eastAsia="Calibri"/>
          <w:szCs w:val="22"/>
          <w:lang w:eastAsia="en-US"/>
        </w:rPr>
        <w:t xml:space="preserve">PATVIRTINTA </w:t>
      </w:r>
    </w:p>
    <w:p w14:paraId="7241E433" w14:textId="77777777" w:rsidR="00BA655E" w:rsidRPr="00BA655E" w:rsidRDefault="00BA655E" w:rsidP="00BA655E">
      <w:pPr>
        <w:spacing w:after="160"/>
        <w:ind w:firstLine="5387"/>
        <w:contextualSpacing/>
        <w:rPr>
          <w:rFonts w:eastAsia="Calibri"/>
          <w:szCs w:val="22"/>
          <w:lang w:eastAsia="en-US"/>
        </w:rPr>
      </w:pPr>
      <w:r w:rsidRPr="00BA655E">
        <w:rPr>
          <w:rFonts w:eastAsia="Calibri"/>
          <w:szCs w:val="22"/>
          <w:lang w:eastAsia="en-US"/>
        </w:rPr>
        <w:t>Molėtų rajono savivaldybės tarybos</w:t>
      </w:r>
    </w:p>
    <w:p w14:paraId="64DC5EF4" w14:textId="77777777" w:rsidR="00BA655E" w:rsidRPr="00BA655E" w:rsidRDefault="00BA655E" w:rsidP="00BA655E">
      <w:pPr>
        <w:spacing w:after="160"/>
        <w:ind w:firstLine="5387"/>
        <w:contextualSpacing/>
        <w:rPr>
          <w:rFonts w:eastAsia="Calibri"/>
          <w:szCs w:val="22"/>
          <w:lang w:eastAsia="en-US"/>
        </w:rPr>
      </w:pPr>
      <w:r w:rsidRPr="00BA655E">
        <w:rPr>
          <w:rFonts w:eastAsia="Calibri"/>
          <w:szCs w:val="22"/>
          <w:lang w:eastAsia="en-US"/>
        </w:rPr>
        <w:t>2023 m. kovo   d. sprendimu Nr.</w:t>
      </w:r>
    </w:p>
    <w:p w14:paraId="7A3C5A36" w14:textId="77777777" w:rsidR="00B327E7" w:rsidRDefault="00B327E7" w:rsidP="00071038">
      <w:pPr>
        <w:jc w:val="center"/>
        <w:rPr>
          <w:b/>
        </w:rPr>
      </w:pPr>
    </w:p>
    <w:p w14:paraId="6CD21621" w14:textId="77777777" w:rsidR="00253240" w:rsidRDefault="00253240" w:rsidP="00BC13F0">
      <w:pPr>
        <w:rPr>
          <w:b/>
          <w:sz w:val="28"/>
          <w:szCs w:val="28"/>
        </w:rPr>
      </w:pPr>
    </w:p>
    <w:p w14:paraId="0DC2300E" w14:textId="627B90EC" w:rsidR="00253240" w:rsidRDefault="00253240" w:rsidP="00813A47">
      <w:pPr>
        <w:jc w:val="center"/>
        <w:rPr>
          <w:b/>
          <w:sz w:val="28"/>
          <w:szCs w:val="28"/>
        </w:rPr>
      </w:pPr>
      <w:r>
        <w:rPr>
          <w:b/>
          <w:noProof/>
          <w:sz w:val="28"/>
          <w:szCs w:val="28"/>
        </w:rPr>
        <w:drawing>
          <wp:inline distT="0" distB="0" distL="0" distR="0" wp14:anchorId="3A8E3448" wp14:editId="72A09A56">
            <wp:extent cx="6456097" cy="2353786"/>
            <wp:effectExtent l="0" t="0" r="1905"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56672" cy="2353996"/>
                    </a:xfrm>
                    <a:prstGeom prst="rect">
                      <a:avLst/>
                    </a:prstGeom>
                    <a:noFill/>
                  </pic:spPr>
                </pic:pic>
              </a:graphicData>
            </a:graphic>
          </wp:inline>
        </w:drawing>
      </w:r>
    </w:p>
    <w:p w14:paraId="1BE61B2B" w14:textId="77777777" w:rsidR="00253240" w:rsidRDefault="00253240" w:rsidP="00813A47">
      <w:pPr>
        <w:jc w:val="center"/>
        <w:rPr>
          <w:b/>
          <w:sz w:val="28"/>
          <w:szCs w:val="28"/>
        </w:rPr>
      </w:pPr>
    </w:p>
    <w:p w14:paraId="3AA98BE3" w14:textId="77777777" w:rsidR="00253240" w:rsidRDefault="00253240" w:rsidP="00813A47">
      <w:pPr>
        <w:jc w:val="center"/>
        <w:rPr>
          <w:b/>
          <w:sz w:val="28"/>
          <w:szCs w:val="28"/>
        </w:rPr>
      </w:pPr>
    </w:p>
    <w:p w14:paraId="705248F9" w14:textId="77777777" w:rsidR="00253240" w:rsidRDefault="00253240" w:rsidP="00813A47">
      <w:pPr>
        <w:jc w:val="center"/>
        <w:rPr>
          <w:b/>
          <w:color w:val="0070C0"/>
          <w:sz w:val="28"/>
          <w:szCs w:val="28"/>
        </w:rPr>
      </w:pPr>
    </w:p>
    <w:p w14:paraId="135874AF" w14:textId="33842A29" w:rsidR="00813A47" w:rsidRDefault="00813A47" w:rsidP="00813A47">
      <w:pPr>
        <w:jc w:val="center"/>
        <w:rPr>
          <w:b/>
          <w:sz w:val="28"/>
          <w:szCs w:val="28"/>
        </w:rPr>
      </w:pPr>
      <w:r w:rsidRPr="00253240">
        <w:rPr>
          <w:b/>
          <w:color w:val="0070C0"/>
          <w:sz w:val="28"/>
          <w:szCs w:val="28"/>
        </w:rPr>
        <w:t>UŽDAROJI AKCINĖ BENDROVĖ „MOLĖTŲ ŠVARA“</w:t>
      </w:r>
    </w:p>
    <w:p w14:paraId="43811579" w14:textId="77777777" w:rsidR="00813A47" w:rsidRDefault="00813A47" w:rsidP="00813A47">
      <w:pPr>
        <w:pStyle w:val="Sraopastraipa"/>
        <w:ind w:left="2016" w:firstLine="576"/>
        <w:rPr>
          <w:b/>
        </w:rPr>
      </w:pPr>
      <w:r>
        <w:rPr>
          <w:b/>
        </w:rPr>
        <w:t>Įmonės kodas 167500661, Statybininkų g. 8, Molėtai</w:t>
      </w:r>
    </w:p>
    <w:p w14:paraId="4A2189C4" w14:textId="77777777" w:rsidR="00813A47" w:rsidRDefault="00813A47" w:rsidP="00813A47">
      <w:pPr>
        <w:jc w:val="center"/>
        <w:rPr>
          <w:b/>
          <w:sz w:val="16"/>
          <w:szCs w:val="16"/>
        </w:rPr>
      </w:pPr>
    </w:p>
    <w:p w14:paraId="6C7B1B20" w14:textId="77777777" w:rsidR="00253240" w:rsidRDefault="00253240" w:rsidP="00813A47">
      <w:pPr>
        <w:jc w:val="center"/>
        <w:rPr>
          <w:b/>
          <w:sz w:val="32"/>
          <w:szCs w:val="32"/>
        </w:rPr>
      </w:pPr>
    </w:p>
    <w:p w14:paraId="483FF57E" w14:textId="77777777" w:rsidR="00253240" w:rsidRDefault="00253240" w:rsidP="00813A47">
      <w:pPr>
        <w:jc w:val="center"/>
        <w:rPr>
          <w:b/>
          <w:sz w:val="32"/>
          <w:szCs w:val="32"/>
        </w:rPr>
      </w:pPr>
    </w:p>
    <w:p w14:paraId="0DF9E9FF" w14:textId="77777777" w:rsidR="00253240" w:rsidRDefault="00253240" w:rsidP="00813A47">
      <w:pPr>
        <w:jc w:val="center"/>
        <w:rPr>
          <w:b/>
          <w:sz w:val="32"/>
          <w:szCs w:val="32"/>
        </w:rPr>
      </w:pPr>
    </w:p>
    <w:p w14:paraId="03AEF0A2" w14:textId="47929927" w:rsidR="00813A47" w:rsidRDefault="00813A47" w:rsidP="00253240">
      <w:pPr>
        <w:spacing w:line="360" w:lineRule="auto"/>
        <w:jc w:val="center"/>
        <w:rPr>
          <w:b/>
          <w:sz w:val="32"/>
          <w:szCs w:val="32"/>
        </w:rPr>
      </w:pPr>
      <w:r w:rsidRPr="00253240">
        <w:rPr>
          <w:b/>
          <w:color w:val="0070C0"/>
          <w:sz w:val="32"/>
          <w:szCs w:val="32"/>
        </w:rPr>
        <w:t>METINĖ VEIKLOS ATASKAITA</w:t>
      </w:r>
    </w:p>
    <w:p w14:paraId="0208B4DE" w14:textId="164DD11A" w:rsidR="00071038" w:rsidRDefault="00813A47" w:rsidP="00253240">
      <w:pPr>
        <w:spacing w:line="360" w:lineRule="auto"/>
        <w:jc w:val="center"/>
        <w:rPr>
          <w:b/>
          <w:sz w:val="28"/>
          <w:szCs w:val="28"/>
        </w:rPr>
      </w:pPr>
      <w:r>
        <w:rPr>
          <w:b/>
        </w:rPr>
        <w:t xml:space="preserve"> </w:t>
      </w:r>
      <w:r w:rsidR="00FB0D7A">
        <w:rPr>
          <w:b/>
          <w:sz w:val="28"/>
          <w:szCs w:val="28"/>
        </w:rPr>
        <w:t>202</w:t>
      </w:r>
      <w:r w:rsidR="001A4724">
        <w:rPr>
          <w:b/>
          <w:sz w:val="28"/>
          <w:szCs w:val="28"/>
        </w:rPr>
        <w:t>2</w:t>
      </w:r>
      <w:r w:rsidR="00071038" w:rsidRPr="000604A5">
        <w:rPr>
          <w:b/>
          <w:sz w:val="28"/>
          <w:szCs w:val="28"/>
        </w:rPr>
        <w:t xml:space="preserve"> m.</w:t>
      </w:r>
    </w:p>
    <w:p w14:paraId="425B8FA9" w14:textId="2C8B8C51" w:rsidR="00253240" w:rsidRDefault="00253240" w:rsidP="00253240">
      <w:pPr>
        <w:spacing w:line="360" w:lineRule="auto"/>
        <w:jc w:val="center"/>
        <w:rPr>
          <w:b/>
          <w:sz w:val="28"/>
          <w:szCs w:val="28"/>
        </w:rPr>
      </w:pPr>
      <w:r>
        <w:rPr>
          <w:b/>
          <w:sz w:val="28"/>
          <w:szCs w:val="28"/>
        </w:rPr>
        <w:t>Molėtai</w:t>
      </w:r>
    </w:p>
    <w:p w14:paraId="230F64F8" w14:textId="7334511D" w:rsidR="00071038" w:rsidRPr="00B149AD" w:rsidRDefault="00071038" w:rsidP="00071038">
      <w:pPr>
        <w:tabs>
          <w:tab w:val="left" w:pos="2899"/>
        </w:tabs>
        <w:jc w:val="both"/>
        <w:rPr>
          <w:sz w:val="16"/>
          <w:szCs w:val="16"/>
        </w:rPr>
      </w:pPr>
    </w:p>
    <w:p w14:paraId="200CD9CD" w14:textId="39BF2DF9" w:rsidR="00253240" w:rsidRDefault="00253240" w:rsidP="009A4EE9">
      <w:pPr>
        <w:spacing w:after="160" w:line="259" w:lineRule="auto"/>
        <w:jc w:val="center"/>
        <w:rPr>
          <w:b/>
          <w:sz w:val="28"/>
          <w:szCs w:val="28"/>
        </w:rPr>
      </w:pPr>
    </w:p>
    <w:p w14:paraId="76538EAF" w14:textId="46C40B7F" w:rsidR="009A4EE9" w:rsidRDefault="009A4EE9" w:rsidP="009A4EE9">
      <w:pPr>
        <w:spacing w:after="160" w:line="259" w:lineRule="auto"/>
        <w:jc w:val="center"/>
        <w:rPr>
          <w:b/>
          <w:sz w:val="28"/>
          <w:szCs w:val="28"/>
        </w:rPr>
      </w:pPr>
      <w:r>
        <w:rPr>
          <w:b/>
          <w:noProof/>
          <w:sz w:val="28"/>
          <w:szCs w:val="28"/>
        </w:rPr>
        <w:drawing>
          <wp:inline distT="0" distB="0" distL="0" distR="0" wp14:anchorId="50D89F13" wp14:editId="5467C8B4">
            <wp:extent cx="1252342" cy="1504315"/>
            <wp:effectExtent l="0" t="0" r="508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2490" cy="1504493"/>
                    </a:xfrm>
                    <a:prstGeom prst="rect">
                      <a:avLst/>
                    </a:prstGeom>
                    <a:noFill/>
                  </pic:spPr>
                </pic:pic>
              </a:graphicData>
            </a:graphic>
          </wp:inline>
        </w:drawing>
      </w:r>
    </w:p>
    <w:p w14:paraId="67D27EC2" w14:textId="77777777" w:rsidR="009A4EE9" w:rsidRDefault="009A4EE9" w:rsidP="009A4EE9">
      <w:pPr>
        <w:spacing w:after="160" w:line="259" w:lineRule="auto"/>
        <w:rPr>
          <w:b/>
          <w:sz w:val="28"/>
          <w:szCs w:val="28"/>
        </w:rPr>
      </w:pPr>
    </w:p>
    <w:p w14:paraId="19A0B7FC" w14:textId="59DFA11A" w:rsidR="00BC13F0" w:rsidRDefault="00BC13F0">
      <w:pPr>
        <w:spacing w:after="160" w:line="259" w:lineRule="auto"/>
        <w:rPr>
          <w:b/>
          <w:color w:val="0070C0"/>
          <w:sz w:val="28"/>
          <w:szCs w:val="28"/>
        </w:rPr>
      </w:pPr>
    </w:p>
    <w:p w14:paraId="74F1A466" w14:textId="34D2E4CF" w:rsidR="00253240" w:rsidRDefault="00253240" w:rsidP="00047BBB">
      <w:pPr>
        <w:spacing w:after="160" w:line="259" w:lineRule="auto"/>
        <w:jc w:val="center"/>
        <w:rPr>
          <w:b/>
          <w:color w:val="0070C0"/>
          <w:sz w:val="28"/>
          <w:szCs w:val="28"/>
        </w:rPr>
      </w:pPr>
      <w:r>
        <w:rPr>
          <w:b/>
          <w:color w:val="0070C0"/>
          <w:sz w:val="28"/>
          <w:szCs w:val="28"/>
        </w:rPr>
        <w:lastRenderedPageBreak/>
        <w:t>2022 M. VEIKLOS APŽVALGA</w:t>
      </w:r>
      <w:r w:rsidR="00DB3C14">
        <w:rPr>
          <w:b/>
          <w:color w:val="0070C0"/>
          <w:sz w:val="28"/>
          <w:szCs w:val="28"/>
        </w:rPr>
        <w:t xml:space="preserve"> IR SVARBŪS ĮVYKIAI</w:t>
      </w:r>
    </w:p>
    <w:p w14:paraId="6F33C11B" w14:textId="76BC5138" w:rsidR="005563CC" w:rsidRDefault="00296447" w:rsidP="005563CC">
      <w:pPr>
        <w:spacing w:line="360" w:lineRule="auto"/>
        <w:jc w:val="center"/>
        <w:rPr>
          <w:sz w:val="22"/>
          <w:szCs w:val="22"/>
        </w:rPr>
      </w:pPr>
      <w:r w:rsidRPr="00296447">
        <w:rPr>
          <w:noProof/>
        </w:rPr>
        <w:drawing>
          <wp:inline distT="0" distB="0" distL="0" distR="0" wp14:anchorId="2FB6F949" wp14:editId="309CEBAF">
            <wp:extent cx="6480175" cy="32378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175" cy="3237865"/>
                    </a:xfrm>
                    <a:prstGeom prst="rect">
                      <a:avLst/>
                    </a:prstGeom>
                    <a:noFill/>
                    <a:ln>
                      <a:noFill/>
                    </a:ln>
                  </pic:spPr>
                </pic:pic>
              </a:graphicData>
            </a:graphic>
          </wp:inline>
        </w:drawing>
      </w:r>
    </w:p>
    <w:p w14:paraId="7CC72297" w14:textId="77777777" w:rsidR="005563CC" w:rsidRDefault="005563CC" w:rsidP="00BC13F0">
      <w:pPr>
        <w:spacing w:line="360" w:lineRule="auto"/>
        <w:ind w:firstLine="709"/>
        <w:jc w:val="both"/>
        <w:rPr>
          <w:sz w:val="22"/>
          <w:szCs w:val="22"/>
        </w:rPr>
      </w:pPr>
    </w:p>
    <w:p w14:paraId="018E6315" w14:textId="1C706D93" w:rsidR="00253240" w:rsidRDefault="00253240" w:rsidP="00BC13F0">
      <w:pPr>
        <w:spacing w:line="360" w:lineRule="auto"/>
        <w:ind w:firstLine="709"/>
        <w:jc w:val="both"/>
        <w:rPr>
          <w:sz w:val="22"/>
          <w:szCs w:val="22"/>
        </w:rPr>
      </w:pPr>
      <w:r>
        <w:rPr>
          <w:sz w:val="22"/>
          <w:szCs w:val="22"/>
        </w:rPr>
        <w:t>Nepaisant iššūkių geopolitinės ir ekonominės situacijos aplinkoje</w:t>
      </w:r>
      <w:r w:rsidR="00F1209D">
        <w:rPr>
          <w:sz w:val="22"/>
          <w:szCs w:val="22"/>
        </w:rPr>
        <w:t>,</w:t>
      </w:r>
      <w:r>
        <w:rPr>
          <w:sz w:val="22"/>
          <w:szCs w:val="22"/>
        </w:rPr>
        <w:t xml:space="preserve"> UAB </w:t>
      </w:r>
      <w:r w:rsidR="00F1209D">
        <w:rPr>
          <w:sz w:val="22"/>
          <w:szCs w:val="22"/>
        </w:rPr>
        <w:t>„Molėtų švara“ 2022 metais sėkmingai tęsė savo veiklą</w:t>
      </w:r>
      <w:r>
        <w:rPr>
          <w:sz w:val="22"/>
          <w:szCs w:val="22"/>
        </w:rPr>
        <w:t xml:space="preserve"> ir gerino veiklos rodiklius. Įmonės pajamos per 2022 m. </w:t>
      </w:r>
      <w:r w:rsidR="005563CC">
        <w:rPr>
          <w:sz w:val="22"/>
          <w:szCs w:val="22"/>
        </w:rPr>
        <w:t>v</w:t>
      </w:r>
      <w:r>
        <w:rPr>
          <w:sz w:val="22"/>
          <w:szCs w:val="22"/>
        </w:rPr>
        <w:t xml:space="preserve">iršijo </w:t>
      </w:r>
      <w:r w:rsidRPr="005563CC">
        <w:rPr>
          <w:b/>
          <w:bCs/>
          <w:sz w:val="22"/>
          <w:szCs w:val="22"/>
        </w:rPr>
        <w:t>2 milijonus eurų</w:t>
      </w:r>
      <w:r>
        <w:rPr>
          <w:sz w:val="22"/>
          <w:szCs w:val="22"/>
        </w:rPr>
        <w:t xml:space="preserve"> ir buvo </w:t>
      </w:r>
      <w:r w:rsidR="005563CC" w:rsidRPr="005563CC">
        <w:rPr>
          <w:b/>
          <w:bCs/>
          <w:sz w:val="22"/>
          <w:szCs w:val="22"/>
        </w:rPr>
        <w:t>+</w:t>
      </w:r>
      <w:r w:rsidRPr="005563CC">
        <w:rPr>
          <w:b/>
          <w:bCs/>
          <w:sz w:val="22"/>
          <w:szCs w:val="22"/>
        </w:rPr>
        <w:t>23 proc.</w:t>
      </w:r>
      <w:r>
        <w:rPr>
          <w:sz w:val="22"/>
          <w:szCs w:val="22"/>
        </w:rPr>
        <w:t xml:space="preserve"> didesnės nei 2021 metais</w:t>
      </w:r>
      <w:r w:rsidR="009A4EE9">
        <w:rPr>
          <w:sz w:val="22"/>
          <w:szCs w:val="22"/>
        </w:rPr>
        <w:t xml:space="preserve"> – viso 2.087.784 EUR (2021 m. – 1.699.109 EUR)</w:t>
      </w:r>
      <w:r>
        <w:rPr>
          <w:sz w:val="22"/>
          <w:szCs w:val="22"/>
        </w:rPr>
        <w:t xml:space="preserve">. </w:t>
      </w:r>
      <w:r w:rsidR="009A4EE9">
        <w:rPr>
          <w:sz w:val="22"/>
          <w:szCs w:val="22"/>
        </w:rPr>
        <w:t>Grynasis pelnas iki mokesčių siekė 22 tūkst. EUR ir buvo beveik du kartus didesnis, nei 2021 m.</w:t>
      </w:r>
    </w:p>
    <w:p w14:paraId="3C21BC79" w14:textId="5B7380FF" w:rsidR="00FF5B6C" w:rsidRDefault="005563CC" w:rsidP="00BC13F0">
      <w:pPr>
        <w:spacing w:line="360" w:lineRule="auto"/>
        <w:ind w:firstLine="709"/>
        <w:jc w:val="both"/>
        <w:rPr>
          <w:sz w:val="22"/>
          <w:szCs w:val="22"/>
        </w:rPr>
      </w:pPr>
      <w:r>
        <w:rPr>
          <w:sz w:val="22"/>
          <w:szCs w:val="22"/>
        </w:rPr>
        <w:t>Nepaisant infliacijos ir augančių skolinimosi kaštų</w:t>
      </w:r>
      <w:r w:rsidR="00F1209D">
        <w:rPr>
          <w:sz w:val="22"/>
          <w:szCs w:val="22"/>
        </w:rPr>
        <w:t>,</w:t>
      </w:r>
      <w:r>
        <w:rPr>
          <w:sz w:val="22"/>
          <w:szCs w:val="22"/>
        </w:rPr>
        <w:t xml:space="preserve"> Įmonė sugebėjo ne tik pakelti veiklos pelningumą, bet tuo pačiu ir didinti darbuotojų gerovę – vidutinis bendrovės darbuotojų darbo užmokestis per 2022 metus augo </w:t>
      </w:r>
      <w:r w:rsidRPr="005563CC">
        <w:rPr>
          <w:b/>
          <w:bCs/>
          <w:sz w:val="22"/>
          <w:szCs w:val="22"/>
        </w:rPr>
        <w:t>+1</w:t>
      </w:r>
      <w:r w:rsidR="00D228E6">
        <w:rPr>
          <w:b/>
          <w:bCs/>
          <w:sz w:val="22"/>
          <w:szCs w:val="22"/>
        </w:rPr>
        <w:t>2</w:t>
      </w:r>
      <w:r w:rsidRPr="00F1209D">
        <w:rPr>
          <w:b/>
          <w:bCs/>
          <w:sz w:val="22"/>
          <w:szCs w:val="22"/>
        </w:rPr>
        <w:t>%</w:t>
      </w:r>
      <w:r w:rsidRPr="00F1209D">
        <w:rPr>
          <w:sz w:val="22"/>
          <w:szCs w:val="22"/>
        </w:rPr>
        <w:t>, t.</w:t>
      </w:r>
      <w:r w:rsidR="00F1209D">
        <w:rPr>
          <w:sz w:val="22"/>
          <w:szCs w:val="22"/>
        </w:rPr>
        <w:t xml:space="preserve"> </w:t>
      </w:r>
      <w:r w:rsidRPr="00F1209D">
        <w:rPr>
          <w:sz w:val="22"/>
          <w:szCs w:val="22"/>
        </w:rPr>
        <w:t xml:space="preserve">y. </w:t>
      </w:r>
      <w:r w:rsidR="00D228E6" w:rsidRPr="00F1209D">
        <w:rPr>
          <w:sz w:val="22"/>
          <w:szCs w:val="22"/>
        </w:rPr>
        <w:t xml:space="preserve">beveik </w:t>
      </w:r>
      <w:r w:rsidRPr="00F1209D">
        <w:rPr>
          <w:sz w:val="22"/>
          <w:szCs w:val="22"/>
        </w:rPr>
        <w:t xml:space="preserve">tiek pat, kiek </w:t>
      </w:r>
      <w:r w:rsidR="00D228E6" w:rsidRPr="00F1209D">
        <w:rPr>
          <w:sz w:val="22"/>
          <w:szCs w:val="22"/>
        </w:rPr>
        <w:t xml:space="preserve">augo </w:t>
      </w:r>
      <w:r w:rsidRPr="00F1209D">
        <w:rPr>
          <w:sz w:val="22"/>
          <w:szCs w:val="22"/>
        </w:rPr>
        <w:t xml:space="preserve">ir </w:t>
      </w:r>
      <w:r>
        <w:rPr>
          <w:sz w:val="22"/>
          <w:szCs w:val="22"/>
        </w:rPr>
        <w:t>šalies vidurkis bei 2</w:t>
      </w:r>
      <w:r w:rsidRPr="00F1209D">
        <w:rPr>
          <w:sz w:val="22"/>
          <w:szCs w:val="22"/>
        </w:rPr>
        <w:t xml:space="preserve">% daugiau, nei vidutinis darbo </w:t>
      </w:r>
      <w:r>
        <w:rPr>
          <w:sz w:val="22"/>
          <w:szCs w:val="22"/>
        </w:rPr>
        <w:t>užmokesčio</w:t>
      </w:r>
      <w:r w:rsidRPr="00F1209D">
        <w:rPr>
          <w:sz w:val="22"/>
          <w:szCs w:val="22"/>
        </w:rPr>
        <w:t xml:space="preserve"> augimas Utenos regione.</w:t>
      </w:r>
    </w:p>
    <w:p w14:paraId="7928A96C" w14:textId="77777777" w:rsidR="00FF5B6C" w:rsidRDefault="00FF5B6C" w:rsidP="00BC13F0">
      <w:pPr>
        <w:spacing w:line="360" w:lineRule="auto"/>
        <w:ind w:firstLine="709"/>
        <w:jc w:val="both"/>
        <w:rPr>
          <w:sz w:val="22"/>
          <w:szCs w:val="22"/>
        </w:rPr>
      </w:pPr>
    </w:p>
    <w:tbl>
      <w:tblPr>
        <w:tblW w:w="9960" w:type="dxa"/>
        <w:tblLook w:val="04A0" w:firstRow="1" w:lastRow="0" w:firstColumn="1" w:lastColumn="0" w:noHBand="0" w:noVBand="1"/>
      </w:tblPr>
      <w:tblGrid>
        <w:gridCol w:w="996"/>
        <w:gridCol w:w="996"/>
        <w:gridCol w:w="996"/>
        <w:gridCol w:w="996"/>
        <w:gridCol w:w="996"/>
        <w:gridCol w:w="996"/>
        <w:gridCol w:w="996"/>
        <w:gridCol w:w="996"/>
        <w:gridCol w:w="996"/>
        <w:gridCol w:w="996"/>
      </w:tblGrid>
      <w:tr w:rsidR="00FF5B6C" w14:paraId="17144EDC" w14:textId="77777777" w:rsidTr="00FF5B6C">
        <w:trPr>
          <w:trHeight w:val="288"/>
        </w:trPr>
        <w:tc>
          <w:tcPr>
            <w:tcW w:w="996" w:type="dxa"/>
            <w:tcBorders>
              <w:top w:val="nil"/>
              <w:left w:val="nil"/>
              <w:bottom w:val="nil"/>
              <w:right w:val="nil"/>
            </w:tcBorders>
            <w:shd w:val="clear" w:color="000000" w:fill="FFFFFF"/>
            <w:noWrap/>
            <w:vAlign w:val="bottom"/>
            <w:hideMark/>
          </w:tcPr>
          <w:p w14:paraId="61F59E39" w14:textId="77777777" w:rsidR="00FF5B6C" w:rsidRDefault="00FF5B6C">
            <w:pPr>
              <w:rPr>
                <w:rFonts w:ascii="Calibri" w:hAnsi="Calibri" w:cs="Calibri"/>
                <w:color w:val="000000"/>
                <w:sz w:val="22"/>
                <w:szCs w:val="22"/>
                <w:lang w:eastAsia="en-US"/>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26C3E4FF"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4434E0E1"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3BA3F433"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1BDC27EA"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67F3F840"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15878A97"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0BDC8672"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261E70BF"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78D8251A"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r>
      <w:tr w:rsidR="00FF5B6C" w14:paraId="5474F9F8" w14:textId="77777777" w:rsidTr="00FF5B6C">
        <w:trPr>
          <w:trHeight w:val="360"/>
        </w:trPr>
        <w:tc>
          <w:tcPr>
            <w:tcW w:w="996" w:type="dxa"/>
            <w:tcBorders>
              <w:top w:val="nil"/>
              <w:left w:val="nil"/>
              <w:bottom w:val="nil"/>
              <w:right w:val="nil"/>
            </w:tcBorders>
            <w:shd w:val="clear" w:color="000000" w:fill="FFFFFF"/>
            <w:noWrap/>
            <w:vAlign w:val="bottom"/>
            <w:hideMark/>
          </w:tcPr>
          <w:p w14:paraId="0121FD81"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6972" w:type="dxa"/>
            <w:gridSpan w:val="7"/>
            <w:tcBorders>
              <w:top w:val="nil"/>
              <w:left w:val="nil"/>
              <w:bottom w:val="nil"/>
              <w:right w:val="nil"/>
            </w:tcBorders>
            <w:shd w:val="clear" w:color="000000" w:fill="FFFFFF"/>
            <w:noWrap/>
            <w:vAlign w:val="bottom"/>
            <w:hideMark/>
          </w:tcPr>
          <w:p w14:paraId="1006FE74" w14:textId="7FB7AAD2" w:rsidR="00FF5B6C" w:rsidRDefault="00FF5B6C">
            <w:pPr>
              <w:rPr>
                <w:rFonts w:ascii="Calibri" w:hAnsi="Calibri" w:cs="Calibri"/>
                <w:b/>
                <w:bCs/>
                <w:color w:val="000000"/>
                <w:sz w:val="28"/>
                <w:szCs w:val="28"/>
              </w:rPr>
            </w:pPr>
            <w:r>
              <w:rPr>
                <w:rFonts w:ascii="Calibri" w:hAnsi="Calibri" w:cs="Calibri"/>
                <w:b/>
                <w:bCs/>
                <w:color w:val="000000"/>
                <w:sz w:val="28"/>
                <w:szCs w:val="28"/>
              </w:rPr>
              <w:t xml:space="preserve">                                       Pagrindinės </w:t>
            </w:r>
            <w:r w:rsidR="001E0514">
              <w:rPr>
                <w:rFonts w:ascii="Calibri" w:hAnsi="Calibri" w:cs="Calibri"/>
                <w:b/>
                <w:bCs/>
                <w:color w:val="000000"/>
                <w:sz w:val="28"/>
                <w:szCs w:val="28"/>
              </w:rPr>
              <w:t>Į</w:t>
            </w:r>
            <w:r>
              <w:rPr>
                <w:rFonts w:ascii="Calibri" w:hAnsi="Calibri" w:cs="Calibri"/>
                <w:b/>
                <w:bCs/>
                <w:color w:val="000000"/>
                <w:sz w:val="28"/>
                <w:szCs w:val="28"/>
              </w:rPr>
              <w:t>monės veiklos sritys</w:t>
            </w:r>
          </w:p>
        </w:tc>
        <w:tc>
          <w:tcPr>
            <w:tcW w:w="996" w:type="dxa"/>
            <w:tcBorders>
              <w:top w:val="nil"/>
              <w:left w:val="nil"/>
              <w:bottom w:val="nil"/>
              <w:right w:val="nil"/>
            </w:tcBorders>
            <w:shd w:val="clear" w:color="000000" w:fill="FFFFFF"/>
            <w:noWrap/>
            <w:vAlign w:val="bottom"/>
            <w:hideMark/>
          </w:tcPr>
          <w:p w14:paraId="775C71A5"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3080B38D"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r>
      <w:tr w:rsidR="00FF5B6C" w14:paraId="3025C1B4" w14:textId="77777777" w:rsidTr="00FF5B6C">
        <w:trPr>
          <w:trHeight w:val="288"/>
        </w:trPr>
        <w:tc>
          <w:tcPr>
            <w:tcW w:w="996" w:type="dxa"/>
            <w:tcBorders>
              <w:top w:val="nil"/>
              <w:left w:val="nil"/>
              <w:bottom w:val="nil"/>
              <w:right w:val="nil"/>
            </w:tcBorders>
            <w:shd w:val="clear" w:color="000000" w:fill="FFFFFF"/>
            <w:noWrap/>
            <w:vAlign w:val="bottom"/>
            <w:hideMark/>
          </w:tcPr>
          <w:p w14:paraId="26A67F74"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5C744F3E"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7510F003"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25D491E9"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66EE63FF"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627F0AFF"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3ED5BEEA"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2909EE87"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7D106A82"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79D309A4"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r>
      <w:tr w:rsidR="00FF5B6C" w14:paraId="703BF487" w14:textId="77777777" w:rsidTr="00FF5B6C">
        <w:trPr>
          <w:trHeight w:val="288"/>
        </w:trPr>
        <w:tc>
          <w:tcPr>
            <w:tcW w:w="996" w:type="dxa"/>
            <w:tcBorders>
              <w:top w:val="nil"/>
              <w:left w:val="nil"/>
              <w:bottom w:val="nil"/>
              <w:right w:val="nil"/>
            </w:tcBorders>
            <w:shd w:val="clear" w:color="000000" w:fill="FFFFFF"/>
            <w:noWrap/>
            <w:vAlign w:val="bottom"/>
            <w:hideMark/>
          </w:tcPr>
          <w:p w14:paraId="3384EA3D"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7968" w:type="dxa"/>
            <w:gridSpan w:val="8"/>
            <w:vMerge w:val="restart"/>
            <w:tcBorders>
              <w:top w:val="nil"/>
              <w:left w:val="nil"/>
              <w:bottom w:val="nil"/>
              <w:right w:val="nil"/>
            </w:tcBorders>
            <w:shd w:val="clear" w:color="000000" w:fill="FFFFFF"/>
            <w:noWrap/>
            <w:vAlign w:val="bottom"/>
            <w:hideMark/>
          </w:tcPr>
          <w:p w14:paraId="0D1AE374" w14:textId="3AACD2A4" w:rsidR="00FF5B6C" w:rsidRDefault="00FF5B6C">
            <w:pPr>
              <w:rPr>
                <w:rFonts w:ascii="Calibri" w:hAnsi="Calibri" w:cs="Calibri"/>
                <w:color w:val="000000"/>
                <w:sz w:val="22"/>
                <w:szCs w:val="22"/>
              </w:rPr>
            </w:pPr>
            <w:r>
              <w:rPr>
                <w:rFonts w:ascii="Calibri" w:hAnsi="Calibri" w:cs="Calibri"/>
                <w:noProof/>
                <w:color w:val="000000"/>
                <w:sz w:val="22"/>
                <w:szCs w:val="22"/>
              </w:rPr>
              <mc:AlternateContent>
                <mc:Choice Requires="wps">
                  <w:drawing>
                    <wp:anchor distT="0" distB="0" distL="114300" distR="114300" simplePos="0" relativeHeight="251660288" behindDoc="0" locked="0" layoutInCell="1" allowOverlap="1" wp14:anchorId="75484924" wp14:editId="1ECD07B1">
                      <wp:simplePos x="0" y="0"/>
                      <wp:positionH relativeFrom="column">
                        <wp:posOffset>243840</wp:posOffset>
                      </wp:positionH>
                      <wp:positionV relativeFrom="paragraph">
                        <wp:posOffset>121920</wp:posOffset>
                      </wp:positionV>
                      <wp:extent cx="1463040" cy="1325880"/>
                      <wp:effectExtent l="0" t="0" r="22860" b="26670"/>
                      <wp:wrapNone/>
                      <wp:docPr id="18" name="Oval 18">
                        <a:extLst xmlns:a="http://schemas.openxmlformats.org/drawingml/2006/main">
                          <a:ext uri="{FF2B5EF4-FFF2-40B4-BE49-F238E27FC236}">
                            <a16:creationId xmlns:a16="http://schemas.microsoft.com/office/drawing/2014/main" id="{60CA561F-7BF3-3641-9116-1BF3F2B5D25F}"/>
                          </a:ext>
                        </a:extLst>
                      </wp:docPr>
                      <wp:cNvGraphicFramePr/>
                      <a:graphic xmlns:a="http://schemas.openxmlformats.org/drawingml/2006/main">
                        <a:graphicData uri="http://schemas.microsoft.com/office/word/2010/wordprocessingShape">
                          <wps:wsp>
                            <wps:cNvSpPr/>
                            <wps:spPr>
                              <a:xfrm>
                                <a:off x="0" y="0"/>
                                <a:ext cx="1419225" cy="13620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w14:anchorId="1FE98B2E" id="Oval 18" o:spid="_x0000_s1026" style="position:absolute;margin-left:19.2pt;margin-top:9.6pt;width:115.2pt;height:10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" fillcolor="#70ad47 [3209]" strokecolor="#375623 [1609]" strokeweight="1pt">
                      <v:stroke joinstyle="miter"/>
                    </v:oval>
                  </w:pict>
                </mc:Fallback>
              </mc:AlternateContent>
            </w:r>
            <w:r>
              <w:rPr>
                <w:rFonts w:ascii="Calibri" w:hAnsi="Calibri" w:cs="Calibri"/>
                <w:noProof/>
                <w:color w:val="000000"/>
                <w:sz w:val="22"/>
                <w:szCs w:val="22"/>
              </w:rPr>
              <mc:AlternateContent>
                <mc:Choice Requires="wps">
                  <w:drawing>
                    <wp:anchor distT="0" distB="0" distL="114300" distR="114300" simplePos="0" relativeHeight="251661312" behindDoc="0" locked="0" layoutInCell="1" allowOverlap="1" wp14:anchorId="712AEC73" wp14:editId="6B271E02">
                      <wp:simplePos x="0" y="0"/>
                      <wp:positionH relativeFrom="column">
                        <wp:posOffset>396240</wp:posOffset>
                      </wp:positionH>
                      <wp:positionV relativeFrom="paragraph">
                        <wp:posOffset>403860</wp:posOffset>
                      </wp:positionV>
                      <wp:extent cx="1196340" cy="815340"/>
                      <wp:effectExtent l="0" t="0" r="3810" b="3810"/>
                      <wp:wrapNone/>
                      <wp:docPr id="16" name="Text Box 16">
                        <a:extLst xmlns:a="http://schemas.openxmlformats.org/drawingml/2006/main">
                          <a:ext uri="{FF2B5EF4-FFF2-40B4-BE49-F238E27FC236}">
                            <a16:creationId xmlns:a16="http://schemas.microsoft.com/office/drawing/2014/main" id="{54CA67F7-9BB9-DD44-C2B2-93705431A38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47725"/>
                              </a:xfrm>
                              <a:prstGeom prst="rect">
                                <a:avLst/>
                              </a:prstGeom>
                              <a:noFill/>
                              <a:ln w="9525">
                                <a:noFill/>
                                <a:miter lim="800000"/>
                                <a:headEnd/>
                                <a:tailEnd/>
                              </a:ln>
                            </wps:spPr>
                            <wps:txbx>
                              <w:txbxContent>
                                <w:p w14:paraId="235DD234" w14:textId="77777777" w:rsidR="00FF5B6C" w:rsidRDefault="00FF5B6C" w:rsidP="00FF5B6C">
                                  <w:pPr>
                                    <w:jc w:val="center"/>
                                    <w:textAlignment w:val="baseline"/>
                                    <w:rPr>
                                      <w:rFonts w:ascii="Calibri" w:hAnsi="Calibri" w:cs="Calibri"/>
                                      <w:b/>
                                      <w:bCs/>
                                      <w:color w:val="FFFFFF" w:themeColor="background1"/>
                                      <w:sz w:val="22"/>
                                      <w:szCs w:val="22"/>
                                    </w:rPr>
                                  </w:pPr>
                                  <w:r>
                                    <w:rPr>
                                      <w:rFonts w:ascii="Calibri" w:hAnsi="Calibri" w:cs="Calibri"/>
                                      <w:b/>
                                      <w:bCs/>
                                      <w:color w:val="FFFFFF" w:themeColor="background1"/>
                                      <w:sz w:val="22"/>
                                      <w:szCs w:val="22"/>
                                    </w:rPr>
                                    <w:t>Komunalinių atliekų tvarkymo veikla</w:t>
                                  </w:r>
                                </w:p>
                              </w:txbxContent>
                            </wps:txbx>
                            <wps:bodyPr vertOverflow="clip" wrap="square" lIns="27432" tIns="27432" rIns="0" bIns="0" anchor="ctr" upright="1"/>
                          </wps:wsp>
                        </a:graphicData>
                      </a:graphic>
                      <wp14:sizeRelH relativeFrom="page">
                        <wp14:pctWidth>0</wp14:pctWidth>
                      </wp14:sizeRelH>
                      <wp14:sizeRelV relativeFrom="page">
                        <wp14:pctHeight>0</wp14:pctHeight>
                      </wp14:sizeRelV>
                    </wp:anchor>
                  </w:drawing>
                </mc:Choice>
                <mc:Fallback>
                  <w:pict>
                    <v:shapetype w14:anchorId="712AEC73" id="_x0000_t202" coordsize="21600,21600" o:spt="202" path="m,l,21600r21600,l21600,xe">
                      <v:stroke joinstyle="miter"/>
                      <v:path gradientshapeok="t" o:connecttype="rect"/>
                    </v:shapetype>
                    <v:shape id="Text Box 16" o:spid="_x0000_s1026" type="#_x0000_t202" style="position:absolute;margin-left:31.2pt;margin-top:31.8pt;width:94.2pt;height:6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" filled="f" stroked="f">
                      <v:textbox inset="2.16pt,2.16pt,0,0">
                        <w:txbxContent>
                          <w:p w14:paraId="235DD234" w14:textId="77777777" w:rsidR="00FF5B6C" w:rsidRDefault="00FF5B6C" w:rsidP="00FF5B6C">
                            <w:pPr>
                              <w:jc w:val="center"/>
                              <w:textAlignment w:val="baseline"/>
                              <w:rPr>
                                <w:rFonts w:ascii="Calibri" w:hAnsi="Calibri" w:cs="Calibri"/>
                                <w:b/>
                                <w:bCs/>
                                <w:color w:val="FFFFFF" w:themeColor="background1"/>
                                <w:sz w:val="22"/>
                                <w:szCs w:val="22"/>
                              </w:rPr>
                            </w:pPr>
                            <w:r>
                              <w:rPr>
                                <w:rFonts w:ascii="Calibri" w:hAnsi="Calibri" w:cs="Calibri"/>
                                <w:b/>
                                <w:bCs/>
                                <w:color w:val="FFFFFF" w:themeColor="background1"/>
                                <w:sz w:val="22"/>
                                <w:szCs w:val="22"/>
                              </w:rPr>
                              <w:t>Komunalinių atliekų tvarkymo veikla</w:t>
                            </w:r>
                          </w:p>
                        </w:txbxContent>
                      </v:textbox>
                    </v:shape>
                  </w:pict>
                </mc:Fallback>
              </mc:AlternateContent>
            </w:r>
            <w:r>
              <w:rPr>
                <w:rFonts w:ascii="Calibri" w:hAnsi="Calibri" w:cs="Calibri"/>
                <w:noProof/>
                <w:color w:val="000000"/>
                <w:sz w:val="22"/>
                <w:szCs w:val="22"/>
              </w:rPr>
              <mc:AlternateContent>
                <mc:Choice Requires="wps">
                  <w:drawing>
                    <wp:anchor distT="0" distB="0" distL="114300" distR="114300" simplePos="0" relativeHeight="251662336" behindDoc="0" locked="0" layoutInCell="1" allowOverlap="1" wp14:anchorId="16BDFA15" wp14:editId="64EC2C68">
                      <wp:simplePos x="0" y="0"/>
                      <wp:positionH relativeFrom="column">
                        <wp:posOffset>1866900</wp:posOffset>
                      </wp:positionH>
                      <wp:positionV relativeFrom="paragraph">
                        <wp:posOffset>121920</wp:posOffset>
                      </wp:positionV>
                      <wp:extent cx="1463040" cy="1325880"/>
                      <wp:effectExtent l="0" t="0" r="22860" b="26670"/>
                      <wp:wrapNone/>
                      <wp:docPr id="15" name="Oval 15">
                        <a:extLst xmlns:a="http://schemas.openxmlformats.org/drawingml/2006/main">
                          <a:ext uri="{FF2B5EF4-FFF2-40B4-BE49-F238E27FC236}">
                            <a16:creationId xmlns:a16="http://schemas.microsoft.com/office/drawing/2014/main" id="{9624B89F-7D40-4A07-86CD-E1BDB0394D34}"/>
                          </a:ext>
                        </a:extLst>
                      </wp:docPr>
                      <wp:cNvGraphicFramePr/>
                      <a:graphic xmlns:a="http://schemas.openxmlformats.org/drawingml/2006/main">
                        <a:graphicData uri="http://schemas.microsoft.com/office/word/2010/wordprocessingShape">
                          <wps:wsp>
                            <wps:cNvSpPr/>
                            <wps:spPr>
                              <a:xfrm>
                                <a:off x="0" y="0"/>
                                <a:ext cx="1419225" cy="1362075"/>
                              </a:xfrm>
                              <a:prstGeom prst="ellipse">
                                <a:avLst/>
                              </a:prstGeom>
                              <a:solidFill>
                                <a:schemeClr val="accent1">
                                  <a:lumMod val="40000"/>
                                  <a:lumOff val="60000"/>
                                </a:schemeClr>
                              </a:solidFill>
                            </wps:spPr>
                            <wps:style>
                              <a:lnRef idx="2">
                                <a:schemeClr val="accent6">
                                  <a:shade val="50000"/>
                                </a:schemeClr>
                              </a:lnRef>
                              <a:fillRef idx="1">
                                <a:schemeClr val="accent6"/>
                              </a:fillRef>
                              <a:effectRef idx="0">
                                <a:schemeClr val="accent6"/>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w14:anchorId="2BA970AF" id="Oval 15" o:spid="_x0000_s1026" style="position:absolute;margin-left:147pt;margin-top:9.6pt;width:115.2pt;height:10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" fillcolor="#bdd6ee [1300]" strokecolor="#375623 [1609]" strokeweight="1pt">
                      <v:stroke joinstyle="miter"/>
                    </v:oval>
                  </w:pict>
                </mc:Fallback>
              </mc:AlternateContent>
            </w:r>
            <w:r>
              <w:rPr>
                <w:rFonts w:ascii="Calibri" w:hAnsi="Calibri" w:cs="Calibri"/>
                <w:noProof/>
                <w:color w:val="000000"/>
                <w:sz w:val="22"/>
                <w:szCs w:val="22"/>
              </w:rPr>
              <mc:AlternateContent>
                <mc:Choice Requires="wps">
                  <w:drawing>
                    <wp:anchor distT="0" distB="0" distL="114300" distR="114300" simplePos="0" relativeHeight="251663360" behindDoc="0" locked="0" layoutInCell="1" allowOverlap="1" wp14:anchorId="112FA650" wp14:editId="604A9BBA">
                      <wp:simplePos x="0" y="0"/>
                      <wp:positionH relativeFrom="column">
                        <wp:posOffset>2004060</wp:posOffset>
                      </wp:positionH>
                      <wp:positionV relativeFrom="paragraph">
                        <wp:posOffset>396240</wp:posOffset>
                      </wp:positionV>
                      <wp:extent cx="1188720" cy="815340"/>
                      <wp:effectExtent l="0" t="0" r="11430" b="3810"/>
                      <wp:wrapNone/>
                      <wp:docPr id="13" name="Text Box 13">
                        <a:extLst xmlns:a="http://schemas.openxmlformats.org/drawingml/2006/main">
                          <a:ext uri="{FF2B5EF4-FFF2-40B4-BE49-F238E27FC236}">
                            <a16:creationId xmlns:a16="http://schemas.microsoft.com/office/drawing/2014/main" id="{6789992E-8666-4135-9AA1-29A4DC43488A}"/>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47725"/>
                              </a:xfrm>
                              <a:prstGeom prst="rect">
                                <a:avLst/>
                              </a:prstGeom>
                              <a:noFill/>
                              <a:ln w="9525">
                                <a:noFill/>
                                <a:miter lim="800000"/>
                                <a:headEnd/>
                                <a:tailEnd/>
                              </a:ln>
                            </wps:spPr>
                            <wps:txbx>
                              <w:txbxContent>
                                <w:p w14:paraId="12FE04B4" w14:textId="2651E811" w:rsidR="00FF5B6C" w:rsidRDefault="00FF5B6C" w:rsidP="00FF5B6C">
                                  <w:pPr>
                                    <w:jc w:val="center"/>
                                    <w:textAlignment w:val="baseline"/>
                                    <w:rPr>
                                      <w:rFonts w:asciiTheme="minorHAnsi" w:hAnsi="Calibri" w:cs="Calibri"/>
                                      <w:b/>
                                      <w:bCs/>
                                      <w:color w:val="FFFFFF" w:themeColor="background1"/>
                                      <w:sz w:val="22"/>
                                      <w:szCs w:val="22"/>
                                    </w:rPr>
                                  </w:pPr>
                                  <w:r>
                                    <w:rPr>
                                      <w:rFonts w:asciiTheme="minorHAnsi" w:hAnsi="Calibri" w:cs="Calibri"/>
                                      <w:b/>
                                      <w:bCs/>
                                      <w:color w:val="FFFFFF" w:themeColor="background1"/>
                                      <w:sz w:val="22"/>
                                      <w:szCs w:val="22"/>
                                    </w:rPr>
                                    <w:t>Viešųjų teritorijų tvarkymas ir priežiūra</w:t>
                                  </w:r>
                                </w:p>
                              </w:txbxContent>
                            </wps:txbx>
                            <wps:bodyPr vertOverflow="clip" wrap="square" lIns="27432" tIns="27432" rIns="0" bIns="0" anchor="ctr" upright="1"/>
                          </wps:wsp>
                        </a:graphicData>
                      </a:graphic>
                      <wp14:sizeRelH relativeFrom="page">
                        <wp14:pctWidth>0</wp14:pctWidth>
                      </wp14:sizeRelH>
                      <wp14:sizeRelV relativeFrom="page">
                        <wp14:pctHeight>0</wp14:pctHeight>
                      </wp14:sizeRelV>
                    </wp:anchor>
                  </w:drawing>
                </mc:Choice>
                <mc:Fallback>
                  <w:pict>
                    <v:shape w14:anchorId="112FA650" id="Text Box 13" o:spid="_x0000_s1027" type="#_x0000_t202" style="position:absolute;margin-left:157.8pt;margin-top:31.2pt;width:93.6pt;height:64.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" filled="f" stroked="f">
                      <v:textbox inset="2.16pt,2.16pt,0,0">
                        <w:txbxContent>
                          <w:p w14:paraId="12FE04B4" w14:textId="2651E811" w:rsidR="00FF5B6C" w:rsidRDefault="00FF5B6C" w:rsidP="00FF5B6C">
                            <w:pPr>
                              <w:jc w:val="center"/>
                              <w:textAlignment w:val="baseline"/>
                              <w:rPr>
                                <w:rFonts w:asciiTheme="minorHAnsi" w:hAnsi="Calibri" w:cs="Calibri"/>
                                <w:b/>
                                <w:bCs/>
                                <w:color w:val="FFFFFF" w:themeColor="background1"/>
                                <w:sz w:val="22"/>
                                <w:szCs w:val="22"/>
                              </w:rPr>
                            </w:pPr>
                            <w:r>
                              <w:rPr>
                                <w:rFonts w:asciiTheme="minorHAnsi" w:hAnsi="Calibri" w:cs="Calibri"/>
                                <w:b/>
                                <w:bCs/>
                                <w:color w:val="FFFFFF" w:themeColor="background1"/>
                                <w:sz w:val="22"/>
                                <w:szCs w:val="22"/>
                              </w:rPr>
                              <w:t>Viešųjų teritorijų tvarkymas ir priežiūra</w:t>
                            </w:r>
                          </w:p>
                        </w:txbxContent>
                      </v:textbox>
                    </v:shape>
                  </w:pict>
                </mc:Fallback>
              </mc:AlternateContent>
            </w:r>
            <w:r>
              <w:rPr>
                <w:rFonts w:ascii="Calibri" w:hAnsi="Calibri" w:cs="Calibri"/>
                <w:noProof/>
                <w:color w:val="000000"/>
                <w:sz w:val="22"/>
                <w:szCs w:val="22"/>
              </w:rPr>
              <mc:AlternateContent>
                <mc:Choice Requires="wps">
                  <w:drawing>
                    <wp:anchor distT="0" distB="0" distL="114300" distR="114300" simplePos="0" relativeHeight="251664384" behindDoc="0" locked="0" layoutInCell="1" allowOverlap="1" wp14:anchorId="6C0C04C1" wp14:editId="7D9673C3">
                      <wp:simplePos x="0" y="0"/>
                      <wp:positionH relativeFrom="column">
                        <wp:posOffset>3505200</wp:posOffset>
                      </wp:positionH>
                      <wp:positionV relativeFrom="paragraph">
                        <wp:posOffset>121920</wp:posOffset>
                      </wp:positionV>
                      <wp:extent cx="1463040" cy="1325880"/>
                      <wp:effectExtent l="0" t="0" r="22860" b="26670"/>
                      <wp:wrapNone/>
                      <wp:docPr id="5" name="Oval 5">
                        <a:extLst xmlns:a="http://schemas.openxmlformats.org/drawingml/2006/main">
                          <a:ext uri="{FF2B5EF4-FFF2-40B4-BE49-F238E27FC236}">
                            <a16:creationId xmlns:a16="http://schemas.microsoft.com/office/drawing/2014/main" id="{60B6F0B7-6491-4868-A7A5-3DECC4F5E0EA}"/>
                          </a:ext>
                        </a:extLst>
                      </wp:docPr>
                      <wp:cNvGraphicFramePr/>
                      <a:graphic xmlns:a="http://schemas.openxmlformats.org/drawingml/2006/main">
                        <a:graphicData uri="http://schemas.microsoft.com/office/word/2010/wordprocessingShape">
                          <wps:wsp>
                            <wps:cNvSpPr/>
                            <wps:spPr>
                              <a:xfrm>
                                <a:off x="0" y="0"/>
                                <a:ext cx="1419225" cy="1362075"/>
                              </a:xfrm>
                              <a:prstGeom prst="ellipse">
                                <a:avLst/>
                              </a:prstGeom>
                            </wps:spPr>
                            <wps:style>
                              <a:lnRef idx="2">
                                <a:schemeClr val="accent6">
                                  <a:shade val="50000"/>
                                </a:schemeClr>
                              </a:lnRef>
                              <a:fillRef idx="1">
                                <a:schemeClr val="accent6"/>
                              </a:fillRef>
                              <a:effectRef idx="0">
                                <a:schemeClr val="accent6"/>
                              </a:effectRef>
                              <a:fontRef idx="minor">
                                <a:schemeClr val="lt1"/>
                              </a:fontRef>
                            </wps:style>
                            <wps:bodyPr vertOverflow="clip" horzOverflow="clip" rtlCol="0" anchor="t"/>
                          </wps:wsp>
                        </a:graphicData>
                      </a:graphic>
                      <wp14:sizeRelH relativeFrom="page">
                        <wp14:pctWidth>0</wp14:pctWidth>
                      </wp14:sizeRelH>
                      <wp14:sizeRelV relativeFrom="page">
                        <wp14:pctHeight>0</wp14:pctHeight>
                      </wp14:sizeRelV>
                    </wp:anchor>
                  </w:drawing>
                </mc:Choice>
                <mc:Fallback>
                  <w:pict>
                    <v:oval w14:anchorId="7C37CDF3" id="Oval 5" o:spid="_x0000_s1026" style="position:absolute;margin-left:276pt;margin-top:9.6pt;width:115.2pt;height:10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" fillcolor="#70ad47 [3209]" strokecolor="#375623 [1609]" strokeweight="1pt">
                      <v:stroke joinstyle="miter"/>
                    </v:oval>
                  </w:pict>
                </mc:Fallback>
              </mc:AlternateContent>
            </w:r>
            <w:r>
              <w:rPr>
                <w:rFonts w:ascii="Calibri" w:hAnsi="Calibri" w:cs="Calibri"/>
                <w:noProof/>
                <w:color w:val="000000"/>
                <w:sz w:val="22"/>
                <w:szCs w:val="22"/>
              </w:rPr>
              <mc:AlternateContent>
                <mc:Choice Requires="wps">
                  <w:drawing>
                    <wp:anchor distT="0" distB="0" distL="114300" distR="114300" simplePos="0" relativeHeight="251665408" behindDoc="0" locked="0" layoutInCell="1" allowOverlap="1" wp14:anchorId="241F5B13" wp14:editId="09EDCF8E">
                      <wp:simplePos x="0" y="0"/>
                      <wp:positionH relativeFrom="column">
                        <wp:posOffset>3695700</wp:posOffset>
                      </wp:positionH>
                      <wp:positionV relativeFrom="paragraph">
                        <wp:posOffset>426720</wp:posOffset>
                      </wp:positionV>
                      <wp:extent cx="1143000" cy="815340"/>
                      <wp:effectExtent l="0" t="0" r="0" b="3810"/>
                      <wp:wrapNone/>
                      <wp:docPr id="2" name="Text Box 2">
                        <a:extLst xmlns:a="http://schemas.openxmlformats.org/drawingml/2006/main">
                          <a:ext uri="{FF2B5EF4-FFF2-40B4-BE49-F238E27FC236}">
                            <a16:creationId xmlns:a16="http://schemas.microsoft.com/office/drawing/2014/main" id="{8DD1C5FA-B5A4-4BAF-A595-D90667F47B8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847725"/>
                              </a:xfrm>
                              <a:prstGeom prst="rect">
                                <a:avLst/>
                              </a:prstGeom>
                              <a:noFill/>
                              <a:ln w="9525">
                                <a:noFill/>
                                <a:miter lim="800000"/>
                                <a:headEnd/>
                                <a:tailEnd/>
                              </a:ln>
                            </wps:spPr>
                            <wps:txbx>
                              <w:txbxContent>
                                <w:p w14:paraId="1A6B7BCA" w14:textId="77777777" w:rsidR="00FF5B6C" w:rsidRDefault="00FF5B6C" w:rsidP="00FF5B6C">
                                  <w:pPr>
                                    <w:jc w:val="center"/>
                                    <w:textAlignment w:val="baseline"/>
                                    <w:rPr>
                                      <w:rFonts w:asciiTheme="minorHAnsi" w:hAnsi="Calibri" w:cs="Calibri"/>
                                      <w:b/>
                                      <w:bCs/>
                                      <w:color w:val="FFFFFF" w:themeColor="background1"/>
                                      <w:sz w:val="22"/>
                                      <w:szCs w:val="22"/>
                                    </w:rPr>
                                  </w:pPr>
                                  <w:r>
                                    <w:rPr>
                                      <w:rFonts w:asciiTheme="minorHAnsi" w:hAnsi="Calibri" w:cs="Calibri"/>
                                      <w:b/>
                                      <w:bCs/>
                                      <w:color w:val="FFFFFF" w:themeColor="background1"/>
                                      <w:sz w:val="22"/>
                                      <w:szCs w:val="22"/>
                                    </w:rPr>
                                    <w:t>Daugiabučių namų administravimas</w:t>
                                  </w:r>
                                </w:p>
                              </w:txbxContent>
                            </wps:txbx>
                            <wps:bodyPr vertOverflow="clip" wrap="square" lIns="27432" tIns="27432" rIns="0" bIns="0" anchor="ctr" upright="1"/>
                          </wps:wsp>
                        </a:graphicData>
                      </a:graphic>
                      <wp14:sizeRelH relativeFrom="page">
                        <wp14:pctWidth>0</wp14:pctWidth>
                      </wp14:sizeRelH>
                      <wp14:sizeRelV relativeFrom="page">
                        <wp14:pctHeight>0</wp14:pctHeight>
                      </wp14:sizeRelV>
                    </wp:anchor>
                  </w:drawing>
                </mc:Choice>
                <mc:Fallback>
                  <w:pict>
                    <v:shape w14:anchorId="241F5B13" id="Text Box 2" o:spid="_x0000_s1028" type="#_x0000_t202" style="position:absolute;margin-left:291pt;margin-top:33.6pt;width:90pt;height:6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" filled="f" stroked="f">
                      <v:textbox inset="2.16pt,2.16pt,0,0">
                        <w:txbxContent>
                          <w:p w14:paraId="1A6B7BCA" w14:textId="77777777" w:rsidR="00FF5B6C" w:rsidRDefault="00FF5B6C" w:rsidP="00FF5B6C">
                            <w:pPr>
                              <w:jc w:val="center"/>
                              <w:textAlignment w:val="baseline"/>
                              <w:rPr>
                                <w:rFonts w:asciiTheme="minorHAnsi" w:hAnsi="Calibri" w:cs="Calibri"/>
                                <w:b/>
                                <w:bCs/>
                                <w:color w:val="FFFFFF" w:themeColor="background1"/>
                                <w:sz w:val="22"/>
                                <w:szCs w:val="22"/>
                              </w:rPr>
                            </w:pPr>
                            <w:r>
                              <w:rPr>
                                <w:rFonts w:asciiTheme="minorHAnsi" w:hAnsi="Calibri" w:cs="Calibri"/>
                                <w:b/>
                                <w:bCs/>
                                <w:color w:val="FFFFFF" w:themeColor="background1"/>
                                <w:sz w:val="22"/>
                                <w:szCs w:val="22"/>
                              </w:rPr>
                              <w:t>Daugiabučių namų administravimas</w:t>
                            </w:r>
                          </w:p>
                        </w:txbxContent>
                      </v:textbox>
                    </v:shape>
                  </w:pict>
                </mc:Fallback>
              </mc:AlternateContent>
            </w:r>
          </w:p>
        </w:tc>
        <w:tc>
          <w:tcPr>
            <w:tcW w:w="996" w:type="dxa"/>
            <w:tcBorders>
              <w:top w:val="nil"/>
              <w:left w:val="nil"/>
              <w:bottom w:val="nil"/>
              <w:right w:val="nil"/>
            </w:tcBorders>
            <w:shd w:val="clear" w:color="000000" w:fill="FFFFFF"/>
            <w:noWrap/>
            <w:vAlign w:val="bottom"/>
            <w:hideMark/>
          </w:tcPr>
          <w:p w14:paraId="5B94A2F2"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r>
      <w:tr w:rsidR="00FF5B6C" w14:paraId="23DA774A" w14:textId="77777777" w:rsidTr="00FF5B6C">
        <w:trPr>
          <w:trHeight w:val="288"/>
        </w:trPr>
        <w:tc>
          <w:tcPr>
            <w:tcW w:w="996" w:type="dxa"/>
            <w:tcBorders>
              <w:top w:val="nil"/>
              <w:left w:val="nil"/>
              <w:bottom w:val="nil"/>
              <w:right w:val="nil"/>
            </w:tcBorders>
            <w:shd w:val="clear" w:color="000000" w:fill="FFFFFF"/>
            <w:noWrap/>
            <w:vAlign w:val="bottom"/>
            <w:hideMark/>
          </w:tcPr>
          <w:p w14:paraId="4720DE59"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7968" w:type="dxa"/>
            <w:gridSpan w:val="8"/>
            <w:vMerge/>
            <w:tcBorders>
              <w:top w:val="nil"/>
              <w:left w:val="nil"/>
              <w:bottom w:val="nil"/>
              <w:right w:val="nil"/>
            </w:tcBorders>
            <w:vAlign w:val="center"/>
            <w:hideMark/>
          </w:tcPr>
          <w:p w14:paraId="52FEC72F" w14:textId="77777777" w:rsidR="00FF5B6C" w:rsidRDefault="00FF5B6C">
            <w:pPr>
              <w:rPr>
                <w:rFonts w:ascii="Calibri" w:hAnsi="Calibri" w:cs="Calibri"/>
                <w:color w:val="000000"/>
                <w:sz w:val="22"/>
                <w:szCs w:val="22"/>
              </w:rPr>
            </w:pPr>
          </w:p>
        </w:tc>
        <w:tc>
          <w:tcPr>
            <w:tcW w:w="996" w:type="dxa"/>
            <w:tcBorders>
              <w:top w:val="nil"/>
              <w:left w:val="nil"/>
              <w:bottom w:val="nil"/>
              <w:right w:val="nil"/>
            </w:tcBorders>
            <w:shd w:val="clear" w:color="000000" w:fill="FFFFFF"/>
            <w:noWrap/>
            <w:vAlign w:val="bottom"/>
            <w:hideMark/>
          </w:tcPr>
          <w:p w14:paraId="132C4186"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r>
      <w:tr w:rsidR="00FF5B6C" w14:paraId="015F93A8" w14:textId="77777777" w:rsidTr="00FF5B6C">
        <w:trPr>
          <w:trHeight w:val="288"/>
        </w:trPr>
        <w:tc>
          <w:tcPr>
            <w:tcW w:w="996" w:type="dxa"/>
            <w:tcBorders>
              <w:top w:val="nil"/>
              <w:left w:val="nil"/>
              <w:bottom w:val="nil"/>
              <w:right w:val="nil"/>
            </w:tcBorders>
            <w:shd w:val="clear" w:color="000000" w:fill="FFFFFF"/>
            <w:noWrap/>
            <w:vAlign w:val="bottom"/>
            <w:hideMark/>
          </w:tcPr>
          <w:p w14:paraId="0F1F21E9"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7968" w:type="dxa"/>
            <w:gridSpan w:val="8"/>
            <w:vMerge/>
            <w:tcBorders>
              <w:top w:val="nil"/>
              <w:left w:val="nil"/>
              <w:bottom w:val="nil"/>
              <w:right w:val="nil"/>
            </w:tcBorders>
            <w:vAlign w:val="center"/>
            <w:hideMark/>
          </w:tcPr>
          <w:p w14:paraId="38649AD2" w14:textId="77777777" w:rsidR="00FF5B6C" w:rsidRDefault="00FF5B6C">
            <w:pPr>
              <w:rPr>
                <w:rFonts w:ascii="Calibri" w:hAnsi="Calibri" w:cs="Calibri"/>
                <w:color w:val="000000"/>
                <w:sz w:val="22"/>
                <w:szCs w:val="22"/>
              </w:rPr>
            </w:pPr>
          </w:p>
        </w:tc>
        <w:tc>
          <w:tcPr>
            <w:tcW w:w="996" w:type="dxa"/>
            <w:tcBorders>
              <w:top w:val="nil"/>
              <w:left w:val="nil"/>
              <w:bottom w:val="nil"/>
              <w:right w:val="nil"/>
            </w:tcBorders>
            <w:shd w:val="clear" w:color="000000" w:fill="FFFFFF"/>
            <w:noWrap/>
            <w:vAlign w:val="bottom"/>
            <w:hideMark/>
          </w:tcPr>
          <w:p w14:paraId="06944674"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r>
      <w:tr w:rsidR="00FF5B6C" w14:paraId="4C2F29DE" w14:textId="77777777" w:rsidTr="00FF5B6C">
        <w:trPr>
          <w:trHeight w:val="288"/>
        </w:trPr>
        <w:tc>
          <w:tcPr>
            <w:tcW w:w="996" w:type="dxa"/>
            <w:tcBorders>
              <w:top w:val="nil"/>
              <w:left w:val="nil"/>
              <w:bottom w:val="nil"/>
              <w:right w:val="nil"/>
            </w:tcBorders>
            <w:shd w:val="clear" w:color="000000" w:fill="FFFFFF"/>
            <w:noWrap/>
            <w:vAlign w:val="bottom"/>
            <w:hideMark/>
          </w:tcPr>
          <w:p w14:paraId="4AB03A65"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7968" w:type="dxa"/>
            <w:gridSpan w:val="8"/>
            <w:vMerge/>
            <w:tcBorders>
              <w:top w:val="nil"/>
              <w:left w:val="nil"/>
              <w:bottom w:val="nil"/>
              <w:right w:val="nil"/>
            </w:tcBorders>
            <w:vAlign w:val="center"/>
            <w:hideMark/>
          </w:tcPr>
          <w:p w14:paraId="65BD0E88" w14:textId="77777777" w:rsidR="00FF5B6C" w:rsidRDefault="00FF5B6C">
            <w:pPr>
              <w:rPr>
                <w:rFonts w:ascii="Calibri" w:hAnsi="Calibri" w:cs="Calibri"/>
                <w:color w:val="000000"/>
                <w:sz w:val="22"/>
                <w:szCs w:val="22"/>
              </w:rPr>
            </w:pPr>
          </w:p>
        </w:tc>
        <w:tc>
          <w:tcPr>
            <w:tcW w:w="996" w:type="dxa"/>
            <w:tcBorders>
              <w:top w:val="nil"/>
              <w:left w:val="nil"/>
              <w:bottom w:val="nil"/>
              <w:right w:val="nil"/>
            </w:tcBorders>
            <w:shd w:val="clear" w:color="000000" w:fill="FFFFFF"/>
            <w:noWrap/>
            <w:vAlign w:val="bottom"/>
            <w:hideMark/>
          </w:tcPr>
          <w:p w14:paraId="20E3548B"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r>
      <w:tr w:rsidR="00FF5B6C" w14:paraId="68DDF036" w14:textId="77777777" w:rsidTr="00FF5B6C">
        <w:trPr>
          <w:trHeight w:val="288"/>
        </w:trPr>
        <w:tc>
          <w:tcPr>
            <w:tcW w:w="996" w:type="dxa"/>
            <w:tcBorders>
              <w:top w:val="nil"/>
              <w:left w:val="nil"/>
              <w:bottom w:val="nil"/>
              <w:right w:val="nil"/>
            </w:tcBorders>
            <w:shd w:val="clear" w:color="000000" w:fill="FFFFFF"/>
            <w:noWrap/>
            <w:vAlign w:val="bottom"/>
            <w:hideMark/>
          </w:tcPr>
          <w:p w14:paraId="48660D87"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7968" w:type="dxa"/>
            <w:gridSpan w:val="8"/>
            <w:vMerge/>
            <w:tcBorders>
              <w:top w:val="nil"/>
              <w:left w:val="nil"/>
              <w:bottom w:val="nil"/>
              <w:right w:val="nil"/>
            </w:tcBorders>
            <w:vAlign w:val="center"/>
            <w:hideMark/>
          </w:tcPr>
          <w:p w14:paraId="0E21D2C1" w14:textId="77777777" w:rsidR="00FF5B6C" w:rsidRDefault="00FF5B6C">
            <w:pPr>
              <w:rPr>
                <w:rFonts w:ascii="Calibri" w:hAnsi="Calibri" w:cs="Calibri"/>
                <w:color w:val="000000"/>
                <w:sz w:val="22"/>
                <w:szCs w:val="22"/>
              </w:rPr>
            </w:pPr>
          </w:p>
        </w:tc>
        <w:tc>
          <w:tcPr>
            <w:tcW w:w="996" w:type="dxa"/>
            <w:tcBorders>
              <w:top w:val="nil"/>
              <w:left w:val="nil"/>
              <w:bottom w:val="nil"/>
              <w:right w:val="nil"/>
            </w:tcBorders>
            <w:shd w:val="clear" w:color="000000" w:fill="FFFFFF"/>
            <w:noWrap/>
            <w:vAlign w:val="bottom"/>
            <w:hideMark/>
          </w:tcPr>
          <w:p w14:paraId="429F005E"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r>
      <w:tr w:rsidR="00FF5B6C" w14:paraId="53168D5B" w14:textId="77777777" w:rsidTr="00FF5B6C">
        <w:trPr>
          <w:trHeight w:val="288"/>
        </w:trPr>
        <w:tc>
          <w:tcPr>
            <w:tcW w:w="996" w:type="dxa"/>
            <w:tcBorders>
              <w:top w:val="nil"/>
              <w:left w:val="nil"/>
              <w:bottom w:val="nil"/>
              <w:right w:val="nil"/>
            </w:tcBorders>
            <w:shd w:val="clear" w:color="000000" w:fill="FFFFFF"/>
            <w:noWrap/>
            <w:vAlign w:val="bottom"/>
            <w:hideMark/>
          </w:tcPr>
          <w:p w14:paraId="25552E32"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7968" w:type="dxa"/>
            <w:gridSpan w:val="8"/>
            <w:vMerge/>
            <w:tcBorders>
              <w:top w:val="nil"/>
              <w:left w:val="nil"/>
              <w:bottom w:val="nil"/>
              <w:right w:val="nil"/>
            </w:tcBorders>
            <w:vAlign w:val="center"/>
            <w:hideMark/>
          </w:tcPr>
          <w:p w14:paraId="4FDA0131" w14:textId="77777777" w:rsidR="00FF5B6C" w:rsidRDefault="00FF5B6C">
            <w:pPr>
              <w:rPr>
                <w:rFonts w:ascii="Calibri" w:hAnsi="Calibri" w:cs="Calibri"/>
                <w:color w:val="000000"/>
                <w:sz w:val="22"/>
                <w:szCs w:val="22"/>
              </w:rPr>
            </w:pPr>
          </w:p>
        </w:tc>
        <w:tc>
          <w:tcPr>
            <w:tcW w:w="996" w:type="dxa"/>
            <w:tcBorders>
              <w:top w:val="nil"/>
              <w:left w:val="nil"/>
              <w:bottom w:val="nil"/>
              <w:right w:val="nil"/>
            </w:tcBorders>
            <w:shd w:val="clear" w:color="000000" w:fill="FFFFFF"/>
            <w:noWrap/>
            <w:vAlign w:val="bottom"/>
            <w:hideMark/>
          </w:tcPr>
          <w:p w14:paraId="796C8426"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r>
      <w:tr w:rsidR="00FF5B6C" w14:paraId="05C07C6A" w14:textId="77777777" w:rsidTr="00FF5B6C">
        <w:trPr>
          <w:trHeight w:val="288"/>
        </w:trPr>
        <w:tc>
          <w:tcPr>
            <w:tcW w:w="996" w:type="dxa"/>
            <w:tcBorders>
              <w:top w:val="nil"/>
              <w:left w:val="nil"/>
              <w:bottom w:val="nil"/>
              <w:right w:val="nil"/>
            </w:tcBorders>
            <w:shd w:val="clear" w:color="000000" w:fill="FFFFFF"/>
            <w:noWrap/>
            <w:vAlign w:val="bottom"/>
            <w:hideMark/>
          </w:tcPr>
          <w:p w14:paraId="2339B719"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7968" w:type="dxa"/>
            <w:gridSpan w:val="8"/>
            <w:vMerge/>
            <w:tcBorders>
              <w:top w:val="nil"/>
              <w:left w:val="nil"/>
              <w:bottom w:val="nil"/>
              <w:right w:val="nil"/>
            </w:tcBorders>
            <w:vAlign w:val="center"/>
            <w:hideMark/>
          </w:tcPr>
          <w:p w14:paraId="78320827" w14:textId="77777777" w:rsidR="00FF5B6C" w:rsidRDefault="00FF5B6C">
            <w:pPr>
              <w:rPr>
                <w:rFonts w:ascii="Calibri" w:hAnsi="Calibri" w:cs="Calibri"/>
                <w:color w:val="000000"/>
                <w:sz w:val="22"/>
                <w:szCs w:val="22"/>
              </w:rPr>
            </w:pPr>
          </w:p>
        </w:tc>
        <w:tc>
          <w:tcPr>
            <w:tcW w:w="996" w:type="dxa"/>
            <w:tcBorders>
              <w:top w:val="nil"/>
              <w:left w:val="nil"/>
              <w:bottom w:val="nil"/>
              <w:right w:val="nil"/>
            </w:tcBorders>
            <w:shd w:val="clear" w:color="000000" w:fill="FFFFFF"/>
            <w:noWrap/>
            <w:vAlign w:val="bottom"/>
            <w:hideMark/>
          </w:tcPr>
          <w:p w14:paraId="326FCAB6"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r>
      <w:tr w:rsidR="00FF5B6C" w14:paraId="0D69B96A" w14:textId="77777777" w:rsidTr="00FF5B6C">
        <w:trPr>
          <w:trHeight w:val="288"/>
        </w:trPr>
        <w:tc>
          <w:tcPr>
            <w:tcW w:w="996" w:type="dxa"/>
            <w:tcBorders>
              <w:top w:val="nil"/>
              <w:left w:val="nil"/>
              <w:bottom w:val="nil"/>
              <w:right w:val="nil"/>
            </w:tcBorders>
            <w:shd w:val="clear" w:color="000000" w:fill="FFFFFF"/>
            <w:noWrap/>
            <w:vAlign w:val="bottom"/>
            <w:hideMark/>
          </w:tcPr>
          <w:p w14:paraId="4471AF3F"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7968" w:type="dxa"/>
            <w:gridSpan w:val="8"/>
            <w:vMerge/>
            <w:tcBorders>
              <w:top w:val="nil"/>
              <w:left w:val="nil"/>
              <w:bottom w:val="nil"/>
              <w:right w:val="nil"/>
            </w:tcBorders>
            <w:vAlign w:val="center"/>
            <w:hideMark/>
          </w:tcPr>
          <w:p w14:paraId="585CDB54" w14:textId="77777777" w:rsidR="00FF5B6C" w:rsidRDefault="00FF5B6C">
            <w:pPr>
              <w:rPr>
                <w:rFonts w:ascii="Calibri" w:hAnsi="Calibri" w:cs="Calibri"/>
                <w:color w:val="000000"/>
                <w:sz w:val="22"/>
                <w:szCs w:val="22"/>
              </w:rPr>
            </w:pPr>
          </w:p>
        </w:tc>
        <w:tc>
          <w:tcPr>
            <w:tcW w:w="996" w:type="dxa"/>
            <w:tcBorders>
              <w:top w:val="nil"/>
              <w:left w:val="nil"/>
              <w:bottom w:val="nil"/>
              <w:right w:val="nil"/>
            </w:tcBorders>
            <w:shd w:val="clear" w:color="000000" w:fill="FFFFFF"/>
            <w:noWrap/>
            <w:vAlign w:val="bottom"/>
            <w:hideMark/>
          </w:tcPr>
          <w:p w14:paraId="7D56FE61"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r>
      <w:tr w:rsidR="00FF5B6C" w14:paraId="70849769" w14:textId="77777777" w:rsidTr="00FF5B6C">
        <w:trPr>
          <w:trHeight w:val="288"/>
        </w:trPr>
        <w:tc>
          <w:tcPr>
            <w:tcW w:w="996" w:type="dxa"/>
            <w:tcBorders>
              <w:top w:val="nil"/>
              <w:left w:val="nil"/>
              <w:bottom w:val="nil"/>
              <w:right w:val="nil"/>
            </w:tcBorders>
            <w:shd w:val="clear" w:color="000000" w:fill="FFFFFF"/>
            <w:noWrap/>
            <w:vAlign w:val="bottom"/>
            <w:hideMark/>
          </w:tcPr>
          <w:p w14:paraId="2BFAD9D2"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51831D9D"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2E13DF16"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4B621AAB"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0DA5FD7F"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33FAAFC7"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33363970"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424656DA"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1F7EC8E2"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5DED37DA"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r>
      <w:tr w:rsidR="00FF5B6C" w14:paraId="506A8D7B" w14:textId="77777777" w:rsidTr="00FF5B6C">
        <w:trPr>
          <w:trHeight w:val="288"/>
        </w:trPr>
        <w:tc>
          <w:tcPr>
            <w:tcW w:w="996" w:type="dxa"/>
            <w:tcBorders>
              <w:top w:val="nil"/>
              <w:left w:val="nil"/>
              <w:bottom w:val="nil"/>
              <w:right w:val="nil"/>
            </w:tcBorders>
            <w:shd w:val="clear" w:color="000000" w:fill="FFFFFF"/>
            <w:noWrap/>
            <w:vAlign w:val="bottom"/>
            <w:hideMark/>
          </w:tcPr>
          <w:p w14:paraId="29B18298"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19EBC6FB"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053D42C9"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1A37C3F5"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6865448D"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1003B80E"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79B8BAF6"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3EE97351"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1CF9BF52"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342D7EE9"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r>
      <w:tr w:rsidR="00FF5B6C" w14:paraId="19F7D756" w14:textId="77777777" w:rsidTr="00FF5B6C">
        <w:trPr>
          <w:trHeight w:val="288"/>
        </w:trPr>
        <w:tc>
          <w:tcPr>
            <w:tcW w:w="996" w:type="dxa"/>
            <w:tcBorders>
              <w:top w:val="nil"/>
              <w:left w:val="nil"/>
              <w:bottom w:val="nil"/>
              <w:right w:val="nil"/>
            </w:tcBorders>
            <w:shd w:val="clear" w:color="000000" w:fill="FFFFFF"/>
            <w:noWrap/>
            <w:vAlign w:val="bottom"/>
            <w:hideMark/>
          </w:tcPr>
          <w:p w14:paraId="22C2838C"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1B3D5FDD"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1C935823"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5BA8E8B1"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79F3AE0E"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14695489"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27DCD294"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5D874431"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294FF022"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7ABC0424"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r>
      <w:tr w:rsidR="00FF5B6C" w14:paraId="5B48564F" w14:textId="77777777" w:rsidTr="00FF5B6C">
        <w:trPr>
          <w:trHeight w:val="288"/>
        </w:trPr>
        <w:tc>
          <w:tcPr>
            <w:tcW w:w="996" w:type="dxa"/>
            <w:tcBorders>
              <w:top w:val="nil"/>
              <w:left w:val="nil"/>
              <w:bottom w:val="nil"/>
              <w:right w:val="nil"/>
            </w:tcBorders>
            <w:shd w:val="clear" w:color="000000" w:fill="FFFFFF"/>
            <w:noWrap/>
            <w:vAlign w:val="bottom"/>
            <w:hideMark/>
          </w:tcPr>
          <w:p w14:paraId="540CB444" w14:textId="77777777" w:rsidR="00FF5B6C" w:rsidRDefault="00FF5B6C">
            <w:pPr>
              <w:rPr>
                <w:rFonts w:ascii="Calibri" w:hAnsi="Calibri" w:cs="Calibri"/>
                <w:color w:val="000000"/>
                <w:sz w:val="22"/>
                <w:szCs w:val="22"/>
              </w:rPr>
            </w:pPr>
            <w:r>
              <w:rPr>
                <w:rFonts w:ascii="Calibri" w:hAnsi="Calibri" w:cs="Calibri"/>
                <w:color w:val="000000"/>
                <w:sz w:val="22"/>
                <w:szCs w:val="22"/>
              </w:rPr>
              <w:lastRenderedPageBreak/>
              <w:t> </w:t>
            </w:r>
          </w:p>
        </w:tc>
        <w:tc>
          <w:tcPr>
            <w:tcW w:w="996" w:type="dxa"/>
            <w:tcBorders>
              <w:top w:val="nil"/>
              <w:left w:val="nil"/>
              <w:bottom w:val="nil"/>
              <w:right w:val="nil"/>
            </w:tcBorders>
            <w:shd w:val="clear" w:color="000000" w:fill="FFFFFF"/>
            <w:noWrap/>
            <w:vAlign w:val="bottom"/>
            <w:hideMark/>
          </w:tcPr>
          <w:p w14:paraId="066C6D1F"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08A2FEA1"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700F1B16"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0E8F0877"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20447F3F"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7ED24855"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642DEAC6"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50949E8C"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c>
          <w:tcPr>
            <w:tcW w:w="996" w:type="dxa"/>
            <w:tcBorders>
              <w:top w:val="nil"/>
              <w:left w:val="nil"/>
              <w:bottom w:val="nil"/>
              <w:right w:val="nil"/>
            </w:tcBorders>
            <w:shd w:val="clear" w:color="000000" w:fill="FFFFFF"/>
            <w:noWrap/>
            <w:vAlign w:val="bottom"/>
            <w:hideMark/>
          </w:tcPr>
          <w:p w14:paraId="70933AEC" w14:textId="77777777" w:rsidR="00FF5B6C" w:rsidRDefault="00FF5B6C">
            <w:pPr>
              <w:rPr>
                <w:rFonts w:ascii="Calibri" w:hAnsi="Calibri" w:cs="Calibri"/>
                <w:color w:val="000000"/>
                <w:sz w:val="22"/>
                <w:szCs w:val="22"/>
              </w:rPr>
            </w:pPr>
            <w:r>
              <w:rPr>
                <w:rFonts w:ascii="Calibri" w:hAnsi="Calibri" w:cs="Calibri"/>
                <w:color w:val="000000"/>
                <w:sz w:val="22"/>
                <w:szCs w:val="22"/>
              </w:rPr>
              <w:t> </w:t>
            </w:r>
          </w:p>
        </w:tc>
      </w:tr>
    </w:tbl>
    <w:p w14:paraId="6360F555" w14:textId="4AA83BB1" w:rsidR="00253240" w:rsidRDefault="00296447" w:rsidP="00296447">
      <w:pPr>
        <w:spacing w:line="360" w:lineRule="auto"/>
        <w:ind w:firstLine="1296"/>
        <w:jc w:val="both"/>
        <w:rPr>
          <w:sz w:val="22"/>
          <w:szCs w:val="22"/>
        </w:rPr>
      </w:pPr>
      <w:r>
        <w:rPr>
          <w:sz w:val="22"/>
          <w:szCs w:val="22"/>
        </w:rPr>
        <w:t>Didž</w:t>
      </w:r>
      <w:r w:rsidR="00253240">
        <w:rPr>
          <w:sz w:val="22"/>
          <w:szCs w:val="22"/>
        </w:rPr>
        <w:t xml:space="preserve">iąją dalį </w:t>
      </w:r>
      <w:r w:rsidR="009A4EE9">
        <w:rPr>
          <w:sz w:val="22"/>
          <w:szCs w:val="22"/>
        </w:rPr>
        <w:t xml:space="preserve">Įmonės </w:t>
      </w:r>
      <w:r w:rsidR="00253240">
        <w:rPr>
          <w:sz w:val="22"/>
          <w:szCs w:val="22"/>
        </w:rPr>
        <w:t xml:space="preserve">pajamų </w:t>
      </w:r>
      <w:r w:rsidR="005563CC">
        <w:rPr>
          <w:sz w:val="22"/>
          <w:szCs w:val="22"/>
        </w:rPr>
        <w:t xml:space="preserve">2022 m. </w:t>
      </w:r>
      <w:r w:rsidR="00253240">
        <w:rPr>
          <w:sz w:val="22"/>
          <w:szCs w:val="22"/>
        </w:rPr>
        <w:t>sudarė Komunalinių atliekų tvarkymo veikla (828 tūkst. EUR</w:t>
      </w:r>
      <w:r w:rsidR="009A4EE9">
        <w:rPr>
          <w:sz w:val="22"/>
          <w:szCs w:val="22"/>
        </w:rPr>
        <w:t xml:space="preserve"> arba 40</w:t>
      </w:r>
      <w:r w:rsidR="005563CC" w:rsidRPr="00F1209D">
        <w:rPr>
          <w:sz w:val="22"/>
          <w:szCs w:val="22"/>
        </w:rPr>
        <w:t>%</w:t>
      </w:r>
      <w:r w:rsidR="00253240">
        <w:rPr>
          <w:sz w:val="22"/>
          <w:szCs w:val="22"/>
        </w:rPr>
        <w:t xml:space="preserve">) bei </w:t>
      </w:r>
      <w:r w:rsidR="00253240" w:rsidRPr="00253240">
        <w:rPr>
          <w:sz w:val="22"/>
          <w:szCs w:val="22"/>
        </w:rPr>
        <w:t>Molėtų rajono savivaldybės viešųjų teritorijų tvarkymas ir priežiūra</w:t>
      </w:r>
      <w:r w:rsidR="00253240">
        <w:rPr>
          <w:sz w:val="22"/>
          <w:szCs w:val="22"/>
        </w:rPr>
        <w:t xml:space="preserve"> (666 tūkst. EUR</w:t>
      </w:r>
      <w:r w:rsidR="009A4EE9">
        <w:rPr>
          <w:sz w:val="22"/>
          <w:szCs w:val="22"/>
        </w:rPr>
        <w:t xml:space="preserve"> arba 32</w:t>
      </w:r>
      <w:r w:rsidR="005563CC">
        <w:rPr>
          <w:sz w:val="22"/>
          <w:szCs w:val="22"/>
        </w:rPr>
        <w:t>%</w:t>
      </w:r>
      <w:r w:rsidR="00253240">
        <w:rPr>
          <w:sz w:val="22"/>
          <w:szCs w:val="22"/>
        </w:rPr>
        <w:t xml:space="preserve">). Be šių veiklų, </w:t>
      </w:r>
      <w:r w:rsidR="001E0514">
        <w:rPr>
          <w:sz w:val="22"/>
          <w:szCs w:val="22"/>
        </w:rPr>
        <w:t>Į</w:t>
      </w:r>
      <w:r w:rsidR="00253240">
        <w:rPr>
          <w:sz w:val="22"/>
          <w:szCs w:val="22"/>
        </w:rPr>
        <w:t xml:space="preserve">monė toliau </w:t>
      </w:r>
      <w:r w:rsidR="009A4EE9">
        <w:rPr>
          <w:sz w:val="22"/>
          <w:szCs w:val="22"/>
        </w:rPr>
        <w:t>teikė</w:t>
      </w:r>
      <w:r w:rsidR="00253240">
        <w:rPr>
          <w:sz w:val="22"/>
          <w:szCs w:val="22"/>
        </w:rPr>
        <w:t xml:space="preserve"> </w:t>
      </w:r>
      <w:r w:rsidR="009A4EE9">
        <w:rPr>
          <w:sz w:val="22"/>
          <w:szCs w:val="22"/>
        </w:rPr>
        <w:t xml:space="preserve">daugiabučių namų administravimo paslaugas (352 tūkst. EUR) bei </w:t>
      </w:r>
      <w:r w:rsidR="00F1209D">
        <w:rPr>
          <w:sz w:val="22"/>
          <w:szCs w:val="22"/>
        </w:rPr>
        <w:t xml:space="preserve">vykdė </w:t>
      </w:r>
      <w:r w:rsidR="009A4EE9">
        <w:rPr>
          <w:sz w:val="22"/>
          <w:szCs w:val="22"/>
        </w:rPr>
        <w:t>kitą veiklą (</w:t>
      </w:r>
      <w:r w:rsidR="009A4EE9" w:rsidRPr="009A4EE9">
        <w:rPr>
          <w:sz w:val="22"/>
          <w:szCs w:val="22"/>
        </w:rPr>
        <w:t>statybos darbai, patalpų, mašinų nuoma, turgaus paslaugos</w:t>
      </w:r>
      <w:r w:rsidR="00D228E6">
        <w:rPr>
          <w:sz w:val="22"/>
          <w:szCs w:val="22"/>
        </w:rPr>
        <w:t xml:space="preserve"> bei papildomai vykdyti privačių Klientų</w:t>
      </w:r>
      <w:r w:rsidR="009A4EE9" w:rsidRPr="009A4EE9">
        <w:rPr>
          <w:sz w:val="22"/>
          <w:szCs w:val="22"/>
        </w:rPr>
        <w:t xml:space="preserve"> </w:t>
      </w:r>
      <w:r w:rsidR="00D228E6">
        <w:rPr>
          <w:sz w:val="22"/>
          <w:szCs w:val="22"/>
        </w:rPr>
        <w:t>užsakymai</w:t>
      </w:r>
      <w:r w:rsidR="005E16C2">
        <w:rPr>
          <w:sz w:val="22"/>
          <w:szCs w:val="22"/>
        </w:rPr>
        <w:t xml:space="preserve"> </w:t>
      </w:r>
      <w:r w:rsidR="009A4EE9" w:rsidRPr="009A4EE9">
        <w:rPr>
          <w:sz w:val="22"/>
          <w:szCs w:val="22"/>
        </w:rPr>
        <w:t>ir kt.)</w:t>
      </w:r>
      <w:r w:rsidR="009A4EE9">
        <w:rPr>
          <w:sz w:val="22"/>
          <w:szCs w:val="22"/>
        </w:rPr>
        <w:t>.</w:t>
      </w:r>
      <w:r w:rsidR="00553D40">
        <w:rPr>
          <w:sz w:val="22"/>
          <w:szCs w:val="22"/>
        </w:rPr>
        <w:t xml:space="preserve"> Taip pat uždirbo pajamas (patyrė sąnaudas) iš Kitos nepagrindinės bei Finansinės veiklų.</w:t>
      </w:r>
    </w:p>
    <w:p w14:paraId="10E88280" w14:textId="42E3318E" w:rsidR="009A4EE9" w:rsidRDefault="009A4EE9" w:rsidP="00253240">
      <w:pPr>
        <w:ind w:firstLine="1296"/>
        <w:jc w:val="both"/>
        <w:rPr>
          <w:sz w:val="22"/>
          <w:szCs w:val="22"/>
        </w:rPr>
      </w:pPr>
    </w:p>
    <w:p w14:paraId="7DEAD935" w14:textId="603CF9BC" w:rsidR="009A4EE9" w:rsidRPr="00183906" w:rsidRDefault="009A4EE9" w:rsidP="009A4EE9">
      <w:pPr>
        <w:rPr>
          <w:b/>
        </w:rPr>
      </w:pPr>
      <w:r>
        <w:rPr>
          <w:b/>
        </w:rPr>
        <w:t xml:space="preserve">1 lentelė. </w:t>
      </w:r>
      <w:r w:rsidRPr="00183906">
        <w:rPr>
          <w:b/>
        </w:rPr>
        <w:t xml:space="preserve">Įmonės veiklos pajamos </w:t>
      </w:r>
      <w:r w:rsidRPr="00DB3C14">
        <w:rPr>
          <w:b/>
        </w:rPr>
        <w:t>201</w:t>
      </w:r>
      <w:r w:rsidR="00DB3C14" w:rsidRPr="00DB3C14">
        <w:rPr>
          <w:b/>
        </w:rPr>
        <w:t>9</w:t>
      </w:r>
      <w:r w:rsidRPr="00DB3C14">
        <w:rPr>
          <w:b/>
        </w:rPr>
        <w:t xml:space="preserve">-2022 </w:t>
      </w:r>
      <w:r w:rsidRPr="00183906">
        <w:rPr>
          <w:b/>
        </w:rPr>
        <w:t>metais, tūkst. eurų</w:t>
      </w:r>
    </w:p>
    <w:p w14:paraId="359BD225" w14:textId="77777777" w:rsidR="009A4EE9" w:rsidRDefault="009A4EE9" w:rsidP="009A4EE9">
      <w:pPr>
        <w:jc w:val="center"/>
        <w:rPr>
          <w:b/>
          <w:i/>
        </w:rPr>
      </w:pPr>
    </w:p>
    <w:tbl>
      <w:tblPr>
        <w:tblW w:w="10185" w:type="dxa"/>
        <w:jc w:val="center"/>
        <w:tblLook w:val="04A0" w:firstRow="1" w:lastRow="0" w:firstColumn="1" w:lastColumn="0" w:noHBand="0" w:noVBand="1"/>
      </w:tblPr>
      <w:tblGrid>
        <w:gridCol w:w="513"/>
        <w:gridCol w:w="2675"/>
        <w:gridCol w:w="1041"/>
        <w:gridCol w:w="1002"/>
        <w:gridCol w:w="996"/>
        <w:gridCol w:w="855"/>
        <w:gridCol w:w="946"/>
        <w:gridCol w:w="976"/>
        <w:gridCol w:w="1181"/>
      </w:tblGrid>
      <w:tr w:rsidR="00DB3C14" w14:paraId="2E3C1B53" w14:textId="77777777" w:rsidTr="004B34C9">
        <w:trPr>
          <w:trHeight w:val="325"/>
          <w:jc w:val="center"/>
        </w:trPr>
        <w:tc>
          <w:tcPr>
            <w:tcW w:w="513"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77B0DC1" w14:textId="77777777" w:rsidR="00DB3C14" w:rsidRPr="00047BBB" w:rsidRDefault="00DB3C14">
            <w:pPr>
              <w:jc w:val="center"/>
              <w:rPr>
                <w:color w:val="000000"/>
                <w:sz w:val="18"/>
                <w:szCs w:val="18"/>
              </w:rPr>
            </w:pPr>
            <w:r w:rsidRPr="00047BBB">
              <w:rPr>
                <w:color w:val="000000"/>
                <w:sz w:val="18"/>
                <w:szCs w:val="18"/>
              </w:rPr>
              <w:t>Eil. Nr.</w:t>
            </w:r>
          </w:p>
        </w:tc>
        <w:tc>
          <w:tcPr>
            <w:tcW w:w="267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6CB7237" w14:textId="77777777" w:rsidR="00DB3C14" w:rsidRPr="00047BBB" w:rsidRDefault="00DB3C14">
            <w:pPr>
              <w:jc w:val="center"/>
              <w:rPr>
                <w:color w:val="000000"/>
                <w:sz w:val="18"/>
                <w:szCs w:val="18"/>
              </w:rPr>
            </w:pPr>
            <w:r w:rsidRPr="00047BBB">
              <w:rPr>
                <w:color w:val="000000"/>
                <w:sz w:val="18"/>
                <w:szCs w:val="18"/>
              </w:rPr>
              <w:t>Veiklos sritis</w:t>
            </w:r>
          </w:p>
        </w:tc>
        <w:tc>
          <w:tcPr>
            <w:tcW w:w="4840" w:type="dxa"/>
            <w:gridSpan w:val="5"/>
            <w:tcBorders>
              <w:top w:val="single" w:sz="8" w:space="0" w:color="auto"/>
              <w:left w:val="nil"/>
              <w:bottom w:val="single" w:sz="8" w:space="0" w:color="auto"/>
              <w:right w:val="single" w:sz="8" w:space="0" w:color="000000"/>
            </w:tcBorders>
            <w:shd w:val="clear" w:color="auto" w:fill="auto"/>
            <w:noWrap/>
            <w:vAlign w:val="center"/>
            <w:hideMark/>
          </w:tcPr>
          <w:p w14:paraId="55E97E4C" w14:textId="77777777" w:rsidR="00DB3C14" w:rsidRPr="00047BBB" w:rsidRDefault="00DB3C14">
            <w:pPr>
              <w:jc w:val="center"/>
              <w:rPr>
                <w:color w:val="000000"/>
                <w:sz w:val="18"/>
                <w:szCs w:val="18"/>
              </w:rPr>
            </w:pPr>
            <w:r w:rsidRPr="00047BBB">
              <w:rPr>
                <w:color w:val="000000"/>
                <w:sz w:val="18"/>
                <w:szCs w:val="18"/>
              </w:rPr>
              <w:t>Pajamos, tūkst. EUR</w:t>
            </w:r>
          </w:p>
        </w:tc>
        <w:tc>
          <w:tcPr>
            <w:tcW w:w="976" w:type="dxa"/>
            <w:vMerge w:val="restart"/>
            <w:tcBorders>
              <w:top w:val="single" w:sz="8" w:space="0" w:color="auto"/>
              <w:left w:val="nil"/>
              <w:bottom w:val="single" w:sz="8" w:space="0" w:color="000000"/>
              <w:right w:val="single" w:sz="8" w:space="0" w:color="auto"/>
            </w:tcBorders>
            <w:shd w:val="clear" w:color="auto" w:fill="auto"/>
            <w:vAlign w:val="center"/>
            <w:hideMark/>
          </w:tcPr>
          <w:p w14:paraId="799F0D09" w14:textId="77777777" w:rsidR="00DB3C14" w:rsidRPr="00047BBB" w:rsidRDefault="00DB3C14">
            <w:pPr>
              <w:jc w:val="center"/>
              <w:rPr>
                <w:color w:val="000000"/>
                <w:sz w:val="18"/>
                <w:szCs w:val="18"/>
              </w:rPr>
            </w:pPr>
            <w:r w:rsidRPr="00047BBB">
              <w:rPr>
                <w:color w:val="000000"/>
                <w:sz w:val="18"/>
                <w:szCs w:val="18"/>
              </w:rPr>
              <w:t>2022 m. pelnas prieš mokesčius</w:t>
            </w:r>
          </w:p>
        </w:tc>
        <w:tc>
          <w:tcPr>
            <w:tcW w:w="118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5C413E5" w14:textId="25DB96DD" w:rsidR="00DB3C14" w:rsidRPr="00047BBB" w:rsidRDefault="00DB3C14">
            <w:pPr>
              <w:jc w:val="center"/>
              <w:rPr>
                <w:color w:val="000000"/>
                <w:sz w:val="18"/>
                <w:szCs w:val="18"/>
              </w:rPr>
            </w:pPr>
            <w:r w:rsidRPr="00047BBB">
              <w:rPr>
                <w:color w:val="000000"/>
                <w:sz w:val="18"/>
                <w:szCs w:val="18"/>
              </w:rPr>
              <w:t>2022 m. pelningumas, % nuo pajamų</w:t>
            </w:r>
          </w:p>
        </w:tc>
      </w:tr>
      <w:tr w:rsidR="00DB3C14" w14:paraId="7034E84A" w14:textId="77777777" w:rsidTr="004B34C9">
        <w:trPr>
          <w:trHeight w:val="325"/>
          <w:jc w:val="center"/>
        </w:trPr>
        <w:tc>
          <w:tcPr>
            <w:tcW w:w="513" w:type="dxa"/>
            <w:vMerge/>
            <w:tcBorders>
              <w:top w:val="single" w:sz="8" w:space="0" w:color="auto"/>
              <w:left w:val="single" w:sz="8" w:space="0" w:color="auto"/>
              <w:bottom w:val="single" w:sz="8" w:space="0" w:color="000000"/>
              <w:right w:val="single" w:sz="8" w:space="0" w:color="auto"/>
            </w:tcBorders>
            <w:vAlign w:val="center"/>
            <w:hideMark/>
          </w:tcPr>
          <w:p w14:paraId="52F0FE8A" w14:textId="77777777" w:rsidR="00DB3C14" w:rsidRPr="00047BBB" w:rsidRDefault="00DB3C14">
            <w:pPr>
              <w:rPr>
                <w:color w:val="000000"/>
                <w:sz w:val="18"/>
                <w:szCs w:val="18"/>
              </w:rPr>
            </w:pPr>
          </w:p>
        </w:tc>
        <w:tc>
          <w:tcPr>
            <w:tcW w:w="2675" w:type="dxa"/>
            <w:vMerge/>
            <w:tcBorders>
              <w:top w:val="single" w:sz="8" w:space="0" w:color="auto"/>
              <w:left w:val="single" w:sz="8" w:space="0" w:color="auto"/>
              <w:bottom w:val="single" w:sz="8" w:space="0" w:color="000000"/>
              <w:right w:val="single" w:sz="8" w:space="0" w:color="auto"/>
            </w:tcBorders>
            <w:vAlign w:val="center"/>
            <w:hideMark/>
          </w:tcPr>
          <w:p w14:paraId="0261E79A" w14:textId="77777777" w:rsidR="00DB3C14" w:rsidRPr="00047BBB" w:rsidRDefault="00DB3C14">
            <w:pPr>
              <w:rPr>
                <w:color w:val="000000"/>
                <w:sz w:val="18"/>
                <w:szCs w:val="18"/>
              </w:rPr>
            </w:pPr>
          </w:p>
        </w:tc>
        <w:tc>
          <w:tcPr>
            <w:tcW w:w="1041"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0FEAEE7" w14:textId="77777777" w:rsidR="00DB3C14" w:rsidRPr="00047BBB" w:rsidRDefault="00DB3C14">
            <w:pPr>
              <w:jc w:val="center"/>
              <w:rPr>
                <w:color w:val="000000"/>
                <w:sz w:val="18"/>
                <w:szCs w:val="18"/>
              </w:rPr>
            </w:pPr>
            <w:r w:rsidRPr="00047BBB">
              <w:rPr>
                <w:color w:val="000000"/>
                <w:sz w:val="18"/>
                <w:szCs w:val="18"/>
              </w:rPr>
              <w:t>2019 m.</w:t>
            </w:r>
          </w:p>
        </w:tc>
        <w:tc>
          <w:tcPr>
            <w:tcW w:w="10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58890FD" w14:textId="77777777" w:rsidR="00DB3C14" w:rsidRPr="00047BBB" w:rsidRDefault="00DB3C14">
            <w:pPr>
              <w:jc w:val="center"/>
              <w:rPr>
                <w:color w:val="000000"/>
                <w:sz w:val="18"/>
                <w:szCs w:val="18"/>
              </w:rPr>
            </w:pPr>
            <w:r w:rsidRPr="00047BBB">
              <w:rPr>
                <w:color w:val="000000"/>
                <w:sz w:val="18"/>
                <w:szCs w:val="18"/>
              </w:rPr>
              <w:t>2020 m.</w:t>
            </w:r>
          </w:p>
        </w:tc>
        <w:tc>
          <w:tcPr>
            <w:tcW w:w="996"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32F05CF" w14:textId="77777777" w:rsidR="00DB3C14" w:rsidRPr="00047BBB" w:rsidRDefault="00DB3C14">
            <w:pPr>
              <w:jc w:val="center"/>
              <w:rPr>
                <w:color w:val="000000"/>
                <w:sz w:val="18"/>
                <w:szCs w:val="18"/>
              </w:rPr>
            </w:pPr>
            <w:r w:rsidRPr="00047BBB">
              <w:rPr>
                <w:color w:val="000000"/>
                <w:sz w:val="18"/>
                <w:szCs w:val="18"/>
              </w:rPr>
              <w:t>2021 m.</w:t>
            </w:r>
          </w:p>
        </w:tc>
        <w:tc>
          <w:tcPr>
            <w:tcW w:w="1801" w:type="dxa"/>
            <w:gridSpan w:val="2"/>
            <w:tcBorders>
              <w:top w:val="single" w:sz="8" w:space="0" w:color="auto"/>
              <w:left w:val="nil"/>
              <w:bottom w:val="single" w:sz="8" w:space="0" w:color="auto"/>
              <w:right w:val="single" w:sz="8" w:space="0" w:color="000000"/>
            </w:tcBorders>
            <w:shd w:val="clear" w:color="000000" w:fill="C5E0B3"/>
            <w:noWrap/>
            <w:vAlign w:val="center"/>
            <w:hideMark/>
          </w:tcPr>
          <w:p w14:paraId="5DFE9D01" w14:textId="77777777" w:rsidR="00DB3C14" w:rsidRPr="00047BBB" w:rsidRDefault="00DB3C14">
            <w:pPr>
              <w:jc w:val="center"/>
              <w:rPr>
                <w:b/>
                <w:bCs/>
                <w:color w:val="000000"/>
                <w:sz w:val="18"/>
                <w:szCs w:val="18"/>
              </w:rPr>
            </w:pPr>
            <w:r w:rsidRPr="00047BBB">
              <w:rPr>
                <w:b/>
                <w:bCs/>
                <w:color w:val="000000"/>
                <w:sz w:val="18"/>
                <w:szCs w:val="18"/>
              </w:rPr>
              <w:t>2022 metai</w:t>
            </w:r>
          </w:p>
        </w:tc>
        <w:tc>
          <w:tcPr>
            <w:tcW w:w="976" w:type="dxa"/>
            <w:vMerge/>
            <w:tcBorders>
              <w:top w:val="single" w:sz="8" w:space="0" w:color="auto"/>
              <w:left w:val="nil"/>
              <w:bottom w:val="single" w:sz="8" w:space="0" w:color="000000"/>
              <w:right w:val="single" w:sz="8" w:space="0" w:color="auto"/>
            </w:tcBorders>
            <w:vAlign w:val="center"/>
            <w:hideMark/>
          </w:tcPr>
          <w:p w14:paraId="0BDA2228" w14:textId="77777777" w:rsidR="00DB3C14" w:rsidRPr="00047BBB" w:rsidRDefault="00DB3C14">
            <w:pPr>
              <w:rPr>
                <w:color w:val="000000"/>
                <w:sz w:val="18"/>
                <w:szCs w:val="18"/>
              </w:rPr>
            </w:pPr>
          </w:p>
        </w:tc>
        <w:tc>
          <w:tcPr>
            <w:tcW w:w="1181" w:type="dxa"/>
            <w:vMerge/>
            <w:tcBorders>
              <w:top w:val="single" w:sz="8" w:space="0" w:color="auto"/>
              <w:left w:val="single" w:sz="8" w:space="0" w:color="auto"/>
              <w:bottom w:val="single" w:sz="8" w:space="0" w:color="000000"/>
              <w:right w:val="single" w:sz="8" w:space="0" w:color="auto"/>
            </w:tcBorders>
            <w:vAlign w:val="center"/>
            <w:hideMark/>
          </w:tcPr>
          <w:p w14:paraId="4A5D167F" w14:textId="77777777" w:rsidR="00DB3C14" w:rsidRPr="00047BBB" w:rsidRDefault="00DB3C14">
            <w:pPr>
              <w:rPr>
                <w:color w:val="000000"/>
                <w:sz w:val="18"/>
                <w:szCs w:val="18"/>
              </w:rPr>
            </w:pPr>
          </w:p>
        </w:tc>
      </w:tr>
      <w:tr w:rsidR="00DB3C14" w14:paraId="5CFDF3DB" w14:textId="77777777" w:rsidTr="004B34C9">
        <w:trPr>
          <w:trHeight w:val="760"/>
          <w:jc w:val="center"/>
        </w:trPr>
        <w:tc>
          <w:tcPr>
            <w:tcW w:w="513" w:type="dxa"/>
            <w:vMerge/>
            <w:tcBorders>
              <w:top w:val="single" w:sz="8" w:space="0" w:color="auto"/>
              <w:left w:val="single" w:sz="8" w:space="0" w:color="auto"/>
              <w:bottom w:val="single" w:sz="8" w:space="0" w:color="000000"/>
              <w:right w:val="single" w:sz="8" w:space="0" w:color="auto"/>
            </w:tcBorders>
            <w:vAlign w:val="center"/>
            <w:hideMark/>
          </w:tcPr>
          <w:p w14:paraId="38C05D23" w14:textId="77777777" w:rsidR="00DB3C14" w:rsidRPr="00047BBB" w:rsidRDefault="00DB3C14">
            <w:pPr>
              <w:rPr>
                <w:color w:val="000000"/>
                <w:sz w:val="18"/>
                <w:szCs w:val="18"/>
              </w:rPr>
            </w:pPr>
          </w:p>
        </w:tc>
        <w:tc>
          <w:tcPr>
            <w:tcW w:w="2675" w:type="dxa"/>
            <w:vMerge/>
            <w:tcBorders>
              <w:top w:val="single" w:sz="8" w:space="0" w:color="auto"/>
              <w:left w:val="single" w:sz="8" w:space="0" w:color="auto"/>
              <w:bottom w:val="single" w:sz="8" w:space="0" w:color="000000"/>
              <w:right w:val="single" w:sz="8" w:space="0" w:color="auto"/>
            </w:tcBorders>
            <w:vAlign w:val="center"/>
            <w:hideMark/>
          </w:tcPr>
          <w:p w14:paraId="46C1E41A" w14:textId="77777777" w:rsidR="00DB3C14" w:rsidRPr="00047BBB" w:rsidRDefault="00DB3C14">
            <w:pPr>
              <w:rPr>
                <w:color w:val="000000"/>
                <w:sz w:val="18"/>
                <w:szCs w:val="18"/>
              </w:rPr>
            </w:pPr>
          </w:p>
        </w:tc>
        <w:tc>
          <w:tcPr>
            <w:tcW w:w="1041" w:type="dxa"/>
            <w:vMerge/>
            <w:tcBorders>
              <w:top w:val="nil"/>
              <w:left w:val="single" w:sz="8" w:space="0" w:color="auto"/>
              <w:bottom w:val="single" w:sz="8" w:space="0" w:color="000000"/>
              <w:right w:val="single" w:sz="8" w:space="0" w:color="auto"/>
            </w:tcBorders>
            <w:vAlign w:val="center"/>
            <w:hideMark/>
          </w:tcPr>
          <w:p w14:paraId="175891DD" w14:textId="77777777" w:rsidR="00DB3C14" w:rsidRPr="00047BBB" w:rsidRDefault="00DB3C14">
            <w:pPr>
              <w:rPr>
                <w:color w:val="000000"/>
                <w:sz w:val="18"/>
                <w:szCs w:val="18"/>
              </w:rPr>
            </w:pPr>
          </w:p>
        </w:tc>
        <w:tc>
          <w:tcPr>
            <w:tcW w:w="1002" w:type="dxa"/>
            <w:vMerge/>
            <w:tcBorders>
              <w:top w:val="nil"/>
              <w:left w:val="single" w:sz="8" w:space="0" w:color="auto"/>
              <w:bottom w:val="single" w:sz="8" w:space="0" w:color="000000"/>
              <w:right w:val="single" w:sz="8" w:space="0" w:color="auto"/>
            </w:tcBorders>
            <w:vAlign w:val="center"/>
            <w:hideMark/>
          </w:tcPr>
          <w:p w14:paraId="3BE08BA6" w14:textId="77777777" w:rsidR="00DB3C14" w:rsidRPr="00047BBB" w:rsidRDefault="00DB3C14">
            <w:pPr>
              <w:rPr>
                <w:color w:val="000000"/>
                <w:sz w:val="18"/>
                <w:szCs w:val="18"/>
              </w:rPr>
            </w:pPr>
          </w:p>
        </w:tc>
        <w:tc>
          <w:tcPr>
            <w:tcW w:w="996" w:type="dxa"/>
            <w:vMerge/>
            <w:tcBorders>
              <w:top w:val="nil"/>
              <w:left w:val="single" w:sz="8" w:space="0" w:color="auto"/>
              <w:bottom w:val="single" w:sz="8" w:space="0" w:color="000000"/>
              <w:right w:val="single" w:sz="8" w:space="0" w:color="auto"/>
            </w:tcBorders>
            <w:vAlign w:val="center"/>
            <w:hideMark/>
          </w:tcPr>
          <w:p w14:paraId="305A3A45" w14:textId="77777777" w:rsidR="00DB3C14" w:rsidRPr="00047BBB" w:rsidRDefault="00DB3C14">
            <w:pPr>
              <w:rPr>
                <w:color w:val="000000"/>
                <w:sz w:val="18"/>
                <w:szCs w:val="18"/>
              </w:rPr>
            </w:pPr>
          </w:p>
        </w:tc>
        <w:tc>
          <w:tcPr>
            <w:tcW w:w="855" w:type="dxa"/>
            <w:tcBorders>
              <w:top w:val="nil"/>
              <w:left w:val="nil"/>
              <w:bottom w:val="single" w:sz="8" w:space="0" w:color="auto"/>
              <w:right w:val="single" w:sz="8" w:space="0" w:color="auto"/>
            </w:tcBorders>
            <w:shd w:val="clear" w:color="000000" w:fill="C5E0B3"/>
            <w:vAlign w:val="center"/>
            <w:hideMark/>
          </w:tcPr>
          <w:p w14:paraId="107A302D" w14:textId="77777777" w:rsidR="00DB3C14" w:rsidRPr="00047BBB" w:rsidRDefault="00DB3C14">
            <w:pPr>
              <w:jc w:val="center"/>
              <w:rPr>
                <w:b/>
                <w:bCs/>
                <w:color w:val="000000"/>
                <w:sz w:val="18"/>
                <w:szCs w:val="18"/>
              </w:rPr>
            </w:pPr>
            <w:r w:rsidRPr="00047BBB">
              <w:rPr>
                <w:b/>
                <w:bCs/>
                <w:color w:val="000000"/>
                <w:sz w:val="18"/>
                <w:szCs w:val="18"/>
              </w:rPr>
              <w:t xml:space="preserve">suma           </w:t>
            </w:r>
          </w:p>
        </w:tc>
        <w:tc>
          <w:tcPr>
            <w:tcW w:w="946" w:type="dxa"/>
            <w:tcBorders>
              <w:top w:val="nil"/>
              <w:left w:val="nil"/>
              <w:bottom w:val="single" w:sz="8" w:space="0" w:color="auto"/>
              <w:right w:val="single" w:sz="8" w:space="0" w:color="auto"/>
            </w:tcBorders>
            <w:shd w:val="clear" w:color="000000" w:fill="C5E0B3"/>
            <w:vAlign w:val="center"/>
            <w:hideMark/>
          </w:tcPr>
          <w:p w14:paraId="3A96F049" w14:textId="77777777" w:rsidR="00DB3C14" w:rsidRPr="00047BBB" w:rsidRDefault="00DB3C14">
            <w:pPr>
              <w:jc w:val="center"/>
              <w:rPr>
                <w:b/>
                <w:bCs/>
                <w:color w:val="000000"/>
                <w:sz w:val="18"/>
                <w:szCs w:val="18"/>
              </w:rPr>
            </w:pPr>
            <w:r w:rsidRPr="00047BBB">
              <w:rPr>
                <w:b/>
                <w:bCs/>
                <w:color w:val="000000"/>
                <w:sz w:val="18"/>
                <w:szCs w:val="18"/>
              </w:rPr>
              <w:t>% dalis visose pajamose</w:t>
            </w:r>
          </w:p>
        </w:tc>
        <w:tc>
          <w:tcPr>
            <w:tcW w:w="976" w:type="dxa"/>
            <w:vMerge/>
            <w:tcBorders>
              <w:top w:val="single" w:sz="8" w:space="0" w:color="auto"/>
              <w:left w:val="nil"/>
              <w:bottom w:val="single" w:sz="8" w:space="0" w:color="000000"/>
              <w:right w:val="single" w:sz="8" w:space="0" w:color="auto"/>
            </w:tcBorders>
            <w:vAlign w:val="center"/>
            <w:hideMark/>
          </w:tcPr>
          <w:p w14:paraId="4B8CF45D" w14:textId="77777777" w:rsidR="00DB3C14" w:rsidRPr="00047BBB" w:rsidRDefault="00DB3C14">
            <w:pPr>
              <w:rPr>
                <w:color w:val="000000"/>
                <w:sz w:val="18"/>
                <w:szCs w:val="18"/>
              </w:rPr>
            </w:pPr>
          </w:p>
        </w:tc>
        <w:tc>
          <w:tcPr>
            <w:tcW w:w="1181" w:type="dxa"/>
            <w:vMerge/>
            <w:tcBorders>
              <w:top w:val="single" w:sz="8" w:space="0" w:color="auto"/>
              <w:left w:val="single" w:sz="8" w:space="0" w:color="auto"/>
              <w:bottom w:val="single" w:sz="8" w:space="0" w:color="000000"/>
              <w:right w:val="single" w:sz="8" w:space="0" w:color="auto"/>
            </w:tcBorders>
            <w:vAlign w:val="center"/>
            <w:hideMark/>
          </w:tcPr>
          <w:p w14:paraId="79877770" w14:textId="77777777" w:rsidR="00DB3C14" w:rsidRPr="00047BBB" w:rsidRDefault="00DB3C14">
            <w:pPr>
              <w:rPr>
                <w:color w:val="000000"/>
                <w:sz w:val="18"/>
                <w:szCs w:val="18"/>
              </w:rPr>
            </w:pPr>
          </w:p>
        </w:tc>
      </w:tr>
      <w:tr w:rsidR="00DB3C14" w14:paraId="48D3B483" w14:textId="77777777" w:rsidTr="004B34C9">
        <w:trPr>
          <w:trHeight w:val="537"/>
          <w:jc w:val="center"/>
        </w:trPr>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1580EF41" w14:textId="77777777" w:rsidR="00DB3C14" w:rsidRPr="00047BBB" w:rsidRDefault="00DB3C14">
            <w:pPr>
              <w:jc w:val="center"/>
              <w:rPr>
                <w:color w:val="000000"/>
                <w:sz w:val="18"/>
                <w:szCs w:val="18"/>
              </w:rPr>
            </w:pPr>
            <w:r w:rsidRPr="00047BBB">
              <w:rPr>
                <w:color w:val="000000"/>
                <w:sz w:val="18"/>
                <w:szCs w:val="18"/>
              </w:rPr>
              <w:t>1.</w:t>
            </w:r>
          </w:p>
        </w:tc>
        <w:tc>
          <w:tcPr>
            <w:tcW w:w="2675" w:type="dxa"/>
            <w:tcBorders>
              <w:top w:val="nil"/>
              <w:left w:val="nil"/>
              <w:bottom w:val="single" w:sz="8" w:space="0" w:color="auto"/>
              <w:right w:val="single" w:sz="8" w:space="0" w:color="auto"/>
            </w:tcBorders>
            <w:shd w:val="clear" w:color="auto" w:fill="auto"/>
            <w:vAlign w:val="center"/>
            <w:hideMark/>
          </w:tcPr>
          <w:p w14:paraId="0E674A29" w14:textId="77777777" w:rsidR="00DB3C14" w:rsidRPr="00047BBB" w:rsidRDefault="00DB3C14">
            <w:pPr>
              <w:rPr>
                <w:color w:val="000000"/>
                <w:sz w:val="18"/>
                <w:szCs w:val="18"/>
              </w:rPr>
            </w:pPr>
            <w:r w:rsidRPr="00047BBB">
              <w:rPr>
                <w:color w:val="000000"/>
                <w:sz w:val="18"/>
                <w:szCs w:val="18"/>
              </w:rPr>
              <w:t>Molėtų rajono savivaldybės viešųjų teritorijų tvarkymas ir priežiūra</w:t>
            </w:r>
          </w:p>
        </w:tc>
        <w:tc>
          <w:tcPr>
            <w:tcW w:w="1041" w:type="dxa"/>
            <w:tcBorders>
              <w:top w:val="nil"/>
              <w:left w:val="nil"/>
              <w:bottom w:val="single" w:sz="8" w:space="0" w:color="auto"/>
              <w:right w:val="single" w:sz="8" w:space="0" w:color="auto"/>
            </w:tcBorders>
            <w:shd w:val="clear" w:color="auto" w:fill="auto"/>
            <w:noWrap/>
            <w:vAlign w:val="center"/>
            <w:hideMark/>
          </w:tcPr>
          <w:p w14:paraId="2B94CD8E" w14:textId="77777777" w:rsidR="00DB3C14" w:rsidRPr="00047BBB" w:rsidRDefault="00DB3C14">
            <w:pPr>
              <w:jc w:val="center"/>
              <w:rPr>
                <w:color w:val="000000"/>
                <w:sz w:val="18"/>
                <w:szCs w:val="18"/>
              </w:rPr>
            </w:pPr>
            <w:r w:rsidRPr="00047BBB">
              <w:rPr>
                <w:color w:val="000000"/>
                <w:sz w:val="18"/>
                <w:szCs w:val="18"/>
              </w:rPr>
              <w:t>537,05</w:t>
            </w:r>
          </w:p>
        </w:tc>
        <w:tc>
          <w:tcPr>
            <w:tcW w:w="1002" w:type="dxa"/>
            <w:tcBorders>
              <w:top w:val="nil"/>
              <w:left w:val="nil"/>
              <w:bottom w:val="single" w:sz="8" w:space="0" w:color="auto"/>
              <w:right w:val="single" w:sz="8" w:space="0" w:color="auto"/>
            </w:tcBorders>
            <w:shd w:val="clear" w:color="auto" w:fill="auto"/>
            <w:noWrap/>
            <w:vAlign w:val="center"/>
            <w:hideMark/>
          </w:tcPr>
          <w:p w14:paraId="069E7F14" w14:textId="77777777" w:rsidR="00DB3C14" w:rsidRPr="00047BBB" w:rsidRDefault="00DB3C14">
            <w:pPr>
              <w:jc w:val="center"/>
              <w:rPr>
                <w:color w:val="000000"/>
                <w:sz w:val="18"/>
                <w:szCs w:val="18"/>
              </w:rPr>
            </w:pPr>
            <w:r w:rsidRPr="00047BBB">
              <w:rPr>
                <w:color w:val="000000"/>
                <w:sz w:val="18"/>
                <w:szCs w:val="18"/>
              </w:rPr>
              <w:t>478,74</w:t>
            </w:r>
          </w:p>
        </w:tc>
        <w:tc>
          <w:tcPr>
            <w:tcW w:w="996" w:type="dxa"/>
            <w:tcBorders>
              <w:top w:val="nil"/>
              <w:left w:val="nil"/>
              <w:bottom w:val="single" w:sz="8" w:space="0" w:color="auto"/>
              <w:right w:val="single" w:sz="8" w:space="0" w:color="auto"/>
            </w:tcBorders>
            <w:shd w:val="clear" w:color="auto" w:fill="auto"/>
            <w:noWrap/>
            <w:vAlign w:val="center"/>
            <w:hideMark/>
          </w:tcPr>
          <w:p w14:paraId="097DE87A" w14:textId="77777777" w:rsidR="00DB3C14" w:rsidRPr="00047BBB" w:rsidRDefault="00DB3C14">
            <w:pPr>
              <w:jc w:val="center"/>
              <w:rPr>
                <w:color w:val="000000"/>
                <w:sz w:val="18"/>
                <w:szCs w:val="18"/>
              </w:rPr>
            </w:pPr>
            <w:r w:rsidRPr="00047BBB">
              <w:rPr>
                <w:color w:val="000000"/>
                <w:sz w:val="18"/>
                <w:szCs w:val="18"/>
              </w:rPr>
              <w:t>513,9</w:t>
            </w:r>
          </w:p>
        </w:tc>
        <w:tc>
          <w:tcPr>
            <w:tcW w:w="855" w:type="dxa"/>
            <w:tcBorders>
              <w:top w:val="nil"/>
              <w:left w:val="nil"/>
              <w:bottom w:val="single" w:sz="8" w:space="0" w:color="auto"/>
              <w:right w:val="single" w:sz="8" w:space="0" w:color="auto"/>
            </w:tcBorders>
            <w:shd w:val="clear" w:color="000000" w:fill="C5E0B3"/>
            <w:noWrap/>
            <w:vAlign w:val="center"/>
            <w:hideMark/>
          </w:tcPr>
          <w:p w14:paraId="3E4C4B5D" w14:textId="77777777" w:rsidR="00DB3C14" w:rsidRPr="00047BBB" w:rsidRDefault="00DB3C14">
            <w:pPr>
              <w:jc w:val="center"/>
              <w:rPr>
                <w:b/>
                <w:bCs/>
                <w:color w:val="000000"/>
                <w:sz w:val="18"/>
                <w:szCs w:val="18"/>
              </w:rPr>
            </w:pPr>
            <w:r w:rsidRPr="00047BBB">
              <w:rPr>
                <w:b/>
                <w:bCs/>
                <w:color w:val="000000"/>
                <w:sz w:val="18"/>
                <w:szCs w:val="18"/>
              </w:rPr>
              <w:t>666,1</w:t>
            </w:r>
          </w:p>
        </w:tc>
        <w:tc>
          <w:tcPr>
            <w:tcW w:w="946" w:type="dxa"/>
            <w:tcBorders>
              <w:top w:val="nil"/>
              <w:left w:val="nil"/>
              <w:bottom w:val="single" w:sz="8" w:space="0" w:color="auto"/>
              <w:right w:val="single" w:sz="8" w:space="0" w:color="auto"/>
            </w:tcBorders>
            <w:shd w:val="clear" w:color="000000" w:fill="C5E0B3"/>
            <w:noWrap/>
            <w:vAlign w:val="center"/>
            <w:hideMark/>
          </w:tcPr>
          <w:p w14:paraId="0FF40DB9" w14:textId="77777777" w:rsidR="00DB3C14" w:rsidRPr="00047BBB" w:rsidRDefault="00DB3C14">
            <w:pPr>
              <w:jc w:val="center"/>
              <w:rPr>
                <w:b/>
                <w:bCs/>
                <w:color w:val="000000"/>
                <w:sz w:val="18"/>
                <w:szCs w:val="18"/>
              </w:rPr>
            </w:pPr>
            <w:r w:rsidRPr="00047BBB">
              <w:rPr>
                <w:b/>
                <w:bCs/>
                <w:color w:val="000000"/>
                <w:sz w:val="18"/>
                <w:szCs w:val="18"/>
              </w:rPr>
              <w:t>31,9</w:t>
            </w:r>
          </w:p>
        </w:tc>
        <w:tc>
          <w:tcPr>
            <w:tcW w:w="976" w:type="dxa"/>
            <w:tcBorders>
              <w:top w:val="nil"/>
              <w:left w:val="nil"/>
              <w:bottom w:val="single" w:sz="8" w:space="0" w:color="auto"/>
              <w:right w:val="single" w:sz="8" w:space="0" w:color="auto"/>
            </w:tcBorders>
            <w:shd w:val="clear" w:color="auto" w:fill="auto"/>
            <w:noWrap/>
            <w:vAlign w:val="center"/>
            <w:hideMark/>
          </w:tcPr>
          <w:p w14:paraId="20BF2B01" w14:textId="77777777" w:rsidR="00DB3C14" w:rsidRPr="00047BBB" w:rsidRDefault="00DB3C14">
            <w:pPr>
              <w:jc w:val="center"/>
              <w:rPr>
                <w:color w:val="000000"/>
                <w:sz w:val="18"/>
                <w:szCs w:val="18"/>
              </w:rPr>
            </w:pPr>
            <w:r w:rsidRPr="00047BBB">
              <w:rPr>
                <w:color w:val="000000"/>
                <w:sz w:val="18"/>
                <w:szCs w:val="18"/>
              </w:rPr>
              <w:t>13,6</w:t>
            </w:r>
          </w:p>
        </w:tc>
        <w:tc>
          <w:tcPr>
            <w:tcW w:w="1181" w:type="dxa"/>
            <w:tcBorders>
              <w:top w:val="nil"/>
              <w:left w:val="nil"/>
              <w:bottom w:val="single" w:sz="8" w:space="0" w:color="auto"/>
              <w:right w:val="single" w:sz="8" w:space="0" w:color="auto"/>
            </w:tcBorders>
            <w:shd w:val="clear" w:color="auto" w:fill="auto"/>
            <w:noWrap/>
            <w:vAlign w:val="center"/>
            <w:hideMark/>
          </w:tcPr>
          <w:p w14:paraId="60E19310" w14:textId="77777777" w:rsidR="00DB3C14" w:rsidRPr="00047BBB" w:rsidRDefault="00DB3C14">
            <w:pPr>
              <w:jc w:val="center"/>
              <w:rPr>
                <w:color w:val="000000"/>
                <w:sz w:val="18"/>
                <w:szCs w:val="18"/>
              </w:rPr>
            </w:pPr>
            <w:r w:rsidRPr="00047BBB">
              <w:rPr>
                <w:color w:val="000000"/>
                <w:sz w:val="18"/>
                <w:szCs w:val="18"/>
              </w:rPr>
              <w:t>2,04</w:t>
            </w:r>
          </w:p>
        </w:tc>
      </w:tr>
      <w:tr w:rsidR="00DB3C14" w14:paraId="6105ED51" w14:textId="77777777" w:rsidTr="004B34C9">
        <w:trPr>
          <w:trHeight w:val="325"/>
          <w:jc w:val="center"/>
        </w:trPr>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7CC0EE69" w14:textId="77777777" w:rsidR="00DB3C14" w:rsidRPr="00047BBB" w:rsidRDefault="00DB3C14">
            <w:pPr>
              <w:jc w:val="center"/>
              <w:rPr>
                <w:color w:val="000000"/>
                <w:sz w:val="18"/>
                <w:szCs w:val="18"/>
              </w:rPr>
            </w:pPr>
            <w:r w:rsidRPr="00047BBB">
              <w:rPr>
                <w:color w:val="000000"/>
                <w:sz w:val="18"/>
                <w:szCs w:val="18"/>
              </w:rPr>
              <w:t>2.</w:t>
            </w:r>
          </w:p>
        </w:tc>
        <w:tc>
          <w:tcPr>
            <w:tcW w:w="2675" w:type="dxa"/>
            <w:tcBorders>
              <w:top w:val="nil"/>
              <w:left w:val="nil"/>
              <w:bottom w:val="single" w:sz="8" w:space="0" w:color="auto"/>
              <w:right w:val="single" w:sz="8" w:space="0" w:color="auto"/>
            </w:tcBorders>
            <w:shd w:val="clear" w:color="auto" w:fill="auto"/>
            <w:vAlign w:val="center"/>
            <w:hideMark/>
          </w:tcPr>
          <w:p w14:paraId="108736C5" w14:textId="77777777" w:rsidR="00DB3C14" w:rsidRPr="00047BBB" w:rsidRDefault="00DB3C14">
            <w:pPr>
              <w:rPr>
                <w:color w:val="000000"/>
                <w:sz w:val="18"/>
                <w:szCs w:val="18"/>
              </w:rPr>
            </w:pPr>
            <w:r w:rsidRPr="00047BBB">
              <w:rPr>
                <w:color w:val="000000"/>
                <w:sz w:val="18"/>
                <w:szCs w:val="18"/>
              </w:rPr>
              <w:t>Komunalinių atliekų tvarkymo veikla</w:t>
            </w:r>
          </w:p>
        </w:tc>
        <w:tc>
          <w:tcPr>
            <w:tcW w:w="1041" w:type="dxa"/>
            <w:tcBorders>
              <w:top w:val="nil"/>
              <w:left w:val="nil"/>
              <w:bottom w:val="single" w:sz="8" w:space="0" w:color="auto"/>
              <w:right w:val="single" w:sz="8" w:space="0" w:color="auto"/>
            </w:tcBorders>
            <w:shd w:val="clear" w:color="auto" w:fill="auto"/>
            <w:noWrap/>
            <w:vAlign w:val="center"/>
            <w:hideMark/>
          </w:tcPr>
          <w:p w14:paraId="2E4CEA86" w14:textId="77777777" w:rsidR="00DB3C14" w:rsidRPr="00047BBB" w:rsidRDefault="00DB3C14">
            <w:pPr>
              <w:jc w:val="center"/>
              <w:rPr>
                <w:color w:val="000000"/>
                <w:sz w:val="18"/>
                <w:szCs w:val="18"/>
              </w:rPr>
            </w:pPr>
            <w:r w:rsidRPr="00047BBB">
              <w:rPr>
                <w:color w:val="000000"/>
                <w:sz w:val="18"/>
                <w:szCs w:val="18"/>
              </w:rPr>
              <w:t>658,12</w:t>
            </w:r>
          </w:p>
        </w:tc>
        <w:tc>
          <w:tcPr>
            <w:tcW w:w="1002" w:type="dxa"/>
            <w:tcBorders>
              <w:top w:val="nil"/>
              <w:left w:val="nil"/>
              <w:bottom w:val="single" w:sz="8" w:space="0" w:color="auto"/>
              <w:right w:val="single" w:sz="8" w:space="0" w:color="auto"/>
            </w:tcBorders>
            <w:shd w:val="clear" w:color="auto" w:fill="auto"/>
            <w:noWrap/>
            <w:vAlign w:val="center"/>
            <w:hideMark/>
          </w:tcPr>
          <w:p w14:paraId="57CDF10B" w14:textId="77777777" w:rsidR="00DB3C14" w:rsidRPr="00047BBB" w:rsidRDefault="00DB3C14">
            <w:pPr>
              <w:jc w:val="center"/>
              <w:rPr>
                <w:color w:val="000000"/>
                <w:sz w:val="18"/>
                <w:szCs w:val="18"/>
              </w:rPr>
            </w:pPr>
            <w:r w:rsidRPr="00047BBB">
              <w:rPr>
                <w:color w:val="000000"/>
                <w:sz w:val="18"/>
                <w:szCs w:val="18"/>
              </w:rPr>
              <w:t>638,8</w:t>
            </w:r>
          </w:p>
        </w:tc>
        <w:tc>
          <w:tcPr>
            <w:tcW w:w="996" w:type="dxa"/>
            <w:tcBorders>
              <w:top w:val="nil"/>
              <w:left w:val="nil"/>
              <w:bottom w:val="single" w:sz="8" w:space="0" w:color="auto"/>
              <w:right w:val="single" w:sz="8" w:space="0" w:color="auto"/>
            </w:tcBorders>
            <w:shd w:val="clear" w:color="auto" w:fill="auto"/>
            <w:noWrap/>
            <w:vAlign w:val="center"/>
            <w:hideMark/>
          </w:tcPr>
          <w:p w14:paraId="12A50F16" w14:textId="77777777" w:rsidR="00DB3C14" w:rsidRPr="00047BBB" w:rsidRDefault="00DB3C14">
            <w:pPr>
              <w:jc w:val="center"/>
              <w:rPr>
                <w:color w:val="000000"/>
                <w:sz w:val="18"/>
                <w:szCs w:val="18"/>
              </w:rPr>
            </w:pPr>
            <w:r w:rsidRPr="00047BBB">
              <w:rPr>
                <w:color w:val="000000"/>
                <w:sz w:val="18"/>
                <w:szCs w:val="18"/>
              </w:rPr>
              <w:t>697,1</w:t>
            </w:r>
          </w:p>
        </w:tc>
        <w:tc>
          <w:tcPr>
            <w:tcW w:w="855" w:type="dxa"/>
            <w:tcBorders>
              <w:top w:val="nil"/>
              <w:left w:val="nil"/>
              <w:bottom w:val="single" w:sz="8" w:space="0" w:color="auto"/>
              <w:right w:val="single" w:sz="8" w:space="0" w:color="auto"/>
            </w:tcBorders>
            <w:shd w:val="clear" w:color="000000" w:fill="C5E0B3"/>
            <w:noWrap/>
            <w:vAlign w:val="center"/>
            <w:hideMark/>
          </w:tcPr>
          <w:p w14:paraId="61407B88" w14:textId="77777777" w:rsidR="00DB3C14" w:rsidRPr="00047BBB" w:rsidRDefault="00DB3C14">
            <w:pPr>
              <w:jc w:val="center"/>
              <w:rPr>
                <w:b/>
                <w:bCs/>
                <w:color w:val="000000"/>
                <w:sz w:val="18"/>
                <w:szCs w:val="18"/>
              </w:rPr>
            </w:pPr>
            <w:r w:rsidRPr="00047BBB">
              <w:rPr>
                <w:b/>
                <w:bCs/>
                <w:color w:val="000000"/>
                <w:sz w:val="18"/>
                <w:szCs w:val="18"/>
              </w:rPr>
              <w:t>827,9</w:t>
            </w:r>
          </w:p>
        </w:tc>
        <w:tc>
          <w:tcPr>
            <w:tcW w:w="946" w:type="dxa"/>
            <w:tcBorders>
              <w:top w:val="nil"/>
              <w:left w:val="nil"/>
              <w:bottom w:val="single" w:sz="8" w:space="0" w:color="auto"/>
              <w:right w:val="single" w:sz="8" w:space="0" w:color="auto"/>
            </w:tcBorders>
            <w:shd w:val="clear" w:color="000000" w:fill="C5E0B3"/>
            <w:noWrap/>
            <w:vAlign w:val="center"/>
            <w:hideMark/>
          </w:tcPr>
          <w:p w14:paraId="01D0079F" w14:textId="77777777" w:rsidR="00DB3C14" w:rsidRPr="00047BBB" w:rsidRDefault="00DB3C14">
            <w:pPr>
              <w:jc w:val="center"/>
              <w:rPr>
                <w:b/>
                <w:bCs/>
                <w:color w:val="000000"/>
                <w:sz w:val="18"/>
                <w:szCs w:val="18"/>
              </w:rPr>
            </w:pPr>
            <w:r w:rsidRPr="00047BBB">
              <w:rPr>
                <w:b/>
                <w:bCs/>
                <w:color w:val="000000"/>
                <w:sz w:val="18"/>
                <w:szCs w:val="18"/>
              </w:rPr>
              <w:t>39,6</w:t>
            </w:r>
          </w:p>
        </w:tc>
        <w:tc>
          <w:tcPr>
            <w:tcW w:w="976" w:type="dxa"/>
            <w:tcBorders>
              <w:top w:val="nil"/>
              <w:left w:val="nil"/>
              <w:bottom w:val="single" w:sz="8" w:space="0" w:color="auto"/>
              <w:right w:val="single" w:sz="8" w:space="0" w:color="auto"/>
            </w:tcBorders>
            <w:shd w:val="clear" w:color="auto" w:fill="auto"/>
            <w:noWrap/>
            <w:vAlign w:val="center"/>
            <w:hideMark/>
          </w:tcPr>
          <w:p w14:paraId="24C111DD" w14:textId="77777777" w:rsidR="00DB3C14" w:rsidRPr="00047BBB" w:rsidRDefault="00DB3C14">
            <w:pPr>
              <w:jc w:val="center"/>
              <w:rPr>
                <w:color w:val="000000"/>
                <w:sz w:val="18"/>
                <w:szCs w:val="18"/>
              </w:rPr>
            </w:pPr>
            <w:r w:rsidRPr="00047BBB">
              <w:rPr>
                <w:color w:val="000000"/>
                <w:sz w:val="18"/>
                <w:szCs w:val="18"/>
              </w:rPr>
              <w:t>-16,3</w:t>
            </w:r>
          </w:p>
        </w:tc>
        <w:tc>
          <w:tcPr>
            <w:tcW w:w="1181" w:type="dxa"/>
            <w:tcBorders>
              <w:top w:val="nil"/>
              <w:left w:val="nil"/>
              <w:bottom w:val="single" w:sz="8" w:space="0" w:color="auto"/>
              <w:right w:val="single" w:sz="8" w:space="0" w:color="auto"/>
            </w:tcBorders>
            <w:shd w:val="clear" w:color="auto" w:fill="auto"/>
            <w:noWrap/>
            <w:vAlign w:val="center"/>
            <w:hideMark/>
          </w:tcPr>
          <w:p w14:paraId="1DD7207C" w14:textId="77777777" w:rsidR="00DB3C14" w:rsidRPr="00047BBB" w:rsidRDefault="00DB3C14">
            <w:pPr>
              <w:jc w:val="center"/>
              <w:rPr>
                <w:color w:val="000000"/>
                <w:sz w:val="18"/>
                <w:szCs w:val="18"/>
              </w:rPr>
            </w:pPr>
            <w:r w:rsidRPr="00047BBB">
              <w:rPr>
                <w:color w:val="000000"/>
                <w:sz w:val="18"/>
                <w:szCs w:val="18"/>
              </w:rPr>
              <w:t>-1,97</w:t>
            </w:r>
          </w:p>
        </w:tc>
      </w:tr>
      <w:tr w:rsidR="00DB3C14" w14:paraId="6A2D1C30" w14:textId="77777777" w:rsidTr="004B34C9">
        <w:trPr>
          <w:trHeight w:val="325"/>
          <w:jc w:val="center"/>
        </w:trPr>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3B6E2613" w14:textId="77777777" w:rsidR="00DB3C14" w:rsidRPr="00047BBB" w:rsidRDefault="00DB3C14">
            <w:pPr>
              <w:jc w:val="center"/>
              <w:rPr>
                <w:color w:val="000000"/>
                <w:sz w:val="18"/>
                <w:szCs w:val="18"/>
              </w:rPr>
            </w:pPr>
            <w:r w:rsidRPr="00047BBB">
              <w:rPr>
                <w:color w:val="000000"/>
                <w:sz w:val="18"/>
                <w:szCs w:val="18"/>
              </w:rPr>
              <w:t>3.</w:t>
            </w:r>
          </w:p>
        </w:tc>
        <w:tc>
          <w:tcPr>
            <w:tcW w:w="2675" w:type="dxa"/>
            <w:tcBorders>
              <w:top w:val="nil"/>
              <w:left w:val="nil"/>
              <w:bottom w:val="single" w:sz="8" w:space="0" w:color="auto"/>
              <w:right w:val="single" w:sz="8" w:space="0" w:color="auto"/>
            </w:tcBorders>
            <w:shd w:val="clear" w:color="auto" w:fill="auto"/>
            <w:vAlign w:val="center"/>
            <w:hideMark/>
          </w:tcPr>
          <w:p w14:paraId="0BB78517" w14:textId="77777777" w:rsidR="00DB3C14" w:rsidRPr="00047BBB" w:rsidRDefault="00DB3C14">
            <w:pPr>
              <w:rPr>
                <w:color w:val="000000"/>
                <w:sz w:val="18"/>
                <w:szCs w:val="18"/>
              </w:rPr>
            </w:pPr>
            <w:r w:rsidRPr="00047BBB">
              <w:rPr>
                <w:color w:val="000000"/>
                <w:sz w:val="18"/>
                <w:szCs w:val="18"/>
              </w:rPr>
              <w:t>Daugiabučių namų administravimas</w:t>
            </w:r>
          </w:p>
        </w:tc>
        <w:tc>
          <w:tcPr>
            <w:tcW w:w="1041" w:type="dxa"/>
            <w:tcBorders>
              <w:top w:val="nil"/>
              <w:left w:val="nil"/>
              <w:bottom w:val="single" w:sz="8" w:space="0" w:color="auto"/>
              <w:right w:val="single" w:sz="8" w:space="0" w:color="auto"/>
            </w:tcBorders>
            <w:shd w:val="clear" w:color="auto" w:fill="auto"/>
            <w:noWrap/>
            <w:vAlign w:val="center"/>
            <w:hideMark/>
          </w:tcPr>
          <w:p w14:paraId="1A798332" w14:textId="77777777" w:rsidR="00DB3C14" w:rsidRPr="00047BBB" w:rsidRDefault="00DB3C14">
            <w:pPr>
              <w:jc w:val="center"/>
              <w:rPr>
                <w:color w:val="000000"/>
                <w:sz w:val="18"/>
                <w:szCs w:val="18"/>
              </w:rPr>
            </w:pPr>
            <w:r w:rsidRPr="00047BBB">
              <w:rPr>
                <w:color w:val="000000"/>
                <w:sz w:val="18"/>
                <w:szCs w:val="18"/>
              </w:rPr>
              <w:t>258,44</w:t>
            </w:r>
          </w:p>
        </w:tc>
        <w:tc>
          <w:tcPr>
            <w:tcW w:w="1002" w:type="dxa"/>
            <w:tcBorders>
              <w:top w:val="nil"/>
              <w:left w:val="nil"/>
              <w:bottom w:val="single" w:sz="8" w:space="0" w:color="auto"/>
              <w:right w:val="single" w:sz="8" w:space="0" w:color="auto"/>
            </w:tcBorders>
            <w:shd w:val="clear" w:color="auto" w:fill="auto"/>
            <w:noWrap/>
            <w:vAlign w:val="center"/>
            <w:hideMark/>
          </w:tcPr>
          <w:p w14:paraId="42AAE5B6" w14:textId="77777777" w:rsidR="00DB3C14" w:rsidRPr="00047BBB" w:rsidRDefault="00DB3C14">
            <w:pPr>
              <w:jc w:val="center"/>
              <w:rPr>
                <w:color w:val="000000"/>
                <w:sz w:val="18"/>
                <w:szCs w:val="18"/>
              </w:rPr>
            </w:pPr>
            <w:r w:rsidRPr="00047BBB">
              <w:rPr>
                <w:color w:val="000000"/>
                <w:sz w:val="18"/>
                <w:szCs w:val="18"/>
              </w:rPr>
              <w:t>277,91</w:t>
            </w:r>
          </w:p>
        </w:tc>
        <w:tc>
          <w:tcPr>
            <w:tcW w:w="996" w:type="dxa"/>
            <w:tcBorders>
              <w:top w:val="nil"/>
              <w:left w:val="nil"/>
              <w:bottom w:val="single" w:sz="8" w:space="0" w:color="auto"/>
              <w:right w:val="single" w:sz="8" w:space="0" w:color="auto"/>
            </w:tcBorders>
            <w:shd w:val="clear" w:color="auto" w:fill="auto"/>
            <w:noWrap/>
            <w:vAlign w:val="center"/>
            <w:hideMark/>
          </w:tcPr>
          <w:p w14:paraId="313B5B13" w14:textId="77777777" w:rsidR="00DB3C14" w:rsidRPr="00047BBB" w:rsidRDefault="00DB3C14">
            <w:pPr>
              <w:jc w:val="center"/>
              <w:rPr>
                <w:color w:val="000000"/>
                <w:sz w:val="18"/>
                <w:szCs w:val="18"/>
              </w:rPr>
            </w:pPr>
            <w:r w:rsidRPr="00047BBB">
              <w:rPr>
                <w:color w:val="000000"/>
                <w:sz w:val="18"/>
                <w:szCs w:val="18"/>
              </w:rPr>
              <w:t>313,9</w:t>
            </w:r>
          </w:p>
        </w:tc>
        <w:tc>
          <w:tcPr>
            <w:tcW w:w="855" w:type="dxa"/>
            <w:tcBorders>
              <w:top w:val="nil"/>
              <w:left w:val="nil"/>
              <w:bottom w:val="single" w:sz="8" w:space="0" w:color="auto"/>
              <w:right w:val="single" w:sz="8" w:space="0" w:color="auto"/>
            </w:tcBorders>
            <w:shd w:val="clear" w:color="000000" w:fill="C5E0B3"/>
            <w:noWrap/>
            <w:vAlign w:val="center"/>
            <w:hideMark/>
          </w:tcPr>
          <w:p w14:paraId="4D21A737" w14:textId="77777777" w:rsidR="00DB3C14" w:rsidRPr="00047BBB" w:rsidRDefault="00DB3C14">
            <w:pPr>
              <w:jc w:val="center"/>
              <w:rPr>
                <w:b/>
                <w:bCs/>
                <w:color w:val="000000"/>
                <w:sz w:val="18"/>
                <w:szCs w:val="18"/>
              </w:rPr>
            </w:pPr>
            <w:r w:rsidRPr="00047BBB">
              <w:rPr>
                <w:b/>
                <w:bCs/>
                <w:color w:val="000000"/>
                <w:sz w:val="18"/>
                <w:szCs w:val="18"/>
              </w:rPr>
              <w:t>352,2</w:t>
            </w:r>
          </w:p>
        </w:tc>
        <w:tc>
          <w:tcPr>
            <w:tcW w:w="946" w:type="dxa"/>
            <w:tcBorders>
              <w:top w:val="nil"/>
              <w:left w:val="nil"/>
              <w:bottom w:val="single" w:sz="8" w:space="0" w:color="auto"/>
              <w:right w:val="single" w:sz="8" w:space="0" w:color="auto"/>
            </w:tcBorders>
            <w:shd w:val="clear" w:color="000000" w:fill="C5E0B3"/>
            <w:noWrap/>
            <w:vAlign w:val="center"/>
            <w:hideMark/>
          </w:tcPr>
          <w:p w14:paraId="1F18D57B" w14:textId="77777777" w:rsidR="00DB3C14" w:rsidRPr="00047BBB" w:rsidRDefault="00DB3C14">
            <w:pPr>
              <w:jc w:val="center"/>
              <w:rPr>
                <w:b/>
                <w:bCs/>
                <w:color w:val="000000"/>
                <w:sz w:val="18"/>
                <w:szCs w:val="18"/>
              </w:rPr>
            </w:pPr>
            <w:r w:rsidRPr="00047BBB">
              <w:rPr>
                <w:b/>
                <w:bCs/>
                <w:color w:val="000000"/>
                <w:sz w:val="18"/>
                <w:szCs w:val="18"/>
              </w:rPr>
              <w:t>16,9</w:t>
            </w:r>
          </w:p>
        </w:tc>
        <w:tc>
          <w:tcPr>
            <w:tcW w:w="976" w:type="dxa"/>
            <w:tcBorders>
              <w:top w:val="nil"/>
              <w:left w:val="nil"/>
              <w:bottom w:val="single" w:sz="8" w:space="0" w:color="auto"/>
              <w:right w:val="single" w:sz="8" w:space="0" w:color="auto"/>
            </w:tcBorders>
            <w:shd w:val="clear" w:color="auto" w:fill="auto"/>
            <w:noWrap/>
            <w:vAlign w:val="center"/>
            <w:hideMark/>
          </w:tcPr>
          <w:p w14:paraId="16C283C3" w14:textId="77777777" w:rsidR="00DB3C14" w:rsidRPr="00047BBB" w:rsidRDefault="00DB3C14">
            <w:pPr>
              <w:jc w:val="center"/>
              <w:rPr>
                <w:color w:val="000000"/>
                <w:sz w:val="18"/>
                <w:szCs w:val="18"/>
              </w:rPr>
            </w:pPr>
            <w:r w:rsidRPr="00047BBB">
              <w:rPr>
                <w:color w:val="000000"/>
                <w:sz w:val="18"/>
                <w:szCs w:val="18"/>
              </w:rPr>
              <w:t>16,2</w:t>
            </w:r>
          </w:p>
        </w:tc>
        <w:tc>
          <w:tcPr>
            <w:tcW w:w="1181" w:type="dxa"/>
            <w:tcBorders>
              <w:top w:val="nil"/>
              <w:left w:val="nil"/>
              <w:bottom w:val="single" w:sz="8" w:space="0" w:color="auto"/>
              <w:right w:val="single" w:sz="8" w:space="0" w:color="auto"/>
            </w:tcBorders>
            <w:shd w:val="clear" w:color="auto" w:fill="auto"/>
            <w:noWrap/>
            <w:vAlign w:val="center"/>
            <w:hideMark/>
          </w:tcPr>
          <w:p w14:paraId="3F458C88" w14:textId="77777777" w:rsidR="00DB3C14" w:rsidRPr="00047BBB" w:rsidRDefault="00DB3C14">
            <w:pPr>
              <w:jc w:val="center"/>
              <w:rPr>
                <w:color w:val="000000"/>
                <w:sz w:val="18"/>
                <w:szCs w:val="18"/>
              </w:rPr>
            </w:pPr>
            <w:r w:rsidRPr="00047BBB">
              <w:rPr>
                <w:color w:val="000000"/>
                <w:sz w:val="18"/>
                <w:szCs w:val="18"/>
              </w:rPr>
              <w:t>4,6</w:t>
            </w:r>
          </w:p>
        </w:tc>
      </w:tr>
      <w:tr w:rsidR="00DB3C14" w14:paraId="1E011365" w14:textId="77777777" w:rsidTr="004B34C9">
        <w:trPr>
          <w:trHeight w:val="325"/>
          <w:jc w:val="center"/>
        </w:trPr>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5F9F5505" w14:textId="77777777" w:rsidR="00DB3C14" w:rsidRPr="00047BBB" w:rsidRDefault="00DB3C14">
            <w:pPr>
              <w:jc w:val="center"/>
              <w:rPr>
                <w:color w:val="000000"/>
                <w:sz w:val="18"/>
                <w:szCs w:val="18"/>
              </w:rPr>
            </w:pPr>
            <w:r w:rsidRPr="00047BBB">
              <w:rPr>
                <w:color w:val="000000"/>
                <w:sz w:val="18"/>
                <w:szCs w:val="18"/>
              </w:rPr>
              <w:t xml:space="preserve">4. </w:t>
            </w:r>
          </w:p>
        </w:tc>
        <w:tc>
          <w:tcPr>
            <w:tcW w:w="2675" w:type="dxa"/>
            <w:tcBorders>
              <w:top w:val="nil"/>
              <w:left w:val="nil"/>
              <w:bottom w:val="single" w:sz="8" w:space="0" w:color="auto"/>
              <w:right w:val="single" w:sz="8" w:space="0" w:color="auto"/>
            </w:tcBorders>
            <w:shd w:val="clear" w:color="auto" w:fill="auto"/>
            <w:vAlign w:val="center"/>
            <w:hideMark/>
          </w:tcPr>
          <w:p w14:paraId="7E8D9D1E" w14:textId="77777777" w:rsidR="00DB3C14" w:rsidRPr="00047BBB" w:rsidRDefault="00DB3C14">
            <w:pPr>
              <w:rPr>
                <w:color w:val="000000"/>
                <w:sz w:val="18"/>
                <w:szCs w:val="18"/>
              </w:rPr>
            </w:pPr>
            <w:r w:rsidRPr="00047BBB">
              <w:rPr>
                <w:color w:val="000000"/>
                <w:sz w:val="18"/>
                <w:szCs w:val="18"/>
              </w:rPr>
              <w:t xml:space="preserve">Kita veikla </w:t>
            </w:r>
            <w:r w:rsidRPr="00047BBB">
              <w:rPr>
                <w:i/>
                <w:iCs/>
                <w:color w:val="000000"/>
                <w:sz w:val="18"/>
                <w:szCs w:val="18"/>
              </w:rPr>
              <w:t>(statybos darbai, patalpų, mašinų nuoma, turgaus paslaugos ir kt.)</w:t>
            </w:r>
          </w:p>
        </w:tc>
        <w:tc>
          <w:tcPr>
            <w:tcW w:w="1041" w:type="dxa"/>
            <w:tcBorders>
              <w:top w:val="nil"/>
              <w:left w:val="nil"/>
              <w:bottom w:val="single" w:sz="8" w:space="0" w:color="auto"/>
              <w:right w:val="single" w:sz="8" w:space="0" w:color="auto"/>
            </w:tcBorders>
            <w:shd w:val="clear" w:color="auto" w:fill="auto"/>
            <w:noWrap/>
            <w:vAlign w:val="center"/>
            <w:hideMark/>
          </w:tcPr>
          <w:p w14:paraId="19D19537" w14:textId="77777777" w:rsidR="00DB3C14" w:rsidRPr="00047BBB" w:rsidRDefault="00DB3C14">
            <w:pPr>
              <w:jc w:val="center"/>
              <w:rPr>
                <w:color w:val="000000"/>
                <w:sz w:val="18"/>
                <w:szCs w:val="18"/>
              </w:rPr>
            </w:pPr>
            <w:r w:rsidRPr="00047BBB">
              <w:rPr>
                <w:color w:val="000000"/>
                <w:sz w:val="18"/>
                <w:szCs w:val="18"/>
              </w:rPr>
              <w:t>83,86</w:t>
            </w:r>
          </w:p>
        </w:tc>
        <w:tc>
          <w:tcPr>
            <w:tcW w:w="1002" w:type="dxa"/>
            <w:tcBorders>
              <w:top w:val="nil"/>
              <w:left w:val="nil"/>
              <w:bottom w:val="single" w:sz="8" w:space="0" w:color="auto"/>
              <w:right w:val="single" w:sz="8" w:space="0" w:color="auto"/>
            </w:tcBorders>
            <w:shd w:val="clear" w:color="auto" w:fill="auto"/>
            <w:noWrap/>
            <w:vAlign w:val="center"/>
            <w:hideMark/>
          </w:tcPr>
          <w:p w14:paraId="185628A3" w14:textId="77777777" w:rsidR="00DB3C14" w:rsidRPr="00047BBB" w:rsidRDefault="00DB3C14">
            <w:pPr>
              <w:jc w:val="center"/>
              <w:rPr>
                <w:color w:val="000000"/>
                <w:sz w:val="18"/>
                <w:szCs w:val="18"/>
              </w:rPr>
            </w:pPr>
            <w:r w:rsidRPr="00047BBB">
              <w:rPr>
                <w:color w:val="000000"/>
                <w:sz w:val="18"/>
                <w:szCs w:val="18"/>
              </w:rPr>
              <w:t>121,45</w:t>
            </w:r>
          </w:p>
        </w:tc>
        <w:tc>
          <w:tcPr>
            <w:tcW w:w="996" w:type="dxa"/>
            <w:tcBorders>
              <w:top w:val="nil"/>
              <w:left w:val="nil"/>
              <w:bottom w:val="single" w:sz="8" w:space="0" w:color="auto"/>
              <w:right w:val="single" w:sz="8" w:space="0" w:color="auto"/>
            </w:tcBorders>
            <w:shd w:val="clear" w:color="auto" w:fill="auto"/>
            <w:noWrap/>
            <w:vAlign w:val="center"/>
            <w:hideMark/>
          </w:tcPr>
          <w:p w14:paraId="3C61BDE5" w14:textId="77777777" w:rsidR="00DB3C14" w:rsidRPr="00047BBB" w:rsidRDefault="00DB3C14">
            <w:pPr>
              <w:jc w:val="center"/>
              <w:rPr>
                <w:color w:val="000000"/>
                <w:sz w:val="18"/>
                <w:szCs w:val="18"/>
              </w:rPr>
            </w:pPr>
            <w:r w:rsidRPr="00047BBB">
              <w:rPr>
                <w:color w:val="000000"/>
                <w:sz w:val="18"/>
                <w:szCs w:val="18"/>
              </w:rPr>
              <w:t>174,3</w:t>
            </w:r>
          </w:p>
        </w:tc>
        <w:tc>
          <w:tcPr>
            <w:tcW w:w="855" w:type="dxa"/>
            <w:tcBorders>
              <w:top w:val="nil"/>
              <w:left w:val="nil"/>
              <w:bottom w:val="single" w:sz="8" w:space="0" w:color="auto"/>
              <w:right w:val="single" w:sz="8" w:space="0" w:color="auto"/>
            </w:tcBorders>
            <w:shd w:val="clear" w:color="000000" w:fill="C5E0B3"/>
            <w:noWrap/>
            <w:vAlign w:val="center"/>
            <w:hideMark/>
          </w:tcPr>
          <w:p w14:paraId="0CBEDB60" w14:textId="77777777" w:rsidR="00DB3C14" w:rsidRPr="00047BBB" w:rsidRDefault="00DB3C14">
            <w:pPr>
              <w:jc w:val="center"/>
              <w:rPr>
                <w:b/>
                <w:bCs/>
                <w:color w:val="000000"/>
                <w:sz w:val="18"/>
                <w:szCs w:val="18"/>
              </w:rPr>
            </w:pPr>
            <w:r w:rsidRPr="00047BBB">
              <w:rPr>
                <w:b/>
                <w:bCs/>
                <w:color w:val="000000"/>
                <w:sz w:val="18"/>
                <w:szCs w:val="18"/>
              </w:rPr>
              <w:t>241,6</w:t>
            </w:r>
          </w:p>
        </w:tc>
        <w:tc>
          <w:tcPr>
            <w:tcW w:w="946" w:type="dxa"/>
            <w:tcBorders>
              <w:top w:val="nil"/>
              <w:left w:val="nil"/>
              <w:bottom w:val="single" w:sz="8" w:space="0" w:color="auto"/>
              <w:right w:val="single" w:sz="8" w:space="0" w:color="auto"/>
            </w:tcBorders>
            <w:shd w:val="clear" w:color="000000" w:fill="C5E0B3"/>
            <w:noWrap/>
            <w:vAlign w:val="center"/>
            <w:hideMark/>
          </w:tcPr>
          <w:p w14:paraId="10F2BBE8" w14:textId="77777777" w:rsidR="00DB3C14" w:rsidRPr="00047BBB" w:rsidRDefault="00DB3C14">
            <w:pPr>
              <w:jc w:val="center"/>
              <w:rPr>
                <w:b/>
                <w:bCs/>
                <w:color w:val="000000"/>
                <w:sz w:val="18"/>
                <w:szCs w:val="18"/>
              </w:rPr>
            </w:pPr>
            <w:r w:rsidRPr="00047BBB">
              <w:rPr>
                <w:b/>
                <w:bCs/>
                <w:color w:val="000000"/>
                <w:sz w:val="18"/>
                <w:szCs w:val="18"/>
              </w:rPr>
              <w:t>11,6</w:t>
            </w:r>
          </w:p>
        </w:tc>
        <w:tc>
          <w:tcPr>
            <w:tcW w:w="976" w:type="dxa"/>
            <w:tcBorders>
              <w:top w:val="nil"/>
              <w:left w:val="nil"/>
              <w:bottom w:val="single" w:sz="8" w:space="0" w:color="auto"/>
              <w:right w:val="single" w:sz="8" w:space="0" w:color="auto"/>
            </w:tcBorders>
            <w:shd w:val="clear" w:color="auto" w:fill="auto"/>
            <w:noWrap/>
            <w:vAlign w:val="center"/>
            <w:hideMark/>
          </w:tcPr>
          <w:p w14:paraId="4B1F7871" w14:textId="77777777" w:rsidR="00DB3C14" w:rsidRPr="00047BBB" w:rsidRDefault="00DB3C14">
            <w:pPr>
              <w:jc w:val="center"/>
              <w:rPr>
                <w:color w:val="000000"/>
                <w:sz w:val="18"/>
                <w:szCs w:val="18"/>
              </w:rPr>
            </w:pPr>
            <w:r w:rsidRPr="00047BBB">
              <w:rPr>
                <w:color w:val="000000"/>
                <w:sz w:val="18"/>
                <w:szCs w:val="18"/>
              </w:rPr>
              <w:t>8,2</w:t>
            </w:r>
          </w:p>
        </w:tc>
        <w:tc>
          <w:tcPr>
            <w:tcW w:w="1181" w:type="dxa"/>
            <w:tcBorders>
              <w:top w:val="nil"/>
              <w:left w:val="nil"/>
              <w:bottom w:val="single" w:sz="8" w:space="0" w:color="auto"/>
              <w:right w:val="single" w:sz="8" w:space="0" w:color="auto"/>
            </w:tcBorders>
            <w:shd w:val="clear" w:color="auto" w:fill="auto"/>
            <w:noWrap/>
            <w:vAlign w:val="center"/>
            <w:hideMark/>
          </w:tcPr>
          <w:p w14:paraId="115C53A1" w14:textId="77777777" w:rsidR="00DB3C14" w:rsidRPr="00047BBB" w:rsidRDefault="00DB3C14">
            <w:pPr>
              <w:jc w:val="center"/>
              <w:rPr>
                <w:color w:val="000000"/>
                <w:sz w:val="18"/>
                <w:szCs w:val="18"/>
              </w:rPr>
            </w:pPr>
            <w:r w:rsidRPr="00047BBB">
              <w:rPr>
                <w:color w:val="000000"/>
                <w:sz w:val="18"/>
                <w:szCs w:val="18"/>
              </w:rPr>
              <w:t>3,39</w:t>
            </w:r>
          </w:p>
        </w:tc>
      </w:tr>
      <w:tr w:rsidR="00DB3C14" w14:paraId="184E0726" w14:textId="77777777" w:rsidTr="004B34C9">
        <w:trPr>
          <w:trHeight w:val="325"/>
          <w:jc w:val="center"/>
        </w:trPr>
        <w:tc>
          <w:tcPr>
            <w:tcW w:w="513" w:type="dxa"/>
            <w:tcBorders>
              <w:top w:val="nil"/>
              <w:left w:val="single" w:sz="8" w:space="0" w:color="auto"/>
              <w:bottom w:val="single" w:sz="8" w:space="0" w:color="auto"/>
              <w:right w:val="single" w:sz="8" w:space="0" w:color="auto"/>
            </w:tcBorders>
            <w:shd w:val="clear" w:color="auto" w:fill="auto"/>
            <w:noWrap/>
            <w:vAlign w:val="center"/>
            <w:hideMark/>
          </w:tcPr>
          <w:p w14:paraId="2A51BD3E" w14:textId="77777777" w:rsidR="00DB3C14" w:rsidRPr="00047BBB" w:rsidRDefault="00DB3C14">
            <w:pPr>
              <w:rPr>
                <w:color w:val="000000"/>
                <w:sz w:val="18"/>
                <w:szCs w:val="18"/>
              </w:rPr>
            </w:pPr>
            <w:r w:rsidRPr="00047BBB">
              <w:rPr>
                <w:color w:val="000000"/>
                <w:sz w:val="18"/>
                <w:szCs w:val="18"/>
              </w:rPr>
              <w:t> </w:t>
            </w:r>
          </w:p>
        </w:tc>
        <w:tc>
          <w:tcPr>
            <w:tcW w:w="2675" w:type="dxa"/>
            <w:tcBorders>
              <w:top w:val="nil"/>
              <w:left w:val="nil"/>
              <w:bottom w:val="single" w:sz="8" w:space="0" w:color="auto"/>
              <w:right w:val="single" w:sz="8" w:space="0" w:color="auto"/>
            </w:tcBorders>
            <w:shd w:val="clear" w:color="auto" w:fill="auto"/>
            <w:vAlign w:val="center"/>
            <w:hideMark/>
          </w:tcPr>
          <w:p w14:paraId="1CD5CC2B" w14:textId="77777777" w:rsidR="00DB3C14" w:rsidRPr="00047BBB" w:rsidRDefault="00DB3C14">
            <w:pPr>
              <w:rPr>
                <w:b/>
                <w:bCs/>
                <w:color w:val="000000"/>
                <w:sz w:val="18"/>
                <w:szCs w:val="18"/>
              </w:rPr>
            </w:pPr>
            <w:r w:rsidRPr="00047BBB">
              <w:rPr>
                <w:b/>
                <w:bCs/>
                <w:color w:val="000000"/>
                <w:sz w:val="18"/>
                <w:szCs w:val="18"/>
              </w:rPr>
              <w:t>Iš viso</w:t>
            </w:r>
          </w:p>
        </w:tc>
        <w:tc>
          <w:tcPr>
            <w:tcW w:w="1041" w:type="dxa"/>
            <w:tcBorders>
              <w:top w:val="nil"/>
              <w:left w:val="nil"/>
              <w:bottom w:val="single" w:sz="8" w:space="0" w:color="auto"/>
              <w:right w:val="single" w:sz="8" w:space="0" w:color="auto"/>
            </w:tcBorders>
            <w:shd w:val="clear" w:color="auto" w:fill="auto"/>
            <w:noWrap/>
            <w:vAlign w:val="center"/>
            <w:hideMark/>
          </w:tcPr>
          <w:p w14:paraId="51063C87" w14:textId="15F7B372" w:rsidR="00DB3C14" w:rsidRPr="00047BBB" w:rsidRDefault="00DB3C14">
            <w:pPr>
              <w:jc w:val="center"/>
              <w:rPr>
                <w:b/>
                <w:bCs/>
                <w:color w:val="000000"/>
                <w:sz w:val="18"/>
                <w:szCs w:val="18"/>
              </w:rPr>
            </w:pPr>
            <w:r w:rsidRPr="00047BBB">
              <w:rPr>
                <w:b/>
                <w:bCs/>
                <w:color w:val="000000"/>
                <w:sz w:val="18"/>
                <w:szCs w:val="18"/>
              </w:rPr>
              <w:t>1</w:t>
            </w:r>
            <w:r w:rsidR="00553D40">
              <w:rPr>
                <w:b/>
                <w:bCs/>
                <w:color w:val="000000"/>
                <w:sz w:val="18"/>
                <w:szCs w:val="18"/>
              </w:rPr>
              <w:t>.</w:t>
            </w:r>
            <w:r w:rsidRPr="00047BBB">
              <w:rPr>
                <w:b/>
                <w:bCs/>
                <w:color w:val="000000"/>
                <w:sz w:val="18"/>
                <w:szCs w:val="18"/>
              </w:rPr>
              <w:t>537,5</w:t>
            </w:r>
          </w:p>
        </w:tc>
        <w:tc>
          <w:tcPr>
            <w:tcW w:w="1002" w:type="dxa"/>
            <w:tcBorders>
              <w:top w:val="nil"/>
              <w:left w:val="nil"/>
              <w:bottom w:val="single" w:sz="8" w:space="0" w:color="auto"/>
              <w:right w:val="single" w:sz="8" w:space="0" w:color="auto"/>
            </w:tcBorders>
            <w:shd w:val="clear" w:color="auto" w:fill="auto"/>
            <w:noWrap/>
            <w:vAlign w:val="center"/>
            <w:hideMark/>
          </w:tcPr>
          <w:p w14:paraId="774CD5A4" w14:textId="5AABEADD" w:rsidR="00DB3C14" w:rsidRPr="00047BBB" w:rsidRDefault="00DB3C14">
            <w:pPr>
              <w:jc w:val="center"/>
              <w:rPr>
                <w:b/>
                <w:bCs/>
                <w:color w:val="000000"/>
                <w:sz w:val="18"/>
                <w:szCs w:val="18"/>
              </w:rPr>
            </w:pPr>
            <w:r w:rsidRPr="00047BBB">
              <w:rPr>
                <w:b/>
                <w:bCs/>
                <w:color w:val="000000"/>
                <w:sz w:val="18"/>
                <w:szCs w:val="18"/>
              </w:rPr>
              <w:t>1</w:t>
            </w:r>
            <w:r w:rsidR="00553D40">
              <w:rPr>
                <w:b/>
                <w:bCs/>
                <w:color w:val="000000"/>
                <w:sz w:val="18"/>
                <w:szCs w:val="18"/>
              </w:rPr>
              <w:t>.</w:t>
            </w:r>
            <w:r w:rsidRPr="00047BBB">
              <w:rPr>
                <w:b/>
                <w:bCs/>
                <w:color w:val="000000"/>
                <w:sz w:val="18"/>
                <w:szCs w:val="18"/>
              </w:rPr>
              <w:t>516,9</w:t>
            </w:r>
          </w:p>
        </w:tc>
        <w:tc>
          <w:tcPr>
            <w:tcW w:w="996" w:type="dxa"/>
            <w:tcBorders>
              <w:top w:val="nil"/>
              <w:left w:val="nil"/>
              <w:bottom w:val="single" w:sz="8" w:space="0" w:color="auto"/>
              <w:right w:val="single" w:sz="8" w:space="0" w:color="auto"/>
            </w:tcBorders>
            <w:shd w:val="clear" w:color="auto" w:fill="auto"/>
            <w:noWrap/>
            <w:vAlign w:val="center"/>
            <w:hideMark/>
          </w:tcPr>
          <w:p w14:paraId="59ACE32C" w14:textId="105E00F2" w:rsidR="00DB3C14" w:rsidRPr="00047BBB" w:rsidRDefault="00DB3C14">
            <w:pPr>
              <w:jc w:val="center"/>
              <w:rPr>
                <w:b/>
                <w:bCs/>
                <w:color w:val="000000"/>
                <w:sz w:val="18"/>
                <w:szCs w:val="18"/>
              </w:rPr>
            </w:pPr>
            <w:r w:rsidRPr="00047BBB">
              <w:rPr>
                <w:b/>
                <w:bCs/>
                <w:color w:val="000000"/>
                <w:sz w:val="18"/>
                <w:szCs w:val="18"/>
              </w:rPr>
              <w:t>1</w:t>
            </w:r>
            <w:r w:rsidR="00553D40">
              <w:rPr>
                <w:b/>
                <w:bCs/>
                <w:color w:val="000000"/>
                <w:sz w:val="18"/>
                <w:szCs w:val="18"/>
              </w:rPr>
              <w:t>.</w:t>
            </w:r>
            <w:r w:rsidRPr="00047BBB">
              <w:rPr>
                <w:b/>
                <w:bCs/>
                <w:color w:val="000000"/>
                <w:sz w:val="18"/>
                <w:szCs w:val="18"/>
              </w:rPr>
              <w:t>699,2</w:t>
            </w:r>
          </w:p>
        </w:tc>
        <w:tc>
          <w:tcPr>
            <w:tcW w:w="855" w:type="dxa"/>
            <w:tcBorders>
              <w:top w:val="nil"/>
              <w:left w:val="nil"/>
              <w:bottom w:val="single" w:sz="8" w:space="0" w:color="auto"/>
              <w:right w:val="single" w:sz="8" w:space="0" w:color="auto"/>
            </w:tcBorders>
            <w:shd w:val="clear" w:color="000000" w:fill="C5E0B3"/>
            <w:noWrap/>
            <w:vAlign w:val="center"/>
            <w:hideMark/>
          </w:tcPr>
          <w:p w14:paraId="5893ECB8" w14:textId="01570388" w:rsidR="00DB3C14" w:rsidRPr="00047BBB" w:rsidRDefault="00DB3C14">
            <w:pPr>
              <w:jc w:val="center"/>
              <w:rPr>
                <w:b/>
                <w:bCs/>
                <w:color w:val="000000"/>
                <w:sz w:val="18"/>
                <w:szCs w:val="18"/>
              </w:rPr>
            </w:pPr>
            <w:r w:rsidRPr="00047BBB">
              <w:rPr>
                <w:b/>
                <w:bCs/>
                <w:color w:val="000000"/>
                <w:sz w:val="18"/>
                <w:szCs w:val="18"/>
              </w:rPr>
              <w:t>2</w:t>
            </w:r>
            <w:r w:rsidR="00553D40">
              <w:rPr>
                <w:b/>
                <w:bCs/>
                <w:color w:val="000000"/>
                <w:sz w:val="18"/>
                <w:szCs w:val="18"/>
              </w:rPr>
              <w:t>.</w:t>
            </w:r>
            <w:r w:rsidRPr="00047BBB">
              <w:rPr>
                <w:b/>
                <w:bCs/>
                <w:color w:val="000000"/>
                <w:sz w:val="18"/>
                <w:szCs w:val="18"/>
              </w:rPr>
              <w:t>087,8</w:t>
            </w:r>
          </w:p>
        </w:tc>
        <w:tc>
          <w:tcPr>
            <w:tcW w:w="946" w:type="dxa"/>
            <w:tcBorders>
              <w:top w:val="nil"/>
              <w:left w:val="nil"/>
              <w:bottom w:val="single" w:sz="8" w:space="0" w:color="auto"/>
              <w:right w:val="single" w:sz="8" w:space="0" w:color="auto"/>
            </w:tcBorders>
            <w:shd w:val="clear" w:color="000000" w:fill="C5E0B3"/>
            <w:noWrap/>
            <w:vAlign w:val="center"/>
            <w:hideMark/>
          </w:tcPr>
          <w:p w14:paraId="3DED319A" w14:textId="77777777" w:rsidR="00DB3C14" w:rsidRPr="00047BBB" w:rsidRDefault="00DB3C14">
            <w:pPr>
              <w:jc w:val="center"/>
              <w:rPr>
                <w:b/>
                <w:bCs/>
                <w:color w:val="000000"/>
                <w:sz w:val="18"/>
                <w:szCs w:val="18"/>
              </w:rPr>
            </w:pPr>
            <w:r w:rsidRPr="00047BBB">
              <w:rPr>
                <w:b/>
                <w:bCs/>
                <w:color w:val="000000"/>
                <w:sz w:val="18"/>
                <w:szCs w:val="18"/>
              </w:rPr>
              <w:t>100</w:t>
            </w:r>
          </w:p>
        </w:tc>
        <w:tc>
          <w:tcPr>
            <w:tcW w:w="976" w:type="dxa"/>
            <w:tcBorders>
              <w:top w:val="nil"/>
              <w:left w:val="nil"/>
              <w:bottom w:val="single" w:sz="8" w:space="0" w:color="auto"/>
              <w:right w:val="single" w:sz="8" w:space="0" w:color="auto"/>
            </w:tcBorders>
            <w:shd w:val="clear" w:color="auto" w:fill="auto"/>
            <w:noWrap/>
            <w:vAlign w:val="center"/>
            <w:hideMark/>
          </w:tcPr>
          <w:p w14:paraId="4F94A3DB" w14:textId="77777777" w:rsidR="00DB3C14" w:rsidRPr="00047BBB" w:rsidRDefault="00DB3C14">
            <w:pPr>
              <w:jc w:val="center"/>
              <w:rPr>
                <w:b/>
                <w:bCs/>
                <w:color w:val="000000"/>
                <w:sz w:val="18"/>
                <w:szCs w:val="18"/>
              </w:rPr>
            </w:pPr>
            <w:r w:rsidRPr="00047BBB">
              <w:rPr>
                <w:b/>
                <w:bCs/>
                <w:color w:val="000000"/>
                <w:sz w:val="18"/>
                <w:szCs w:val="18"/>
              </w:rPr>
              <w:t>21,7</w:t>
            </w:r>
          </w:p>
        </w:tc>
        <w:tc>
          <w:tcPr>
            <w:tcW w:w="1181" w:type="dxa"/>
            <w:tcBorders>
              <w:top w:val="nil"/>
              <w:left w:val="nil"/>
              <w:bottom w:val="single" w:sz="8" w:space="0" w:color="auto"/>
              <w:right w:val="single" w:sz="8" w:space="0" w:color="auto"/>
            </w:tcBorders>
            <w:shd w:val="clear" w:color="auto" w:fill="auto"/>
            <w:noWrap/>
            <w:vAlign w:val="center"/>
            <w:hideMark/>
          </w:tcPr>
          <w:p w14:paraId="145EEA45" w14:textId="77777777" w:rsidR="00DB3C14" w:rsidRPr="00047BBB" w:rsidRDefault="00DB3C14">
            <w:pPr>
              <w:jc w:val="center"/>
              <w:rPr>
                <w:b/>
                <w:bCs/>
                <w:color w:val="000000"/>
                <w:sz w:val="18"/>
                <w:szCs w:val="18"/>
              </w:rPr>
            </w:pPr>
            <w:r w:rsidRPr="00047BBB">
              <w:rPr>
                <w:b/>
                <w:bCs/>
                <w:color w:val="000000"/>
                <w:sz w:val="18"/>
                <w:szCs w:val="18"/>
              </w:rPr>
              <w:t>1,04</w:t>
            </w:r>
          </w:p>
        </w:tc>
      </w:tr>
    </w:tbl>
    <w:p w14:paraId="20F0F240" w14:textId="264E6C4D" w:rsidR="009A4EE9" w:rsidRDefault="009A4EE9" w:rsidP="00DB3C14">
      <w:pPr>
        <w:jc w:val="both"/>
        <w:rPr>
          <w:sz w:val="22"/>
          <w:szCs w:val="22"/>
        </w:rPr>
      </w:pPr>
    </w:p>
    <w:p w14:paraId="6872C281" w14:textId="2E346155" w:rsidR="00047BBB" w:rsidRDefault="00047BBB" w:rsidP="009D1EBD">
      <w:pPr>
        <w:spacing w:line="360" w:lineRule="auto"/>
        <w:ind w:firstLine="1296"/>
        <w:contextualSpacing/>
        <w:jc w:val="both"/>
        <w:rPr>
          <w:sz w:val="22"/>
          <w:szCs w:val="22"/>
        </w:rPr>
      </w:pPr>
      <w:r>
        <w:rPr>
          <w:sz w:val="22"/>
          <w:szCs w:val="22"/>
        </w:rPr>
        <w:t xml:space="preserve">Dėka augusių pajamų, nepaisant </w:t>
      </w:r>
      <w:r w:rsidRPr="00BC13F0">
        <w:rPr>
          <w:b/>
          <w:bCs/>
          <w:sz w:val="22"/>
          <w:szCs w:val="22"/>
        </w:rPr>
        <w:t>1</w:t>
      </w:r>
      <w:r w:rsidR="00D228E6">
        <w:rPr>
          <w:b/>
          <w:bCs/>
          <w:sz w:val="22"/>
          <w:szCs w:val="22"/>
        </w:rPr>
        <w:t>2</w:t>
      </w:r>
      <w:r w:rsidR="00553D40" w:rsidRPr="00F1209D">
        <w:rPr>
          <w:b/>
          <w:bCs/>
          <w:sz w:val="22"/>
          <w:szCs w:val="22"/>
        </w:rPr>
        <w:t xml:space="preserve">% </w:t>
      </w:r>
      <w:r w:rsidRPr="00BC13F0">
        <w:rPr>
          <w:b/>
          <w:bCs/>
          <w:sz w:val="22"/>
          <w:szCs w:val="22"/>
        </w:rPr>
        <w:t>didėjusio darbuotojų vidutinio darbo užmokesčio</w:t>
      </w:r>
      <w:r>
        <w:rPr>
          <w:sz w:val="22"/>
          <w:szCs w:val="22"/>
        </w:rPr>
        <w:t>, augusių energ</w:t>
      </w:r>
      <w:r w:rsidR="00F1209D">
        <w:rPr>
          <w:sz w:val="22"/>
          <w:szCs w:val="22"/>
        </w:rPr>
        <w:t>e</w:t>
      </w:r>
      <w:r>
        <w:rPr>
          <w:sz w:val="22"/>
          <w:szCs w:val="22"/>
        </w:rPr>
        <w:t xml:space="preserve">tinių išteklių kainų ir metų pabaigoje reikšmingai pakilusių </w:t>
      </w:r>
      <w:r w:rsidR="00162B1D">
        <w:rPr>
          <w:sz w:val="22"/>
          <w:szCs w:val="22"/>
        </w:rPr>
        <w:t xml:space="preserve">Bankų </w:t>
      </w:r>
      <w:r>
        <w:rPr>
          <w:sz w:val="22"/>
          <w:szCs w:val="22"/>
        </w:rPr>
        <w:t>palūkanų norm</w:t>
      </w:r>
      <w:r w:rsidR="00C466AE">
        <w:rPr>
          <w:sz w:val="22"/>
          <w:szCs w:val="22"/>
        </w:rPr>
        <w:t>ų</w:t>
      </w:r>
      <w:r>
        <w:rPr>
          <w:sz w:val="22"/>
          <w:szCs w:val="22"/>
        </w:rPr>
        <w:t xml:space="preserve">, Įmonė sugebėjo ne tik išlikti pelninga, bet dar ir </w:t>
      </w:r>
      <w:r w:rsidRPr="00BC13F0">
        <w:rPr>
          <w:b/>
          <w:bCs/>
          <w:sz w:val="22"/>
          <w:szCs w:val="22"/>
        </w:rPr>
        <w:t>padidinti veiklos efektyvumą bei pelningumą</w:t>
      </w:r>
      <w:r>
        <w:rPr>
          <w:sz w:val="22"/>
          <w:szCs w:val="22"/>
        </w:rPr>
        <w:t>. Grynasis metų rezultatas atskaičius mokesčius – 18 tūkst. EUR pelnas.</w:t>
      </w:r>
    </w:p>
    <w:p w14:paraId="163DDA6C" w14:textId="5990A98C" w:rsidR="00D228E6" w:rsidRDefault="00D228E6" w:rsidP="009D1EBD">
      <w:pPr>
        <w:spacing w:line="360" w:lineRule="auto"/>
        <w:ind w:firstLine="1296"/>
        <w:contextualSpacing/>
        <w:jc w:val="both"/>
        <w:rPr>
          <w:sz w:val="22"/>
          <w:szCs w:val="22"/>
        </w:rPr>
      </w:pPr>
      <w:r>
        <w:rPr>
          <w:sz w:val="22"/>
          <w:szCs w:val="22"/>
        </w:rPr>
        <w:t xml:space="preserve">Komunalinių atliekų tvarkymo neigiamam rezultatui smarkiai įtakojo </w:t>
      </w:r>
      <w:proofErr w:type="spellStart"/>
      <w:r>
        <w:rPr>
          <w:sz w:val="22"/>
          <w:szCs w:val="22"/>
        </w:rPr>
        <w:t>perrūšiuotojų</w:t>
      </w:r>
      <w:proofErr w:type="spellEnd"/>
      <w:r>
        <w:rPr>
          <w:sz w:val="22"/>
          <w:szCs w:val="22"/>
        </w:rPr>
        <w:t xml:space="preserve"> </w:t>
      </w:r>
      <w:r w:rsidR="006A692A">
        <w:rPr>
          <w:sz w:val="22"/>
          <w:szCs w:val="22"/>
        </w:rPr>
        <w:t>vėl</w:t>
      </w:r>
      <w:r w:rsidR="00F1209D">
        <w:rPr>
          <w:sz w:val="22"/>
          <w:szCs w:val="22"/>
        </w:rPr>
        <w:t>avimas</w:t>
      </w:r>
      <w:r w:rsidR="006A692A">
        <w:rPr>
          <w:sz w:val="22"/>
          <w:szCs w:val="22"/>
        </w:rPr>
        <w:t>, pateikiant</w:t>
      </w:r>
      <w:r w:rsidR="00F1209D">
        <w:rPr>
          <w:sz w:val="22"/>
          <w:szCs w:val="22"/>
        </w:rPr>
        <w:t xml:space="preserve"> pakuočių tvarkymo organizacijoms atliekų sutvarkymą</w:t>
      </w:r>
      <w:r w:rsidR="006A692A">
        <w:rPr>
          <w:sz w:val="22"/>
          <w:szCs w:val="22"/>
        </w:rPr>
        <w:t xml:space="preserve"> įrodančius dokumentus. Liko ne</w:t>
      </w:r>
      <w:r w:rsidR="006E2380">
        <w:rPr>
          <w:sz w:val="22"/>
          <w:szCs w:val="22"/>
        </w:rPr>
        <w:t>padengtos</w:t>
      </w:r>
      <w:r w:rsidR="006A692A">
        <w:rPr>
          <w:sz w:val="22"/>
          <w:szCs w:val="22"/>
        </w:rPr>
        <w:t xml:space="preserve"> rūšiuotų atliekų surinkimo sąnaudos už lapkričio-gruodžio mėnesius. </w:t>
      </w:r>
    </w:p>
    <w:p w14:paraId="3B07D3B6" w14:textId="77777777" w:rsidR="00047BBB" w:rsidRDefault="00047BBB" w:rsidP="00047BBB">
      <w:pPr>
        <w:rPr>
          <w:sz w:val="22"/>
          <w:szCs w:val="22"/>
        </w:rPr>
      </w:pPr>
    </w:p>
    <w:p w14:paraId="289949EC" w14:textId="059ABFAF" w:rsidR="00253240" w:rsidRDefault="00DE17E4" w:rsidP="00047BBB">
      <w:pPr>
        <w:rPr>
          <w:sz w:val="22"/>
          <w:szCs w:val="22"/>
        </w:rPr>
      </w:pPr>
      <w:r>
        <w:rPr>
          <w:noProof/>
          <w:sz w:val="22"/>
          <w:szCs w:val="22"/>
        </w:rPr>
        <w:drawing>
          <wp:inline distT="0" distB="0" distL="0" distR="0" wp14:anchorId="43F95ADE" wp14:editId="1295FCE6">
            <wp:extent cx="6505575" cy="2258152"/>
            <wp:effectExtent l="0" t="0" r="0" b="88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07421" cy="2258793"/>
                    </a:xfrm>
                    <a:prstGeom prst="rect">
                      <a:avLst/>
                    </a:prstGeom>
                    <a:noFill/>
                  </pic:spPr>
                </pic:pic>
              </a:graphicData>
            </a:graphic>
          </wp:inline>
        </w:drawing>
      </w:r>
    </w:p>
    <w:p w14:paraId="212E7848" w14:textId="77777777" w:rsidR="00047BBB" w:rsidRDefault="00047BBB" w:rsidP="00DB3C14">
      <w:pPr>
        <w:jc w:val="both"/>
        <w:rPr>
          <w:sz w:val="22"/>
          <w:szCs w:val="22"/>
        </w:rPr>
      </w:pPr>
    </w:p>
    <w:p w14:paraId="3CDC7662" w14:textId="222C84ED" w:rsidR="00DE17E4" w:rsidRDefault="00DE17E4" w:rsidP="00BC13F0">
      <w:pPr>
        <w:spacing w:line="360" w:lineRule="auto"/>
        <w:ind w:firstLine="709"/>
        <w:jc w:val="both"/>
        <w:rPr>
          <w:sz w:val="22"/>
          <w:szCs w:val="22"/>
        </w:rPr>
      </w:pPr>
      <w:r>
        <w:rPr>
          <w:sz w:val="22"/>
          <w:szCs w:val="22"/>
        </w:rPr>
        <w:t>Didžiąją dalį Įmonės 2022 metų sąnaudų sudarė darbuotojų darbo užmokestis bei mokesčiai už savartyną ir tolimesnį atliekų rūšiavimą. Lyginant su 2021 metais, Įmonės sąnaudos išaugo 379 tūkst. EUR (+2</w:t>
      </w:r>
      <w:r w:rsidR="00553D40">
        <w:rPr>
          <w:sz w:val="22"/>
          <w:szCs w:val="22"/>
        </w:rPr>
        <w:t>2%</w:t>
      </w:r>
      <w:r>
        <w:rPr>
          <w:sz w:val="22"/>
          <w:szCs w:val="22"/>
        </w:rPr>
        <w:t xml:space="preserve">), tačiau šį išaugimą atsvėrė fiksuotas </w:t>
      </w:r>
      <w:r w:rsidRPr="00BC13F0">
        <w:rPr>
          <w:b/>
          <w:bCs/>
          <w:sz w:val="22"/>
          <w:szCs w:val="22"/>
        </w:rPr>
        <w:t>+23</w:t>
      </w:r>
      <w:r w:rsidR="00553D40">
        <w:rPr>
          <w:b/>
          <w:bCs/>
          <w:sz w:val="22"/>
          <w:szCs w:val="22"/>
        </w:rPr>
        <w:t xml:space="preserve">% </w:t>
      </w:r>
      <w:r w:rsidRPr="00BC13F0">
        <w:rPr>
          <w:b/>
          <w:bCs/>
          <w:sz w:val="22"/>
          <w:szCs w:val="22"/>
        </w:rPr>
        <w:t>pajamų augimas</w:t>
      </w:r>
      <w:r>
        <w:rPr>
          <w:sz w:val="22"/>
          <w:szCs w:val="22"/>
        </w:rPr>
        <w:t>.</w:t>
      </w:r>
    </w:p>
    <w:p w14:paraId="52052BF1" w14:textId="77777777" w:rsidR="00DE17E4" w:rsidRDefault="00DE17E4" w:rsidP="00DE17E4">
      <w:pPr>
        <w:jc w:val="both"/>
        <w:rPr>
          <w:sz w:val="22"/>
          <w:szCs w:val="22"/>
        </w:rPr>
      </w:pPr>
    </w:p>
    <w:p w14:paraId="3B0EC08C" w14:textId="77777777" w:rsidR="00A25E08" w:rsidRDefault="00A25E08" w:rsidP="00DE17E4">
      <w:pPr>
        <w:rPr>
          <w:b/>
        </w:rPr>
      </w:pPr>
    </w:p>
    <w:p w14:paraId="7ED9A1B6" w14:textId="77777777" w:rsidR="00A25E08" w:rsidRDefault="00A25E08" w:rsidP="00DE17E4">
      <w:pPr>
        <w:rPr>
          <w:b/>
        </w:rPr>
      </w:pPr>
    </w:p>
    <w:p w14:paraId="3893642B" w14:textId="3FFD98BF" w:rsidR="00DE17E4" w:rsidRPr="00183906" w:rsidRDefault="00DE17E4" w:rsidP="00DE17E4">
      <w:r>
        <w:rPr>
          <w:b/>
        </w:rPr>
        <w:t>2</w:t>
      </w:r>
      <w:r w:rsidRPr="00183906">
        <w:rPr>
          <w:b/>
        </w:rPr>
        <w:t xml:space="preserve"> lentelė. Bendrovės veikloje 202</w:t>
      </w:r>
      <w:r>
        <w:rPr>
          <w:b/>
        </w:rPr>
        <w:t>2</w:t>
      </w:r>
      <w:r w:rsidRPr="00183906">
        <w:rPr>
          <w:b/>
        </w:rPr>
        <w:t xml:space="preserve"> m. patirtos sąnaudos pagal sąnaudų rūšis ir atskiras veiklas</w:t>
      </w:r>
      <w:r w:rsidRPr="00183906">
        <w:t xml:space="preserve"> </w:t>
      </w:r>
    </w:p>
    <w:p w14:paraId="09769D5E" w14:textId="77777777" w:rsidR="00DE17E4" w:rsidRDefault="00DE17E4" w:rsidP="00DE17E4">
      <w:pPr>
        <w:rPr>
          <w:i/>
        </w:rPr>
      </w:pPr>
    </w:p>
    <w:tbl>
      <w:tblPr>
        <w:tblW w:w="9909" w:type="dxa"/>
        <w:jc w:val="center"/>
        <w:tblLayout w:type="fixed"/>
        <w:tblLook w:val="04A0" w:firstRow="1" w:lastRow="0" w:firstColumn="1" w:lastColumn="0" w:noHBand="0" w:noVBand="1"/>
      </w:tblPr>
      <w:tblGrid>
        <w:gridCol w:w="524"/>
        <w:gridCol w:w="2344"/>
        <w:gridCol w:w="1149"/>
        <w:gridCol w:w="1437"/>
        <w:gridCol w:w="1149"/>
        <w:gridCol w:w="1436"/>
        <w:gridCol w:w="1870"/>
      </w:tblGrid>
      <w:tr w:rsidR="004B34C9" w:rsidRPr="00B80770" w14:paraId="123BE434" w14:textId="77777777" w:rsidTr="00A25E08">
        <w:trPr>
          <w:trHeight w:val="104"/>
          <w:jc w:val="center"/>
        </w:trPr>
        <w:tc>
          <w:tcPr>
            <w:tcW w:w="5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F443502" w14:textId="77777777" w:rsidR="004B34C9" w:rsidRPr="00DE17E4" w:rsidRDefault="004B34C9" w:rsidP="00F1209D">
            <w:pPr>
              <w:jc w:val="center"/>
              <w:rPr>
                <w:b/>
                <w:bCs/>
                <w:color w:val="000000"/>
                <w:sz w:val="18"/>
                <w:szCs w:val="18"/>
              </w:rPr>
            </w:pPr>
            <w:r w:rsidRPr="00DE17E4">
              <w:rPr>
                <w:b/>
                <w:bCs/>
                <w:color w:val="000000"/>
                <w:sz w:val="18"/>
                <w:szCs w:val="18"/>
              </w:rPr>
              <w:t>Eil. Nr.</w:t>
            </w:r>
          </w:p>
        </w:tc>
        <w:tc>
          <w:tcPr>
            <w:tcW w:w="234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B259C8" w14:textId="77777777" w:rsidR="004B34C9" w:rsidRPr="00DE17E4" w:rsidRDefault="004B34C9" w:rsidP="00F1209D">
            <w:pPr>
              <w:jc w:val="center"/>
              <w:rPr>
                <w:b/>
                <w:bCs/>
                <w:color w:val="000000"/>
                <w:sz w:val="18"/>
                <w:szCs w:val="18"/>
              </w:rPr>
            </w:pPr>
            <w:r w:rsidRPr="00DE17E4">
              <w:rPr>
                <w:b/>
                <w:bCs/>
                <w:color w:val="000000"/>
                <w:sz w:val="18"/>
                <w:szCs w:val="18"/>
              </w:rPr>
              <w:t>Sąnaudų pavadinimas</w:t>
            </w:r>
          </w:p>
        </w:tc>
        <w:tc>
          <w:tcPr>
            <w:tcW w:w="1149" w:type="dxa"/>
            <w:vMerge w:val="restart"/>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hideMark/>
          </w:tcPr>
          <w:p w14:paraId="732B0F24" w14:textId="77777777" w:rsidR="004B34C9" w:rsidRPr="00DE17E4" w:rsidRDefault="004B34C9" w:rsidP="00F1209D">
            <w:pPr>
              <w:jc w:val="center"/>
              <w:rPr>
                <w:b/>
                <w:bCs/>
                <w:color w:val="000000"/>
                <w:sz w:val="18"/>
                <w:szCs w:val="18"/>
              </w:rPr>
            </w:pPr>
            <w:r w:rsidRPr="00DE17E4">
              <w:rPr>
                <w:b/>
                <w:bCs/>
                <w:color w:val="000000"/>
                <w:sz w:val="18"/>
                <w:szCs w:val="18"/>
              </w:rPr>
              <w:t xml:space="preserve">Suma      iš viso,  </w:t>
            </w:r>
            <w:r w:rsidRPr="00DE17E4">
              <w:rPr>
                <w:b/>
                <w:bCs/>
                <w:i/>
                <w:color w:val="000000"/>
                <w:sz w:val="18"/>
                <w:szCs w:val="18"/>
              </w:rPr>
              <w:t xml:space="preserve">tūkst. </w:t>
            </w:r>
            <w:r w:rsidRPr="00DE17E4">
              <w:rPr>
                <w:b/>
                <w:bCs/>
                <w:i/>
                <w:iCs/>
                <w:color w:val="000000"/>
                <w:sz w:val="18"/>
                <w:szCs w:val="18"/>
              </w:rPr>
              <w:t>eurų</w:t>
            </w:r>
          </w:p>
        </w:tc>
        <w:tc>
          <w:tcPr>
            <w:tcW w:w="5892" w:type="dxa"/>
            <w:gridSpan w:val="4"/>
            <w:tcBorders>
              <w:top w:val="single" w:sz="4" w:space="0" w:color="auto"/>
              <w:left w:val="nil"/>
              <w:bottom w:val="single" w:sz="4" w:space="0" w:color="auto"/>
              <w:right w:val="single" w:sz="4" w:space="0" w:color="auto"/>
            </w:tcBorders>
            <w:shd w:val="clear" w:color="auto" w:fill="auto"/>
            <w:vAlign w:val="center"/>
            <w:hideMark/>
          </w:tcPr>
          <w:p w14:paraId="55F0CED7" w14:textId="77777777" w:rsidR="004B34C9" w:rsidRPr="00DE17E4" w:rsidRDefault="004B34C9" w:rsidP="00F1209D">
            <w:pPr>
              <w:jc w:val="center"/>
              <w:rPr>
                <w:b/>
                <w:bCs/>
                <w:i/>
                <w:iCs/>
                <w:color w:val="000000"/>
                <w:sz w:val="18"/>
                <w:szCs w:val="18"/>
              </w:rPr>
            </w:pPr>
            <w:r w:rsidRPr="00DE17E4">
              <w:rPr>
                <w:b/>
                <w:bCs/>
                <w:i/>
                <w:iCs/>
                <w:color w:val="000000"/>
                <w:sz w:val="18"/>
                <w:szCs w:val="18"/>
              </w:rPr>
              <w:t>tame skaičiuje:</w:t>
            </w:r>
          </w:p>
        </w:tc>
      </w:tr>
      <w:tr w:rsidR="004B34C9" w:rsidRPr="00B80770" w14:paraId="2068F1E1" w14:textId="77777777" w:rsidTr="00A25E08">
        <w:trPr>
          <w:trHeight w:val="969"/>
          <w:jc w:val="center"/>
        </w:trPr>
        <w:tc>
          <w:tcPr>
            <w:tcW w:w="524" w:type="dxa"/>
            <w:vMerge/>
            <w:tcBorders>
              <w:top w:val="single" w:sz="4" w:space="0" w:color="auto"/>
              <w:left w:val="single" w:sz="4" w:space="0" w:color="auto"/>
              <w:bottom w:val="single" w:sz="4" w:space="0" w:color="000000"/>
              <w:right w:val="single" w:sz="4" w:space="0" w:color="auto"/>
            </w:tcBorders>
            <w:vAlign w:val="center"/>
            <w:hideMark/>
          </w:tcPr>
          <w:p w14:paraId="1EAE470E" w14:textId="77777777" w:rsidR="004B34C9" w:rsidRPr="00DE17E4" w:rsidRDefault="004B34C9" w:rsidP="00F1209D">
            <w:pPr>
              <w:rPr>
                <w:b/>
                <w:bCs/>
                <w:color w:val="000000"/>
                <w:sz w:val="18"/>
                <w:szCs w:val="18"/>
              </w:rPr>
            </w:pPr>
          </w:p>
        </w:tc>
        <w:tc>
          <w:tcPr>
            <w:tcW w:w="2344" w:type="dxa"/>
            <w:vMerge/>
            <w:tcBorders>
              <w:top w:val="single" w:sz="4" w:space="0" w:color="auto"/>
              <w:left w:val="single" w:sz="4" w:space="0" w:color="auto"/>
              <w:bottom w:val="single" w:sz="4" w:space="0" w:color="000000"/>
              <w:right w:val="single" w:sz="4" w:space="0" w:color="auto"/>
            </w:tcBorders>
            <w:vAlign w:val="center"/>
            <w:hideMark/>
          </w:tcPr>
          <w:p w14:paraId="1EE8A55A" w14:textId="77777777" w:rsidR="004B34C9" w:rsidRPr="00DE17E4" w:rsidRDefault="004B34C9" w:rsidP="00F1209D">
            <w:pPr>
              <w:rPr>
                <w:b/>
                <w:bCs/>
                <w:color w:val="000000"/>
                <w:sz w:val="18"/>
                <w:szCs w:val="18"/>
              </w:rPr>
            </w:pPr>
          </w:p>
        </w:tc>
        <w:tc>
          <w:tcPr>
            <w:tcW w:w="1149" w:type="dxa"/>
            <w:vMerge/>
            <w:tcBorders>
              <w:top w:val="single" w:sz="4" w:space="0" w:color="auto"/>
              <w:left w:val="single" w:sz="4" w:space="0" w:color="auto"/>
              <w:bottom w:val="single" w:sz="4" w:space="0" w:color="000000"/>
              <w:right w:val="single" w:sz="4" w:space="0" w:color="auto"/>
            </w:tcBorders>
            <w:shd w:val="clear" w:color="auto" w:fill="E2EFD9" w:themeFill="accent6" w:themeFillTint="33"/>
            <w:vAlign w:val="center"/>
            <w:hideMark/>
          </w:tcPr>
          <w:p w14:paraId="5E1C2930" w14:textId="77777777" w:rsidR="004B34C9" w:rsidRPr="00DE17E4" w:rsidRDefault="004B34C9" w:rsidP="00F1209D">
            <w:pPr>
              <w:rPr>
                <w:b/>
                <w:bCs/>
                <w:color w:val="000000"/>
                <w:sz w:val="18"/>
                <w:szCs w:val="18"/>
              </w:rPr>
            </w:pPr>
          </w:p>
        </w:tc>
        <w:tc>
          <w:tcPr>
            <w:tcW w:w="1437" w:type="dxa"/>
            <w:tcBorders>
              <w:top w:val="nil"/>
              <w:left w:val="nil"/>
              <w:bottom w:val="single" w:sz="4" w:space="0" w:color="auto"/>
              <w:right w:val="single" w:sz="4" w:space="0" w:color="auto"/>
            </w:tcBorders>
            <w:shd w:val="clear" w:color="auto" w:fill="auto"/>
            <w:vAlign w:val="center"/>
            <w:hideMark/>
          </w:tcPr>
          <w:p w14:paraId="7964F8D1" w14:textId="77777777" w:rsidR="004B34C9" w:rsidRPr="00DE17E4" w:rsidRDefault="004B34C9" w:rsidP="00F1209D">
            <w:pPr>
              <w:jc w:val="center"/>
              <w:rPr>
                <w:color w:val="000000"/>
                <w:sz w:val="18"/>
                <w:szCs w:val="18"/>
              </w:rPr>
            </w:pPr>
            <w:r w:rsidRPr="00DE17E4">
              <w:rPr>
                <w:color w:val="000000"/>
                <w:sz w:val="18"/>
                <w:szCs w:val="18"/>
              </w:rPr>
              <w:t>Molėtų miesto ir rajono teritorijų tvarkymas ir priežiūra</w:t>
            </w:r>
          </w:p>
        </w:tc>
        <w:tc>
          <w:tcPr>
            <w:tcW w:w="1149" w:type="dxa"/>
            <w:tcBorders>
              <w:top w:val="nil"/>
              <w:left w:val="nil"/>
              <w:bottom w:val="single" w:sz="4" w:space="0" w:color="auto"/>
              <w:right w:val="single" w:sz="4" w:space="0" w:color="auto"/>
            </w:tcBorders>
            <w:shd w:val="clear" w:color="auto" w:fill="auto"/>
            <w:vAlign w:val="center"/>
            <w:hideMark/>
          </w:tcPr>
          <w:p w14:paraId="31AA56B9" w14:textId="77777777" w:rsidR="004B34C9" w:rsidRPr="00DE17E4" w:rsidRDefault="004B34C9" w:rsidP="00F1209D">
            <w:pPr>
              <w:jc w:val="center"/>
              <w:rPr>
                <w:color w:val="000000"/>
                <w:sz w:val="18"/>
                <w:szCs w:val="18"/>
              </w:rPr>
            </w:pPr>
            <w:r w:rsidRPr="00DE17E4">
              <w:rPr>
                <w:color w:val="000000"/>
                <w:sz w:val="18"/>
                <w:szCs w:val="18"/>
              </w:rPr>
              <w:t>komunalinių atliekų tvarkymo veikla</w:t>
            </w:r>
          </w:p>
        </w:tc>
        <w:tc>
          <w:tcPr>
            <w:tcW w:w="1436" w:type="dxa"/>
            <w:tcBorders>
              <w:top w:val="nil"/>
              <w:left w:val="nil"/>
              <w:bottom w:val="single" w:sz="4" w:space="0" w:color="auto"/>
              <w:right w:val="single" w:sz="4" w:space="0" w:color="auto"/>
            </w:tcBorders>
            <w:shd w:val="clear" w:color="auto" w:fill="auto"/>
            <w:vAlign w:val="center"/>
            <w:hideMark/>
          </w:tcPr>
          <w:p w14:paraId="6ECDC727" w14:textId="77777777" w:rsidR="004B34C9" w:rsidRPr="00DE17E4" w:rsidRDefault="004B34C9" w:rsidP="00F1209D">
            <w:pPr>
              <w:jc w:val="center"/>
              <w:rPr>
                <w:color w:val="000000"/>
                <w:sz w:val="18"/>
                <w:szCs w:val="18"/>
              </w:rPr>
            </w:pPr>
            <w:r w:rsidRPr="00DE17E4">
              <w:rPr>
                <w:color w:val="000000"/>
                <w:sz w:val="18"/>
                <w:szCs w:val="18"/>
              </w:rPr>
              <w:t>daugiabučių gyvenamųjų namų administravimas</w:t>
            </w:r>
          </w:p>
        </w:tc>
        <w:tc>
          <w:tcPr>
            <w:tcW w:w="1868" w:type="dxa"/>
            <w:tcBorders>
              <w:top w:val="nil"/>
              <w:left w:val="nil"/>
              <w:bottom w:val="single" w:sz="4" w:space="0" w:color="auto"/>
              <w:right w:val="single" w:sz="4" w:space="0" w:color="auto"/>
            </w:tcBorders>
            <w:shd w:val="clear" w:color="auto" w:fill="auto"/>
            <w:vAlign w:val="center"/>
            <w:hideMark/>
          </w:tcPr>
          <w:p w14:paraId="675E1C1A" w14:textId="77777777" w:rsidR="004B34C9" w:rsidRPr="00DE17E4" w:rsidRDefault="004B34C9" w:rsidP="00F1209D">
            <w:pPr>
              <w:jc w:val="center"/>
              <w:rPr>
                <w:color w:val="000000"/>
                <w:sz w:val="18"/>
                <w:szCs w:val="18"/>
              </w:rPr>
            </w:pPr>
            <w:r w:rsidRPr="00DE17E4">
              <w:rPr>
                <w:color w:val="000000"/>
                <w:sz w:val="18"/>
                <w:szCs w:val="18"/>
              </w:rPr>
              <w:t>kita veikla (</w:t>
            </w:r>
            <w:r w:rsidRPr="00DE17E4">
              <w:rPr>
                <w:i/>
                <w:iCs/>
                <w:color w:val="000000"/>
                <w:sz w:val="18"/>
                <w:szCs w:val="18"/>
              </w:rPr>
              <w:t>turgaus paslaugos, patalpų, mechanizmų nuoma, statybos darbai, finansinė veikla)</w:t>
            </w:r>
          </w:p>
        </w:tc>
      </w:tr>
      <w:tr w:rsidR="004B34C9" w:rsidRPr="00B80770" w14:paraId="10890058" w14:textId="77777777" w:rsidTr="00A25E08">
        <w:trPr>
          <w:trHeight w:val="577"/>
          <w:jc w:val="center"/>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751415CF" w14:textId="77777777" w:rsidR="004B34C9" w:rsidRPr="00DE17E4" w:rsidRDefault="004B34C9" w:rsidP="00F1209D">
            <w:pPr>
              <w:jc w:val="center"/>
              <w:rPr>
                <w:color w:val="000000"/>
                <w:sz w:val="18"/>
                <w:szCs w:val="18"/>
              </w:rPr>
            </w:pPr>
            <w:r w:rsidRPr="00DE17E4">
              <w:rPr>
                <w:color w:val="000000"/>
                <w:sz w:val="18"/>
                <w:szCs w:val="18"/>
              </w:rPr>
              <w:t>1.</w:t>
            </w:r>
          </w:p>
        </w:tc>
        <w:tc>
          <w:tcPr>
            <w:tcW w:w="2344" w:type="dxa"/>
            <w:tcBorders>
              <w:top w:val="nil"/>
              <w:left w:val="nil"/>
              <w:bottom w:val="single" w:sz="4" w:space="0" w:color="auto"/>
              <w:right w:val="single" w:sz="4" w:space="0" w:color="auto"/>
            </w:tcBorders>
            <w:shd w:val="clear" w:color="auto" w:fill="auto"/>
            <w:vAlign w:val="center"/>
            <w:hideMark/>
          </w:tcPr>
          <w:p w14:paraId="1E959492" w14:textId="77777777" w:rsidR="004B34C9" w:rsidRPr="00DE17E4" w:rsidRDefault="004B34C9" w:rsidP="00F1209D">
            <w:pPr>
              <w:rPr>
                <w:color w:val="000000"/>
                <w:sz w:val="18"/>
                <w:szCs w:val="18"/>
              </w:rPr>
            </w:pPr>
            <w:r w:rsidRPr="00DE17E4">
              <w:rPr>
                <w:color w:val="000000"/>
                <w:sz w:val="18"/>
                <w:szCs w:val="18"/>
              </w:rPr>
              <w:t>Darbo užmokestis (darbuotojai, be administracijos)</w:t>
            </w:r>
          </w:p>
        </w:tc>
        <w:tc>
          <w:tcPr>
            <w:tcW w:w="1149" w:type="dxa"/>
            <w:tcBorders>
              <w:top w:val="nil"/>
              <w:left w:val="nil"/>
              <w:bottom w:val="single" w:sz="4" w:space="0" w:color="auto"/>
              <w:right w:val="single" w:sz="4" w:space="0" w:color="auto"/>
            </w:tcBorders>
            <w:shd w:val="clear" w:color="auto" w:fill="E2EFD9" w:themeFill="accent6" w:themeFillTint="33"/>
            <w:vAlign w:val="center"/>
          </w:tcPr>
          <w:p w14:paraId="6B716DF1" w14:textId="77777777" w:rsidR="004B34C9" w:rsidRPr="00DE17E4" w:rsidRDefault="004B34C9" w:rsidP="00F1209D">
            <w:pPr>
              <w:jc w:val="center"/>
              <w:rPr>
                <w:b/>
                <w:bCs/>
                <w:color w:val="000000"/>
                <w:sz w:val="18"/>
                <w:szCs w:val="18"/>
              </w:rPr>
            </w:pPr>
            <w:r w:rsidRPr="00DE17E4">
              <w:rPr>
                <w:b/>
                <w:bCs/>
                <w:color w:val="000000"/>
                <w:sz w:val="18"/>
                <w:szCs w:val="18"/>
              </w:rPr>
              <w:t>877,85</w:t>
            </w:r>
          </w:p>
        </w:tc>
        <w:tc>
          <w:tcPr>
            <w:tcW w:w="1437" w:type="dxa"/>
            <w:tcBorders>
              <w:top w:val="nil"/>
              <w:left w:val="nil"/>
              <w:bottom w:val="single" w:sz="4" w:space="0" w:color="auto"/>
              <w:right w:val="single" w:sz="4" w:space="0" w:color="auto"/>
            </w:tcBorders>
            <w:shd w:val="clear" w:color="auto" w:fill="auto"/>
            <w:vAlign w:val="center"/>
          </w:tcPr>
          <w:p w14:paraId="7993ACA2" w14:textId="77777777" w:rsidR="004B34C9" w:rsidRPr="00DE17E4" w:rsidRDefault="004B34C9" w:rsidP="00F1209D">
            <w:pPr>
              <w:jc w:val="center"/>
              <w:rPr>
                <w:color w:val="000000"/>
                <w:sz w:val="18"/>
                <w:szCs w:val="18"/>
              </w:rPr>
            </w:pPr>
            <w:r w:rsidRPr="00DE17E4">
              <w:rPr>
                <w:color w:val="000000"/>
                <w:sz w:val="18"/>
                <w:szCs w:val="18"/>
              </w:rPr>
              <w:t>321,95</w:t>
            </w:r>
          </w:p>
        </w:tc>
        <w:tc>
          <w:tcPr>
            <w:tcW w:w="1149" w:type="dxa"/>
            <w:tcBorders>
              <w:top w:val="nil"/>
              <w:left w:val="nil"/>
              <w:bottom w:val="single" w:sz="4" w:space="0" w:color="auto"/>
              <w:right w:val="single" w:sz="4" w:space="0" w:color="auto"/>
            </w:tcBorders>
            <w:shd w:val="clear" w:color="auto" w:fill="auto"/>
            <w:vAlign w:val="center"/>
          </w:tcPr>
          <w:p w14:paraId="3152CD3F" w14:textId="77777777" w:rsidR="004B34C9" w:rsidRPr="00DE17E4" w:rsidRDefault="004B34C9" w:rsidP="00F1209D">
            <w:pPr>
              <w:jc w:val="center"/>
              <w:rPr>
                <w:color w:val="000000"/>
                <w:sz w:val="18"/>
                <w:szCs w:val="18"/>
              </w:rPr>
            </w:pPr>
            <w:r w:rsidRPr="00DE17E4">
              <w:rPr>
                <w:color w:val="000000"/>
                <w:sz w:val="18"/>
                <w:szCs w:val="18"/>
              </w:rPr>
              <w:t>210,40</w:t>
            </w:r>
          </w:p>
        </w:tc>
        <w:tc>
          <w:tcPr>
            <w:tcW w:w="1436" w:type="dxa"/>
            <w:tcBorders>
              <w:top w:val="nil"/>
              <w:left w:val="nil"/>
              <w:bottom w:val="single" w:sz="4" w:space="0" w:color="auto"/>
              <w:right w:val="single" w:sz="4" w:space="0" w:color="auto"/>
            </w:tcBorders>
            <w:shd w:val="clear" w:color="auto" w:fill="auto"/>
            <w:vAlign w:val="center"/>
          </w:tcPr>
          <w:p w14:paraId="5098B03E" w14:textId="77777777" w:rsidR="004B34C9" w:rsidRPr="00DE17E4" w:rsidRDefault="004B34C9" w:rsidP="00F1209D">
            <w:pPr>
              <w:jc w:val="center"/>
              <w:rPr>
                <w:color w:val="000000"/>
                <w:sz w:val="18"/>
                <w:szCs w:val="18"/>
              </w:rPr>
            </w:pPr>
            <w:r w:rsidRPr="00DE17E4">
              <w:rPr>
                <w:color w:val="000000"/>
                <w:sz w:val="18"/>
                <w:szCs w:val="18"/>
              </w:rPr>
              <w:t>225,49</w:t>
            </w:r>
          </w:p>
        </w:tc>
        <w:tc>
          <w:tcPr>
            <w:tcW w:w="1868" w:type="dxa"/>
            <w:tcBorders>
              <w:top w:val="nil"/>
              <w:left w:val="nil"/>
              <w:bottom w:val="single" w:sz="4" w:space="0" w:color="auto"/>
              <w:right w:val="single" w:sz="4" w:space="0" w:color="auto"/>
            </w:tcBorders>
            <w:shd w:val="clear" w:color="auto" w:fill="auto"/>
            <w:vAlign w:val="center"/>
          </w:tcPr>
          <w:p w14:paraId="0CAE29DF" w14:textId="77777777" w:rsidR="004B34C9" w:rsidRPr="00DE17E4" w:rsidRDefault="004B34C9" w:rsidP="00F1209D">
            <w:pPr>
              <w:jc w:val="center"/>
              <w:rPr>
                <w:color w:val="000000"/>
                <w:sz w:val="18"/>
                <w:szCs w:val="18"/>
              </w:rPr>
            </w:pPr>
            <w:r w:rsidRPr="00DE17E4">
              <w:rPr>
                <w:color w:val="000000"/>
                <w:sz w:val="18"/>
                <w:szCs w:val="18"/>
              </w:rPr>
              <w:t>120,01</w:t>
            </w:r>
          </w:p>
        </w:tc>
      </w:tr>
      <w:tr w:rsidR="004B34C9" w:rsidRPr="00B80770" w14:paraId="1868B4AD" w14:textId="77777777" w:rsidTr="00A25E08">
        <w:trPr>
          <w:trHeight w:val="415"/>
          <w:jc w:val="center"/>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72DEE983" w14:textId="77777777" w:rsidR="004B34C9" w:rsidRPr="00DE17E4" w:rsidRDefault="004B34C9" w:rsidP="00F1209D">
            <w:pPr>
              <w:jc w:val="center"/>
              <w:rPr>
                <w:color w:val="000000"/>
                <w:sz w:val="18"/>
                <w:szCs w:val="18"/>
              </w:rPr>
            </w:pPr>
            <w:r w:rsidRPr="00DE17E4">
              <w:rPr>
                <w:color w:val="000000"/>
                <w:sz w:val="18"/>
                <w:szCs w:val="18"/>
              </w:rPr>
              <w:t>2.</w:t>
            </w:r>
          </w:p>
        </w:tc>
        <w:tc>
          <w:tcPr>
            <w:tcW w:w="2344" w:type="dxa"/>
            <w:tcBorders>
              <w:top w:val="nil"/>
              <w:left w:val="nil"/>
              <w:bottom w:val="single" w:sz="4" w:space="0" w:color="auto"/>
              <w:right w:val="single" w:sz="4" w:space="0" w:color="auto"/>
            </w:tcBorders>
            <w:shd w:val="clear" w:color="auto" w:fill="auto"/>
            <w:vAlign w:val="center"/>
            <w:hideMark/>
          </w:tcPr>
          <w:p w14:paraId="6CB1339C" w14:textId="77777777" w:rsidR="004B34C9" w:rsidRPr="00DE17E4" w:rsidRDefault="004B34C9" w:rsidP="00F1209D">
            <w:pPr>
              <w:rPr>
                <w:color w:val="000000"/>
                <w:sz w:val="18"/>
                <w:szCs w:val="18"/>
              </w:rPr>
            </w:pPr>
            <w:r w:rsidRPr="00DE17E4">
              <w:rPr>
                <w:color w:val="000000"/>
                <w:sz w:val="18"/>
                <w:szCs w:val="18"/>
              </w:rPr>
              <w:t>Priskaitymai socialiniam draudimui</w:t>
            </w:r>
          </w:p>
        </w:tc>
        <w:tc>
          <w:tcPr>
            <w:tcW w:w="1149" w:type="dxa"/>
            <w:tcBorders>
              <w:top w:val="nil"/>
              <w:left w:val="nil"/>
              <w:bottom w:val="single" w:sz="4" w:space="0" w:color="auto"/>
              <w:right w:val="single" w:sz="4" w:space="0" w:color="auto"/>
            </w:tcBorders>
            <w:shd w:val="clear" w:color="auto" w:fill="E2EFD9" w:themeFill="accent6" w:themeFillTint="33"/>
            <w:vAlign w:val="center"/>
          </w:tcPr>
          <w:p w14:paraId="6515CC99" w14:textId="77777777" w:rsidR="004B34C9" w:rsidRPr="00DE17E4" w:rsidRDefault="004B34C9" w:rsidP="00F1209D">
            <w:pPr>
              <w:jc w:val="center"/>
              <w:rPr>
                <w:b/>
                <w:bCs/>
                <w:color w:val="000000"/>
                <w:sz w:val="18"/>
                <w:szCs w:val="18"/>
              </w:rPr>
            </w:pPr>
            <w:r w:rsidRPr="00DE17E4">
              <w:rPr>
                <w:b/>
                <w:bCs/>
                <w:color w:val="000000"/>
                <w:sz w:val="18"/>
                <w:szCs w:val="18"/>
              </w:rPr>
              <w:t>15,68</w:t>
            </w:r>
          </w:p>
        </w:tc>
        <w:tc>
          <w:tcPr>
            <w:tcW w:w="1437" w:type="dxa"/>
            <w:tcBorders>
              <w:top w:val="nil"/>
              <w:left w:val="nil"/>
              <w:bottom w:val="single" w:sz="4" w:space="0" w:color="auto"/>
              <w:right w:val="single" w:sz="4" w:space="0" w:color="auto"/>
            </w:tcBorders>
            <w:shd w:val="clear" w:color="auto" w:fill="auto"/>
            <w:vAlign w:val="center"/>
          </w:tcPr>
          <w:p w14:paraId="1056FD33" w14:textId="77777777" w:rsidR="004B34C9" w:rsidRPr="00DE17E4" w:rsidRDefault="004B34C9" w:rsidP="00F1209D">
            <w:pPr>
              <w:jc w:val="center"/>
              <w:rPr>
                <w:color w:val="000000"/>
                <w:sz w:val="18"/>
                <w:szCs w:val="18"/>
              </w:rPr>
            </w:pPr>
            <w:r w:rsidRPr="00DE17E4">
              <w:rPr>
                <w:color w:val="000000"/>
                <w:sz w:val="18"/>
                <w:szCs w:val="18"/>
              </w:rPr>
              <w:t>5,80</w:t>
            </w:r>
          </w:p>
        </w:tc>
        <w:tc>
          <w:tcPr>
            <w:tcW w:w="1149" w:type="dxa"/>
            <w:tcBorders>
              <w:top w:val="nil"/>
              <w:left w:val="nil"/>
              <w:bottom w:val="single" w:sz="4" w:space="0" w:color="auto"/>
              <w:right w:val="single" w:sz="4" w:space="0" w:color="auto"/>
            </w:tcBorders>
            <w:shd w:val="clear" w:color="auto" w:fill="auto"/>
            <w:vAlign w:val="center"/>
          </w:tcPr>
          <w:p w14:paraId="743C4B6A" w14:textId="77777777" w:rsidR="004B34C9" w:rsidRPr="00DE17E4" w:rsidRDefault="004B34C9" w:rsidP="00F1209D">
            <w:pPr>
              <w:jc w:val="center"/>
              <w:rPr>
                <w:color w:val="000000"/>
                <w:sz w:val="18"/>
                <w:szCs w:val="18"/>
              </w:rPr>
            </w:pPr>
            <w:r w:rsidRPr="00DE17E4">
              <w:rPr>
                <w:color w:val="000000"/>
                <w:sz w:val="18"/>
                <w:szCs w:val="18"/>
              </w:rPr>
              <w:t>3,74</w:t>
            </w:r>
          </w:p>
        </w:tc>
        <w:tc>
          <w:tcPr>
            <w:tcW w:w="1436" w:type="dxa"/>
            <w:tcBorders>
              <w:top w:val="nil"/>
              <w:left w:val="nil"/>
              <w:bottom w:val="single" w:sz="4" w:space="0" w:color="auto"/>
              <w:right w:val="single" w:sz="4" w:space="0" w:color="auto"/>
            </w:tcBorders>
            <w:shd w:val="clear" w:color="auto" w:fill="auto"/>
            <w:vAlign w:val="center"/>
          </w:tcPr>
          <w:p w14:paraId="4826230F" w14:textId="77777777" w:rsidR="004B34C9" w:rsidRPr="00DE17E4" w:rsidRDefault="004B34C9" w:rsidP="00F1209D">
            <w:pPr>
              <w:jc w:val="center"/>
              <w:rPr>
                <w:color w:val="000000"/>
                <w:sz w:val="18"/>
                <w:szCs w:val="18"/>
              </w:rPr>
            </w:pPr>
            <w:r w:rsidRPr="00DE17E4">
              <w:rPr>
                <w:color w:val="000000"/>
                <w:sz w:val="18"/>
                <w:szCs w:val="18"/>
              </w:rPr>
              <w:t>3,99</w:t>
            </w:r>
          </w:p>
        </w:tc>
        <w:tc>
          <w:tcPr>
            <w:tcW w:w="1868" w:type="dxa"/>
            <w:tcBorders>
              <w:top w:val="nil"/>
              <w:left w:val="nil"/>
              <w:bottom w:val="single" w:sz="4" w:space="0" w:color="auto"/>
              <w:right w:val="single" w:sz="4" w:space="0" w:color="auto"/>
            </w:tcBorders>
            <w:shd w:val="clear" w:color="auto" w:fill="auto"/>
            <w:vAlign w:val="center"/>
          </w:tcPr>
          <w:p w14:paraId="7A1BD288" w14:textId="77777777" w:rsidR="004B34C9" w:rsidRPr="00DE17E4" w:rsidRDefault="004B34C9" w:rsidP="00F1209D">
            <w:pPr>
              <w:jc w:val="center"/>
              <w:rPr>
                <w:color w:val="000000"/>
                <w:sz w:val="18"/>
                <w:szCs w:val="18"/>
              </w:rPr>
            </w:pPr>
            <w:r w:rsidRPr="00DE17E4">
              <w:rPr>
                <w:color w:val="000000"/>
                <w:sz w:val="18"/>
                <w:szCs w:val="18"/>
              </w:rPr>
              <w:t>2,15</w:t>
            </w:r>
          </w:p>
        </w:tc>
      </w:tr>
      <w:tr w:rsidR="004B34C9" w:rsidRPr="00B80770" w14:paraId="306FC671" w14:textId="77777777" w:rsidTr="00A25E08">
        <w:trPr>
          <w:trHeight w:val="124"/>
          <w:jc w:val="center"/>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03E821B3" w14:textId="77777777" w:rsidR="004B34C9" w:rsidRPr="00DE17E4" w:rsidRDefault="004B34C9" w:rsidP="00F1209D">
            <w:pPr>
              <w:jc w:val="center"/>
              <w:rPr>
                <w:color w:val="000000"/>
                <w:sz w:val="18"/>
                <w:szCs w:val="18"/>
              </w:rPr>
            </w:pPr>
            <w:r w:rsidRPr="00DE17E4">
              <w:rPr>
                <w:color w:val="000000"/>
                <w:sz w:val="18"/>
                <w:szCs w:val="18"/>
              </w:rPr>
              <w:t>3.</w:t>
            </w:r>
          </w:p>
        </w:tc>
        <w:tc>
          <w:tcPr>
            <w:tcW w:w="2344" w:type="dxa"/>
            <w:tcBorders>
              <w:top w:val="nil"/>
              <w:left w:val="nil"/>
              <w:bottom w:val="single" w:sz="4" w:space="0" w:color="auto"/>
              <w:right w:val="single" w:sz="4" w:space="0" w:color="auto"/>
            </w:tcBorders>
            <w:shd w:val="clear" w:color="auto" w:fill="auto"/>
            <w:vAlign w:val="center"/>
            <w:hideMark/>
          </w:tcPr>
          <w:p w14:paraId="7B618320" w14:textId="77777777" w:rsidR="004B34C9" w:rsidRPr="00DE17E4" w:rsidRDefault="004B34C9" w:rsidP="00F1209D">
            <w:pPr>
              <w:rPr>
                <w:color w:val="000000"/>
                <w:sz w:val="18"/>
                <w:szCs w:val="18"/>
              </w:rPr>
            </w:pPr>
            <w:r w:rsidRPr="00DE17E4">
              <w:rPr>
                <w:color w:val="000000"/>
                <w:sz w:val="18"/>
                <w:szCs w:val="18"/>
              </w:rPr>
              <w:t xml:space="preserve">Kuras </w:t>
            </w:r>
          </w:p>
        </w:tc>
        <w:tc>
          <w:tcPr>
            <w:tcW w:w="1149" w:type="dxa"/>
            <w:tcBorders>
              <w:top w:val="nil"/>
              <w:left w:val="nil"/>
              <w:bottom w:val="single" w:sz="4" w:space="0" w:color="auto"/>
              <w:right w:val="single" w:sz="4" w:space="0" w:color="auto"/>
            </w:tcBorders>
            <w:shd w:val="clear" w:color="auto" w:fill="E2EFD9" w:themeFill="accent6" w:themeFillTint="33"/>
            <w:vAlign w:val="center"/>
          </w:tcPr>
          <w:p w14:paraId="66F05E2E" w14:textId="77777777" w:rsidR="004B34C9" w:rsidRPr="00DE17E4" w:rsidRDefault="004B34C9" w:rsidP="00F1209D">
            <w:pPr>
              <w:jc w:val="center"/>
              <w:rPr>
                <w:b/>
                <w:bCs/>
                <w:color w:val="000000"/>
                <w:sz w:val="18"/>
                <w:szCs w:val="18"/>
              </w:rPr>
            </w:pPr>
            <w:r w:rsidRPr="00DE17E4">
              <w:rPr>
                <w:b/>
                <w:bCs/>
                <w:color w:val="000000"/>
                <w:sz w:val="18"/>
                <w:szCs w:val="18"/>
              </w:rPr>
              <w:t>112,57</w:t>
            </w:r>
          </w:p>
        </w:tc>
        <w:tc>
          <w:tcPr>
            <w:tcW w:w="1437" w:type="dxa"/>
            <w:tcBorders>
              <w:top w:val="nil"/>
              <w:left w:val="nil"/>
              <w:bottom w:val="single" w:sz="4" w:space="0" w:color="auto"/>
              <w:right w:val="single" w:sz="4" w:space="0" w:color="auto"/>
            </w:tcBorders>
            <w:shd w:val="clear" w:color="auto" w:fill="auto"/>
            <w:vAlign w:val="center"/>
          </w:tcPr>
          <w:p w14:paraId="2E59F8C8" w14:textId="77777777" w:rsidR="004B34C9" w:rsidRPr="00DE17E4" w:rsidRDefault="004B34C9" w:rsidP="00F1209D">
            <w:pPr>
              <w:jc w:val="center"/>
              <w:rPr>
                <w:color w:val="000000"/>
                <w:sz w:val="18"/>
                <w:szCs w:val="18"/>
              </w:rPr>
            </w:pPr>
            <w:r w:rsidRPr="00DE17E4">
              <w:rPr>
                <w:color w:val="000000"/>
                <w:sz w:val="18"/>
                <w:szCs w:val="18"/>
              </w:rPr>
              <w:t>36,69</w:t>
            </w:r>
          </w:p>
        </w:tc>
        <w:tc>
          <w:tcPr>
            <w:tcW w:w="1149" w:type="dxa"/>
            <w:tcBorders>
              <w:top w:val="nil"/>
              <w:left w:val="nil"/>
              <w:bottom w:val="single" w:sz="4" w:space="0" w:color="auto"/>
              <w:right w:val="single" w:sz="4" w:space="0" w:color="auto"/>
            </w:tcBorders>
            <w:shd w:val="clear" w:color="auto" w:fill="auto"/>
            <w:vAlign w:val="center"/>
          </w:tcPr>
          <w:p w14:paraId="4CA9E3FA" w14:textId="77777777" w:rsidR="004B34C9" w:rsidRPr="00DE17E4" w:rsidRDefault="004B34C9" w:rsidP="00F1209D">
            <w:pPr>
              <w:jc w:val="center"/>
              <w:rPr>
                <w:color w:val="000000"/>
                <w:sz w:val="18"/>
                <w:szCs w:val="18"/>
              </w:rPr>
            </w:pPr>
            <w:r w:rsidRPr="00DE17E4">
              <w:rPr>
                <w:color w:val="000000"/>
                <w:sz w:val="18"/>
                <w:szCs w:val="18"/>
              </w:rPr>
              <w:t>65,12</w:t>
            </w:r>
          </w:p>
        </w:tc>
        <w:tc>
          <w:tcPr>
            <w:tcW w:w="1436" w:type="dxa"/>
            <w:tcBorders>
              <w:top w:val="nil"/>
              <w:left w:val="nil"/>
              <w:bottom w:val="single" w:sz="4" w:space="0" w:color="auto"/>
              <w:right w:val="single" w:sz="4" w:space="0" w:color="auto"/>
            </w:tcBorders>
            <w:shd w:val="clear" w:color="auto" w:fill="auto"/>
            <w:vAlign w:val="center"/>
          </w:tcPr>
          <w:p w14:paraId="2C9BC710" w14:textId="77777777" w:rsidR="004B34C9" w:rsidRPr="00DE17E4" w:rsidRDefault="004B34C9" w:rsidP="00F1209D">
            <w:pPr>
              <w:jc w:val="center"/>
              <w:rPr>
                <w:color w:val="000000"/>
                <w:sz w:val="18"/>
                <w:szCs w:val="18"/>
              </w:rPr>
            </w:pPr>
            <w:r w:rsidRPr="00DE17E4">
              <w:rPr>
                <w:color w:val="000000"/>
                <w:sz w:val="18"/>
                <w:szCs w:val="18"/>
              </w:rPr>
              <w:t>3,57</w:t>
            </w:r>
          </w:p>
        </w:tc>
        <w:tc>
          <w:tcPr>
            <w:tcW w:w="1868" w:type="dxa"/>
            <w:tcBorders>
              <w:top w:val="nil"/>
              <w:left w:val="nil"/>
              <w:bottom w:val="single" w:sz="4" w:space="0" w:color="auto"/>
              <w:right w:val="single" w:sz="4" w:space="0" w:color="auto"/>
            </w:tcBorders>
            <w:shd w:val="clear" w:color="auto" w:fill="auto"/>
            <w:vAlign w:val="center"/>
          </w:tcPr>
          <w:p w14:paraId="6F307119" w14:textId="77777777" w:rsidR="004B34C9" w:rsidRPr="00DE17E4" w:rsidRDefault="004B34C9" w:rsidP="00F1209D">
            <w:pPr>
              <w:jc w:val="center"/>
              <w:rPr>
                <w:color w:val="000000"/>
                <w:sz w:val="18"/>
                <w:szCs w:val="18"/>
              </w:rPr>
            </w:pPr>
            <w:r w:rsidRPr="00DE17E4">
              <w:rPr>
                <w:color w:val="000000"/>
                <w:sz w:val="18"/>
                <w:szCs w:val="18"/>
              </w:rPr>
              <w:t>7,19</w:t>
            </w:r>
          </w:p>
        </w:tc>
      </w:tr>
      <w:tr w:rsidR="004B34C9" w:rsidRPr="00B80770" w14:paraId="73DA7F06" w14:textId="77777777" w:rsidTr="00A25E08">
        <w:trPr>
          <w:trHeight w:val="312"/>
          <w:jc w:val="center"/>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4B1CA85A" w14:textId="77777777" w:rsidR="004B34C9" w:rsidRPr="00DE17E4" w:rsidRDefault="004B34C9" w:rsidP="00F1209D">
            <w:pPr>
              <w:jc w:val="center"/>
              <w:rPr>
                <w:color w:val="000000"/>
                <w:sz w:val="18"/>
                <w:szCs w:val="18"/>
              </w:rPr>
            </w:pPr>
            <w:r w:rsidRPr="00DE17E4">
              <w:rPr>
                <w:color w:val="000000"/>
                <w:sz w:val="18"/>
                <w:szCs w:val="18"/>
              </w:rPr>
              <w:t>4.</w:t>
            </w:r>
          </w:p>
        </w:tc>
        <w:tc>
          <w:tcPr>
            <w:tcW w:w="2344" w:type="dxa"/>
            <w:tcBorders>
              <w:top w:val="nil"/>
              <w:left w:val="nil"/>
              <w:bottom w:val="single" w:sz="4" w:space="0" w:color="auto"/>
              <w:right w:val="single" w:sz="4" w:space="0" w:color="auto"/>
            </w:tcBorders>
            <w:shd w:val="clear" w:color="auto" w:fill="auto"/>
            <w:vAlign w:val="center"/>
            <w:hideMark/>
          </w:tcPr>
          <w:p w14:paraId="25737397" w14:textId="77777777" w:rsidR="004B34C9" w:rsidRPr="00DE17E4" w:rsidRDefault="004B34C9" w:rsidP="00F1209D">
            <w:pPr>
              <w:rPr>
                <w:color w:val="000000"/>
                <w:sz w:val="18"/>
                <w:szCs w:val="18"/>
              </w:rPr>
            </w:pPr>
            <w:r w:rsidRPr="00DE17E4">
              <w:rPr>
                <w:color w:val="000000"/>
                <w:sz w:val="18"/>
                <w:szCs w:val="18"/>
              </w:rPr>
              <w:t>Atsargos, (medžiagos, konteineriai)</w:t>
            </w:r>
          </w:p>
        </w:tc>
        <w:tc>
          <w:tcPr>
            <w:tcW w:w="1149" w:type="dxa"/>
            <w:tcBorders>
              <w:top w:val="nil"/>
              <w:left w:val="nil"/>
              <w:bottom w:val="single" w:sz="4" w:space="0" w:color="auto"/>
              <w:right w:val="single" w:sz="4" w:space="0" w:color="auto"/>
            </w:tcBorders>
            <w:shd w:val="clear" w:color="auto" w:fill="E2EFD9" w:themeFill="accent6" w:themeFillTint="33"/>
            <w:vAlign w:val="center"/>
          </w:tcPr>
          <w:p w14:paraId="59263B19" w14:textId="77777777" w:rsidR="004B34C9" w:rsidRPr="00DE17E4" w:rsidRDefault="004B34C9" w:rsidP="00F1209D">
            <w:pPr>
              <w:jc w:val="center"/>
              <w:rPr>
                <w:b/>
                <w:bCs/>
                <w:color w:val="000000"/>
                <w:sz w:val="18"/>
                <w:szCs w:val="18"/>
              </w:rPr>
            </w:pPr>
            <w:r w:rsidRPr="00DE17E4">
              <w:rPr>
                <w:b/>
                <w:bCs/>
                <w:color w:val="000000"/>
                <w:sz w:val="18"/>
                <w:szCs w:val="18"/>
              </w:rPr>
              <w:t>215,25</w:t>
            </w:r>
          </w:p>
        </w:tc>
        <w:tc>
          <w:tcPr>
            <w:tcW w:w="1437" w:type="dxa"/>
            <w:tcBorders>
              <w:top w:val="nil"/>
              <w:left w:val="nil"/>
              <w:bottom w:val="single" w:sz="4" w:space="0" w:color="auto"/>
              <w:right w:val="single" w:sz="4" w:space="0" w:color="auto"/>
            </w:tcBorders>
            <w:shd w:val="clear" w:color="auto" w:fill="auto"/>
            <w:vAlign w:val="center"/>
          </w:tcPr>
          <w:p w14:paraId="2AB626B8" w14:textId="77777777" w:rsidR="004B34C9" w:rsidRPr="00DE17E4" w:rsidRDefault="004B34C9" w:rsidP="00F1209D">
            <w:pPr>
              <w:jc w:val="center"/>
              <w:rPr>
                <w:color w:val="000000"/>
                <w:sz w:val="18"/>
                <w:szCs w:val="18"/>
              </w:rPr>
            </w:pPr>
            <w:r w:rsidRPr="00DE17E4">
              <w:rPr>
                <w:color w:val="000000"/>
                <w:sz w:val="18"/>
                <w:szCs w:val="18"/>
              </w:rPr>
              <w:t>129,31</w:t>
            </w:r>
          </w:p>
        </w:tc>
        <w:tc>
          <w:tcPr>
            <w:tcW w:w="1149" w:type="dxa"/>
            <w:tcBorders>
              <w:top w:val="nil"/>
              <w:left w:val="nil"/>
              <w:bottom w:val="single" w:sz="4" w:space="0" w:color="auto"/>
              <w:right w:val="single" w:sz="4" w:space="0" w:color="auto"/>
            </w:tcBorders>
            <w:shd w:val="clear" w:color="auto" w:fill="auto"/>
            <w:vAlign w:val="center"/>
          </w:tcPr>
          <w:p w14:paraId="28F82541" w14:textId="77777777" w:rsidR="004B34C9" w:rsidRPr="00DE17E4" w:rsidRDefault="004B34C9" w:rsidP="00F1209D">
            <w:pPr>
              <w:jc w:val="center"/>
              <w:rPr>
                <w:color w:val="000000"/>
                <w:sz w:val="18"/>
                <w:szCs w:val="18"/>
              </w:rPr>
            </w:pPr>
            <w:r w:rsidRPr="00DE17E4">
              <w:rPr>
                <w:color w:val="000000"/>
                <w:sz w:val="18"/>
                <w:szCs w:val="18"/>
              </w:rPr>
              <w:t>42,70</w:t>
            </w:r>
          </w:p>
        </w:tc>
        <w:tc>
          <w:tcPr>
            <w:tcW w:w="1436" w:type="dxa"/>
            <w:tcBorders>
              <w:top w:val="nil"/>
              <w:left w:val="nil"/>
              <w:bottom w:val="single" w:sz="4" w:space="0" w:color="auto"/>
              <w:right w:val="single" w:sz="4" w:space="0" w:color="auto"/>
            </w:tcBorders>
            <w:shd w:val="clear" w:color="auto" w:fill="auto"/>
            <w:vAlign w:val="center"/>
          </w:tcPr>
          <w:p w14:paraId="52BA023C" w14:textId="77777777" w:rsidR="004B34C9" w:rsidRPr="00DE17E4" w:rsidRDefault="004B34C9" w:rsidP="00F1209D">
            <w:pPr>
              <w:jc w:val="center"/>
              <w:rPr>
                <w:color w:val="000000"/>
                <w:sz w:val="18"/>
                <w:szCs w:val="18"/>
              </w:rPr>
            </w:pPr>
            <w:r w:rsidRPr="00DE17E4">
              <w:rPr>
                <w:color w:val="000000"/>
                <w:sz w:val="18"/>
                <w:szCs w:val="18"/>
              </w:rPr>
              <w:t>25,40</w:t>
            </w:r>
          </w:p>
        </w:tc>
        <w:tc>
          <w:tcPr>
            <w:tcW w:w="1868" w:type="dxa"/>
            <w:tcBorders>
              <w:top w:val="nil"/>
              <w:left w:val="nil"/>
              <w:bottom w:val="single" w:sz="4" w:space="0" w:color="auto"/>
              <w:right w:val="single" w:sz="4" w:space="0" w:color="auto"/>
            </w:tcBorders>
            <w:shd w:val="clear" w:color="auto" w:fill="auto"/>
            <w:vAlign w:val="center"/>
          </w:tcPr>
          <w:p w14:paraId="44F4868C" w14:textId="77777777" w:rsidR="004B34C9" w:rsidRPr="00DE17E4" w:rsidRDefault="004B34C9" w:rsidP="00F1209D">
            <w:pPr>
              <w:jc w:val="center"/>
              <w:rPr>
                <w:color w:val="000000"/>
                <w:sz w:val="18"/>
                <w:szCs w:val="18"/>
              </w:rPr>
            </w:pPr>
            <w:r w:rsidRPr="00DE17E4">
              <w:rPr>
                <w:color w:val="000000"/>
                <w:sz w:val="18"/>
                <w:szCs w:val="18"/>
              </w:rPr>
              <w:t>17,84</w:t>
            </w:r>
          </w:p>
        </w:tc>
      </w:tr>
      <w:tr w:rsidR="004B34C9" w:rsidRPr="00B80770" w14:paraId="1745C310" w14:textId="77777777" w:rsidTr="00A25E08">
        <w:trPr>
          <w:trHeight w:val="359"/>
          <w:jc w:val="center"/>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2048050A" w14:textId="77777777" w:rsidR="004B34C9" w:rsidRPr="00DE17E4" w:rsidRDefault="004B34C9" w:rsidP="00F1209D">
            <w:pPr>
              <w:jc w:val="center"/>
              <w:rPr>
                <w:color w:val="000000"/>
                <w:sz w:val="18"/>
                <w:szCs w:val="18"/>
              </w:rPr>
            </w:pPr>
            <w:r w:rsidRPr="00DE17E4">
              <w:rPr>
                <w:color w:val="000000"/>
                <w:sz w:val="18"/>
                <w:szCs w:val="18"/>
              </w:rPr>
              <w:t>5.</w:t>
            </w:r>
          </w:p>
        </w:tc>
        <w:tc>
          <w:tcPr>
            <w:tcW w:w="2344" w:type="dxa"/>
            <w:tcBorders>
              <w:top w:val="nil"/>
              <w:left w:val="nil"/>
              <w:bottom w:val="single" w:sz="4" w:space="0" w:color="auto"/>
              <w:right w:val="single" w:sz="4" w:space="0" w:color="auto"/>
            </w:tcBorders>
            <w:shd w:val="clear" w:color="auto" w:fill="auto"/>
            <w:vAlign w:val="center"/>
            <w:hideMark/>
          </w:tcPr>
          <w:p w14:paraId="05F60DDA" w14:textId="77777777" w:rsidR="004B34C9" w:rsidRPr="00DE17E4" w:rsidRDefault="004B34C9" w:rsidP="00F1209D">
            <w:pPr>
              <w:rPr>
                <w:color w:val="000000"/>
                <w:sz w:val="18"/>
                <w:szCs w:val="18"/>
              </w:rPr>
            </w:pPr>
            <w:r w:rsidRPr="00DE17E4">
              <w:rPr>
                <w:color w:val="000000"/>
                <w:sz w:val="18"/>
                <w:szCs w:val="18"/>
              </w:rPr>
              <w:t>Nusidėvėjimas</w:t>
            </w:r>
          </w:p>
        </w:tc>
        <w:tc>
          <w:tcPr>
            <w:tcW w:w="1149" w:type="dxa"/>
            <w:tcBorders>
              <w:top w:val="nil"/>
              <w:left w:val="nil"/>
              <w:bottom w:val="single" w:sz="4" w:space="0" w:color="auto"/>
              <w:right w:val="single" w:sz="4" w:space="0" w:color="auto"/>
            </w:tcBorders>
            <w:shd w:val="clear" w:color="auto" w:fill="E2EFD9" w:themeFill="accent6" w:themeFillTint="33"/>
            <w:vAlign w:val="center"/>
          </w:tcPr>
          <w:p w14:paraId="4B7E2708" w14:textId="77777777" w:rsidR="004B34C9" w:rsidRPr="00DE17E4" w:rsidRDefault="004B34C9" w:rsidP="00F1209D">
            <w:pPr>
              <w:jc w:val="center"/>
              <w:rPr>
                <w:b/>
                <w:bCs/>
                <w:color w:val="000000"/>
                <w:sz w:val="18"/>
                <w:szCs w:val="18"/>
              </w:rPr>
            </w:pPr>
            <w:r w:rsidRPr="00DE17E4">
              <w:rPr>
                <w:b/>
                <w:bCs/>
                <w:color w:val="000000"/>
                <w:sz w:val="18"/>
                <w:szCs w:val="18"/>
              </w:rPr>
              <w:t>61,93</w:t>
            </w:r>
          </w:p>
        </w:tc>
        <w:tc>
          <w:tcPr>
            <w:tcW w:w="1437" w:type="dxa"/>
            <w:tcBorders>
              <w:top w:val="nil"/>
              <w:left w:val="nil"/>
              <w:bottom w:val="single" w:sz="4" w:space="0" w:color="auto"/>
              <w:right w:val="single" w:sz="4" w:space="0" w:color="auto"/>
            </w:tcBorders>
            <w:shd w:val="clear" w:color="auto" w:fill="auto"/>
            <w:vAlign w:val="center"/>
          </w:tcPr>
          <w:p w14:paraId="41AC38A5" w14:textId="77777777" w:rsidR="004B34C9" w:rsidRPr="00DE17E4" w:rsidRDefault="004B34C9" w:rsidP="00F1209D">
            <w:pPr>
              <w:jc w:val="center"/>
              <w:rPr>
                <w:color w:val="000000"/>
                <w:sz w:val="18"/>
                <w:szCs w:val="18"/>
              </w:rPr>
            </w:pPr>
            <w:r w:rsidRPr="00DE17E4">
              <w:rPr>
                <w:color w:val="000000"/>
                <w:sz w:val="18"/>
                <w:szCs w:val="18"/>
              </w:rPr>
              <w:t>20,97</w:t>
            </w:r>
          </w:p>
        </w:tc>
        <w:tc>
          <w:tcPr>
            <w:tcW w:w="1149" w:type="dxa"/>
            <w:tcBorders>
              <w:top w:val="nil"/>
              <w:left w:val="nil"/>
              <w:bottom w:val="single" w:sz="4" w:space="0" w:color="auto"/>
              <w:right w:val="single" w:sz="4" w:space="0" w:color="auto"/>
            </w:tcBorders>
            <w:shd w:val="clear" w:color="auto" w:fill="auto"/>
            <w:vAlign w:val="center"/>
          </w:tcPr>
          <w:p w14:paraId="0705EA83" w14:textId="77777777" w:rsidR="004B34C9" w:rsidRPr="00DE17E4" w:rsidRDefault="004B34C9" w:rsidP="00F1209D">
            <w:pPr>
              <w:jc w:val="center"/>
              <w:rPr>
                <w:color w:val="000000"/>
                <w:sz w:val="18"/>
                <w:szCs w:val="18"/>
              </w:rPr>
            </w:pPr>
            <w:r w:rsidRPr="00DE17E4">
              <w:rPr>
                <w:color w:val="000000"/>
                <w:sz w:val="18"/>
                <w:szCs w:val="18"/>
              </w:rPr>
              <w:t>30,58</w:t>
            </w:r>
          </w:p>
        </w:tc>
        <w:tc>
          <w:tcPr>
            <w:tcW w:w="1436" w:type="dxa"/>
            <w:tcBorders>
              <w:top w:val="nil"/>
              <w:left w:val="nil"/>
              <w:bottom w:val="single" w:sz="4" w:space="0" w:color="auto"/>
              <w:right w:val="single" w:sz="4" w:space="0" w:color="auto"/>
            </w:tcBorders>
            <w:shd w:val="clear" w:color="auto" w:fill="auto"/>
            <w:vAlign w:val="center"/>
          </w:tcPr>
          <w:p w14:paraId="09024B88" w14:textId="77777777" w:rsidR="004B34C9" w:rsidRPr="00DE17E4" w:rsidRDefault="004B34C9" w:rsidP="00F1209D">
            <w:pPr>
              <w:jc w:val="center"/>
              <w:rPr>
                <w:color w:val="000000"/>
                <w:sz w:val="18"/>
                <w:szCs w:val="18"/>
              </w:rPr>
            </w:pPr>
            <w:r w:rsidRPr="00DE17E4">
              <w:rPr>
                <w:color w:val="000000"/>
                <w:sz w:val="18"/>
                <w:szCs w:val="18"/>
              </w:rPr>
              <w:t>0,53</w:t>
            </w:r>
          </w:p>
        </w:tc>
        <w:tc>
          <w:tcPr>
            <w:tcW w:w="1868" w:type="dxa"/>
            <w:tcBorders>
              <w:top w:val="nil"/>
              <w:left w:val="nil"/>
              <w:bottom w:val="single" w:sz="4" w:space="0" w:color="auto"/>
              <w:right w:val="single" w:sz="4" w:space="0" w:color="auto"/>
            </w:tcBorders>
            <w:shd w:val="clear" w:color="auto" w:fill="auto"/>
            <w:vAlign w:val="center"/>
          </w:tcPr>
          <w:p w14:paraId="38184CC4" w14:textId="77777777" w:rsidR="004B34C9" w:rsidRPr="00DE17E4" w:rsidRDefault="004B34C9" w:rsidP="00F1209D">
            <w:pPr>
              <w:jc w:val="center"/>
              <w:rPr>
                <w:color w:val="000000"/>
                <w:sz w:val="18"/>
                <w:szCs w:val="18"/>
              </w:rPr>
            </w:pPr>
            <w:r w:rsidRPr="00DE17E4">
              <w:rPr>
                <w:color w:val="000000"/>
                <w:sz w:val="18"/>
                <w:szCs w:val="18"/>
              </w:rPr>
              <w:t>9,85</w:t>
            </w:r>
          </w:p>
        </w:tc>
      </w:tr>
      <w:tr w:rsidR="004B34C9" w:rsidRPr="00B80770" w14:paraId="0B7298DE" w14:textId="77777777" w:rsidTr="00A25E08">
        <w:trPr>
          <w:trHeight w:val="477"/>
          <w:jc w:val="center"/>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6A58F7B4" w14:textId="77777777" w:rsidR="004B34C9" w:rsidRPr="00DE17E4" w:rsidRDefault="004B34C9" w:rsidP="00F1209D">
            <w:pPr>
              <w:jc w:val="center"/>
              <w:rPr>
                <w:color w:val="000000"/>
                <w:sz w:val="18"/>
                <w:szCs w:val="18"/>
              </w:rPr>
            </w:pPr>
            <w:r w:rsidRPr="00DE17E4">
              <w:rPr>
                <w:color w:val="000000"/>
                <w:sz w:val="18"/>
                <w:szCs w:val="18"/>
              </w:rPr>
              <w:t>6.</w:t>
            </w:r>
          </w:p>
        </w:tc>
        <w:tc>
          <w:tcPr>
            <w:tcW w:w="2344" w:type="dxa"/>
            <w:tcBorders>
              <w:top w:val="nil"/>
              <w:left w:val="nil"/>
              <w:bottom w:val="single" w:sz="4" w:space="0" w:color="auto"/>
              <w:right w:val="single" w:sz="4" w:space="0" w:color="auto"/>
            </w:tcBorders>
            <w:shd w:val="clear" w:color="auto" w:fill="auto"/>
            <w:vAlign w:val="center"/>
            <w:hideMark/>
          </w:tcPr>
          <w:p w14:paraId="7223ABC0" w14:textId="77777777" w:rsidR="004B34C9" w:rsidRPr="00DE17E4" w:rsidRDefault="004B34C9" w:rsidP="00F1209D">
            <w:pPr>
              <w:rPr>
                <w:color w:val="000000"/>
                <w:sz w:val="18"/>
                <w:szCs w:val="18"/>
              </w:rPr>
            </w:pPr>
            <w:r w:rsidRPr="00DE17E4">
              <w:rPr>
                <w:color w:val="000000"/>
                <w:sz w:val="18"/>
                <w:szCs w:val="18"/>
              </w:rPr>
              <w:t>Elektra, vanduo, kanalizacija, patalpų šildymas</w:t>
            </w:r>
          </w:p>
        </w:tc>
        <w:tc>
          <w:tcPr>
            <w:tcW w:w="1149" w:type="dxa"/>
            <w:tcBorders>
              <w:top w:val="nil"/>
              <w:left w:val="nil"/>
              <w:bottom w:val="single" w:sz="4" w:space="0" w:color="auto"/>
              <w:right w:val="single" w:sz="4" w:space="0" w:color="auto"/>
            </w:tcBorders>
            <w:shd w:val="clear" w:color="auto" w:fill="E2EFD9" w:themeFill="accent6" w:themeFillTint="33"/>
            <w:vAlign w:val="center"/>
          </w:tcPr>
          <w:p w14:paraId="5D80CC26" w14:textId="77777777" w:rsidR="004B34C9" w:rsidRPr="00DE17E4" w:rsidRDefault="004B34C9" w:rsidP="00F1209D">
            <w:pPr>
              <w:jc w:val="center"/>
              <w:rPr>
                <w:b/>
                <w:bCs/>
                <w:color w:val="000000"/>
                <w:sz w:val="18"/>
                <w:szCs w:val="18"/>
              </w:rPr>
            </w:pPr>
            <w:r w:rsidRPr="00DE17E4">
              <w:rPr>
                <w:b/>
                <w:bCs/>
                <w:color w:val="000000"/>
                <w:sz w:val="18"/>
                <w:szCs w:val="18"/>
              </w:rPr>
              <w:t>9,38</w:t>
            </w:r>
          </w:p>
        </w:tc>
        <w:tc>
          <w:tcPr>
            <w:tcW w:w="1437" w:type="dxa"/>
            <w:tcBorders>
              <w:top w:val="nil"/>
              <w:left w:val="nil"/>
              <w:bottom w:val="single" w:sz="4" w:space="0" w:color="auto"/>
              <w:right w:val="single" w:sz="4" w:space="0" w:color="auto"/>
            </w:tcBorders>
            <w:shd w:val="clear" w:color="auto" w:fill="auto"/>
            <w:vAlign w:val="center"/>
          </w:tcPr>
          <w:p w14:paraId="3124C11F" w14:textId="77777777" w:rsidR="004B34C9" w:rsidRPr="00DE17E4" w:rsidRDefault="004B34C9" w:rsidP="00F1209D">
            <w:pPr>
              <w:jc w:val="center"/>
              <w:rPr>
                <w:color w:val="000000"/>
                <w:sz w:val="18"/>
                <w:szCs w:val="18"/>
              </w:rPr>
            </w:pPr>
            <w:r w:rsidRPr="00DE17E4">
              <w:rPr>
                <w:color w:val="000000"/>
                <w:sz w:val="18"/>
                <w:szCs w:val="18"/>
              </w:rPr>
              <w:t>4,18</w:t>
            </w:r>
          </w:p>
        </w:tc>
        <w:tc>
          <w:tcPr>
            <w:tcW w:w="1149" w:type="dxa"/>
            <w:tcBorders>
              <w:top w:val="nil"/>
              <w:left w:val="nil"/>
              <w:bottom w:val="single" w:sz="4" w:space="0" w:color="auto"/>
              <w:right w:val="single" w:sz="4" w:space="0" w:color="auto"/>
            </w:tcBorders>
            <w:shd w:val="clear" w:color="auto" w:fill="auto"/>
            <w:vAlign w:val="center"/>
          </w:tcPr>
          <w:p w14:paraId="6A118AA4" w14:textId="77777777" w:rsidR="004B34C9" w:rsidRPr="00DE17E4" w:rsidRDefault="004B34C9" w:rsidP="00F1209D">
            <w:pPr>
              <w:jc w:val="center"/>
              <w:rPr>
                <w:color w:val="000000"/>
                <w:sz w:val="18"/>
                <w:szCs w:val="18"/>
              </w:rPr>
            </w:pPr>
            <w:r w:rsidRPr="00DE17E4">
              <w:rPr>
                <w:rFonts w:ascii="Arial" w:hAnsi="Arial" w:cs="Arial"/>
                <w:color w:val="000000"/>
                <w:sz w:val="18"/>
                <w:szCs w:val="18"/>
              </w:rPr>
              <w:t> </w:t>
            </w:r>
          </w:p>
        </w:tc>
        <w:tc>
          <w:tcPr>
            <w:tcW w:w="1436" w:type="dxa"/>
            <w:tcBorders>
              <w:top w:val="nil"/>
              <w:left w:val="nil"/>
              <w:bottom w:val="single" w:sz="4" w:space="0" w:color="auto"/>
              <w:right w:val="single" w:sz="4" w:space="0" w:color="auto"/>
            </w:tcBorders>
            <w:shd w:val="clear" w:color="auto" w:fill="auto"/>
            <w:vAlign w:val="center"/>
          </w:tcPr>
          <w:p w14:paraId="3E00A140" w14:textId="77777777" w:rsidR="004B34C9" w:rsidRPr="00DE17E4" w:rsidRDefault="004B34C9" w:rsidP="00F1209D">
            <w:pPr>
              <w:jc w:val="center"/>
              <w:rPr>
                <w:color w:val="000000"/>
                <w:sz w:val="18"/>
                <w:szCs w:val="18"/>
              </w:rPr>
            </w:pPr>
            <w:r w:rsidRPr="00DE17E4">
              <w:rPr>
                <w:rFonts w:ascii="Arial" w:hAnsi="Arial" w:cs="Arial"/>
                <w:color w:val="000000"/>
                <w:sz w:val="18"/>
                <w:szCs w:val="18"/>
              </w:rPr>
              <w:t> </w:t>
            </w:r>
          </w:p>
        </w:tc>
        <w:tc>
          <w:tcPr>
            <w:tcW w:w="1868" w:type="dxa"/>
            <w:tcBorders>
              <w:top w:val="nil"/>
              <w:left w:val="nil"/>
              <w:bottom w:val="single" w:sz="4" w:space="0" w:color="auto"/>
              <w:right w:val="single" w:sz="4" w:space="0" w:color="auto"/>
            </w:tcBorders>
            <w:shd w:val="clear" w:color="auto" w:fill="auto"/>
            <w:vAlign w:val="center"/>
          </w:tcPr>
          <w:p w14:paraId="3936EEC4" w14:textId="77777777" w:rsidR="004B34C9" w:rsidRPr="00DE17E4" w:rsidRDefault="004B34C9" w:rsidP="00F1209D">
            <w:pPr>
              <w:jc w:val="center"/>
              <w:rPr>
                <w:color w:val="000000"/>
                <w:sz w:val="18"/>
                <w:szCs w:val="18"/>
              </w:rPr>
            </w:pPr>
            <w:r w:rsidRPr="00DE17E4">
              <w:rPr>
                <w:color w:val="000000"/>
                <w:sz w:val="18"/>
                <w:szCs w:val="18"/>
              </w:rPr>
              <w:t>5,20</w:t>
            </w:r>
          </w:p>
        </w:tc>
      </w:tr>
      <w:tr w:rsidR="004B34C9" w:rsidRPr="00B80770" w14:paraId="69456E2F" w14:textId="77777777" w:rsidTr="00A25E08">
        <w:trPr>
          <w:trHeight w:val="215"/>
          <w:jc w:val="center"/>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465F30F3" w14:textId="77777777" w:rsidR="004B34C9" w:rsidRPr="00DE17E4" w:rsidRDefault="004B34C9" w:rsidP="00F1209D">
            <w:pPr>
              <w:jc w:val="center"/>
              <w:rPr>
                <w:color w:val="000000"/>
                <w:sz w:val="18"/>
                <w:szCs w:val="18"/>
              </w:rPr>
            </w:pPr>
            <w:r w:rsidRPr="00DE17E4">
              <w:rPr>
                <w:color w:val="000000"/>
                <w:sz w:val="18"/>
                <w:szCs w:val="18"/>
              </w:rPr>
              <w:t>7.</w:t>
            </w:r>
          </w:p>
        </w:tc>
        <w:tc>
          <w:tcPr>
            <w:tcW w:w="2344" w:type="dxa"/>
            <w:tcBorders>
              <w:top w:val="nil"/>
              <w:left w:val="nil"/>
              <w:bottom w:val="single" w:sz="4" w:space="0" w:color="auto"/>
              <w:right w:val="single" w:sz="4" w:space="0" w:color="auto"/>
            </w:tcBorders>
            <w:shd w:val="clear" w:color="auto" w:fill="auto"/>
            <w:vAlign w:val="center"/>
            <w:hideMark/>
          </w:tcPr>
          <w:p w14:paraId="4CE5ABE0" w14:textId="77777777" w:rsidR="004B34C9" w:rsidRPr="00DE17E4" w:rsidRDefault="004B34C9" w:rsidP="00F1209D">
            <w:pPr>
              <w:rPr>
                <w:color w:val="000000"/>
                <w:sz w:val="18"/>
                <w:szCs w:val="18"/>
              </w:rPr>
            </w:pPr>
            <w:r w:rsidRPr="00DE17E4">
              <w:rPr>
                <w:color w:val="000000"/>
                <w:sz w:val="18"/>
                <w:szCs w:val="18"/>
              </w:rPr>
              <w:t>Veiklos sąnaudos</w:t>
            </w:r>
          </w:p>
        </w:tc>
        <w:tc>
          <w:tcPr>
            <w:tcW w:w="1149" w:type="dxa"/>
            <w:tcBorders>
              <w:top w:val="nil"/>
              <w:left w:val="nil"/>
              <w:bottom w:val="single" w:sz="4" w:space="0" w:color="auto"/>
              <w:right w:val="single" w:sz="4" w:space="0" w:color="auto"/>
            </w:tcBorders>
            <w:shd w:val="clear" w:color="auto" w:fill="E2EFD9" w:themeFill="accent6" w:themeFillTint="33"/>
            <w:vAlign w:val="center"/>
          </w:tcPr>
          <w:p w14:paraId="21FF82CC" w14:textId="77777777" w:rsidR="004B34C9" w:rsidRPr="00DE17E4" w:rsidRDefault="004B34C9" w:rsidP="00F1209D">
            <w:pPr>
              <w:jc w:val="center"/>
              <w:rPr>
                <w:b/>
                <w:bCs/>
                <w:color w:val="000000"/>
                <w:sz w:val="18"/>
                <w:szCs w:val="18"/>
              </w:rPr>
            </w:pPr>
            <w:r w:rsidRPr="00DE17E4">
              <w:rPr>
                <w:b/>
                <w:bCs/>
                <w:color w:val="000000"/>
                <w:sz w:val="18"/>
                <w:szCs w:val="18"/>
              </w:rPr>
              <w:t>270,80</w:t>
            </w:r>
          </w:p>
        </w:tc>
        <w:tc>
          <w:tcPr>
            <w:tcW w:w="1437" w:type="dxa"/>
            <w:tcBorders>
              <w:top w:val="nil"/>
              <w:left w:val="nil"/>
              <w:bottom w:val="single" w:sz="4" w:space="0" w:color="auto"/>
              <w:right w:val="single" w:sz="4" w:space="0" w:color="auto"/>
            </w:tcBorders>
            <w:shd w:val="clear" w:color="auto" w:fill="auto"/>
            <w:vAlign w:val="center"/>
          </w:tcPr>
          <w:p w14:paraId="62499E74" w14:textId="77777777" w:rsidR="004B34C9" w:rsidRPr="00DE17E4" w:rsidRDefault="004B34C9" w:rsidP="00F1209D">
            <w:pPr>
              <w:jc w:val="center"/>
              <w:rPr>
                <w:color w:val="000000"/>
                <w:sz w:val="18"/>
                <w:szCs w:val="18"/>
              </w:rPr>
            </w:pPr>
            <w:r w:rsidRPr="00DE17E4">
              <w:rPr>
                <w:color w:val="000000"/>
                <w:sz w:val="18"/>
                <w:szCs w:val="18"/>
              </w:rPr>
              <w:t>86,39</w:t>
            </w:r>
          </w:p>
        </w:tc>
        <w:tc>
          <w:tcPr>
            <w:tcW w:w="1149" w:type="dxa"/>
            <w:tcBorders>
              <w:top w:val="nil"/>
              <w:left w:val="nil"/>
              <w:bottom w:val="single" w:sz="4" w:space="0" w:color="auto"/>
              <w:right w:val="single" w:sz="4" w:space="0" w:color="auto"/>
            </w:tcBorders>
            <w:shd w:val="clear" w:color="auto" w:fill="auto"/>
            <w:vAlign w:val="center"/>
          </w:tcPr>
          <w:p w14:paraId="3D50B9E2" w14:textId="77777777" w:rsidR="004B34C9" w:rsidRPr="00DE17E4" w:rsidRDefault="004B34C9" w:rsidP="00F1209D">
            <w:pPr>
              <w:jc w:val="center"/>
              <w:rPr>
                <w:color w:val="000000"/>
                <w:sz w:val="18"/>
                <w:szCs w:val="18"/>
              </w:rPr>
            </w:pPr>
            <w:r w:rsidRPr="00DE17E4">
              <w:rPr>
                <w:color w:val="000000"/>
                <w:sz w:val="18"/>
                <w:szCs w:val="18"/>
              </w:rPr>
              <w:t>107,39</w:t>
            </w:r>
          </w:p>
        </w:tc>
        <w:tc>
          <w:tcPr>
            <w:tcW w:w="1436" w:type="dxa"/>
            <w:tcBorders>
              <w:top w:val="nil"/>
              <w:left w:val="nil"/>
              <w:bottom w:val="single" w:sz="4" w:space="0" w:color="auto"/>
              <w:right w:val="single" w:sz="4" w:space="0" w:color="auto"/>
            </w:tcBorders>
            <w:shd w:val="clear" w:color="auto" w:fill="auto"/>
            <w:vAlign w:val="center"/>
          </w:tcPr>
          <w:p w14:paraId="5CF7E299" w14:textId="77777777" w:rsidR="004B34C9" w:rsidRPr="00DE17E4" w:rsidRDefault="004B34C9" w:rsidP="00F1209D">
            <w:pPr>
              <w:jc w:val="center"/>
              <w:rPr>
                <w:color w:val="000000"/>
                <w:sz w:val="18"/>
                <w:szCs w:val="18"/>
              </w:rPr>
            </w:pPr>
            <w:r w:rsidRPr="00DE17E4">
              <w:rPr>
                <w:color w:val="000000"/>
                <w:sz w:val="18"/>
                <w:szCs w:val="18"/>
              </w:rPr>
              <w:t>45,68</w:t>
            </w:r>
          </w:p>
        </w:tc>
        <w:tc>
          <w:tcPr>
            <w:tcW w:w="1868" w:type="dxa"/>
            <w:tcBorders>
              <w:top w:val="nil"/>
              <w:left w:val="nil"/>
              <w:bottom w:val="single" w:sz="4" w:space="0" w:color="auto"/>
              <w:right w:val="single" w:sz="4" w:space="0" w:color="auto"/>
            </w:tcBorders>
            <w:shd w:val="clear" w:color="auto" w:fill="auto"/>
            <w:vAlign w:val="center"/>
          </w:tcPr>
          <w:p w14:paraId="2CBCFD12" w14:textId="77777777" w:rsidR="004B34C9" w:rsidRPr="00DE17E4" w:rsidRDefault="004B34C9" w:rsidP="00F1209D">
            <w:pPr>
              <w:jc w:val="center"/>
              <w:rPr>
                <w:color w:val="000000"/>
                <w:sz w:val="18"/>
                <w:szCs w:val="18"/>
              </w:rPr>
            </w:pPr>
            <w:r w:rsidRPr="00DE17E4">
              <w:rPr>
                <w:color w:val="000000"/>
                <w:sz w:val="18"/>
                <w:szCs w:val="18"/>
              </w:rPr>
              <w:t>31,34</w:t>
            </w:r>
          </w:p>
        </w:tc>
      </w:tr>
      <w:tr w:rsidR="004B34C9" w:rsidRPr="00B80770" w14:paraId="053315A0" w14:textId="77777777" w:rsidTr="00A25E08">
        <w:trPr>
          <w:trHeight w:val="262"/>
          <w:jc w:val="center"/>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27A0E854" w14:textId="77777777" w:rsidR="004B34C9" w:rsidRPr="00DE17E4" w:rsidRDefault="004B34C9" w:rsidP="00F1209D">
            <w:pPr>
              <w:jc w:val="center"/>
              <w:rPr>
                <w:color w:val="000000"/>
                <w:sz w:val="18"/>
                <w:szCs w:val="18"/>
              </w:rPr>
            </w:pPr>
            <w:r w:rsidRPr="00DE17E4">
              <w:rPr>
                <w:color w:val="000000"/>
                <w:sz w:val="18"/>
                <w:szCs w:val="18"/>
              </w:rPr>
              <w:t>8.</w:t>
            </w:r>
          </w:p>
        </w:tc>
        <w:tc>
          <w:tcPr>
            <w:tcW w:w="2344" w:type="dxa"/>
            <w:tcBorders>
              <w:top w:val="nil"/>
              <w:left w:val="nil"/>
              <w:bottom w:val="single" w:sz="4" w:space="0" w:color="auto"/>
              <w:right w:val="single" w:sz="4" w:space="0" w:color="auto"/>
            </w:tcBorders>
            <w:shd w:val="clear" w:color="auto" w:fill="auto"/>
            <w:vAlign w:val="center"/>
            <w:hideMark/>
          </w:tcPr>
          <w:p w14:paraId="62FD9D87" w14:textId="77777777" w:rsidR="004B34C9" w:rsidRPr="00DE17E4" w:rsidRDefault="004B34C9" w:rsidP="00F1209D">
            <w:pPr>
              <w:rPr>
                <w:color w:val="000000"/>
                <w:sz w:val="18"/>
                <w:szCs w:val="18"/>
              </w:rPr>
            </w:pPr>
            <w:r w:rsidRPr="00DE17E4">
              <w:rPr>
                <w:color w:val="000000"/>
                <w:sz w:val="18"/>
                <w:szCs w:val="18"/>
              </w:rPr>
              <w:t>Techninis aptarnavimas ir remontas</w:t>
            </w:r>
          </w:p>
        </w:tc>
        <w:tc>
          <w:tcPr>
            <w:tcW w:w="1149" w:type="dxa"/>
            <w:tcBorders>
              <w:top w:val="nil"/>
              <w:left w:val="nil"/>
              <w:bottom w:val="single" w:sz="4" w:space="0" w:color="auto"/>
              <w:right w:val="single" w:sz="4" w:space="0" w:color="auto"/>
            </w:tcBorders>
            <w:shd w:val="clear" w:color="auto" w:fill="E2EFD9" w:themeFill="accent6" w:themeFillTint="33"/>
            <w:vAlign w:val="center"/>
          </w:tcPr>
          <w:p w14:paraId="36913B08" w14:textId="77777777" w:rsidR="004B34C9" w:rsidRPr="00DE17E4" w:rsidRDefault="004B34C9" w:rsidP="00F1209D">
            <w:pPr>
              <w:jc w:val="center"/>
              <w:rPr>
                <w:b/>
                <w:bCs/>
                <w:color w:val="000000"/>
                <w:sz w:val="18"/>
                <w:szCs w:val="18"/>
              </w:rPr>
            </w:pPr>
            <w:r w:rsidRPr="00DE17E4">
              <w:rPr>
                <w:b/>
                <w:bCs/>
                <w:color w:val="000000"/>
                <w:sz w:val="18"/>
                <w:szCs w:val="18"/>
              </w:rPr>
              <w:t>68,99</w:t>
            </w:r>
          </w:p>
        </w:tc>
        <w:tc>
          <w:tcPr>
            <w:tcW w:w="1437" w:type="dxa"/>
            <w:tcBorders>
              <w:top w:val="nil"/>
              <w:left w:val="nil"/>
              <w:bottom w:val="single" w:sz="4" w:space="0" w:color="auto"/>
              <w:right w:val="single" w:sz="4" w:space="0" w:color="auto"/>
            </w:tcBorders>
            <w:shd w:val="clear" w:color="auto" w:fill="auto"/>
            <w:vAlign w:val="center"/>
          </w:tcPr>
          <w:p w14:paraId="7C926676" w14:textId="77777777" w:rsidR="004B34C9" w:rsidRPr="00DE17E4" w:rsidRDefault="004B34C9" w:rsidP="00F1209D">
            <w:pPr>
              <w:jc w:val="center"/>
              <w:rPr>
                <w:color w:val="000000"/>
                <w:sz w:val="18"/>
                <w:szCs w:val="18"/>
              </w:rPr>
            </w:pPr>
            <w:r w:rsidRPr="00DE17E4">
              <w:rPr>
                <w:color w:val="000000"/>
                <w:sz w:val="18"/>
                <w:szCs w:val="18"/>
              </w:rPr>
              <w:t>20,25</w:t>
            </w:r>
          </w:p>
        </w:tc>
        <w:tc>
          <w:tcPr>
            <w:tcW w:w="1149" w:type="dxa"/>
            <w:tcBorders>
              <w:top w:val="nil"/>
              <w:left w:val="nil"/>
              <w:bottom w:val="single" w:sz="4" w:space="0" w:color="auto"/>
              <w:right w:val="single" w:sz="4" w:space="0" w:color="auto"/>
            </w:tcBorders>
            <w:shd w:val="clear" w:color="auto" w:fill="auto"/>
            <w:vAlign w:val="center"/>
          </w:tcPr>
          <w:p w14:paraId="1771C4CA" w14:textId="77777777" w:rsidR="004B34C9" w:rsidRPr="00DE17E4" w:rsidRDefault="004B34C9" w:rsidP="00F1209D">
            <w:pPr>
              <w:jc w:val="center"/>
              <w:rPr>
                <w:color w:val="000000"/>
                <w:sz w:val="18"/>
                <w:szCs w:val="18"/>
              </w:rPr>
            </w:pPr>
            <w:r w:rsidRPr="00DE17E4">
              <w:rPr>
                <w:color w:val="000000"/>
                <w:sz w:val="18"/>
                <w:szCs w:val="18"/>
              </w:rPr>
              <w:t>40,40</w:t>
            </w:r>
          </w:p>
        </w:tc>
        <w:tc>
          <w:tcPr>
            <w:tcW w:w="1436" w:type="dxa"/>
            <w:tcBorders>
              <w:top w:val="nil"/>
              <w:left w:val="nil"/>
              <w:bottom w:val="single" w:sz="4" w:space="0" w:color="auto"/>
              <w:right w:val="single" w:sz="4" w:space="0" w:color="auto"/>
            </w:tcBorders>
            <w:shd w:val="clear" w:color="auto" w:fill="auto"/>
            <w:vAlign w:val="center"/>
          </w:tcPr>
          <w:p w14:paraId="0297400B" w14:textId="77777777" w:rsidR="004B34C9" w:rsidRPr="00DE17E4" w:rsidRDefault="004B34C9" w:rsidP="00F1209D">
            <w:pPr>
              <w:jc w:val="center"/>
              <w:rPr>
                <w:color w:val="000000"/>
                <w:sz w:val="18"/>
                <w:szCs w:val="18"/>
              </w:rPr>
            </w:pPr>
            <w:r w:rsidRPr="00DE17E4">
              <w:rPr>
                <w:color w:val="000000"/>
                <w:sz w:val="18"/>
                <w:szCs w:val="18"/>
              </w:rPr>
              <w:t>8,34</w:t>
            </w:r>
          </w:p>
        </w:tc>
        <w:tc>
          <w:tcPr>
            <w:tcW w:w="1868" w:type="dxa"/>
            <w:tcBorders>
              <w:top w:val="nil"/>
              <w:left w:val="nil"/>
              <w:bottom w:val="single" w:sz="4" w:space="0" w:color="auto"/>
              <w:right w:val="single" w:sz="4" w:space="0" w:color="auto"/>
            </w:tcBorders>
            <w:shd w:val="clear" w:color="auto" w:fill="auto"/>
            <w:vAlign w:val="center"/>
          </w:tcPr>
          <w:p w14:paraId="7F80A47C" w14:textId="77777777" w:rsidR="004B34C9" w:rsidRPr="00DE17E4" w:rsidRDefault="004B34C9" w:rsidP="00F1209D">
            <w:pPr>
              <w:jc w:val="center"/>
              <w:rPr>
                <w:color w:val="000000"/>
                <w:sz w:val="18"/>
                <w:szCs w:val="18"/>
              </w:rPr>
            </w:pPr>
            <w:r w:rsidRPr="00DE17E4">
              <w:rPr>
                <w:color w:val="000000"/>
                <w:sz w:val="18"/>
                <w:szCs w:val="18"/>
              </w:rPr>
              <w:t> </w:t>
            </w:r>
          </w:p>
        </w:tc>
      </w:tr>
      <w:tr w:rsidR="004B34C9" w:rsidRPr="00B80770" w14:paraId="09FEE60A" w14:textId="77777777" w:rsidTr="00A25E08">
        <w:trPr>
          <w:trHeight w:val="309"/>
          <w:jc w:val="center"/>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13D146D0" w14:textId="77777777" w:rsidR="004B34C9" w:rsidRPr="00DE17E4" w:rsidRDefault="004B34C9" w:rsidP="00F1209D">
            <w:pPr>
              <w:jc w:val="center"/>
              <w:rPr>
                <w:color w:val="000000"/>
                <w:sz w:val="18"/>
                <w:szCs w:val="18"/>
              </w:rPr>
            </w:pPr>
            <w:r w:rsidRPr="00DE17E4">
              <w:rPr>
                <w:color w:val="000000"/>
                <w:sz w:val="18"/>
                <w:szCs w:val="18"/>
              </w:rPr>
              <w:t>9.</w:t>
            </w:r>
          </w:p>
        </w:tc>
        <w:tc>
          <w:tcPr>
            <w:tcW w:w="2344" w:type="dxa"/>
            <w:tcBorders>
              <w:top w:val="nil"/>
              <w:left w:val="nil"/>
              <w:bottom w:val="single" w:sz="4" w:space="0" w:color="auto"/>
              <w:right w:val="single" w:sz="4" w:space="0" w:color="auto"/>
            </w:tcBorders>
            <w:shd w:val="clear" w:color="auto" w:fill="auto"/>
            <w:vAlign w:val="center"/>
            <w:hideMark/>
          </w:tcPr>
          <w:p w14:paraId="5E964911" w14:textId="77777777" w:rsidR="004B34C9" w:rsidRPr="00DE17E4" w:rsidRDefault="004B34C9" w:rsidP="00F1209D">
            <w:pPr>
              <w:rPr>
                <w:color w:val="000000"/>
                <w:sz w:val="18"/>
                <w:szCs w:val="18"/>
              </w:rPr>
            </w:pPr>
            <w:r w:rsidRPr="00DE17E4">
              <w:rPr>
                <w:color w:val="000000"/>
                <w:sz w:val="18"/>
                <w:szCs w:val="18"/>
              </w:rPr>
              <w:t>Mokestis už sąvartyną ir tolesnį atliekų tvarkymą (rūšiavimą)</w:t>
            </w:r>
          </w:p>
        </w:tc>
        <w:tc>
          <w:tcPr>
            <w:tcW w:w="1149" w:type="dxa"/>
            <w:tcBorders>
              <w:top w:val="nil"/>
              <w:left w:val="nil"/>
              <w:bottom w:val="single" w:sz="4" w:space="0" w:color="auto"/>
              <w:right w:val="single" w:sz="4" w:space="0" w:color="auto"/>
            </w:tcBorders>
            <w:shd w:val="clear" w:color="auto" w:fill="E2EFD9" w:themeFill="accent6" w:themeFillTint="33"/>
            <w:vAlign w:val="center"/>
          </w:tcPr>
          <w:p w14:paraId="467DF129" w14:textId="77777777" w:rsidR="004B34C9" w:rsidRPr="00DE17E4" w:rsidRDefault="004B34C9" w:rsidP="00F1209D">
            <w:pPr>
              <w:jc w:val="center"/>
              <w:rPr>
                <w:b/>
                <w:bCs/>
                <w:color w:val="000000"/>
                <w:sz w:val="18"/>
                <w:szCs w:val="18"/>
              </w:rPr>
            </w:pPr>
            <w:r w:rsidRPr="00DE17E4">
              <w:rPr>
                <w:b/>
                <w:bCs/>
                <w:color w:val="000000"/>
                <w:sz w:val="18"/>
                <w:szCs w:val="18"/>
              </w:rPr>
              <w:t>328,94</w:t>
            </w:r>
          </w:p>
        </w:tc>
        <w:tc>
          <w:tcPr>
            <w:tcW w:w="1437" w:type="dxa"/>
            <w:tcBorders>
              <w:top w:val="nil"/>
              <w:left w:val="nil"/>
              <w:bottom w:val="single" w:sz="4" w:space="0" w:color="auto"/>
              <w:right w:val="single" w:sz="4" w:space="0" w:color="auto"/>
            </w:tcBorders>
            <w:shd w:val="clear" w:color="auto" w:fill="auto"/>
            <w:vAlign w:val="center"/>
          </w:tcPr>
          <w:p w14:paraId="68997F85" w14:textId="77777777" w:rsidR="004B34C9" w:rsidRPr="00DE17E4" w:rsidRDefault="004B34C9" w:rsidP="00F1209D">
            <w:pPr>
              <w:jc w:val="center"/>
              <w:rPr>
                <w:color w:val="000000"/>
                <w:sz w:val="18"/>
                <w:szCs w:val="18"/>
              </w:rPr>
            </w:pPr>
            <w:r w:rsidRPr="00DE17E4">
              <w:rPr>
                <w:color w:val="000000"/>
                <w:sz w:val="18"/>
                <w:szCs w:val="18"/>
              </w:rPr>
              <w:t> </w:t>
            </w:r>
          </w:p>
        </w:tc>
        <w:tc>
          <w:tcPr>
            <w:tcW w:w="1149" w:type="dxa"/>
            <w:tcBorders>
              <w:top w:val="nil"/>
              <w:left w:val="nil"/>
              <w:bottom w:val="single" w:sz="4" w:space="0" w:color="auto"/>
              <w:right w:val="single" w:sz="4" w:space="0" w:color="auto"/>
            </w:tcBorders>
            <w:shd w:val="clear" w:color="auto" w:fill="auto"/>
            <w:vAlign w:val="center"/>
          </w:tcPr>
          <w:p w14:paraId="63BDF20C" w14:textId="77777777" w:rsidR="004B34C9" w:rsidRPr="00DE17E4" w:rsidRDefault="004B34C9" w:rsidP="00F1209D">
            <w:pPr>
              <w:jc w:val="center"/>
              <w:rPr>
                <w:color w:val="000000"/>
                <w:sz w:val="18"/>
                <w:szCs w:val="18"/>
              </w:rPr>
            </w:pPr>
            <w:r w:rsidRPr="00DE17E4">
              <w:rPr>
                <w:color w:val="000000"/>
                <w:sz w:val="18"/>
                <w:szCs w:val="18"/>
              </w:rPr>
              <w:t>328,94</w:t>
            </w:r>
          </w:p>
        </w:tc>
        <w:tc>
          <w:tcPr>
            <w:tcW w:w="1436" w:type="dxa"/>
            <w:tcBorders>
              <w:top w:val="nil"/>
              <w:left w:val="nil"/>
              <w:bottom w:val="single" w:sz="4" w:space="0" w:color="auto"/>
              <w:right w:val="single" w:sz="4" w:space="0" w:color="auto"/>
            </w:tcBorders>
            <w:shd w:val="clear" w:color="auto" w:fill="auto"/>
            <w:vAlign w:val="center"/>
          </w:tcPr>
          <w:p w14:paraId="08FBA34F" w14:textId="77777777" w:rsidR="004B34C9" w:rsidRPr="00DE17E4" w:rsidRDefault="004B34C9" w:rsidP="00F1209D">
            <w:pPr>
              <w:jc w:val="center"/>
              <w:rPr>
                <w:color w:val="000000"/>
                <w:sz w:val="18"/>
                <w:szCs w:val="18"/>
              </w:rPr>
            </w:pPr>
            <w:r w:rsidRPr="00DE17E4">
              <w:rPr>
                <w:color w:val="000000"/>
                <w:sz w:val="18"/>
                <w:szCs w:val="18"/>
              </w:rPr>
              <w:t> </w:t>
            </w:r>
          </w:p>
        </w:tc>
        <w:tc>
          <w:tcPr>
            <w:tcW w:w="1868" w:type="dxa"/>
            <w:tcBorders>
              <w:top w:val="nil"/>
              <w:left w:val="nil"/>
              <w:bottom w:val="single" w:sz="4" w:space="0" w:color="auto"/>
              <w:right w:val="single" w:sz="4" w:space="0" w:color="auto"/>
            </w:tcBorders>
            <w:shd w:val="clear" w:color="auto" w:fill="auto"/>
            <w:vAlign w:val="center"/>
          </w:tcPr>
          <w:p w14:paraId="38B4C539" w14:textId="77777777" w:rsidR="004B34C9" w:rsidRPr="00DE17E4" w:rsidRDefault="004B34C9" w:rsidP="00F1209D">
            <w:pPr>
              <w:jc w:val="center"/>
              <w:rPr>
                <w:color w:val="000000"/>
                <w:sz w:val="18"/>
                <w:szCs w:val="18"/>
              </w:rPr>
            </w:pPr>
            <w:r w:rsidRPr="00DE17E4">
              <w:rPr>
                <w:color w:val="000000"/>
                <w:sz w:val="18"/>
                <w:szCs w:val="18"/>
              </w:rPr>
              <w:t> </w:t>
            </w:r>
          </w:p>
        </w:tc>
      </w:tr>
      <w:tr w:rsidR="004B34C9" w:rsidRPr="00B80770" w14:paraId="751F8151" w14:textId="77777777" w:rsidTr="00A25E08">
        <w:trPr>
          <w:trHeight w:val="272"/>
          <w:jc w:val="center"/>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12CBC84E" w14:textId="77777777" w:rsidR="004B34C9" w:rsidRPr="00DE17E4" w:rsidRDefault="004B34C9" w:rsidP="00F1209D">
            <w:pPr>
              <w:jc w:val="center"/>
              <w:rPr>
                <w:color w:val="000000"/>
                <w:sz w:val="18"/>
                <w:szCs w:val="18"/>
              </w:rPr>
            </w:pPr>
            <w:r w:rsidRPr="00DE17E4">
              <w:rPr>
                <w:color w:val="000000"/>
                <w:sz w:val="18"/>
                <w:szCs w:val="18"/>
              </w:rPr>
              <w:t>10.</w:t>
            </w:r>
          </w:p>
        </w:tc>
        <w:tc>
          <w:tcPr>
            <w:tcW w:w="2344" w:type="dxa"/>
            <w:tcBorders>
              <w:top w:val="nil"/>
              <w:left w:val="nil"/>
              <w:bottom w:val="single" w:sz="4" w:space="0" w:color="auto"/>
              <w:right w:val="single" w:sz="4" w:space="0" w:color="auto"/>
            </w:tcBorders>
            <w:shd w:val="clear" w:color="auto" w:fill="auto"/>
            <w:vAlign w:val="center"/>
            <w:hideMark/>
          </w:tcPr>
          <w:p w14:paraId="2ED0146E" w14:textId="77777777" w:rsidR="004B34C9" w:rsidRPr="00DE17E4" w:rsidRDefault="004B34C9" w:rsidP="00F1209D">
            <w:pPr>
              <w:rPr>
                <w:color w:val="000000"/>
                <w:sz w:val="18"/>
                <w:szCs w:val="18"/>
              </w:rPr>
            </w:pPr>
            <w:r w:rsidRPr="00DE17E4">
              <w:rPr>
                <w:color w:val="000000"/>
                <w:sz w:val="18"/>
                <w:szCs w:val="18"/>
              </w:rPr>
              <w:t>Juridinės konsultacijos</w:t>
            </w:r>
          </w:p>
        </w:tc>
        <w:tc>
          <w:tcPr>
            <w:tcW w:w="1149" w:type="dxa"/>
            <w:tcBorders>
              <w:top w:val="nil"/>
              <w:left w:val="nil"/>
              <w:bottom w:val="single" w:sz="4" w:space="0" w:color="auto"/>
              <w:right w:val="single" w:sz="4" w:space="0" w:color="auto"/>
            </w:tcBorders>
            <w:shd w:val="clear" w:color="auto" w:fill="E2EFD9" w:themeFill="accent6" w:themeFillTint="33"/>
            <w:vAlign w:val="center"/>
          </w:tcPr>
          <w:p w14:paraId="7FAC8D5C" w14:textId="77777777" w:rsidR="004B34C9" w:rsidRPr="00DE17E4" w:rsidRDefault="004B34C9" w:rsidP="00F1209D">
            <w:pPr>
              <w:jc w:val="center"/>
              <w:rPr>
                <w:b/>
                <w:bCs/>
                <w:color w:val="000000"/>
                <w:sz w:val="18"/>
                <w:szCs w:val="18"/>
              </w:rPr>
            </w:pPr>
            <w:r w:rsidRPr="00DE17E4">
              <w:rPr>
                <w:b/>
                <w:bCs/>
                <w:color w:val="000000"/>
                <w:sz w:val="18"/>
                <w:szCs w:val="18"/>
              </w:rPr>
              <w:t>9,03</w:t>
            </w:r>
          </w:p>
        </w:tc>
        <w:tc>
          <w:tcPr>
            <w:tcW w:w="1437" w:type="dxa"/>
            <w:tcBorders>
              <w:top w:val="nil"/>
              <w:left w:val="nil"/>
              <w:bottom w:val="single" w:sz="4" w:space="0" w:color="auto"/>
              <w:right w:val="single" w:sz="4" w:space="0" w:color="auto"/>
            </w:tcBorders>
            <w:shd w:val="clear" w:color="auto" w:fill="auto"/>
            <w:vAlign w:val="center"/>
          </w:tcPr>
          <w:p w14:paraId="19B7F49E" w14:textId="77777777" w:rsidR="004B34C9" w:rsidRPr="00DE17E4" w:rsidRDefault="004B34C9" w:rsidP="00F1209D">
            <w:pPr>
              <w:jc w:val="center"/>
              <w:rPr>
                <w:color w:val="000000"/>
                <w:sz w:val="18"/>
                <w:szCs w:val="18"/>
              </w:rPr>
            </w:pPr>
            <w:r w:rsidRPr="00DE17E4">
              <w:rPr>
                <w:color w:val="000000"/>
                <w:sz w:val="18"/>
                <w:szCs w:val="18"/>
              </w:rPr>
              <w:t> </w:t>
            </w:r>
          </w:p>
        </w:tc>
        <w:tc>
          <w:tcPr>
            <w:tcW w:w="1149" w:type="dxa"/>
            <w:tcBorders>
              <w:top w:val="nil"/>
              <w:left w:val="nil"/>
              <w:bottom w:val="single" w:sz="4" w:space="0" w:color="auto"/>
              <w:right w:val="single" w:sz="4" w:space="0" w:color="auto"/>
            </w:tcBorders>
            <w:shd w:val="clear" w:color="auto" w:fill="auto"/>
            <w:vAlign w:val="center"/>
          </w:tcPr>
          <w:p w14:paraId="412FFDFB" w14:textId="77777777" w:rsidR="004B34C9" w:rsidRPr="00DE17E4" w:rsidRDefault="004B34C9" w:rsidP="00F1209D">
            <w:pPr>
              <w:jc w:val="center"/>
              <w:rPr>
                <w:color w:val="000000"/>
                <w:sz w:val="18"/>
                <w:szCs w:val="18"/>
              </w:rPr>
            </w:pPr>
            <w:r w:rsidRPr="00DE17E4">
              <w:rPr>
                <w:color w:val="000000"/>
                <w:sz w:val="18"/>
                <w:szCs w:val="18"/>
              </w:rPr>
              <w:t> </w:t>
            </w:r>
          </w:p>
        </w:tc>
        <w:tc>
          <w:tcPr>
            <w:tcW w:w="1436" w:type="dxa"/>
            <w:tcBorders>
              <w:top w:val="nil"/>
              <w:left w:val="nil"/>
              <w:bottom w:val="single" w:sz="4" w:space="0" w:color="auto"/>
              <w:right w:val="single" w:sz="4" w:space="0" w:color="auto"/>
            </w:tcBorders>
            <w:shd w:val="clear" w:color="auto" w:fill="auto"/>
            <w:vAlign w:val="center"/>
          </w:tcPr>
          <w:p w14:paraId="692F62F1" w14:textId="77777777" w:rsidR="004B34C9" w:rsidRPr="00DE17E4" w:rsidRDefault="004B34C9" w:rsidP="00F1209D">
            <w:pPr>
              <w:jc w:val="center"/>
              <w:rPr>
                <w:color w:val="000000"/>
                <w:sz w:val="18"/>
                <w:szCs w:val="18"/>
              </w:rPr>
            </w:pPr>
            <w:r w:rsidRPr="00DE17E4">
              <w:rPr>
                <w:color w:val="000000"/>
                <w:sz w:val="18"/>
                <w:szCs w:val="18"/>
              </w:rPr>
              <w:t>9,03</w:t>
            </w:r>
          </w:p>
        </w:tc>
        <w:tc>
          <w:tcPr>
            <w:tcW w:w="1868" w:type="dxa"/>
            <w:tcBorders>
              <w:top w:val="nil"/>
              <w:left w:val="nil"/>
              <w:bottom w:val="single" w:sz="4" w:space="0" w:color="auto"/>
              <w:right w:val="single" w:sz="4" w:space="0" w:color="auto"/>
            </w:tcBorders>
            <w:shd w:val="clear" w:color="auto" w:fill="auto"/>
            <w:vAlign w:val="center"/>
          </w:tcPr>
          <w:p w14:paraId="59F3B2CE" w14:textId="77777777" w:rsidR="004B34C9" w:rsidRPr="00DE17E4" w:rsidRDefault="004B34C9" w:rsidP="00F1209D">
            <w:pPr>
              <w:jc w:val="center"/>
              <w:rPr>
                <w:color w:val="000000"/>
                <w:sz w:val="18"/>
                <w:szCs w:val="18"/>
              </w:rPr>
            </w:pPr>
            <w:r w:rsidRPr="00DE17E4">
              <w:rPr>
                <w:color w:val="000000"/>
                <w:sz w:val="18"/>
                <w:szCs w:val="18"/>
              </w:rPr>
              <w:t> </w:t>
            </w:r>
          </w:p>
        </w:tc>
      </w:tr>
      <w:tr w:rsidR="004B34C9" w:rsidRPr="00B80770" w14:paraId="3AAEAEB1" w14:textId="77777777" w:rsidTr="00A25E08">
        <w:trPr>
          <w:trHeight w:val="262"/>
          <w:jc w:val="center"/>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54B103A0" w14:textId="77777777" w:rsidR="004B34C9" w:rsidRPr="00DE17E4" w:rsidRDefault="004B34C9" w:rsidP="00F1209D">
            <w:pPr>
              <w:jc w:val="center"/>
              <w:rPr>
                <w:color w:val="000000"/>
                <w:sz w:val="18"/>
                <w:szCs w:val="18"/>
              </w:rPr>
            </w:pPr>
            <w:r w:rsidRPr="00DE17E4">
              <w:rPr>
                <w:color w:val="000000"/>
                <w:sz w:val="18"/>
                <w:szCs w:val="18"/>
              </w:rPr>
              <w:t>11.</w:t>
            </w:r>
          </w:p>
        </w:tc>
        <w:tc>
          <w:tcPr>
            <w:tcW w:w="2344" w:type="dxa"/>
            <w:tcBorders>
              <w:top w:val="nil"/>
              <w:left w:val="nil"/>
              <w:bottom w:val="single" w:sz="4" w:space="0" w:color="auto"/>
              <w:right w:val="single" w:sz="4" w:space="0" w:color="auto"/>
            </w:tcBorders>
            <w:shd w:val="clear" w:color="auto" w:fill="auto"/>
            <w:vAlign w:val="center"/>
            <w:hideMark/>
          </w:tcPr>
          <w:p w14:paraId="25E4ED10" w14:textId="77777777" w:rsidR="004B34C9" w:rsidRPr="00DE17E4" w:rsidRDefault="004B34C9" w:rsidP="00F1209D">
            <w:pPr>
              <w:rPr>
                <w:color w:val="000000"/>
                <w:sz w:val="18"/>
                <w:szCs w:val="18"/>
              </w:rPr>
            </w:pPr>
            <w:r w:rsidRPr="00DE17E4">
              <w:rPr>
                <w:color w:val="000000"/>
                <w:sz w:val="18"/>
                <w:szCs w:val="18"/>
              </w:rPr>
              <w:t>Pirkti darbai</w:t>
            </w:r>
          </w:p>
        </w:tc>
        <w:tc>
          <w:tcPr>
            <w:tcW w:w="1149" w:type="dxa"/>
            <w:tcBorders>
              <w:top w:val="nil"/>
              <w:left w:val="nil"/>
              <w:bottom w:val="single" w:sz="4" w:space="0" w:color="auto"/>
              <w:right w:val="single" w:sz="4" w:space="0" w:color="auto"/>
            </w:tcBorders>
            <w:shd w:val="clear" w:color="auto" w:fill="E2EFD9" w:themeFill="accent6" w:themeFillTint="33"/>
            <w:vAlign w:val="center"/>
          </w:tcPr>
          <w:p w14:paraId="5A6753C8" w14:textId="77777777" w:rsidR="004B34C9" w:rsidRPr="00DE17E4" w:rsidRDefault="004B34C9" w:rsidP="00F1209D">
            <w:pPr>
              <w:jc w:val="center"/>
              <w:rPr>
                <w:b/>
                <w:bCs/>
                <w:color w:val="000000"/>
                <w:sz w:val="18"/>
                <w:szCs w:val="18"/>
              </w:rPr>
            </w:pPr>
            <w:r w:rsidRPr="00DE17E4">
              <w:rPr>
                <w:b/>
                <w:bCs/>
                <w:color w:val="000000"/>
                <w:sz w:val="18"/>
                <w:szCs w:val="18"/>
              </w:rPr>
              <w:t>22,29</w:t>
            </w:r>
          </w:p>
        </w:tc>
        <w:tc>
          <w:tcPr>
            <w:tcW w:w="1437" w:type="dxa"/>
            <w:tcBorders>
              <w:top w:val="nil"/>
              <w:left w:val="nil"/>
              <w:bottom w:val="single" w:sz="4" w:space="0" w:color="auto"/>
              <w:right w:val="single" w:sz="4" w:space="0" w:color="auto"/>
            </w:tcBorders>
            <w:shd w:val="clear" w:color="auto" w:fill="auto"/>
            <w:vAlign w:val="center"/>
          </w:tcPr>
          <w:p w14:paraId="4905F8BF" w14:textId="77777777" w:rsidR="004B34C9" w:rsidRPr="00DE17E4" w:rsidRDefault="004B34C9" w:rsidP="00F1209D">
            <w:pPr>
              <w:jc w:val="center"/>
              <w:rPr>
                <w:color w:val="000000"/>
                <w:sz w:val="18"/>
                <w:szCs w:val="18"/>
              </w:rPr>
            </w:pPr>
            <w:r w:rsidRPr="00DE17E4">
              <w:rPr>
                <w:color w:val="000000"/>
                <w:sz w:val="18"/>
                <w:szCs w:val="18"/>
              </w:rPr>
              <w:t>22,29</w:t>
            </w:r>
          </w:p>
        </w:tc>
        <w:tc>
          <w:tcPr>
            <w:tcW w:w="1149" w:type="dxa"/>
            <w:tcBorders>
              <w:top w:val="nil"/>
              <w:left w:val="nil"/>
              <w:bottom w:val="single" w:sz="4" w:space="0" w:color="auto"/>
              <w:right w:val="single" w:sz="4" w:space="0" w:color="auto"/>
            </w:tcBorders>
            <w:shd w:val="clear" w:color="auto" w:fill="auto"/>
            <w:vAlign w:val="center"/>
          </w:tcPr>
          <w:p w14:paraId="0524901B" w14:textId="77777777" w:rsidR="004B34C9" w:rsidRPr="00DE17E4" w:rsidRDefault="004B34C9" w:rsidP="00F1209D">
            <w:pPr>
              <w:jc w:val="center"/>
              <w:rPr>
                <w:color w:val="000000"/>
                <w:sz w:val="18"/>
                <w:szCs w:val="18"/>
              </w:rPr>
            </w:pPr>
            <w:r w:rsidRPr="00DE17E4">
              <w:rPr>
                <w:color w:val="000000"/>
                <w:sz w:val="18"/>
                <w:szCs w:val="18"/>
              </w:rPr>
              <w:t> </w:t>
            </w:r>
          </w:p>
        </w:tc>
        <w:tc>
          <w:tcPr>
            <w:tcW w:w="1436" w:type="dxa"/>
            <w:tcBorders>
              <w:top w:val="nil"/>
              <w:left w:val="nil"/>
              <w:bottom w:val="single" w:sz="4" w:space="0" w:color="auto"/>
              <w:right w:val="single" w:sz="4" w:space="0" w:color="auto"/>
            </w:tcBorders>
            <w:shd w:val="clear" w:color="auto" w:fill="auto"/>
            <w:vAlign w:val="center"/>
          </w:tcPr>
          <w:p w14:paraId="66B911AE" w14:textId="77777777" w:rsidR="004B34C9" w:rsidRPr="00DE17E4" w:rsidRDefault="004B34C9" w:rsidP="00F1209D">
            <w:pPr>
              <w:jc w:val="center"/>
              <w:rPr>
                <w:color w:val="000000"/>
                <w:sz w:val="18"/>
                <w:szCs w:val="18"/>
              </w:rPr>
            </w:pPr>
            <w:r w:rsidRPr="00DE17E4">
              <w:rPr>
                <w:color w:val="000000"/>
                <w:sz w:val="18"/>
                <w:szCs w:val="18"/>
              </w:rPr>
              <w:t> </w:t>
            </w:r>
          </w:p>
        </w:tc>
        <w:tc>
          <w:tcPr>
            <w:tcW w:w="1868" w:type="dxa"/>
            <w:tcBorders>
              <w:top w:val="nil"/>
              <w:left w:val="nil"/>
              <w:bottom w:val="single" w:sz="4" w:space="0" w:color="auto"/>
              <w:right w:val="single" w:sz="4" w:space="0" w:color="auto"/>
            </w:tcBorders>
            <w:shd w:val="clear" w:color="auto" w:fill="auto"/>
            <w:vAlign w:val="center"/>
          </w:tcPr>
          <w:p w14:paraId="64E8310D" w14:textId="77777777" w:rsidR="004B34C9" w:rsidRPr="00DE17E4" w:rsidRDefault="004B34C9" w:rsidP="00F1209D">
            <w:pPr>
              <w:jc w:val="center"/>
              <w:rPr>
                <w:color w:val="000000"/>
                <w:sz w:val="18"/>
                <w:szCs w:val="18"/>
              </w:rPr>
            </w:pPr>
            <w:r w:rsidRPr="00DE17E4">
              <w:rPr>
                <w:color w:val="000000"/>
                <w:sz w:val="18"/>
                <w:szCs w:val="18"/>
              </w:rPr>
              <w:t> </w:t>
            </w:r>
          </w:p>
        </w:tc>
      </w:tr>
      <w:tr w:rsidR="004B34C9" w:rsidRPr="00B80770" w14:paraId="50CFFAF9" w14:textId="77777777" w:rsidTr="00A25E08">
        <w:trPr>
          <w:trHeight w:val="279"/>
          <w:jc w:val="center"/>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5A709683" w14:textId="77777777" w:rsidR="004B34C9" w:rsidRPr="00DE17E4" w:rsidRDefault="004B34C9" w:rsidP="00F1209D">
            <w:pPr>
              <w:jc w:val="center"/>
              <w:rPr>
                <w:color w:val="000000"/>
                <w:sz w:val="18"/>
                <w:szCs w:val="18"/>
              </w:rPr>
            </w:pPr>
            <w:r w:rsidRPr="00DE17E4">
              <w:rPr>
                <w:color w:val="000000"/>
                <w:sz w:val="18"/>
                <w:szCs w:val="18"/>
              </w:rPr>
              <w:t>12.</w:t>
            </w:r>
          </w:p>
        </w:tc>
        <w:tc>
          <w:tcPr>
            <w:tcW w:w="2344" w:type="dxa"/>
            <w:tcBorders>
              <w:top w:val="nil"/>
              <w:left w:val="nil"/>
              <w:bottom w:val="single" w:sz="4" w:space="0" w:color="auto"/>
              <w:right w:val="single" w:sz="4" w:space="0" w:color="auto"/>
            </w:tcBorders>
            <w:shd w:val="clear" w:color="auto" w:fill="auto"/>
            <w:vAlign w:val="center"/>
            <w:hideMark/>
          </w:tcPr>
          <w:p w14:paraId="2C4B141B" w14:textId="77777777" w:rsidR="004B34C9" w:rsidRPr="00DE17E4" w:rsidRDefault="004B34C9" w:rsidP="00F1209D">
            <w:pPr>
              <w:rPr>
                <w:color w:val="000000"/>
                <w:sz w:val="18"/>
                <w:szCs w:val="18"/>
              </w:rPr>
            </w:pPr>
            <w:r w:rsidRPr="00DE17E4">
              <w:rPr>
                <w:color w:val="000000"/>
                <w:sz w:val="18"/>
                <w:szCs w:val="18"/>
              </w:rPr>
              <w:t>Kompiuteriai, sutarčių sudarymas ir pašto išlaidos</w:t>
            </w:r>
          </w:p>
        </w:tc>
        <w:tc>
          <w:tcPr>
            <w:tcW w:w="1149" w:type="dxa"/>
            <w:tcBorders>
              <w:top w:val="nil"/>
              <w:left w:val="nil"/>
              <w:bottom w:val="single" w:sz="4" w:space="0" w:color="auto"/>
              <w:right w:val="single" w:sz="4" w:space="0" w:color="auto"/>
            </w:tcBorders>
            <w:shd w:val="clear" w:color="auto" w:fill="E2EFD9" w:themeFill="accent6" w:themeFillTint="33"/>
            <w:vAlign w:val="center"/>
          </w:tcPr>
          <w:p w14:paraId="574F1497" w14:textId="77777777" w:rsidR="004B34C9" w:rsidRPr="00DE17E4" w:rsidRDefault="004B34C9" w:rsidP="00F1209D">
            <w:pPr>
              <w:jc w:val="center"/>
              <w:rPr>
                <w:b/>
                <w:bCs/>
                <w:color w:val="000000"/>
                <w:sz w:val="18"/>
                <w:szCs w:val="18"/>
              </w:rPr>
            </w:pPr>
            <w:r w:rsidRPr="00DE17E4">
              <w:rPr>
                <w:b/>
                <w:bCs/>
                <w:color w:val="000000"/>
                <w:sz w:val="18"/>
                <w:szCs w:val="18"/>
              </w:rPr>
              <w:t>32,97</w:t>
            </w:r>
          </w:p>
        </w:tc>
        <w:tc>
          <w:tcPr>
            <w:tcW w:w="1437" w:type="dxa"/>
            <w:tcBorders>
              <w:top w:val="nil"/>
              <w:left w:val="nil"/>
              <w:bottom w:val="single" w:sz="4" w:space="0" w:color="auto"/>
              <w:right w:val="single" w:sz="4" w:space="0" w:color="auto"/>
            </w:tcBorders>
            <w:shd w:val="clear" w:color="auto" w:fill="auto"/>
            <w:vAlign w:val="center"/>
          </w:tcPr>
          <w:p w14:paraId="0FD5DB52" w14:textId="77777777" w:rsidR="004B34C9" w:rsidRPr="00DE17E4" w:rsidRDefault="004B34C9" w:rsidP="00F1209D">
            <w:pPr>
              <w:jc w:val="center"/>
              <w:rPr>
                <w:color w:val="000000"/>
                <w:sz w:val="18"/>
                <w:szCs w:val="18"/>
              </w:rPr>
            </w:pPr>
            <w:r w:rsidRPr="00DE17E4">
              <w:rPr>
                <w:color w:val="000000"/>
                <w:sz w:val="18"/>
                <w:szCs w:val="18"/>
              </w:rPr>
              <w:t>0,93</w:t>
            </w:r>
          </w:p>
        </w:tc>
        <w:tc>
          <w:tcPr>
            <w:tcW w:w="1149" w:type="dxa"/>
            <w:tcBorders>
              <w:top w:val="nil"/>
              <w:left w:val="nil"/>
              <w:bottom w:val="single" w:sz="4" w:space="0" w:color="auto"/>
              <w:right w:val="single" w:sz="4" w:space="0" w:color="auto"/>
            </w:tcBorders>
            <w:shd w:val="clear" w:color="auto" w:fill="auto"/>
            <w:vAlign w:val="center"/>
          </w:tcPr>
          <w:p w14:paraId="1A4B92F0" w14:textId="77777777" w:rsidR="004B34C9" w:rsidRPr="00DE17E4" w:rsidRDefault="004B34C9" w:rsidP="00F1209D">
            <w:pPr>
              <w:jc w:val="center"/>
              <w:rPr>
                <w:color w:val="000000"/>
                <w:sz w:val="18"/>
                <w:szCs w:val="18"/>
              </w:rPr>
            </w:pPr>
            <w:r w:rsidRPr="00DE17E4">
              <w:rPr>
                <w:color w:val="000000"/>
                <w:sz w:val="18"/>
                <w:szCs w:val="18"/>
              </w:rPr>
              <w:t>7,42</w:t>
            </w:r>
          </w:p>
        </w:tc>
        <w:tc>
          <w:tcPr>
            <w:tcW w:w="1436" w:type="dxa"/>
            <w:tcBorders>
              <w:top w:val="nil"/>
              <w:left w:val="nil"/>
              <w:bottom w:val="single" w:sz="4" w:space="0" w:color="auto"/>
              <w:right w:val="single" w:sz="4" w:space="0" w:color="auto"/>
            </w:tcBorders>
            <w:shd w:val="clear" w:color="auto" w:fill="auto"/>
            <w:vAlign w:val="center"/>
          </w:tcPr>
          <w:p w14:paraId="6050B2DD" w14:textId="77777777" w:rsidR="004B34C9" w:rsidRPr="00DE17E4" w:rsidRDefault="004B34C9" w:rsidP="00F1209D">
            <w:pPr>
              <w:jc w:val="center"/>
              <w:rPr>
                <w:color w:val="000000"/>
                <w:sz w:val="18"/>
                <w:szCs w:val="18"/>
              </w:rPr>
            </w:pPr>
            <w:r w:rsidRPr="00DE17E4">
              <w:rPr>
                <w:color w:val="000000"/>
                <w:sz w:val="18"/>
                <w:szCs w:val="18"/>
              </w:rPr>
              <w:t>8,68</w:t>
            </w:r>
          </w:p>
        </w:tc>
        <w:tc>
          <w:tcPr>
            <w:tcW w:w="1868" w:type="dxa"/>
            <w:tcBorders>
              <w:top w:val="nil"/>
              <w:left w:val="nil"/>
              <w:bottom w:val="single" w:sz="4" w:space="0" w:color="auto"/>
              <w:right w:val="single" w:sz="4" w:space="0" w:color="auto"/>
            </w:tcBorders>
            <w:shd w:val="clear" w:color="auto" w:fill="auto"/>
            <w:vAlign w:val="center"/>
          </w:tcPr>
          <w:p w14:paraId="12EAB289" w14:textId="77777777" w:rsidR="004B34C9" w:rsidRPr="00DE17E4" w:rsidRDefault="004B34C9" w:rsidP="00F1209D">
            <w:pPr>
              <w:jc w:val="center"/>
              <w:rPr>
                <w:color w:val="000000"/>
                <w:sz w:val="18"/>
                <w:szCs w:val="18"/>
              </w:rPr>
            </w:pPr>
            <w:r w:rsidRPr="00DE17E4">
              <w:rPr>
                <w:color w:val="000000"/>
                <w:sz w:val="18"/>
                <w:szCs w:val="18"/>
              </w:rPr>
              <w:t>15,94</w:t>
            </w:r>
          </w:p>
        </w:tc>
      </w:tr>
      <w:tr w:rsidR="004B34C9" w:rsidRPr="00B80770" w14:paraId="162ED340" w14:textId="77777777" w:rsidTr="00A25E08">
        <w:trPr>
          <w:trHeight w:val="289"/>
          <w:jc w:val="center"/>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55DC0E0E" w14:textId="77777777" w:rsidR="004B34C9" w:rsidRPr="00DE17E4" w:rsidRDefault="004B34C9" w:rsidP="00F1209D">
            <w:pPr>
              <w:jc w:val="center"/>
              <w:rPr>
                <w:color w:val="000000"/>
                <w:sz w:val="18"/>
                <w:szCs w:val="18"/>
              </w:rPr>
            </w:pPr>
            <w:r w:rsidRPr="00DE17E4">
              <w:rPr>
                <w:color w:val="000000"/>
                <w:sz w:val="18"/>
                <w:szCs w:val="18"/>
              </w:rPr>
              <w:t>13.</w:t>
            </w:r>
          </w:p>
        </w:tc>
        <w:tc>
          <w:tcPr>
            <w:tcW w:w="2344" w:type="dxa"/>
            <w:tcBorders>
              <w:top w:val="nil"/>
              <w:left w:val="nil"/>
              <w:bottom w:val="single" w:sz="4" w:space="0" w:color="auto"/>
              <w:right w:val="single" w:sz="4" w:space="0" w:color="auto"/>
            </w:tcBorders>
            <w:shd w:val="clear" w:color="auto" w:fill="auto"/>
            <w:vAlign w:val="center"/>
            <w:hideMark/>
          </w:tcPr>
          <w:p w14:paraId="761402A1" w14:textId="77777777" w:rsidR="004B34C9" w:rsidRPr="00DE17E4" w:rsidRDefault="004B34C9" w:rsidP="00F1209D">
            <w:pPr>
              <w:rPr>
                <w:color w:val="000000"/>
                <w:sz w:val="18"/>
                <w:szCs w:val="18"/>
              </w:rPr>
            </w:pPr>
            <w:r w:rsidRPr="00DE17E4">
              <w:rPr>
                <w:color w:val="000000"/>
                <w:sz w:val="18"/>
                <w:szCs w:val="18"/>
              </w:rPr>
              <w:t>Kitos išlaidos</w:t>
            </w:r>
          </w:p>
        </w:tc>
        <w:tc>
          <w:tcPr>
            <w:tcW w:w="1149" w:type="dxa"/>
            <w:tcBorders>
              <w:top w:val="nil"/>
              <w:left w:val="nil"/>
              <w:bottom w:val="single" w:sz="4" w:space="0" w:color="auto"/>
              <w:right w:val="single" w:sz="4" w:space="0" w:color="auto"/>
            </w:tcBorders>
            <w:shd w:val="clear" w:color="auto" w:fill="E2EFD9" w:themeFill="accent6" w:themeFillTint="33"/>
            <w:vAlign w:val="center"/>
          </w:tcPr>
          <w:p w14:paraId="78B5C8A1" w14:textId="77777777" w:rsidR="004B34C9" w:rsidRPr="00DE17E4" w:rsidRDefault="004B34C9" w:rsidP="00F1209D">
            <w:pPr>
              <w:jc w:val="center"/>
              <w:rPr>
                <w:b/>
                <w:bCs/>
                <w:color w:val="000000"/>
                <w:sz w:val="18"/>
                <w:szCs w:val="18"/>
              </w:rPr>
            </w:pPr>
            <w:r w:rsidRPr="00DE17E4">
              <w:rPr>
                <w:b/>
                <w:bCs/>
                <w:color w:val="000000"/>
                <w:sz w:val="18"/>
                <w:szCs w:val="18"/>
              </w:rPr>
              <w:t>40,44</w:t>
            </w:r>
          </w:p>
        </w:tc>
        <w:tc>
          <w:tcPr>
            <w:tcW w:w="1437" w:type="dxa"/>
            <w:tcBorders>
              <w:top w:val="nil"/>
              <w:left w:val="nil"/>
              <w:bottom w:val="single" w:sz="4" w:space="0" w:color="auto"/>
              <w:right w:val="single" w:sz="4" w:space="0" w:color="auto"/>
            </w:tcBorders>
            <w:shd w:val="clear" w:color="auto" w:fill="auto"/>
            <w:vAlign w:val="center"/>
          </w:tcPr>
          <w:p w14:paraId="70DEC94A" w14:textId="77777777" w:rsidR="004B34C9" w:rsidRPr="00DE17E4" w:rsidRDefault="004B34C9" w:rsidP="00F1209D">
            <w:pPr>
              <w:jc w:val="center"/>
              <w:rPr>
                <w:color w:val="000000"/>
                <w:sz w:val="18"/>
                <w:szCs w:val="18"/>
              </w:rPr>
            </w:pPr>
            <w:r w:rsidRPr="00DE17E4">
              <w:rPr>
                <w:color w:val="000000"/>
                <w:sz w:val="18"/>
                <w:szCs w:val="18"/>
              </w:rPr>
              <w:t>3,65</w:t>
            </w:r>
          </w:p>
        </w:tc>
        <w:tc>
          <w:tcPr>
            <w:tcW w:w="1149" w:type="dxa"/>
            <w:tcBorders>
              <w:top w:val="nil"/>
              <w:left w:val="nil"/>
              <w:bottom w:val="single" w:sz="4" w:space="0" w:color="auto"/>
              <w:right w:val="single" w:sz="4" w:space="0" w:color="auto"/>
            </w:tcBorders>
            <w:shd w:val="clear" w:color="auto" w:fill="auto"/>
            <w:vAlign w:val="center"/>
          </w:tcPr>
          <w:p w14:paraId="2DDCFF04" w14:textId="77777777" w:rsidR="004B34C9" w:rsidRPr="00DE17E4" w:rsidRDefault="004B34C9" w:rsidP="00F1209D">
            <w:pPr>
              <w:jc w:val="center"/>
              <w:rPr>
                <w:color w:val="000000"/>
                <w:sz w:val="18"/>
                <w:szCs w:val="18"/>
              </w:rPr>
            </w:pPr>
            <w:r w:rsidRPr="00DE17E4">
              <w:rPr>
                <w:color w:val="000000"/>
                <w:sz w:val="18"/>
                <w:szCs w:val="18"/>
              </w:rPr>
              <w:t>7,59</w:t>
            </w:r>
          </w:p>
        </w:tc>
        <w:tc>
          <w:tcPr>
            <w:tcW w:w="1436" w:type="dxa"/>
            <w:tcBorders>
              <w:top w:val="nil"/>
              <w:left w:val="nil"/>
              <w:bottom w:val="single" w:sz="4" w:space="0" w:color="auto"/>
              <w:right w:val="single" w:sz="4" w:space="0" w:color="auto"/>
            </w:tcBorders>
            <w:shd w:val="clear" w:color="auto" w:fill="auto"/>
            <w:vAlign w:val="center"/>
          </w:tcPr>
          <w:p w14:paraId="122FFBEC" w14:textId="77777777" w:rsidR="004B34C9" w:rsidRPr="00DE17E4" w:rsidRDefault="004B34C9" w:rsidP="00F1209D">
            <w:pPr>
              <w:jc w:val="center"/>
              <w:rPr>
                <w:color w:val="000000"/>
                <w:sz w:val="18"/>
                <w:szCs w:val="18"/>
              </w:rPr>
            </w:pPr>
            <w:r w:rsidRPr="00DE17E4">
              <w:rPr>
                <w:color w:val="000000"/>
                <w:sz w:val="18"/>
                <w:szCs w:val="18"/>
              </w:rPr>
              <w:t>5,29</w:t>
            </w:r>
          </w:p>
        </w:tc>
        <w:tc>
          <w:tcPr>
            <w:tcW w:w="1868" w:type="dxa"/>
            <w:tcBorders>
              <w:top w:val="nil"/>
              <w:left w:val="nil"/>
              <w:bottom w:val="single" w:sz="4" w:space="0" w:color="auto"/>
              <w:right w:val="single" w:sz="4" w:space="0" w:color="auto"/>
            </w:tcBorders>
            <w:shd w:val="clear" w:color="auto" w:fill="auto"/>
            <w:vAlign w:val="center"/>
          </w:tcPr>
          <w:p w14:paraId="55E03A71" w14:textId="77777777" w:rsidR="004B34C9" w:rsidRPr="00DE17E4" w:rsidRDefault="004B34C9" w:rsidP="00F1209D">
            <w:pPr>
              <w:jc w:val="center"/>
              <w:rPr>
                <w:color w:val="000000"/>
                <w:sz w:val="18"/>
                <w:szCs w:val="18"/>
              </w:rPr>
            </w:pPr>
            <w:r w:rsidRPr="00DE17E4">
              <w:rPr>
                <w:color w:val="000000"/>
                <w:sz w:val="18"/>
                <w:szCs w:val="18"/>
              </w:rPr>
              <w:t>23,91</w:t>
            </w:r>
          </w:p>
        </w:tc>
      </w:tr>
      <w:tr w:rsidR="004B34C9" w:rsidRPr="00B80770" w14:paraId="6A733E6F" w14:textId="77777777" w:rsidTr="00A25E08">
        <w:trPr>
          <w:trHeight w:val="316"/>
          <w:jc w:val="center"/>
        </w:trPr>
        <w:tc>
          <w:tcPr>
            <w:tcW w:w="524" w:type="dxa"/>
            <w:tcBorders>
              <w:top w:val="nil"/>
              <w:left w:val="single" w:sz="4" w:space="0" w:color="auto"/>
              <w:bottom w:val="single" w:sz="4" w:space="0" w:color="auto"/>
              <w:right w:val="single" w:sz="4" w:space="0" w:color="auto"/>
            </w:tcBorders>
            <w:shd w:val="clear" w:color="auto" w:fill="auto"/>
            <w:noWrap/>
            <w:vAlign w:val="center"/>
            <w:hideMark/>
          </w:tcPr>
          <w:p w14:paraId="1D6AFBB2" w14:textId="77777777" w:rsidR="004B34C9" w:rsidRPr="00DE17E4" w:rsidRDefault="004B34C9" w:rsidP="00F1209D">
            <w:pPr>
              <w:jc w:val="both"/>
              <w:rPr>
                <w:color w:val="000000"/>
                <w:sz w:val="18"/>
                <w:szCs w:val="18"/>
              </w:rPr>
            </w:pPr>
            <w:r w:rsidRPr="00DE17E4">
              <w:rPr>
                <w:color w:val="000000"/>
                <w:sz w:val="18"/>
                <w:szCs w:val="18"/>
              </w:rPr>
              <w:t> </w:t>
            </w:r>
          </w:p>
        </w:tc>
        <w:tc>
          <w:tcPr>
            <w:tcW w:w="2344" w:type="dxa"/>
            <w:tcBorders>
              <w:top w:val="nil"/>
              <w:left w:val="nil"/>
              <w:bottom w:val="single" w:sz="4" w:space="0" w:color="auto"/>
              <w:right w:val="single" w:sz="4" w:space="0" w:color="auto"/>
            </w:tcBorders>
            <w:shd w:val="clear" w:color="auto" w:fill="auto"/>
            <w:vAlign w:val="center"/>
            <w:hideMark/>
          </w:tcPr>
          <w:p w14:paraId="2C468D0B" w14:textId="77777777" w:rsidR="004B34C9" w:rsidRPr="00DE17E4" w:rsidRDefault="004B34C9" w:rsidP="00F1209D">
            <w:pPr>
              <w:jc w:val="both"/>
              <w:rPr>
                <w:b/>
                <w:bCs/>
                <w:color w:val="000000"/>
                <w:sz w:val="18"/>
                <w:szCs w:val="18"/>
              </w:rPr>
            </w:pPr>
            <w:r w:rsidRPr="00DE17E4">
              <w:rPr>
                <w:b/>
                <w:bCs/>
                <w:color w:val="000000"/>
                <w:sz w:val="18"/>
                <w:szCs w:val="18"/>
              </w:rPr>
              <w:t>Iš viso:</w:t>
            </w:r>
          </w:p>
        </w:tc>
        <w:tc>
          <w:tcPr>
            <w:tcW w:w="1149" w:type="dxa"/>
            <w:tcBorders>
              <w:top w:val="nil"/>
              <w:left w:val="nil"/>
              <w:bottom w:val="single" w:sz="4" w:space="0" w:color="auto"/>
              <w:right w:val="single" w:sz="4" w:space="0" w:color="auto"/>
            </w:tcBorders>
            <w:shd w:val="clear" w:color="auto" w:fill="E2EFD9" w:themeFill="accent6" w:themeFillTint="33"/>
            <w:vAlign w:val="center"/>
          </w:tcPr>
          <w:p w14:paraId="299DAD5F" w14:textId="77777777" w:rsidR="004B34C9" w:rsidRPr="00DE17E4" w:rsidRDefault="004B34C9" w:rsidP="00F1209D">
            <w:pPr>
              <w:jc w:val="center"/>
              <w:rPr>
                <w:b/>
                <w:bCs/>
                <w:color w:val="000000"/>
                <w:sz w:val="18"/>
                <w:szCs w:val="18"/>
              </w:rPr>
            </w:pPr>
            <w:r w:rsidRPr="00DE17E4">
              <w:rPr>
                <w:b/>
                <w:bCs/>
                <w:color w:val="000000"/>
                <w:sz w:val="18"/>
                <w:szCs w:val="18"/>
              </w:rPr>
              <w:t>2066,12</w:t>
            </w:r>
          </w:p>
        </w:tc>
        <w:tc>
          <w:tcPr>
            <w:tcW w:w="1437" w:type="dxa"/>
            <w:tcBorders>
              <w:top w:val="nil"/>
              <w:left w:val="nil"/>
              <w:bottom w:val="single" w:sz="4" w:space="0" w:color="auto"/>
              <w:right w:val="single" w:sz="4" w:space="0" w:color="auto"/>
            </w:tcBorders>
            <w:shd w:val="clear" w:color="auto" w:fill="auto"/>
            <w:vAlign w:val="center"/>
          </w:tcPr>
          <w:p w14:paraId="2110EF34" w14:textId="77777777" w:rsidR="004B34C9" w:rsidRPr="00DE17E4" w:rsidRDefault="004B34C9" w:rsidP="00F1209D">
            <w:pPr>
              <w:jc w:val="center"/>
              <w:rPr>
                <w:b/>
                <w:bCs/>
                <w:color w:val="000000"/>
                <w:sz w:val="18"/>
                <w:szCs w:val="18"/>
              </w:rPr>
            </w:pPr>
            <w:r w:rsidRPr="00DE17E4">
              <w:rPr>
                <w:b/>
                <w:bCs/>
                <w:color w:val="000000"/>
                <w:sz w:val="18"/>
                <w:szCs w:val="18"/>
              </w:rPr>
              <w:t>652,41</w:t>
            </w:r>
          </w:p>
        </w:tc>
        <w:tc>
          <w:tcPr>
            <w:tcW w:w="1149" w:type="dxa"/>
            <w:tcBorders>
              <w:top w:val="nil"/>
              <w:left w:val="nil"/>
              <w:bottom w:val="single" w:sz="4" w:space="0" w:color="auto"/>
              <w:right w:val="single" w:sz="4" w:space="0" w:color="auto"/>
            </w:tcBorders>
            <w:shd w:val="clear" w:color="auto" w:fill="auto"/>
            <w:vAlign w:val="center"/>
          </w:tcPr>
          <w:p w14:paraId="21B561A1" w14:textId="77777777" w:rsidR="004B34C9" w:rsidRPr="00DE17E4" w:rsidRDefault="004B34C9" w:rsidP="00F1209D">
            <w:pPr>
              <w:jc w:val="center"/>
              <w:rPr>
                <w:b/>
                <w:bCs/>
                <w:color w:val="000000"/>
                <w:sz w:val="18"/>
                <w:szCs w:val="18"/>
              </w:rPr>
            </w:pPr>
            <w:r w:rsidRPr="00DE17E4">
              <w:rPr>
                <w:b/>
                <w:bCs/>
                <w:color w:val="000000"/>
                <w:sz w:val="18"/>
                <w:szCs w:val="18"/>
              </w:rPr>
              <w:t>844,28</w:t>
            </w:r>
          </w:p>
        </w:tc>
        <w:tc>
          <w:tcPr>
            <w:tcW w:w="1436" w:type="dxa"/>
            <w:tcBorders>
              <w:top w:val="nil"/>
              <w:left w:val="nil"/>
              <w:bottom w:val="single" w:sz="4" w:space="0" w:color="auto"/>
              <w:right w:val="single" w:sz="4" w:space="0" w:color="auto"/>
            </w:tcBorders>
            <w:shd w:val="clear" w:color="auto" w:fill="auto"/>
            <w:vAlign w:val="center"/>
          </w:tcPr>
          <w:p w14:paraId="466F18C2" w14:textId="77777777" w:rsidR="004B34C9" w:rsidRPr="00DE17E4" w:rsidRDefault="004B34C9" w:rsidP="00F1209D">
            <w:pPr>
              <w:jc w:val="center"/>
              <w:rPr>
                <w:b/>
                <w:bCs/>
                <w:color w:val="000000"/>
                <w:sz w:val="18"/>
                <w:szCs w:val="18"/>
              </w:rPr>
            </w:pPr>
            <w:r w:rsidRPr="00DE17E4">
              <w:rPr>
                <w:b/>
                <w:bCs/>
                <w:color w:val="000000"/>
                <w:sz w:val="18"/>
                <w:szCs w:val="18"/>
              </w:rPr>
              <w:t>336,00</w:t>
            </w:r>
          </w:p>
        </w:tc>
        <w:tc>
          <w:tcPr>
            <w:tcW w:w="1868" w:type="dxa"/>
            <w:tcBorders>
              <w:top w:val="nil"/>
              <w:left w:val="nil"/>
              <w:bottom w:val="single" w:sz="4" w:space="0" w:color="auto"/>
              <w:right w:val="single" w:sz="4" w:space="0" w:color="auto"/>
            </w:tcBorders>
            <w:shd w:val="clear" w:color="auto" w:fill="auto"/>
            <w:vAlign w:val="center"/>
          </w:tcPr>
          <w:p w14:paraId="2F1597F4" w14:textId="77777777" w:rsidR="004B34C9" w:rsidRPr="00DE17E4" w:rsidRDefault="004B34C9" w:rsidP="00F1209D">
            <w:pPr>
              <w:jc w:val="center"/>
              <w:rPr>
                <w:b/>
                <w:bCs/>
                <w:color w:val="000000"/>
                <w:sz w:val="18"/>
                <w:szCs w:val="18"/>
              </w:rPr>
            </w:pPr>
            <w:r w:rsidRPr="00DE17E4">
              <w:rPr>
                <w:b/>
                <w:bCs/>
                <w:color w:val="000000"/>
                <w:sz w:val="18"/>
                <w:szCs w:val="18"/>
              </w:rPr>
              <w:t>233,43</w:t>
            </w:r>
          </w:p>
        </w:tc>
      </w:tr>
    </w:tbl>
    <w:p w14:paraId="4DDCEC71" w14:textId="1F08F2C3" w:rsidR="00253240" w:rsidRDefault="00253240" w:rsidP="00DE17E4">
      <w:pPr>
        <w:jc w:val="both"/>
        <w:rPr>
          <w:b/>
          <w:color w:val="0070C0"/>
          <w:sz w:val="28"/>
          <w:szCs w:val="28"/>
        </w:rPr>
      </w:pPr>
    </w:p>
    <w:p w14:paraId="568B2648" w14:textId="167DDF26" w:rsidR="00553D40" w:rsidRDefault="004B34C9" w:rsidP="004B34C9">
      <w:pPr>
        <w:spacing w:line="360" w:lineRule="auto"/>
        <w:jc w:val="center"/>
        <w:rPr>
          <w:b/>
          <w:bCs/>
          <w:sz w:val="22"/>
          <w:szCs w:val="22"/>
        </w:rPr>
      </w:pPr>
      <w:r>
        <w:rPr>
          <w:b/>
          <w:bCs/>
          <w:noProof/>
          <w:sz w:val="22"/>
          <w:szCs w:val="22"/>
        </w:rPr>
        <w:lastRenderedPageBreak/>
        <w:drawing>
          <wp:inline distT="0" distB="0" distL="0" distR="0" wp14:anchorId="6E2649B3" wp14:editId="2E579655">
            <wp:extent cx="6293496" cy="3496744"/>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42255" cy="3523835"/>
                    </a:xfrm>
                    <a:prstGeom prst="rect">
                      <a:avLst/>
                    </a:prstGeom>
                    <a:noFill/>
                  </pic:spPr>
                </pic:pic>
              </a:graphicData>
            </a:graphic>
          </wp:inline>
        </w:drawing>
      </w:r>
    </w:p>
    <w:p w14:paraId="00EA8B8A" w14:textId="77777777" w:rsidR="00553D40" w:rsidRDefault="00553D40" w:rsidP="00BC13F0">
      <w:pPr>
        <w:spacing w:line="360" w:lineRule="auto"/>
        <w:rPr>
          <w:b/>
          <w:bCs/>
          <w:sz w:val="22"/>
          <w:szCs w:val="22"/>
        </w:rPr>
      </w:pPr>
    </w:p>
    <w:p w14:paraId="33561A00" w14:textId="28A6C088" w:rsidR="00253240" w:rsidRDefault="00DE17E4" w:rsidP="00BC13F0">
      <w:pPr>
        <w:spacing w:line="360" w:lineRule="auto"/>
        <w:rPr>
          <w:b/>
          <w:bCs/>
          <w:sz w:val="22"/>
          <w:szCs w:val="22"/>
        </w:rPr>
      </w:pPr>
      <w:r w:rsidRPr="00DE17E4">
        <w:rPr>
          <w:b/>
          <w:bCs/>
          <w:sz w:val="22"/>
          <w:szCs w:val="22"/>
        </w:rPr>
        <w:t>Svarbiausi 2022 metų įvykiai:</w:t>
      </w:r>
    </w:p>
    <w:p w14:paraId="1809B478" w14:textId="77777777" w:rsidR="00DE17E4" w:rsidRDefault="00DE17E4" w:rsidP="00BC13F0">
      <w:pPr>
        <w:spacing w:line="360" w:lineRule="auto"/>
        <w:rPr>
          <w:b/>
          <w:bCs/>
          <w:sz w:val="22"/>
          <w:szCs w:val="22"/>
        </w:rPr>
      </w:pPr>
    </w:p>
    <w:p w14:paraId="597EAB2E" w14:textId="74D5CF38" w:rsidR="00B01339" w:rsidRPr="00233F67" w:rsidRDefault="00B01339" w:rsidP="00B01339">
      <w:pPr>
        <w:pStyle w:val="Sraopastraipa"/>
        <w:numPr>
          <w:ilvl w:val="0"/>
          <w:numId w:val="19"/>
        </w:numPr>
        <w:spacing w:line="360" w:lineRule="auto"/>
        <w:jc w:val="both"/>
        <w:rPr>
          <w:sz w:val="22"/>
          <w:szCs w:val="22"/>
        </w:rPr>
      </w:pPr>
      <w:r w:rsidRPr="00233F67">
        <w:rPr>
          <w:sz w:val="22"/>
          <w:szCs w:val="22"/>
        </w:rPr>
        <w:t>Vadovų komanda praktiškai įvaldė vadybos sistemos LEAN modulius ASAICHI ir PDCA.</w:t>
      </w:r>
    </w:p>
    <w:p w14:paraId="2634FA9A" w14:textId="6A253DDD" w:rsidR="00B01339" w:rsidRPr="00233F67" w:rsidRDefault="00B01339" w:rsidP="00B01339">
      <w:pPr>
        <w:pStyle w:val="Sraopastraipa"/>
        <w:numPr>
          <w:ilvl w:val="0"/>
          <w:numId w:val="19"/>
        </w:numPr>
        <w:spacing w:line="360" w:lineRule="auto"/>
        <w:jc w:val="both"/>
        <w:rPr>
          <w:sz w:val="22"/>
          <w:szCs w:val="22"/>
        </w:rPr>
      </w:pPr>
      <w:r w:rsidRPr="00233F67">
        <w:rPr>
          <w:sz w:val="22"/>
          <w:szCs w:val="22"/>
        </w:rPr>
        <w:t xml:space="preserve">Sukurtas naujas </w:t>
      </w:r>
      <w:hyperlink r:id="rId13" w:history="1">
        <w:r w:rsidRPr="00233F67">
          <w:rPr>
            <w:rStyle w:val="Hipersaitas"/>
            <w:sz w:val="22"/>
            <w:szCs w:val="22"/>
          </w:rPr>
          <w:t>www.moletusvara.lt</w:t>
        </w:r>
      </w:hyperlink>
      <w:r w:rsidRPr="00233F67">
        <w:rPr>
          <w:sz w:val="22"/>
          <w:szCs w:val="22"/>
        </w:rPr>
        <w:t xml:space="preserve"> puslapis, kuris atitinka šiuolaikinius funkcionalumo bei asmens duomenų apsaugos reikalavimus. Taip pat atnaujinta socialinių tinklų FB paskyra. Ir </w:t>
      </w:r>
      <w:r w:rsidR="00F1209D">
        <w:rPr>
          <w:sz w:val="22"/>
          <w:szCs w:val="22"/>
        </w:rPr>
        <w:t>internetinio puslapio,</w:t>
      </w:r>
      <w:r w:rsidRPr="00233F67">
        <w:rPr>
          <w:sz w:val="22"/>
          <w:szCs w:val="22"/>
        </w:rPr>
        <w:t xml:space="preserve"> ir FB informacija pastoviai atnaujinama, monitorinama Klientų atsiliepimai bei užklausos.</w:t>
      </w:r>
    </w:p>
    <w:p w14:paraId="58FE98AF" w14:textId="274E095D" w:rsidR="0017206D" w:rsidRPr="00233F67" w:rsidRDefault="0017206D" w:rsidP="00B01339">
      <w:pPr>
        <w:pStyle w:val="Sraopastraipa"/>
        <w:numPr>
          <w:ilvl w:val="0"/>
          <w:numId w:val="19"/>
        </w:numPr>
        <w:spacing w:line="360" w:lineRule="auto"/>
        <w:jc w:val="both"/>
        <w:rPr>
          <w:sz w:val="22"/>
          <w:szCs w:val="22"/>
        </w:rPr>
      </w:pPr>
      <w:r w:rsidRPr="00233F67">
        <w:rPr>
          <w:sz w:val="22"/>
          <w:szCs w:val="22"/>
        </w:rPr>
        <w:t xml:space="preserve">Atnaujinta </w:t>
      </w:r>
      <w:r w:rsidR="001E0514">
        <w:rPr>
          <w:sz w:val="22"/>
          <w:szCs w:val="22"/>
        </w:rPr>
        <w:t>Į</w:t>
      </w:r>
      <w:r w:rsidRPr="00233F67">
        <w:rPr>
          <w:sz w:val="22"/>
          <w:szCs w:val="22"/>
        </w:rPr>
        <w:t>monės darbo technika. Per 2022 metus bendrovė įsigijo ilgalaikio materialaus turto už 299 tūstančius eurų. Įsigytas naujas universalus atliekų surinkimo automobilis, daugiafunkcinis miesto tvarkymo traktorius J</w:t>
      </w:r>
      <w:r w:rsidR="008B2C24">
        <w:rPr>
          <w:sz w:val="22"/>
          <w:szCs w:val="22"/>
        </w:rPr>
        <w:t>oh</w:t>
      </w:r>
      <w:r w:rsidRPr="00233F67">
        <w:rPr>
          <w:sz w:val="22"/>
          <w:szCs w:val="22"/>
        </w:rPr>
        <w:t>n Deere, elektrinis vejos pjovimo robotas</w:t>
      </w:r>
      <w:r w:rsidR="00905F39" w:rsidRPr="00233F67">
        <w:rPr>
          <w:sz w:val="22"/>
          <w:szCs w:val="22"/>
        </w:rPr>
        <w:t xml:space="preserve"> ir kita.  Visa įsigyta nauja technika yra draugiška aplinkai ir atitinka visus aplinkosauginius reikalavimus.</w:t>
      </w:r>
    </w:p>
    <w:p w14:paraId="7EE8A975" w14:textId="0F1ECE28" w:rsidR="00905F39" w:rsidRPr="00233F67" w:rsidRDefault="00905F39" w:rsidP="00B01339">
      <w:pPr>
        <w:pStyle w:val="Sraopastraipa"/>
        <w:numPr>
          <w:ilvl w:val="0"/>
          <w:numId w:val="19"/>
        </w:numPr>
        <w:spacing w:line="360" w:lineRule="auto"/>
        <w:jc w:val="both"/>
        <w:rPr>
          <w:sz w:val="22"/>
          <w:szCs w:val="22"/>
        </w:rPr>
      </w:pPr>
      <w:r w:rsidRPr="00233F67">
        <w:rPr>
          <w:sz w:val="22"/>
          <w:szCs w:val="22"/>
        </w:rPr>
        <w:t>Įmonės iniciatyva buvo organizuota naujos komunalinės technikos prezentacijos miesto gyventojams bei Utenos regiono komunalinių  įmonių atstovams.</w:t>
      </w:r>
    </w:p>
    <w:p w14:paraId="69DA8CAD" w14:textId="1BB457EA" w:rsidR="00DE17E4" w:rsidRPr="00233F67" w:rsidRDefault="006A692A" w:rsidP="00BC13F0">
      <w:pPr>
        <w:pStyle w:val="Sraopastraipa"/>
        <w:numPr>
          <w:ilvl w:val="0"/>
          <w:numId w:val="19"/>
        </w:numPr>
        <w:spacing w:line="360" w:lineRule="auto"/>
        <w:jc w:val="both"/>
        <w:rPr>
          <w:sz w:val="22"/>
          <w:szCs w:val="22"/>
        </w:rPr>
      </w:pPr>
      <w:r w:rsidRPr="00233F67">
        <w:rPr>
          <w:rFonts w:eastAsia="MS Mincho"/>
        </w:rPr>
        <w:t>Atnaujinti darbo ir speciali</w:t>
      </w:r>
      <w:r w:rsidR="00B01339" w:rsidRPr="00233F67">
        <w:rPr>
          <w:rFonts w:eastAsia="MS Mincho"/>
        </w:rPr>
        <w:t>eji</w:t>
      </w:r>
      <w:r w:rsidRPr="00233F67">
        <w:rPr>
          <w:rFonts w:eastAsia="MS Mincho"/>
        </w:rPr>
        <w:t xml:space="preserve"> drabuži</w:t>
      </w:r>
      <w:r w:rsidR="00B01339" w:rsidRPr="00233F67">
        <w:rPr>
          <w:rFonts w:eastAsia="MS Mincho"/>
        </w:rPr>
        <w:t>ai (vasariniai ir rudeniniai)</w:t>
      </w:r>
      <w:r w:rsidRPr="00233F67">
        <w:rPr>
          <w:rFonts w:eastAsia="MS Mincho"/>
        </w:rPr>
        <w:t xml:space="preserve">. </w:t>
      </w:r>
      <w:r w:rsidR="00B01339" w:rsidRPr="00233F67">
        <w:rPr>
          <w:rFonts w:eastAsia="MS Mincho"/>
        </w:rPr>
        <w:t xml:space="preserve">Pagerintas </w:t>
      </w:r>
      <w:r w:rsidR="001E0514">
        <w:rPr>
          <w:rFonts w:eastAsia="MS Mincho"/>
        </w:rPr>
        <w:t>Į</w:t>
      </w:r>
      <w:r w:rsidR="00B01339" w:rsidRPr="00233F67">
        <w:rPr>
          <w:rFonts w:eastAsia="MS Mincho"/>
        </w:rPr>
        <w:t>monės</w:t>
      </w:r>
      <w:r w:rsidR="0017206D" w:rsidRPr="00233F67">
        <w:rPr>
          <w:rFonts w:eastAsia="MS Mincho"/>
        </w:rPr>
        <w:t xml:space="preserve"> įvaizdis</w:t>
      </w:r>
      <w:r w:rsidR="00B01339" w:rsidRPr="00233F67">
        <w:rPr>
          <w:rFonts w:eastAsia="MS Mincho"/>
        </w:rPr>
        <w:t xml:space="preserve"> </w:t>
      </w:r>
      <w:r w:rsidR="0017206D" w:rsidRPr="00233F67">
        <w:rPr>
          <w:rFonts w:eastAsia="MS Mincho"/>
        </w:rPr>
        <w:t xml:space="preserve">paženklinant </w:t>
      </w:r>
      <w:r w:rsidR="00B01339" w:rsidRPr="00233F67">
        <w:rPr>
          <w:rFonts w:eastAsia="MS Mincho"/>
        </w:rPr>
        <w:t>technik</w:t>
      </w:r>
      <w:r w:rsidR="0017206D" w:rsidRPr="00233F67">
        <w:rPr>
          <w:rFonts w:eastAsia="MS Mincho"/>
        </w:rPr>
        <w:t>ą</w:t>
      </w:r>
      <w:r w:rsidR="00B01339" w:rsidRPr="00233F67">
        <w:rPr>
          <w:rFonts w:eastAsia="MS Mincho"/>
        </w:rPr>
        <w:t xml:space="preserve"> ir darbo drabuži</w:t>
      </w:r>
      <w:r w:rsidR="0017206D" w:rsidRPr="00233F67">
        <w:rPr>
          <w:rFonts w:eastAsia="MS Mincho"/>
        </w:rPr>
        <w:t>us</w:t>
      </w:r>
      <w:r w:rsidR="00B01339" w:rsidRPr="00233F67">
        <w:rPr>
          <w:rFonts w:eastAsia="MS Mincho"/>
        </w:rPr>
        <w:t xml:space="preserve"> Molėtų švara logotipu</w:t>
      </w:r>
      <w:r w:rsidR="0017206D" w:rsidRPr="00233F67">
        <w:rPr>
          <w:rFonts w:eastAsia="MS Mincho"/>
        </w:rPr>
        <w:t xml:space="preserve"> bei rūšiavimą skatinančiais vaizdais</w:t>
      </w:r>
      <w:r w:rsidR="00B01339" w:rsidRPr="00233F67">
        <w:rPr>
          <w:rFonts w:eastAsia="MS Mincho"/>
        </w:rPr>
        <w:t>.</w:t>
      </w:r>
    </w:p>
    <w:p w14:paraId="31E73529" w14:textId="32A5B025" w:rsidR="00DE17E4" w:rsidRPr="00233F67" w:rsidRDefault="00091EF9" w:rsidP="00BC13F0">
      <w:pPr>
        <w:pStyle w:val="Sraopastraipa"/>
        <w:numPr>
          <w:ilvl w:val="0"/>
          <w:numId w:val="19"/>
        </w:numPr>
        <w:spacing w:line="360" w:lineRule="auto"/>
        <w:jc w:val="both"/>
        <w:rPr>
          <w:sz w:val="22"/>
          <w:szCs w:val="22"/>
        </w:rPr>
      </w:pPr>
      <w:r w:rsidRPr="00233F67">
        <w:rPr>
          <w:sz w:val="22"/>
          <w:szCs w:val="22"/>
        </w:rPr>
        <w:t xml:space="preserve">Pastoviai vykdyta komandos formavimo, ugdymo bei skatinimo priemonės tokios kaip bendros visų darbuotojų pavasarinės/rudeninės talkos, </w:t>
      </w:r>
      <w:r w:rsidR="00E6394E" w:rsidRPr="00233F67">
        <w:rPr>
          <w:sz w:val="22"/>
          <w:szCs w:val="22"/>
        </w:rPr>
        <w:t>dalyvavimas Lietuvos savivaldybių komunalinių  įmonių asociacijos organizuotuose renginiuose ir konferencijose.</w:t>
      </w:r>
    </w:p>
    <w:p w14:paraId="18CF7756" w14:textId="186FAF0C" w:rsidR="00253240" w:rsidRDefault="00253240" w:rsidP="00253240">
      <w:pPr>
        <w:ind w:left="720"/>
        <w:jc w:val="center"/>
        <w:rPr>
          <w:b/>
          <w:color w:val="0070C0"/>
          <w:sz w:val="28"/>
          <w:szCs w:val="28"/>
        </w:rPr>
      </w:pPr>
    </w:p>
    <w:p w14:paraId="0F9B0EDE" w14:textId="77777777" w:rsidR="00E6394E" w:rsidRPr="00F1209D" w:rsidRDefault="00E6394E" w:rsidP="00253240">
      <w:pPr>
        <w:ind w:left="720"/>
        <w:jc w:val="center"/>
        <w:rPr>
          <w:b/>
          <w:color w:val="0070C0"/>
          <w:sz w:val="28"/>
          <w:szCs w:val="28"/>
        </w:rPr>
      </w:pPr>
    </w:p>
    <w:p w14:paraId="20A13A0A" w14:textId="5D85FD0E" w:rsidR="00071038" w:rsidRPr="00253240" w:rsidRDefault="00A527FF" w:rsidP="00DE17E4">
      <w:pPr>
        <w:spacing w:after="160" w:line="259" w:lineRule="auto"/>
        <w:rPr>
          <w:b/>
          <w:color w:val="0070C0"/>
          <w:sz w:val="28"/>
          <w:szCs w:val="28"/>
        </w:rPr>
      </w:pPr>
      <w:r w:rsidRPr="00253240">
        <w:rPr>
          <w:b/>
          <w:color w:val="0070C0"/>
          <w:sz w:val="28"/>
          <w:szCs w:val="28"/>
        </w:rPr>
        <w:lastRenderedPageBreak/>
        <w:t>ĮMONĖS VEIKLOS APIBŪDINIMAS</w:t>
      </w:r>
      <w:r w:rsidR="00DE17E4">
        <w:rPr>
          <w:b/>
          <w:color w:val="0070C0"/>
          <w:sz w:val="28"/>
          <w:szCs w:val="28"/>
        </w:rPr>
        <w:t>, VALDYMAS BEI ĮSTATINIS KAPITALAS</w:t>
      </w:r>
    </w:p>
    <w:p w14:paraId="643C6819" w14:textId="77777777" w:rsidR="00071038" w:rsidRPr="00B149AD" w:rsidRDefault="00071038" w:rsidP="00BC13F0">
      <w:pPr>
        <w:ind w:firstLine="709"/>
        <w:rPr>
          <w:i/>
          <w:sz w:val="16"/>
          <w:szCs w:val="16"/>
        </w:rPr>
      </w:pPr>
    </w:p>
    <w:p w14:paraId="2439768C" w14:textId="6275D1EC" w:rsidR="00BC13F0" w:rsidRDefault="00BC13F0" w:rsidP="00BC13F0">
      <w:pPr>
        <w:spacing w:line="360" w:lineRule="auto"/>
        <w:ind w:firstLine="709"/>
        <w:jc w:val="both"/>
        <w:rPr>
          <w:sz w:val="22"/>
          <w:szCs w:val="22"/>
        </w:rPr>
      </w:pPr>
      <w:r>
        <w:rPr>
          <w:sz w:val="22"/>
          <w:szCs w:val="22"/>
        </w:rPr>
        <w:t>UAB</w:t>
      </w:r>
      <w:r w:rsidRPr="00BC13F0">
        <w:rPr>
          <w:sz w:val="22"/>
          <w:szCs w:val="22"/>
        </w:rPr>
        <w:t xml:space="preserve"> „Molėtų švara“ – komunalines paslaugas teikianti įmonė. Savo veiklą </w:t>
      </w:r>
      <w:r w:rsidR="001E0514">
        <w:rPr>
          <w:sz w:val="22"/>
          <w:szCs w:val="22"/>
        </w:rPr>
        <w:t>Į</w:t>
      </w:r>
      <w:r w:rsidRPr="00BC13F0">
        <w:rPr>
          <w:sz w:val="22"/>
          <w:szCs w:val="22"/>
        </w:rPr>
        <w:t>monė pradėjo apie 1950 metus.</w:t>
      </w:r>
      <w:r>
        <w:rPr>
          <w:sz w:val="22"/>
          <w:szCs w:val="22"/>
        </w:rPr>
        <w:t xml:space="preserve"> </w:t>
      </w:r>
      <w:r w:rsidRPr="00BC13F0">
        <w:rPr>
          <w:sz w:val="22"/>
          <w:szCs w:val="22"/>
        </w:rPr>
        <w:t>1995 metų liepos 4 d. Molėtų  rajono valdybos sprendimu Nr.310-v Molėtų rajono Valstybinė komunalinė įmonė buvo reorganizuota į Specialios paskirties uždarąją akcinę bendrovę „Molėtų</w:t>
      </w:r>
      <w:r w:rsidR="00233F67">
        <w:rPr>
          <w:sz w:val="22"/>
          <w:szCs w:val="22"/>
        </w:rPr>
        <w:t xml:space="preserve"> </w:t>
      </w:r>
      <w:r w:rsidRPr="00BC13F0">
        <w:rPr>
          <w:sz w:val="22"/>
          <w:szCs w:val="22"/>
        </w:rPr>
        <w:t>švara“ ir 1995 metų liepos 10 dieną įregistruota Molėtų rajono savivaldybės įmonių rejestre.</w:t>
      </w:r>
      <w:r>
        <w:rPr>
          <w:sz w:val="22"/>
          <w:szCs w:val="22"/>
        </w:rPr>
        <w:t xml:space="preserve"> </w:t>
      </w:r>
      <w:r w:rsidRPr="00BC13F0">
        <w:rPr>
          <w:sz w:val="22"/>
          <w:szCs w:val="22"/>
        </w:rPr>
        <w:t>2003 metų balandžio 29 dienos eiliniame visuotiniame akcininkų susirinkime priimamas sprendimas panaikinti įmonės specialios paskirties statusą ir bendrovės pavadinimą pakeisti į UAB „Molėtų švara“.</w:t>
      </w:r>
    </w:p>
    <w:p w14:paraId="7A18C445" w14:textId="764ADDE3" w:rsidR="0070064B" w:rsidRPr="00813B5A" w:rsidRDefault="00BC13F0" w:rsidP="00BC13F0">
      <w:pPr>
        <w:spacing w:line="360" w:lineRule="auto"/>
        <w:ind w:firstLine="709"/>
        <w:jc w:val="both"/>
        <w:rPr>
          <w:sz w:val="22"/>
          <w:szCs w:val="22"/>
        </w:rPr>
      </w:pPr>
      <w:r w:rsidRPr="00BC13F0">
        <w:rPr>
          <w:sz w:val="22"/>
          <w:szCs w:val="22"/>
        </w:rPr>
        <w:t xml:space="preserve">Bendrovės steigėjas ir vienintelis akcininkas yra </w:t>
      </w:r>
      <w:r>
        <w:rPr>
          <w:sz w:val="22"/>
          <w:szCs w:val="22"/>
        </w:rPr>
        <w:t>Molėtų</w:t>
      </w:r>
      <w:r w:rsidRPr="00BC13F0">
        <w:rPr>
          <w:sz w:val="22"/>
          <w:szCs w:val="22"/>
        </w:rPr>
        <w:t xml:space="preserve"> rajono savivaldybė.</w:t>
      </w:r>
      <w:r>
        <w:rPr>
          <w:sz w:val="22"/>
          <w:szCs w:val="22"/>
        </w:rPr>
        <w:t xml:space="preserve"> </w:t>
      </w:r>
      <w:r w:rsidR="0070064B">
        <w:rPr>
          <w:sz w:val="22"/>
          <w:szCs w:val="22"/>
        </w:rPr>
        <w:t xml:space="preserve">Bendrovės valdybos funkcijas pagal akcinių bendrovių įstatymą, bendrovės įstatus bei </w:t>
      </w:r>
      <w:r w:rsidR="0070064B" w:rsidRPr="00B80770">
        <w:rPr>
          <w:sz w:val="22"/>
          <w:szCs w:val="22"/>
        </w:rPr>
        <w:t>Molėtų rajono savivaldybės tarybos</w:t>
      </w:r>
      <w:r w:rsidR="0070064B">
        <w:rPr>
          <w:sz w:val="22"/>
          <w:szCs w:val="22"/>
        </w:rPr>
        <w:t xml:space="preserve"> 2018 m. gegužės 30 d. sprendimą</w:t>
      </w:r>
      <w:r w:rsidR="0070064B" w:rsidRPr="00B80770">
        <w:rPr>
          <w:sz w:val="22"/>
          <w:szCs w:val="22"/>
        </w:rPr>
        <w:t xml:space="preserve"> Nr. B1-129 „Dėl Molėtų rajono savivaldybės uždarųjų akcinių bendrovių akcijų perdavimo Molėtų rajono savivaldybės administracijos direktoriui ir dėl turtinių ir neturtinių teisių įgyvendinimo uždarosiose akcinėse bendrovėse“</w:t>
      </w:r>
      <w:r w:rsidR="0070064B">
        <w:rPr>
          <w:sz w:val="22"/>
          <w:szCs w:val="22"/>
        </w:rPr>
        <w:t xml:space="preserve"> vykdo Molėtų savivaldybės administracijos direktorius ir </w:t>
      </w:r>
      <w:r w:rsidR="0070064B" w:rsidRPr="00B80770">
        <w:rPr>
          <w:sz w:val="22"/>
          <w:szCs w:val="22"/>
        </w:rPr>
        <w:t xml:space="preserve">bendrovės </w:t>
      </w:r>
      <w:r w:rsidR="0070064B">
        <w:rPr>
          <w:sz w:val="22"/>
          <w:szCs w:val="22"/>
        </w:rPr>
        <w:t>vadovas.</w:t>
      </w:r>
    </w:p>
    <w:p w14:paraId="232E86ED" w14:textId="6646BF56" w:rsidR="0070064B" w:rsidRDefault="0070064B" w:rsidP="00BC13F0">
      <w:pPr>
        <w:spacing w:line="360" w:lineRule="auto"/>
        <w:ind w:firstLine="709"/>
        <w:jc w:val="both"/>
        <w:rPr>
          <w:sz w:val="22"/>
          <w:szCs w:val="22"/>
        </w:rPr>
      </w:pPr>
      <w:r>
        <w:rPr>
          <w:sz w:val="22"/>
          <w:szCs w:val="22"/>
        </w:rPr>
        <w:t>Iki 202</w:t>
      </w:r>
      <w:r w:rsidR="001A4724">
        <w:rPr>
          <w:sz w:val="22"/>
          <w:szCs w:val="22"/>
        </w:rPr>
        <w:t>2 m. kovo 13 d.</w:t>
      </w:r>
      <w:r w:rsidR="00E646B0">
        <w:rPr>
          <w:sz w:val="22"/>
          <w:szCs w:val="22"/>
        </w:rPr>
        <w:t>,</w:t>
      </w:r>
      <w:r>
        <w:rPr>
          <w:sz w:val="22"/>
          <w:szCs w:val="22"/>
        </w:rPr>
        <w:t xml:space="preserve"> </w:t>
      </w:r>
      <w:r w:rsidRPr="00813B5A">
        <w:rPr>
          <w:sz w:val="22"/>
          <w:szCs w:val="22"/>
        </w:rPr>
        <w:t xml:space="preserve"> </w:t>
      </w:r>
      <w:r w:rsidR="001A4724">
        <w:rPr>
          <w:sz w:val="22"/>
          <w:szCs w:val="22"/>
        </w:rPr>
        <w:t xml:space="preserve">vadovaujantis </w:t>
      </w:r>
      <w:r>
        <w:rPr>
          <w:sz w:val="22"/>
          <w:szCs w:val="22"/>
        </w:rPr>
        <w:t xml:space="preserve">Molėtų rajono savivaldybės administracijos direktoriaus </w:t>
      </w:r>
      <w:r w:rsidR="0056496A">
        <w:rPr>
          <w:sz w:val="22"/>
          <w:szCs w:val="22"/>
        </w:rPr>
        <w:t xml:space="preserve">2021 m. kovo 26 d. </w:t>
      </w:r>
      <w:r>
        <w:rPr>
          <w:sz w:val="22"/>
          <w:szCs w:val="22"/>
        </w:rPr>
        <w:t>įsakymu Nr.</w:t>
      </w:r>
      <w:r w:rsidR="003E580B">
        <w:rPr>
          <w:sz w:val="22"/>
          <w:szCs w:val="22"/>
        </w:rPr>
        <w:t xml:space="preserve"> </w:t>
      </w:r>
      <w:r>
        <w:rPr>
          <w:sz w:val="22"/>
          <w:szCs w:val="22"/>
        </w:rPr>
        <w:t>B7-2</w:t>
      </w:r>
      <w:r w:rsidR="0056496A">
        <w:rPr>
          <w:sz w:val="22"/>
          <w:szCs w:val="22"/>
        </w:rPr>
        <w:t>6</w:t>
      </w:r>
      <w:r>
        <w:rPr>
          <w:sz w:val="22"/>
          <w:szCs w:val="22"/>
        </w:rPr>
        <w:t xml:space="preserve"> „Dėl pavedimo Albertui Venslovui laikinai eiti UAB „Molėtų švara“ direktoriaus pareigas“</w:t>
      </w:r>
      <w:r w:rsidR="00E646B0">
        <w:rPr>
          <w:sz w:val="22"/>
          <w:szCs w:val="22"/>
        </w:rPr>
        <w:t>,</w:t>
      </w:r>
      <w:r>
        <w:rPr>
          <w:sz w:val="22"/>
          <w:szCs w:val="22"/>
        </w:rPr>
        <w:t xml:space="preserve"> laikinai direktoriaus pareigas </w:t>
      </w:r>
      <w:r w:rsidR="001A4724">
        <w:rPr>
          <w:sz w:val="22"/>
          <w:szCs w:val="22"/>
        </w:rPr>
        <w:t>ėjo atliekų tvarkymo tarnybos vadovas Albertas</w:t>
      </w:r>
      <w:r>
        <w:rPr>
          <w:sz w:val="22"/>
          <w:szCs w:val="22"/>
        </w:rPr>
        <w:t xml:space="preserve"> Venslov</w:t>
      </w:r>
      <w:r w:rsidR="001A4724">
        <w:rPr>
          <w:sz w:val="22"/>
          <w:szCs w:val="22"/>
        </w:rPr>
        <w:t>as</w:t>
      </w:r>
      <w:r>
        <w:rPr>
          <w:sz w:val="22"/>
          <w:szCs w:val="22"/>
        </w:rPr>
        <w:t xml:space="preserve">. </w:t>
      </w:r>
      <w:r w:rsidR="001A4724">
        <w:rPr>
          <w:sz w:val="22"/>
          <w:szCs w:val="22"/>
        </w:rPr>
        <w:t>Nuo 2022</w:t>
      </w:r>
      <w:r w:rsidR="00923A08">
        <w:rPr>
          <w:sz w:val="22"/>
          <w:szCs w:val="22"/>
        </w:rPr>
        <w:t xml:space="preserve"> metų kovo 1</w:t>
      </w:r>
      <w:r w:rsidR="001A4724">
        <w:rPr>
          <w:sz w:val="22"/>
          <w:szCs w:val="22"/>
        </w:rPr>
        <w:t xml:space="preserve">4 </w:t>
      </w:r>
      <w:r w:rsidR="00923A08">
        <w:rPr>
          <w:sz w:val="22"/>
          <w:szCs w:val="22"/>
        </w:rPr>
        <w:t xml:space="preserve">d. </w:t>
      </w:r>
      <w:r w:rsidR="001A4724">
        <w:rPr>
          <w:sz w:val="22"/>
          <w:szCs w:val="22"/>
        </w:rPr>
        <w:t>direktoriaus</w:t>
      </w:r>
      <w:r>
        <w:rPr>
          <w:sz w:val="22"/>
          <w:szCs w:val="22"/>
        </w:rPr>
        <w:t xml:space="preserve"> pareigas </w:t>
      </w:r>
      <w:r w:rsidR="001A4724">
        <w:rPr>
          <w:sz w:val="22"/>
          <w:szCs w:val="22"/>
        </w:rPr>
        <w:t>eina Elmaras Milinavičius</w:t>
      </w:r>
      <w:r>
        <w:rPr>
          <w:sz w:val="22"/>
          <w:szCs w:val="22"/>
        </w:rPr>
        <w:t>.</w:t>
      </w:r>
    </w:p>
    <w:p w14:paraId="4B9798FE" w14:textId="6A94C928" w:rsidR="00BC13F0" w:rsidRDefault="00BC13F0" w:rsidP="00BC13F0">
      <w:pPr>
        <w:spacing w:line="360" w:lineRule="auto"/>
        <w:ind w:firstLine="709"/>
        <w:jc w:val="both"/>
        <w:rPr>
          <w:sz w:val="22"/>
          <w:szCs w:val="22"/>
        </w:rPr>
      </w:pPr>
      <w:r w:rsidRPr="00283DDC">
        <w:rPr>
          <w:sz w:val="22"/>
          <w:szCs w:val="22"/>
        </w:rPr>
        <w:t>Bendrovės finansiniai metai yra kalendoriniai metai</w:t>
      </w:r>
      <w:r>
        <w:rPr>
          <w:sz w:val="22"/>
          <w:szCs w:val="22"/>
        </w:rPr>
        <w:t>. Ši ataskaita pateikiama už 2022</w:t>
      </w:r>
      <w:r w:rsidRPr="00283DDC">
        <w:rPr>
          <w:sz w:val="22"/>
          <w:szCs w:val="22"/>
        </w:rPr>
        <w:t xml:space="preserve"> metų sausio 1 dienos – gruodžio 31 dienos laikotarpį imtinai.</w:t>
      </w:r>
    </w:p>
    <w:p w14:paraId="68F5EF6D" w14:textId="09ACA670" w:rsidR="00BC13F0" w:rsidRPr="00BC13F0" w:rsidRDefault="00BC13F0" w:rsidP="00BC13F0">
      <w:pPr>
        <w:spacing w:line="360" w:lineRule="auto"/>
        <w:ind w:firstLine="709"/>
        <w:jc w:val="both"/>
        <w:rPr>
          <w:sz w:val="22"/>
          <w:szCs w:val="22"/>
        </w:rPr>
      </w:pPr>
      <w:r>
        <w:rPr>
          <w:sz w:val="22"/>
          <w:szCs w:val="22"/>
        </w:rPr>
        <w:t xml:space="preserve">Bendrovės įstatinis kapitalas sudaro 435 tūkst. EUR. </w:t>
      </w:r>
      <w:r w:rsidRPr="00BC13F0">
        <w:rPr>
          <w:sz w:val="22"/>
          <w:szCs w:val="22"/>
        </w:rPr>
        <w:t xml:space="preserve">Vienos akcijos nominali vertė </w:t>
      </w:r>
      <w:r>
        <w:rPr>
          <w:sz w:val="22"/>
          <w:szCs w:val="22"/>
        </w:rPr>
        <w:t>0,29</w:t>
      </w:r>
      <w:r w:rsidRPr="00BC13F0">
        <w:rPr>
          <w:sz w:val="22"/>
          <w:szCs w:val="22"/>
        </w:rPr>
        <w:t xml:space="preserve"> Eur (</w:t>
      </w:r>
      <w:r>
        <w:rPr>
          <w:sz w:val="22"/>
          <w:szCs w:val="22"/>
        </w:rPr>
        <w:t>29</w:t>
      </w:r>
      <w:r w:rsidRPr="00BC13F0">
        <w:rPr>
          <w:sz w:val="22"/>
          <w:szCs w:val="22"/>
        </w:rPr>
        <w:t xml:space="preserve"> eur</w:t>
      </w:r>
      <w:r>
        <w:rPr>
          <w:sz w:val="22"/>
          <w:szCs w:val="22"/>
        </w:rPr>
        <w:t xml:space="preserve">o centai). </w:t>
      </w:r>
      <w:r w:rsidRPr="00BC13F0">
        <w:rPr>
          <w:sz w:val="22"/>
          <w:szCs w:val="22"/>
        </w:rPr>
        <w:t>Visas Bendrovės akcijas valdo</w:t>
      </w:r>
      <w:r>
        <w:rPr>
          <w:sz w:val="22"/>
          <w:szCs w:val="22"/>
        </w:rPr>
        <w:t xml:space="preserve"> Molėtų</w:t>
      </w:r>
      <w:r w:rsidRPr="00BC13F0">
        <w:rPr>
          <w:sz w:val="22"/>
          <w:szCs w:val="22"/>
        </w:rPr>
        <w:t xml:space="preserve"> rajono savivaldybė. Savų akcijų Bendrovė neturi. </w:t>
      </w:r>
    </w:p>
    <w:p w14:paraId="2C43101D" w14:textId="39755686" w:rsidR="00071038" w:rsidRPr="00183906" w:rsidRDefault="00BC13F0" w:rsidP="00A25E08">
      <w:pPr>
        <w:rPr>
          <w:b/>
        </w:rPr>
      </w:pPr>
      <w:r>
        <w:rPr>
          <w:b/>
        </w:rPr>
        <w:t>3</w:t>
      </w:r>
      <w:r w:rsidR="00183906" w:rsidRPr="00183906">
        <w:rPr>
          <w:b/>
        </w:rPr>
        <w:t xml:space="preserve"> l</w:t>
      </w:r>
      <w:r w:rsidR="00071038" w:rsidRPr="00183906">
        <w:rPr>
          <w:b/>
        </w:rPr>
        <w:t>entelė. Įmonės kapitalas</w:t>
      </w:r>
    </w:p>
    <w:p w14:paraId="23CDEFCB" w14:textId="77777777" w:rsidR="00071038" w:rsidRPr="001F51EC" w:rsidRDefault="00071038" w:rsidP="00071038">
      <w:pPr>
        <w:jc w:val="center"/>
        <w:rPr>
          <w:b/>
          <w:sz w:val="4"/>
          <w:szCs w:val="4"/>
        </w:rPr>
      </w:pPr>
    </w:p>
    <w:tbl>
      <w:tblPr>
        <w:tblStyle w:val="Lentelstinklelis"/>
        <w:tblW w:w="0" w:type="auto"/>
        <w:tblLook w:val="04A0" w:firstRow="1" w:lastRow="0" w:firstColumn="1" w:lastColumn="0" w:noHBand="0" w:noVBand="1"/>
      </w:tblPr>
      <w:tblGrid>
        <w:gridCol w:w="2645"/>
        <w:gridCol w:w="2734"/>
        <w:gridCol w:w="4524"/>
      </w:tblGrid>
      <w:tr w:rsidR="00071038" w:rsidRPr="00893437" w14:paraId="5BBEB55D" w14:textId="77777777" w:rsidTr="00A25E08">
        <w:trPr>
          <w:trHeight w:val="70"/>
        </w:trPr>
        <w:tc>
          <w:tcPr>
            <w:tcW w:w="9903" w:type="dxa"/>
            <w:gridSpan w:val="3"/>
            <w:noWrap/>
            <w:hideMark/>
          </w:tcPr>
          <w:p w14:paraId="2E750E9F" w14:textId="77777777" w:rsidR="00071038" w:rsidRPr="00893437" w:rsidRDefault="00071038" w:rsidP="00071038">
            <w:pPr>
              <w:jc w:val="center"/>
              <w:rPr>
                <w:b/>
                <w:sz w:val="20"/>
                <w:szCs w:val="20"/>
              </w:rPr>
            </w:pPr>
            <w:r w:rsidRPr="00893437">
              <w:rPr>
                <w:b/>
                <w:sz w:val="20"/>
                <w:szCs w:val="20"/>
              </w:rPr>
              <w:t>Akcininkas 100% Molėtų rajono savivaldybė</w:t>
            </w:r>
          </w:p>
        </w:tc>
      </w:tr>
      <w:tr w:rsidR="00071038" w:rsidRPr="00893437" w14:paraId="0CA51D52" w14:textId="77777777" w:rsidTr="00A25E08">
        <w:trPr>
          <w:trHeight w:val="70"/>
        </w:trPr>
        <w:tc>
          <w:tcPr>
            <w:tcW w:w="2645" w:type="dxa"/>
            <w:noWrap/>
            <w:hideMark/>
          </w:tcPr>
          <w:p w14:paraId="3E409531" w14:textId="77777777" w:rsidR="00071038" w:rsidRPr="00893437" w:rsidRDefault="00071038" w:rsidP="00071038">
            <w:pPr>
              <w:jc w:val="center"/>
              <w:rPr>
                <w:b/>
                <w:sz w:val="20"/>
                <w:szCs w:val="20"/>
              </w:rPr>
            </w:pPr>
            <w:r w:rsidRPr="00893437">
              <w:rPr>
                <w:b/>
                <w:sz w:val="20"/>
                <w:szCs w:val="20"/>
              </w:rPr>
              <w:t>Akcijų skaičius</w:t>
            </w:r>
          </w:p>
        </w:tc>
        <w:tc>
          <w:tcPr>
            <w:tcW w:w="2734" w:type="dxa"/>
            <w:noWrap/>
            <w:hideMark/>
          </w:tcPr>
          <w:p w14:paraId="4EA83B90" w14:textId="77777777" w:rsidR="00071038" w:rsidRPr="00893437" w:rsidRDefault="00071038" w:rsidP="00071038">
            <w:pPr>
              <w:jc w:val="center"/>
              <w:rPr>
                <w:b/>
                <w:sz w:val="20"/>
                <w:szCs w:val="20"/>
              </w:rPr>
            </w:pPr>
            <w:r w:rsidRPr="00893437">
              <w:rPr>
                <w:b/>
                <w:sz w:val="20"/>
                <w:szCs w:val="20"/>
              </w:rPr>
              <w:t>Akcijų vertė (Eur.)</w:t>
            </w:r>
          </w:p>
        </w:tc>
        <w:tc>
          <w:tcPr>
            <w:tcW w:w="4523" w:type="dxa"/>
            <w:noWrap/>
            <w:hideMark/>
          </w:tcPr>
          <w:p w14:paraId="2701D716" w14:textId="77777777" w:rsidR="00071038" w:rsidRPr="00893437" w:rsidRDefault="00071038" w:rsidP="00071038">
            <w:pPr>
              <w:jc w:val="center"/>
              <w:rPr>
                <w:b/>
                <w:sz w:val="20"/>
                <w:szCs w:val="20"/>
              </w:rPr>
            </w:pPr>
            <w:r w:rsidRPr="00893437">
              <w:rPr>
                <w:b/>
                <w:sz w:val="20"/>
                <w:szCs w:val="20"/>
              </w:rPr>
              <w:t>Kapitalo vertė (Eur.)</w:t>
            </w:r>
          </w:p>
        </w:tc>
      </w:tr>
      <w:tr w:rsidR="00071038" w:rsidRPr="0011179E" w14:paraId="27A52AB1" w14:textId="77777777" w:rsidTr="00A25E08">
        <w:trPr>
          <w:trHeight w:val="70"/>
        </w:trPr>
        <w:tc>
          <w:tcPr>
            <w:tcW w:w="2645" w:type="dxa"/>
            <w:shd w:val="clear" w:color="auto" w:fill="auto"/>
            <w:noWrap/>
            <w:hideMark/>
          </w:tcPr>
          <w:p w14:paraId="35627A5A" w14:textId="77777777" w:rsidR="00071038" w:rsidRPr="00893437" w:rsidRDefault="00071038" w:rsidP="00071038">
            <w:pPr>
              <w:jc w:val="center"/>
              <w:rPr>
                <w:b/>
                <w:sz w:val="20"/>
                <w:szCs w:val="20"/>
              </w:rPr>
            </w:pPr>
            <w:r w:rsidRPr="00893437">
              <w:rPr>
                <w:b/>
                <w:sz w:val="20"/>
                <w:szCs w:val="20"/>
              </w:rPr>
              <w:t>1 500 000</w:t>
            </w:r>
          </w:p>
        </w:tc>
        <w:tc>
          <w:tcPr>
            <w:tcW w:w="2734" w:type="dxa"/>
            <w:shd w:val="clear" w:color="auto" w:fill="auto"/>
            <w:noWrap/>
            <w:hideMark/>
          </w:tcPr>
          <w:p w14:paraId="1DFCA4F1" w14:textId="77777777" w:rsidR="00071038" w:rsidRPr="00893437" w:rsidRDefault="00071038" w:rsidP="00071038">
            <w:pPr>
              <w:jc w:val="center"/>
              <w:rPr>
                <w:b/>
                <w:sz w:val="20"/>
                <w:szCs w:val="20"/>
              </w:rPr>
            </w:pPr>
            <w:r w:rsidRPr="00893437">
              <w:rPr>
                <w:b/>
                <w:sz w:val="20"/>
                <w:szCs w:val="20"/>
              </w:rPr>
              <w:t>0,29</w:t>
            </w:r>
          </w:p>
        </w:tc>
        <w:tc>
          <w:tcPr>
            <w:tcW w:w="4523" w:type="dxa"/>
            <w:shd w:val="clear" w:color="auto" w:fill="auto"/>
            <w:noWrap/>
            <w:hideMark/>
          </w:tcPr>
          <w:p w14:paraId="005067A7" w14:textId="77777777" w:rsidR="00071038" w:rsidRPr="00893437" w:rsidRDefault="00071038" w:rsidP="00071038">
            <w:pPr>
              <w:jc w:val="center"/>
              <w:rPr>
                <w:b/>
                <w:sz w:val="20"/>
                <w:szCs w:val="20"/>
              </w:rPr>
            </w:pPr>
            <w:r w:rsidRPr="00893437">
              <w:rPr>
                <w:b/>
                <w:sz w:val="20"/>
                <w:szCs w:val="20"/>
              </w:rPr>
              <w:t>435 000,00</w:t>
            </w:r>
          </w:p>
        </w:tc>
      </w:tr>
    </w:tbl>
    <w:p w14:paraId="0663848C" w14:textId="77777777" w:rsidR="00071038" w:rsidRPr="006B132B" w:rsidRDefault="00071038" w:rsidP="00071038">
      <w:pPr>
        <w:jc w:val="center"/>
        <w:rPr>
          <w:b/>
          <w:sz w:val="4"/>
          <w:szCs w:val="4"/>
        </w:rPr>
      </w:pPr>
    </w:p>
    <w:p w14:paraId="288B07EC" w14:textId="77777777" w:rsidR="00A25E08" w:rsidRDefault="00A25E08" w:rsidP="00E0184D">
      <w:pPr>
        <w:jc w:val="center"/>
        <w:rPr>
          <w:b/>
        </w:rPr>
      </w:pPr>
    </w:p>
    <w:p w14:paraId="1ADE4AD6" w14:textId="3058E6EE" w:rsidR="008726B1" w:rsidRPr="00623D1B" w:rsidRDefault="00623D1B" w:rsidP="00623D1B">
      <w:pPr>
        <w:jc w:val="center"/>
        <w:rPr>
          <w:b/>
          <w:i/>
          <w:color w:val="FF0000"/>
        </w:rPr>
      </w:pPr>
      <w:r w:rsidRPr="00623D1B">
        <w:rPr>
          <w:b/>
          <w:color w:val="0070C0"/>
          <w:sz w:val="28"/>
          <w:szCs w:val="28"/>
        </w:rPr>
        <w:t>1.</w:t>
      </w:r>
      <w:r>
        <w:rPr>
          <w:b/>
          <w:color w:val="0070C0"/>
          <w:sz w:val="28"/>
          <w:szCs w:val="28"/>
        </w:rPr>
        <w:t xml:space="preserve"> </w:t>
      </w:r>
      <w:r w:rsidR="00BC13F0" w:rsidRPr="00623D1B">
        <w:rPr>
          <w:b/>
          <w:color w:val="0070C0"/>
          <w:sz w:val="28"/>
          <w:szCs w:val="28"/>
        </w:rPr>
        <w:t>ATSKIRŲ ĮMONĖS VEIKLŲ APŽVALGA</w:t>
      </w:r>
    </w:p>
    <w:p w14:paraId="26A70102" w14:textId="39E9AA23" w:rsidR="0060719E" w:rsidRDefault="0060719E" w:rsidP="00071038">
      <w:pPr>
        <w:jc w:val="both"/>
        <w:rPr>
          <w:sz w:val="16"/>
          <w:szCs w:val="16"/>
        </w:rPr>
      </w:pPr>
    </w:p>
    <w:p w14:paraId="346A8144" w14:textId="73C1EBED" w:rsidR="008A7A6A" w:rsidRPr="004B34C9" w:rsidRDefault="00071038" w:rsidP="00254C6D">
      <w:pPr>
        <w:pStyle w:val="Sraopastraipa"/>
        <w:numPr>
          <w:ilvl w:val="1"/>
          <w:numId w:val="12"/>
        </w:numPr>
        <w:jc w:val="center"/>
        <w:rPr>
          <w:b/>
          <w:sz w:val="28"/>
          <w:szCs w:val="28"/>
        </w:rPr>
      </w:pPr>
      <w:r w:rsidRPr="00D4198E">
        <w:rPr>
          <w:b/>
          <w:sz w:val="28"/>
          <w:szCs w:val="28"/>
        </w:rPr>
        <w:t>Molėtų miesto ir rajono viešųjų erdvių tvarkymas ir priežiūra</w:t>
      </w:r>
      <w:r w:rsidR="008A7A6A" w:rsidRPr="0060428B">
        <w:t xml:space="preserve"> </w:t>
      </w:r>
    </w:p>
    <w:p w14:paraId="7184DB81" w14:textId="032F144D" w:rsidR="004B34C9" w:rsidRDefault="004B34C9" w:rsidP="004B34C9">
      <w:pPr>
        <w:rPr>
          <w:b/>
          <w:sz w:val="28"/>
          <w:szCs w:val="28"/>
        </w:rPr>
      </w:pPr>
    </w:p>
    <w:p w14:paraId="402A8498" w14:textId="47704B0D" w:rsidR="004B34C9" w:rsidRDefault="004B34C9" w:rsidP="004B34C9">
      <w:pPr>
        <w:spacing w:line="360" w:lineRule="auto"/>
        <w:ind w:firstLine="720"/>
        <w:jc w:val="both"/>
        <w:rPr>
          <w:sz w:val="22"/>
          <w:szCs w:val="22"/>
        </w:rPr>
      </w:pPr>
      <w:r w:rsidRPr="004B34C9">
        <w:rPr>
          <w:sz w:val="22"/>
          <w:szCs w:val="22"/>
        </w:rPr>
        <w:t>Bendrovė</w:t>
      </w:r>
      <w:r w:rsidR="00C719C0">
        <w:rPr>
          <w:sz w:val="22"/>
          <w:szCs w:val="22"/>
        </w:rPr>
        <w:t xml:space="preserve">s vykdoma Molėtų miesto bei rajono viešųjų erdvių tvarkymo bei priežiūros veikla apima miesto bei rajono </w:t>
      </w:r>
      <w:r w:rsidRPr="004B34C9">
        <w:rPr>
          <w:sz w:val="22"/>
          <w:szCs w:val="22"/>
        </w:rPr>
        <w:t>teritorijų</w:t>
      </w:r>
      <w:r>
        <w:rPr>
          <w:sz w:val="22"/>
          <w:szCs w:val="22"/>
        </w:rPr>
        <w:t xml:space="preserve"> </w:t>
      </w:r>
      <w:r w:rsidRPr="004B34C9">
        <w:rPr>
          <w:sz w:val="22"/>
          <w:szCs w:val="22"/>
        </w:rPr>
        <w:t>rankin</w:t>
      </w:r>
      <w:r w:rsidR="00C719C0">
        <w:rPr>
          <w:sz w:val="22"/>
          <w:szCs w:val="22"/>
        </w:rPr>
        <w:t>į</w:t>
      </w:r>
      <w:r w:rsidRPr="004B34C9">
        <w:rPr>
          <w:sz w:val="22"/>
          <w:szCs w:val="22"/>
        </w:rPr>
        <w:t xml:space="preserve"> ir mechanizuot</w:t>
      </w:r>
      <w:r w:rsidR="00C719C0">
        <w:rPr>
          <w:sz w:val="22"/>
          <w:szCs w:val="22"/>
        </w:rPr>
        <w:t>ą</w:t>
      </w:r>
      <w:r w:rsidRPr="004B34C9">
        <w:rPr>
          <w:sz w:val="22"/>
          <w:szCs w:val="22"/>
        </w:rPr>
        <w:t xml:space="preserve"> valym</w:t>
      </w:r>
      <w:r w:rsidR="00C719C0">
        <w:rPr>
          <w:sz w:val="22"/>
          <w:szCs w:val="22"/>
        </w:rPr>
        <w:t>ą</w:t>
      </w:r>
      <w:r w:rsidRPr="004B34C9">
        <w:rPr>
          <w:sz w:val="22"/>
          <w:szCs w:val="22"/>
        </w:rPr>
        <w:t xml:space="preserve">, </w:t>
      </w:r>
      <w:r w:rsidR="00C719C0">
        <w:rPr>
          <w:sz w:val="22"/>
          <w:szCs w:val="22"/>
        </w:rPr>
        <w:t>sąšlavų surinkimą, atliekų iš šiukšliadėžių surinkimą bei išvežimą, miesto kapinių priežiūrą, gatvių bei</w:t>
      </w:r>
      <w:r w:rsidRPr="004B34C9">
        <w:rPr>
          <w:sz w:val="22"/>
          <w:szCs w:val="22"/>
        </w:rPr>
        <w:t xml:space="preserve"> šaligatvių remont</w:t>
      </w:r>
      <w:r w:rsidR="00C719C0">
        <w:rPr>
          <w:sz w:val="22"/>
          <w:szCs w:val="22"/>
        </w:rPr>
        <w:t>ą</w:t>
      </w:r>
      <w:r w:rsidRPr="004B34C9">
        <w:rPr>
          <w:sz w:val="22"/>
          <w:szCs w:val="22"/>
        </w:rPr>
        <w:t xml:space="preserve"> bei</w:t>
      </w:r>
      <w:r w:rsidR="00C226C3">
        <w:rPr>
          <w:sz w:val="22"/>
          <w:szCs w:val="22"/>
        </w:rPr>
        <w:t xml:space="preserve"> priežiūrą,</w:t>
      </w:r>
      <w:r w:rsidRPr="004B34C9">
        <w:rPr>
          <w:sz w:val="22"/>
          <w:szCs w:val="22"/>
        </w:rPr>
        <w:t xml:space="preserve"> gatvių</w:t>
      </w:r>
      <w:r>
        <w:rPr>
          <w:sz w:val="22"/>
          <w:szCs w:val="22"/>
        </w:rPr>
        <w:t xml:space="preserve"> </w:t>
      </w:r>
      <w:r w:rsidRPr="004B34C9">
        <w:rPr>
          <w:sz w:val="22"/>
          <w:szCs w:val="22"/>
        </w:rPr>
        <w:t>apšvietimo įrenginių remont</w:t>
      </w:r>
      <w:r w:rsidR="00C719C0">
        <w:rPr>
          <w:sz w:val="22"/>
          <w:szCs w:val="22"/>
        </w:rPr>
        <w:t>ą</w:t>
      </w:r>
      <w:r w:rsidRPr="004B34C9">
        <w:rPr>
          <w:sz w:val="22"/>
          <w:szCs w:val="22"/>
        </w:rPr>
        <w:t xml:space="preserve"> ir priežiūr</w:t>
      </w:r>
      <w:r w:rsidR="00C719C0">
        <w:rPr>
          <w:sz w:val="22"/>
          <w:szCs w:val="22"/>
        </w:rPr>
        <w:t>ą</w:t>
      </w:r>
      <w:r w:rsidRPr="004B34C9">
        <w:rPr>
          <w:sz w:val="22"/>
          <w:szCs w:val="22"/>
        </w:rPr>
        <w:t>, miesto žaliojo ūkio priežiūros darb</w:t>
      </w:r>
      <w:r w:rsidR="00C719C0">
        <w:rPr>
          <w:sz w:val="22"/>
          <w:szCs w:val="22"/>
        </w:rPr>
        <w:t>us (žaliųjų plotų šienavimas, žalios masės išvežimas)</w:t>
      </w:r>
      <w:r w:rsidRPr="004B34C9">
        <w:rPr>
          <w:sz w:val="22"/>
          <w:szCs w:val="22"/>
        </w:rPr>
        <w:t>, gėlynų įrengim</w:t>
      </w:r>
      <w:r w:rsidR="00C719C0">
        <w:rPr>
          <w:sz w:val="22"/>
          <w:szCs w:val="22"/>
        </w:rPr>
        <w:t>ą</w:t>
      </w:r>
      <w:r w:rsidRPr="004B34C9">
        <w:rPr>
          <w:sz w:val="22"/>
          <w:szCs w:val="22"/>
        </w:rPr>
        <w:t xml:space="preserve"> ir</w:t>
      </w:r>
      <w:r>
        <w:rPr>
          <w:sz w:val="22"/>
          <w:szCs w:val="22"/>
        </w:rPr>
        <w:t xml:space="preserve"> </w:t>
      </w:r>
      <w:r w:rsidRPr="004B34C9">
        <w:rPr>
          <w:sz w:val="22"/>
          <w:szCs w:val="22"/>
        </w:rPr>
        <w:t>priežiūr</w:t>
      </w:r>
      <w:r w:rsidR="00C719C0">
        <w:rPr>
          <w:sz w:val="22"/>
          <w:szCs w:val="22"/>
        </w:rPr>
        <w:t>ą</w:t>
      </w:r>
      <w:r w:rsidRPr="004B34C9">
        <w:rPr>
          <w:sz w:val="22"/>
          <w:szCs w:val="22"/>
        </w:rPr>
        <w:t>, kitų miesto įrenginių ir objektų priežiūr</w:t>
      </w:r>
      <w:r w:rsidR="00233F67">
        <w:rPr>
          <w:sz w:val="22"/>
          <w:szCs w:val="22"/>
        </w:rPr>
        <w:t>ą</w:t>
      </w:r>
      <w:r w:rsidRPr="004B34C9">
        <w:rPr>
          <w:sz w:val="22"/>
          <w:szCs w:val="22"/>
        </w:rPr>
        <w:t xml:space="preserve"> bei remont</w:t>
      </w:r>
      <w:r w:rsidR="00233F67">
        <w:rPr>
          <w:sz w:val="22"/>
          <w:szCs w:val="22"/>
        </w:rPr>
        <w:t>ą</w:t>
      </w:r>
      <w:r w:rsidRPr="004B34C9">
        <w:rPr>
          <w:sz w:val="22"/>
          <w:szCs w:val="22"/>
        </w:rPr>
        <w:t xml:space="preserve"> ir pan.</w:t>
      </w:r>
    </w:p>
    <w:p w14:paraId="2C686EB6" w14:textId="2FA78FD5" w:rsidR="00C719C0" w:rsidRPr="004B34C9" w:rsidRDefault="00C719C0" w:rsidP="004F7A03">
      <w:pPr>
        <w:spacing w:line="360" w:lineRule="auto"/>
        <w:ind w:firstLine="720"/>
        <w:jc w:val="both"/>
        <w:rPr>
          <w:b/>
          <w:sz w:val="28"/>
          <w:szCs w:val="28"/>
        </w:rPr>
      </w:pPr>
      <w:r>
        <w:rPr>
          <w:sz w:val="22"/>
          <w:szCs w:val="22"/>
        </w:rPr>
        <w:t xml:space="preserve">Per 2022 metus Molėtų miesto teritorijų tvarkymos darbams buvo skirta 621 tūkst. EUR (su PVM), tuo tarpu </w:t>
      </w:r>
      <w:r w:rsidR="004F7A03">
        <w:rPr>
          <w:sz w:val="22"/>
          <w:szCs w:val="22"/>
        </w:rPr>
        <w:t xml:space="preserve">seniunijų teritorijų tvarkymas kainavo dar 95 tūkst. EUR (su PVM). Dar 68 tūkst. EUR buvo panaudoti </w:t>
      </w:r>
      <w:r w:rsidR="004F7A03" w:rsidRPr="004F7A03">
        <w:rPr>
          <w:sz w:val="22"/>
          <w:szCs w:val="22"/>
        </w:rPr>
        <w:t xml:space="preserve">pagal užimtumo didinimo programą (UDP), </w:t>
      </w:r>
      <w:r w:rsidR="004F7A03">
        <w:rPr>
          <w:sz w:val="22"/>
          <w:szCs w:val="22"/>
        </w:rPr>
        <w:t xml:space="preserve">teritorijų tvarkymo </w:t>
      </w:r>
      <w:r w:rsidR="004F7A03" w:rsidRPr="004F7A03">
        <w:rPr>
          <w:sz w:val="22"/>
          <w:szCs w:val="22"/>
        </w:rPr>
        <w:t>darbuotojų pagal UDP įdarbinim</w:t>
      </w:r>
      <w:r w:rsidR="004F7A03">
        <w:rPr>
          <w:sz w:val="22"/>
          <w:szCs w:val="22"/>
        </w:rPr>
        <w:t>ui.</w:t>
      </w:r>
    </w:p>
    <w:p w14:paraId="74EDD3AF" w14:textId="77777777" w:rsidR="008A7A6A" w:rsidRDefault="008A7A6A" w:rsidP="008A7A6A">
      <w:pPr>
        <w:jc w:val="right"/>
        <w:rPr>
          <w:b/>
        </w:rPr>
      </w:pPr>
    </w:p>
    <w:p w14:paraId="3AC6EE53" w14:textId="1A36CCFB" w:rsidR="00844B8F" w:rsidRPr="00183906" w:rsidRDefault="00A25E08" w:rsidP="00A25E08">
      <w:pPr>
        <w:rPr>
          <w:b/>
        </w:rPr>
      </w:pPr>
      <w:r>
        <w:rPr>
          <w:b/>
        </w:rPr>
        <w:lastRenderedPageBreak/>
        <w:t>4</w:t>
      </w:r>
      <w:r w:rsidR="00183906">
        <w:rPr>
          <w:b/>
        </w:rPr>
        <w:t xml:space="preserve"> l</w:t>
      </w:r>
      <w:r w:rsidR="00844B8F" w:rsidRPr="00183906">
        <w:rPr>
          <w:b/>
        </w:rPr>
        <w:t>entelė. Molėtų rajono savivaldybės lėšų panaudojimas teritorijų tvarkymo darbams 202</w:t>
      </w:r>
      <w:r w:rsidR="009A06DE">
        <w:rPr>
          <w:b/>
        </w:rPr>
        <w:t>2</w:t>
      </w:r>
      <w:r w:rsidR="00844B8F" w:rsidRPr="00183906">
        <w:rPr>
          <w:b/>
        </w:rPr>
        <w:t xml:space="preserve"> metais </w:t>
      </w:r>
      <w:r w:rsidR="00844B8F" w:rsidRPr="00183906">
        <w:rPr>
          <w:b/>
          <w:highlight w:val="yellow"/>
        </w:rPr>
        <w:t xml:space="preserve"> </w:t>
      </w:r>
    </w:p>
    <w:p w14:paraId="7CB1B14D" w14:textId="77777777" w:rsidR="00844B8F" w:rsidRPr="00062819" w:rsidRDefault="00844B8F" w:rsidP="00844B8F">
      <w:pPr>
        <w:jc w:val="center"/>
        <w:rPr>
          <w:b/>
          <w:i/>
          <w:color w:val="FF0000"/>
          <w:sz w:val="16"/>
          <w:szCs w:val="16"/>
        </w:rPr>
      </w:pPr>
    </w:p>
    <w:tbl>
      <w:tblPr>
        <w:tblW w:w="10120" w:type="dxa"/>
        <w:tblLook w:val="04A0" w:firstRow="1" w:lastRow="0" w:firstColumn="1" w:lastColumn="0" w:noHBand="0" w:noVBand="1"/>
      </w:tblPr>
      <w:tblGrid>
        <w:gridCol w:w="679"/>
        <w:gridCol w:w="2286"/>
        <w:gridCol w:w="1719"/>
        <w:gridCol w:w="1876"/>
        <w:gridCol w:w="1263"/>
        <w:gridCol w:w="1148"/>
        <w:gridCol w:w="1149"/>
      </w:tblGrid>
      <w:tr w:rsidR="00844B8F" w:rsidRPr="00B80770" w14:paraId="6BDAA1E5" w14:textId="77777777" w:rsidTr="00A25E08">
        <w:trPr>
          <w:trHeight w:val="226"/>
        </w:trPr>
        <w:tc>
          <w:tcPr>
            <w:tcW w:w="6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EBDE4B" w14:textId="77777777" w:rsidR="00844B8F" w:rsidRPr="00602B63" w:rsidRDefault="00844B8F" w:rsidP="00844B8F">
            <w:pPr>
              <w:jc w:val="center"/>
              <w:rPr>
                <w:b/>
                <w:bCs/>
                <w:color w:val="000000"/>
                <w:sz w:val="18"/>
                <w:szCs w:val="18"/>
              </w:rPr>
            </w:pPr>
            <w:r w:rsidRPr="00602B63">
              <w:rPr>
                <w:b/>
                <w:bCs/>
                <w:color w:val="000000"/>
                <w:sz w:val="18"/>
                <w:szCs w:val="18"/>
              </w:rPr>
              <w:t>Eil. Nr.</w:t>
            </w:r>
          </w:p>
        </w:tc>
        <w:tc>
          <w:tcPr>
            <w:tcW w:w="22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BBBEE2" w14:textId="77777777" w:rsidR="00844B8F" w:rsidRPr="00602B63" w:rsidRDefault="00844B8F" w:rsidP="00844B8F">
            <w:pPr>
              <w:jc w:val="center"/>
              <w:rPr>
                <w:b/>
                <w:bCs/>
                <w:color w:val="000000"/>
                <w:sz w:val="18"/>
                <w:szCs w:val="18"/>
              </w:rPr>
            </w:pPr>
            <w:r w:rsidRPr="00602B63">
              <w:rPr>
                <w:b/>
                <w:bCs/>
                <w:color w:val="000000"/>
                <w:sz w:val="18"/>
                <w:szCs w:val="18"/>
              </w:rPr>
              <w:t>Seniūnijos pavadinimas</w:t>
            </w:r>
          </w:p>
        </w:tc>
        <w:tc>
          <w:tcPr>
            <w:tcW w:w="3595" w:type="dxa"/>
            <w:gridSpan w:val="2"/>
            <w:tcBorders>
              <w:top w:val="single" w:sz="4" w:space="0" w:color="auto"/>
              <w:left w:val="nil"/>
              <w:bottom w:val="single" w:sz="4" w:space="0" w:color="auto"/>
              <w:right w:val="single" w:sz="4" w:space="0" w:color="auto"/>
            </w:tcBorders>
            <w:shd w:val="clear" w:color="auto" w:fill="auto"/>
            <w:noWrap/>
            <w:vAlign w:val="center"/>
            <w:hideMark/>
          </w:tcPr>
          <w:p w14:paraId="4396C38F" w14:textId="77777777" w:rsidR="00844B8F" w:rsidRPr="00602B63" w:rsidRDefault="00844B8F" w:rsidP="00844B8F">
            <w:pPr>
              <w:jc w:val="center"/>
              <w:rPr>
                <w:b/>
                <w:bCs/>
                <w:color w:val="000000"/>
                <w:sz w:val="18"/>
                <w:szCs w:val="18"/>
              </w:rPr>
            </w:pPr>
            <w:r w:rsidRPr="00602B63">
              <w:rPr>
                <w:b/>
                <w:bCs/>
                <w:color w:val="000000"/>
                <w:sz w:val="18"/>
                <w:szCs w:val="18"/>
              </w:rPr>
              <w:t>Teritorijų tvarkymo darbai, eurais su PVM</w:t>
            </w:r>
          </w:p>
        </w:tc>
        <w:tc>
          <w:tcPr>
            <w:tcW w:w="3560" w:type="dxa"/>
            <w:gridSpan w:val="3"/>
            <w:tcBorders>
              <w:top w:val="single" w:sz="4" w:space="0" w:color="auto"/>
              <w:left w:val="nil"/>
              <w:bottom w:val="single" w:sz="4" w:space="0" w:color="auto"/>
              <w:right w:val="single" w:sz="4" w:space="0" w:color="auto"/>
            </w:tcBorders>
            <w:shd w:val="clear" w:color="auto" w:fill="auto"/>
            <w:noWrap/>
            <w:vAlign w:val="center"/>
            <w:hideMark/>
          </w:tcPr>
          <w:p w14:paraId="09D92E87" w14:textId="77777777" w:rsidR="00844B8F" w:rsidRPr="00602B63" w:rsidRDefault="00844B8F" w:rsidP="00844B8F">
            <w:pPr>
              <w:jc w:val="center"/>
              <w:rPr>
                <w:b/>
                <w:bCs/>
                <w:color w:val="000000"/>
                <w:sz w:val="18"/>
                <w:szCs w:val="18"/>
              </w:rPr>
            </w:pPr>
            <w:r w:rsidRPr="00602B63">
              <w:rPr>
                <w:b/>
                <w:bCs/>
                <w:color w:val="000000"/>
                <w:sz w:val="18"/>
                <w:szCs w:val="18"/>
              </w:rPr>
              <w:t>Užimtumo didinimo programa</w:t>
            </w:r>
          </w:p>
        </w:tc>
      </w:tr>
      <w:tr w:rsidR="00844B8F" w:rsidRPr="00B80770" w14:paraId="30FDA92C" w14:textId="77777777" w:rsidTr="00A25E08">
        <w:trPr>
          <w:trHeight w:val="470"/>
        </w:trPr>
        <w:tc>
          <w:tcPr>
            <w:tcW w:w="679" w:type="dxa"/>
            <w:vMerge/>
            <w:tcBorders>
              <w:top w:val="single" w:sz="4" w:space="0" w:color="auto"/>
              <w:left w:val="single" w:sz="4" w:space="0" w:color="auto"/>
              <w:bottom w:val="single" w:sz="4" w:space="0" w:color="auto"/>
              <w:right w:val="single" w:sz="4" w:space="0" w:color="auto"/>
            </w:tcBorders>
            <w:vAlign w:val="center"/>
            <w:hideMark/>
          </w:tcPr>
          <w:p w14:paraId="3D81B884" w14:textId="77777777" w:rsidR="00844B8F" w:rsidRPr="00602B63" w:rsidRDefault="00844B8F" w:rsidP="00844B8F">
            <w:pPr>
              <w:rPr>
                <w:b/>
                <w:bCs/>
                <w:color w:val="000000"/>
                <w:sz w:val="18"/>
                <w:szCs w:val="18"/>
              </w:rPr>
            </w:pPr>
          </w:p>
        </w:tc>
        <w:tc>
          <w:tcPr>
            <w:tcW w:w="2286" w:type="dxa"/>
            <w:vMerge/>
            <w:tcBorders>
              <w:top w:val="single" w:sz="4" w:space="0" w:color="auto"/>
              <w:left w:val="single" w:sz="4" w:space="0" w:color="auto"/>
              <w:bottom w:val="single" w:sz="4" w:space="0" w:color="auto"/>
              <w:right w:val="single" w:sz="4" w:space="0" w:color="auto"/>
            </w:tcBorders>
            <w:vAlign w:val="center"/>
            <w:hideMark/>
          </w:tcPr>
          <w:p w14:paraId="34907034" w14:textId="77777777" w:rsidR="00844B8F" w:rsidRPr="00602B63" w:rsidRDefault="00844B8F" w:rsidP="00844B8F">
            <w:pPr>
              <w:rPr>
                <w:b/>
                <w:bCs/>
                <w:color w:val="000000"/>
                <w:sz w:val="18"/>
                <w:szCs w:val="18"/>
              </w:rPr>
            </w:pPr>
          </w:p>
        </w:tc>
        <w:tc>
          <w:tcPr>
            <w:tcW w:w="1719" w:type="dxa"/>
            <w:tcBorders>
              <w:top w:val="nil"/>
              <w:left w:val="nil"/>
              <w:bottom w:val="single" w:sz="4" w:space="0" w:color="auto"/>
              <w:right w:val="single" w:sz="4" w:space="0" w:color="auto"/>
            </w:tcBorders>
            <w:shd w:val="clear" w:color="auto" w:fill="auto"/>
            <w:vAlign w:val="center"/>
            <w:hideMark/>
          </w:tcPr>
          <w:p w14:paraId="242D42F9" w14:textId="77777777" w:rsidR="00844B8F" w:rsidRPr="00602B63" w:rsidRDefault="00844B8F" w:rsidP="00844B8F">
            <w:pPr>
              <w:jc w:val="center"/>
              <w:rPr>
                <w:color w:val="000000"/>
                <w:sz w:val="18"/>
                <w:szCs w:val="18"/>
              </w:rPr>
            </w:pPr>
            <w:r w:rsidRPr="00602B63">
              <w:rPr>
                <w:color w:val="000000"/>
                <w:sz w:val="18"/>
                <w:szCs w:val="18"/>
              </w:rPr>
              <w:t>sanitarija ir aplinkos apsauga</w:t>
            </w:r>
          </w:p>
        </w:tc>
        <w:tc>
          <w:tcPr>
            <w:tcW w:w="1876" w:type="dxa"/>
            <w:tcBorders>
              <w:top w:val="nil"/>
              <w:left w:val="nil"/>
              <w:bottom w:val="single" w:sz="4" w:space="0" w:color="auto"/>
              <w:right w:val="single" w:sz="4" w:space="0" w:color="auto"/>
            </w:tcBorders>
            <w:shd w:val="clear" w:color="auto" w:fill="auto"/>
            <w:vAlign w:val="center"/>
            <w:hideMark/>
          </w:tcPr>
          <w:p w14:paraId="776F1A41" w14:textId="77777777" w:rsidR="00844B8F" w:rsidRPr="00602B63" w:rsidRDefault="00844B8F" w:rsidP="00844B8F">
            <w:pPr>
              <w:jc w:val="center"/>
              <w:rPr>
                <w:color w:val="000000"/>
                <w:sz w:val="18"/>
                <w:szCs w:val="18"/>
              </w:rPr>
            </w:pPr>
            <w:r w:rsidRPr="00602B63">
              <w:rPr>
                <w:color w:val="000000"/>
                <w:sz w:val="18"/>
                <w:szCs w:val="18"/>
              </w:rPr>
              <w:t>gatvių apšvietimo tinklų remontas</w:t>
            </w:r>
          </w:p>
        </w:tc>
        <w:tc>
          <w:tcPr>
            <w:tcW w:w="1263" w:type="dxa"/>
            <w:tcBorders>
              <w:top w:val="nil"/>
              <w:left w:val="nil"/>
              <w:bottom w:val="single" w:sz="4" w:space="0" w:color="auto"/>
              <w:right w:val="single" w:sz="4" w:space="0" w:color="auto"/>
            </w:tcBorders>
            <w:shd w:val="clear" w:color="auto" w:fill="auto"/>
            <w:vAlign w:val="center"/>
            <w:hideMark/>
          </w:tcPr>
          <w:p w14:paraId="7C4F1A9C" w14:textId="77777777" w:rsidR="00844B8F" w:rsidRPr="00602B63" w:rsidRDefault="00844B8F" w:rsidP="00844B8F">
            <w:pPr>
              <w:jc w:val="center"/>
              <w:rPr>
                <w:color w:val="000000"/>
                <w:sz w:val="18"/>
                <w:szCs w:val="18"/>
              </w:rPr>
            </w:pPr>
            <w:r w:rsidRPr="00602B63">
              <w:rPr>
                <w:color w:val="000000"/>
                <w:sz w:val="18"/>
                <w:szCs w:val="18"/>
              </w:rPr>
              <w:t xml:space="preserve">panaudota lėšų, </w:t>
            </w:r>
            <w:r w:rsidRPr="00602B63">
              <w:rPr>
                <w:i/>
                <w:color w:val="000000"/>
                <w:sz w:val="18"/>
                <w:szCs w:val="18"/>
              </w:rPr>
              <w:t>eurais su PVM</w:t>
            </w:r>
          </w:p>
        </w:tc>
        <w:tc>
          <w:tcPr>
            <w:tcW w:w="1148" w:type="dxa"/>
            <w:tcBorders>
              <w:top w:val="nil"/>
              <w:left w:val="nil"/>
              <w:bottom w:val="single" w:sz="4" w:space="0" w:color="auto"/>
              <w:right w:val="single" w:sz="4" w:space="0" w:color="auto"/>
            </w:tcBorders>
            <w:shd w:val="clear" w:color="auto" w:fill="auto"/>
            <w:vAlign w:val="center"/>
            <w:hideMark/>
          </w:tcPr>
          <w:p w14:paraId="01BCBB33" w14:textId="77777777" w:rsidR="00844B8F" w:rsidRPr="00602B63" w:rsidRDefault="00844B8F" w:rsidP="00844B8F">
            <w:pPr>
              <w:jc w:val="center"/>
              <w:rPr>
                <w:color w:val="000000"/>
                <w:sz w:val="18"/>
                <w:szCs w:val="18"/>
              </w:rPr>
            </w:pPr>
            <w:r w:rsidRPr="00602B63">
              <w:rPr>
                <w:color w:val="000000"/>
                <w:sz w:val="18"/>
                <w:szCs w:val="18"/>
              </w:rPr>
              <w:t xml:space="preserve">dirbusių asmenų </w:t>
            </w:r>
            <w:r w:rsidRPr="00602B63">
              <w:rPr>
                <w:i/>
                <w:color w:val="000000"/>
                <w:sz w:val="18"/>
                <w:szCs w:val="18"/>
              </w:rPr>
              <w:t>skaičius</w:t>
            </w:r>
          </w:p>
        </w:tc>
        <w:tc>
          <w:tcPr>
            <w:tcW w:w="1148" w:type="dxa"/>
            <w:tcBorders>
              <w:top w:val="nil"/>
              <w:left w:val="nil"/>
              <w:bottom w:val="single" w:sz="4" w:space="0" w:color="auto"/>
              <w:right w:val="single" w:sz="4" w:space="0" w:color="auto"/>
            </w:tcBorders>
          </w:tcPr>
          <w:p w14:paraId="406655FD" w14:textId="77777777" w:rsidR="00844B8F" w:rsidRPr="00602B63" w:rsidRDefault="00844B8F" w:rsidP="00844B8F">
            <w:pPr>
              <w:jc w:val="center"/>
              <w:rPr>
                <w:color w:val="000000"/>
                <w:sz w:val="18"/>
                <w:szCs w:val="18"/>
              </w:rPr>
            </w:pPr>
            <w:r w:rsidRPr="00602B63">
              <w:rPr>
                <w:color w:val="000000"/>
                <w:sz w:val="18"/>
                <w:szCs w:val="18"/>
              </w:rPr>
              <w:t>įdarbinta, pasibaigus programai</w:t>
            </w:r>
          </w:p>
        </w:tc>
      </w:tr>
      <w:tr w:rsidR="00703C00" w:rsidRPr="00B80770" w14:paraId="6886B6A3" w14:textId="77777777" w:rsidTr="00A25E08">
        <w:trPr>
          <w:trHeight w:val="237"/>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0E4FDACC" w14:textId="77777777" w:rsidR="00703C00" w:rsidRPr="00602B63" w:rsidRDefault="00703C00" w:rsidP="00703C00">
            <w:pPr>
              <w:jc w:val="center"/>
              <w:rPr>
                <w:b/>
                <w:bCs/>
                <w:color w:val="000000"/>
                <w:sz w:val="18"/>
                <w:szCs w:val="18"/>
              </w:rPr>
            </w:pPr>
            <w:r w:rsidRPr="00602B63">
              <w:rPr>
                <w:b/>
                <w:bCs/>
                <w:color w:val="000000"/>
                <w:sz w:val="18"/>
                <w:szCs w:val="18"/>
              </w:rPr>
              <w:t>I.</w:t>
            </w:r>
          </w:p>
        </w:tc>
        <w:tc>
          <w:tcPr>
            <w:tcW w:w="2286" w:type="dxa"/>
            <w:tcBorders>
              <w:top w:val="nil"/>
              <w:left w:val="nil"/>
              <w:bottom w:val="single" w:sz="4" w:space="0" w:color="auto"/>
              <w:right w:val="nil"/>
            </w:tcBorders>
            <w:shd w:val="clear" w:color="auto" w:fill="auto"/>
            <w:noWrap/>
            <w:vAlign w:val="bottom"/>
            <w:hideMark/>
          </w:tcPr>
          <w:p w14:paraId="28898779" w14:textId="77777777" w:rsidR="00703C00" w:rsidRPr="00602B63" w:rsidRDefault="00703C00" w:rsidP="00703C00">
            <w:pPr>
              <w:rPr>
                <w:b/>
                <w:bCs/>
                <w:color w:val="000000"/>
                <w:sz w:val="18"/>
                <w:szCs w:val="18"/>
              </w:rPr>
            </w:pPr>
            <w:r w:rsidRPr="00602B63">
              <w:rPr>
                <w:b/>
                <w:bCs/>
                <w:color w:val="000000"/>
                <w:sz w:val="18"/>
                <w:szCs w:val="18"/>
              </w:rPr>
              <w:t xml:space="preserve">MOLĖTŲ MIESTAS </w:t>
            </w:r>
          </w:p>
        </w:tc>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3F1EEBBF" w14:textId="4A45B5BF" w:rsidR="00703C00" w:rsidRPr="00602B63" w:rsidRDefault="00703C00" w:rsidP="00703C00">
            <w:pPr>
              <w:jc w:val="right"/>
              <w:rPr>
                <w:b/>
                <w:bCs/>
                <w:color w:val="000000"/>
                <w:sz w:val="18"/>
                <w:szCs w:val="18"/>
              </w:rPr>
            </w:pPr>
            <w:r w:rsidRPr="00602B63">
              <w:rPr>
                <w:b/>
                <w:bCs/>
                <w:color w:val="000000"/>
                <w:sz w:val="18"/>
                <w:szCs w:val="18"/>
              </w:rPr>
              <w:t>621</w:t>
            </w:r>
            <w:r w:rsidR="004F7A03" w:rsidRPr="00602B63">
              <w:rPr>
                <w:b/>
                <w:bCs/>
                <w:color w:val="000000"/>
                <w:sz w:val="18"/>
                <w:szCs w:val="18"/>
              </w:rPr>
              <w:t>.</w:t>
            </w:r>
            <w:r w:rsidRPr="00602B63">
              <w:rPr>
                <w:b/>
                <w:bCs/>
                <w:color w:val="000000"/>
                <w:sz w:val="18"/>
                <w:szCs w:val="18"/>
              </w:rPr>
              <w:t>170</w:t>
            </w:r>
          </w:p>
        </w:tc>
        <w:tc>
          <w:tcPr>
            <w:tcW w:w="1876" w:type="dxa"/>
            <w:tcBorders>
              <w:top w:val="nil"/>
              <w:left w:val="nil"/>
              <w:bottom w:val="single" w:sz="4" w:space="0" w:color="auto"/>
              <w:right w:val="single" w:sz="4" w:space="0" w:color="auto"/>
            </w:tcBorders>
            <w:shd w:val="clear" w:color="auto" w:fill="auto"/>
            <w:noWrap/>
            <w:vAlign w:val="bottom"/>
            <w:hideMark/>
          </w:tcPr>
          <w:p w14:paraId="2046E078" w14:textId="36D6043D" w:rsidR="00703C00" w:rsidRPr="00602B63" w:rsidRDefault="00703C00" w:rsidP="00703C00">
            <w:pPr>
              <w:jc w:val="right"/>
              <w:rPr>
                <w:b/>
                <w:bCs/>
                <w:color w:val="000000"/>
                <w:sz w:val="18"/>
                <w:szCs w:val="18"/>
              </w:rPr>
            </w:pPr>
            <w:r w:rsidRPr="00602B63">
              <w:rPr>
                <w:b/>
                <w:bCs/>
                <w:color w:val="000000"/>
                <w:sz w:val="18"/>
                <w:szCs w:val="18"/>
              </w:rPr>
              <w:t>43</w:t>
            </w:r>
            <w:r w:rsidR="004F7A03" w:rsidRPr="00602B63">
              <w:rPr>
                <w:b/>
                <w:bCs/>
                <w:color w:val="000000"/>
                <w:sz w:val="18"/>
                <w:szCs w:val="18"/>
              </w:rPr>
              <w:t>.</w:t>
            </w:r>
            <w:r w:rsidRPr="00602B63">
              <w:rPr>
                <w:b/>
                <w:bCs/>
                <w:color w:val="000000"/>
                <w:sz w:val="18"/>
                <w:szCs w:val="18"/>
              </w:rPr>
              <w:t>527</w:t>
            </w:r>
          </w:p>
        </w:tc>
        <w:tc>
          <w:tcPr>
            <w:tcW w:w="1263" w:type="dxa"/>
            <w:tcBorders>
              <w:top w:val="nil"/>
              <w:left w:val="nil"/>
              <w:bottom w:val="single" w:sz="4" w:space="0" w:color="auto"/>
              <w:right w:val="single" w:sz="4" w:space="0" w:color="auto"/>
            </w:tcBorders>
            <w:shd w:val="clear" w:color="auto" w:fill="auto"/>
            <w:noWrap/>
            <w:vAlign w:val="bottom"/>
            <w:hideMark/>
          </w:tcPr>
          <w:p w14:paraId="5A1E2C84" w14:textId="6A3452BB" w:rsidR="00703C00" w:rsidRPr="00602B63" w:rsidRDefault="00703C00" w:rsidP="00703C00">
            <w:pPr>
              <w:jc w:val="right"/>
              <w:rPr>
                <w:b/>
                <w:bCs/>
                <w:color w:val="000000"/>
                <w:sz w:val="18"/>
                <w:szCs w:val="18"/>
              </w:rPr>
            </w:pPr>
            <w:r w:rsidRPr="00602B63">
              <w:rPr>
                <w:b/>
                <w:bCs/>
                <w:color w:val="000000"/>
                <w:sz w:val="18"/>
                <w:szCs w:val="18"/>
              </w:rPr>
              <w:t>0</w:t>
            </w:r>
          </w:p>
        </w:tc>
        <w:tc>
          <w:tcPr>
            <w:tcW w:w="1148" w:type="dxa"/>
            <w:tcBorders>
              <w:top w:val="nil"/>
              <w:left w:val="nil"/>
              <w:bottom w:val="single" w:sz="4" w:space="0" w:color="auto"/>
              <w:right w:val="single" w:sz="4" w:space="0" w:color="auto"/>
            </w:tcBorders>
            <w:shd w:val="clear" w:color="auto" w:fill="auto"/>
            <w:noWrap/>
            <w:vAlign w:val="bottom"/>
          </w:tcPr>
          <w:p w14:paraId="529EA463" w14:textId="09B72A23" w:rsidR="00703C00" w:rsidRPr="00602B63" w:rsidRDefault="00703C00" w:rsidP="00703C00">
            <w:pPr>
              <w:jc w:val="center"/>
              <w:rPr>
                <w:b/>
                <w:bCs/>
                <w:color w:val="000000"/>
                <w:sz w:val="18"/>
                <w:szCs w:val="18"/>
              </w:rPr>
            </w:pPr>
            <w:r w:rsidRPr="00602B63">
              <w:rPr>
                <w:b/>
                <w:bCs/>
                <w:color w:val="000000"/>
                <w:sz w:val="18"/>
                <w:szCs w:val="18"/>
              </w:rPr>
              <w:t>0</w:t>
            </w:r>
          </w:p>
        </w:tc>
        <w:tc>
          <w:tcPr>
            <w:tcW w:w="1148" w:type="dxa"/>
            <w:tcBorders>
              <w:top w:val="nil"/>
              <w:left w:val="nil"/>
              <w:bottom w:val="single" w:sz="4" w:space="0" w:color="auto"/>
              <w:right w:val="single" w:sz="4" w:space="0" w:color="auto"/>
            </w:tcBorders>
            <w:vAlign w:val="bottom"/>
          </w:tcPr>
          <w:p w14:paraId="2B153B0A" w14:textId="172853D0" w:rsidR="00703C00" w:rsidRPr="00602B63" w:rsidRDefault="00703C00" w:rsidP="00703C00">
            <w:pPr>
              <w:jc w:val="center"/>
              <w:rPr>
                <w:b/>
                <w:bCs/>
                <w:color w:val="000000"/>
                <w:sz w:val="18"/>
                <w:szCs w:val="18"/>
              </w:rPr>
            </w:pPr>
            <w:r w:rsidRPr="00602B63">
              <w:rPr>
                <w:b/>
                <w:bCs/>
                <w:color w:val="000000"/>
                <w:sz w:val="18"/>
                <w:szCs w:val="18"/>
              </w:rPr>
              <w:t>0</w:t>
            </w:r>
          </w:p>
        </w:tc>
      </w:tr>
      <w:tr w:rsidR="00703C00" w:rsidRPr="00B80770" w14:paraId="16A84CA4" w14:textId="77777777" w:rsidTr="00A25E08">
        <w:trPr>
          <w:trHeight w:val="237"/>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13197A69" w14:textId="77777777" w:rsidR="00703C00" w:rsidRPr="00602B63" w:rsidRDefault="00703C00" w:rsidP="00703C00">
            <w:pPr>
              <w:jc w:val="center"/>
              <w:rPr>
                <w:b/>
                <w:bCs/>
                <w:color w:val="000000"/>
                <w:sz w:val="18"/>
                <w:szCs w:val="18"/>
              </w:rPr>
            </w:pPr>
            <w:r w:rsidRPr="00602B63">
              <w:rPr>
                <w:b/>
                <w:bCs/>
                <w:color w:val="000000"/>
                <w:sz w:val="18"/>
                <w:szCs w:val="18"/>
              </w:rPr>
              <w:t>II.</w:t>
            </w:r>
          </w:p>
        </w:tc>
        <w:tc>
          <w:tcPr>
            <w:tcW w:w="2286" w:type="dxa"/>
            <w:tcBorders>
              <w:top w:val="nil"/>
              <w:left w:val="nil"/>
              <w:bottom w:val="single" w:sz="4" w:space="0" w:color="auto"/>
              <w:right w:val="nil"/>
            </w:tcBorders>
            <w:shd w:val="clear" w:color="auto" w:fill="auto"/>
            <w:noWrap/>
            <w:vAlign w:val="bottom"/>
            <w:hideMark/>
          </w:tcPr>
          <w:p w14:paraId="5379D6E6" w14:textId="77777777" w:rsidR="00703C00" w:rsidRPr="00602B63" w:rsidRDefault="00703C00" w:rsidP="00703C00">
            <w:pPr>
              <w:rPr>
                <w:b/>
                <w:bCs/>
                <w:color w:val="000000"/>
                <w:sz w:val="18"/>
                <w:szCs w:val="18"/>
              </w:rPr>
            </w:pPr>
            <w:r w:rsidRPr="00602B63">
              <w:rPr>
                <w:b/>
                <w:bCs/>
                <w:color w:val="000000"/>
                <w:sz w:val="18"/>
                <w:szCs w:val="18"/>
              </w:rPr>
              <w:t>SENIŪNIJOS IŠ VISO:</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04361DB6" w14:textId="6F5A3248" w:rsidR="00703C00" w:rsidRPr="00602B63" w:rsidRDefault="00703C00" w:rsidP="00703C00">
            <w:pPr>
              <w:jc w:val="right"/>
              <w:rPr>
                <w:b/>
                <w:bCs/>
                <w:color w:val="000000"/>
                <w:sz w:val="18"/>
                <w:szCs w:val="18"/>
              </w:rPr>
            </w:pPr>
            <w:r w:rsidRPr="00602B63">
              <w:rPr>
                <w:b/>
                <w:bCs/>
                <w:color w:val="000000"/>
                <w:sz w:val="18"/>
                <w:szCs w:val="18"/>
              </w:rPr>
              <w:t>95</w:t>
            </w:r>
            <w:r w:rsidR="004F7A03" w:rsidRPr="00602B63">
              <w:rPr>
                <w:b/>
                <w:bCs/>
                <w:color w:val="000000"/>
                <w:sz w:val="18"/>
                <w:szCs w:val="18"/>
              </w:rPr>
              <w:t>.</w:t>
            </w:r>
            <w:r w:rsidRPr="00602B63">
              <w:rPr>
                <w:b/>
                <w:bCs/>
                <w:color w:val="000000"/>
                <w:sz w:val="18"/>
                <w:szCs w:val="18"/>
              </w:rPr>
              <w:t>269</w:t>
            </w:r>
          </w:p>
        </w:tc>
        <w:tc>
          <w:tcPr>
            <w:tcW w:w="1876" w:type="dxa"/>
            <w:tcBorders>
              <w:top w:val="nil"/>
              <w:left w:val="nil"/>
              <w:bottom w:val="single" w:sz="4" w:space="0" w:color="auto"/>
              <w:right w:val="single" w:sz="4" w:space="0" w:color="auto"/>
            </w:tcBorders>
            <w:shd w:val="clear" w:color="auto" w:fill="auto"/>
            <w:noWrap/>
            <w:vAlign w:val="bottom"/>
          </w:tcPr>
          <w:p w14:paraId="2B1E6EAA" w14:textId="3865DCD7" w:rsidR="00703C00" w:rsidRPr="00602B63" w:rsidRDefault="00703C00" w:rsidP="00703C00">
            <w:pPr>
              <w:jc w:val="right"/>
              <w:rPr>
                <w:b/>
                <w:bCs/>
                <w:color w:val="000000"/>
                <w:sz w:val="18"/>
                <w:szCs w:val="18"/>
              </w:rPr>
            </w:pPr>
            <w:r w:rsidRPr="00602B63">
              <w:rPr>
                <w:b/>
                <w:bCs/>
                <w:color w:val="000000"/>
                <w:sz w:val="18"/>
                <w:szCs w:val="18"/>
              </w:rPr>
              <w:t>26</w:t>
            </w:r>
            <w:r w:rsidR="004F7A03" w:rsidRPr="00602B63">
              <w:rPr>
                <w:b/>
                <w:bCs/>
                <w:color w:val="000000"/>
                <w:sz w:val="18"/>
                <w:szCs w:val="18"/>
              </w:rPr>
              <w:t>.</w:t>
            </w:r>
            <w:r w:rsidRPr="00602B63">
              <w:rPr>
                <w:b/>
                <w:bCs/>
                <w:color w:val="000000"/>
                <w:sz w:val="18"/>
                <w:szCs w:val="18"/>
              </w:rPr>
              <w:t>717</w:t>
            </w:r>
          </w:p>
        </w:tc>
        <w:tc>
          <w:tcPr>
            <w:tcW w:w="1263" w:type="dxa"/>
            <w:tcBorders>
              <w:top w:val="nil"/>
              <w:left w:val="nil"/>
              <w:bottom w:val="single" w:sz="4" w:space="0" w:color="auto"/>
              <w:right w:val="single" w:sz="4" w:space="0" w:color="auto"/>
            </w:tcBorders>
            <w:shd w:val="clear" w:color="auto" w:fill="auto"/>
            <w:noWrap/>
            <w:vAlign w:val="bottom"/>
            <w:hideMark/>
          </w:tcPr>
          <w:p w14:paraId="4988354A" w14:textId="4B6D73B9" w:rsidR="00703C00" w:rsidRPr="00602B63" w:rsidRDefault="00703C00" w:rsidP="00703C00">
            <w:pPr>
              <w:jc w:val="right"/>
              <w:rPr>
                <w:b/>
                <w:bCs/>
                <w:color w:val="000000"/>
                <w:sz w:val="18"/>
                <w:szCs w:val="18"/>
              </w:rPr>
            </w:pPr>
            <w:r w:rsidRPr="00602B63">
              <w:rPr>
                <w:b/>
                <w:bCs/>
                <w:color w:val="000000"/>
                <w:sz w:val="18"/>
                <w:szCs w:val="18"/>
              </w:rPr>
              <w:t>68</w:t>
            </w:r>
            <w:r w:rsidR="004F7A03" w:rsidRPr="00602B63">
              <w:rPr>
                <w:b/>
                <w:bCs/>
                <w:color w:val="000000"/>
                <w:sz w:val="18"/>
                <w:szCs w:val="18"/>
              </w:rPr>
              <w:t>.</w:t>
            </w:r>
            <w:r w:rsidRPr="00602B63">
              <w:rPr>
                <w:b/>
                <w:bCs/>
                <w:color w:val="000000"/>
                <w:sz w:val="18"/>
                <w:szCs w:val="18"/>
              </w:rPr>
              <w:t>004</w:t>
            </w:r>
          </w:p>
        </w:tc>
        <w:tc>
          <w:tcPr>
            <w:tcW w:w="1148" w:type="dxa"/>
            <w:tcBorders>
              <w:top w:val="nil"/>
              <w:left w:val="nil"/>
              <w:bottom w:val="single" w:sz="4" w:space="0" w:color="auto"/>
              <w:right w:val="single" w:sz="4" w:space="0" w:color="auto"/>
            </w:tcBorders>
            <w:shd w:val="clear" w:color="auto" w:fill="auto"/>
            <w:noWrap/>
            <w:vAlign w:val="bottom"/>
          </w:tcPr>
          <w:p w14:paraId="0971474E" w14:textId="0E111840" w:rsidR="00703C00" w:rsidRPr="00602B63" w:rsidRDefault="00703C00" w:rsidP="00703C00">
            <w:pPr>
              <w:jc w:val="center"/>
              <w:rPr>
                <w:b/>
                <w:bCs/>
                <w:color w:val="000000"/>
                <w:sz w:val="18"/>
                <w:szCs w:val="18"/>
              </w:rPr>
            </w:pPr>
            <w:r w:rsidRPr="00602B63">
              <w:rPr>
                <w:b/>
                <w:bCs/>
                <w:color w:val="000000"/>
                <w:sz w:val="18"/>
                <w:szCs w:val="18"/>
              </w:rPr>
              <w:t>47</w:t>
            </w:r>
          </w:p>
        </w:tc>
        <w:tc>
          <w:tcPr>
            <w:tcW w:w="1148" w:type="dxa"/>
            <w:tcBorders>
              <w:top w:val="nil"/>
              <w:left w:val="nil"/>
              <w:bottom w:val="single" w:sz="4" w:space="0" w:color="auto"/>
              <w:right w:val="single" w:sz="4" w:space="0" w:color="auto"/>
            </w:tcBorders>
            <w:vAlign w:val="bottom"/>
          </w:tcPr>
          <w:p w14:paraId="59C932A2" w14:textId="21879C52" w:rsidR="00703C00" w:rsidRPr="00602B63" w:rsidRDefault="00703C00" w:rsidP="00703C00">
            <w:pPr>
              <w:jc w:val="center"/>
              <w:rPr>
                <w:b/>
                <w:bCs/>
                <w:color w:val="000000"/>
                <w:sz w:val="18"/>
                <w:szCs w:val="18"/>
              </w:rPr>
            </w:pPr>
            <w:r w:rsidRPr="00602B63">
              <w:rPr>
                <w:b/>
                <w:bCs/>
                <w:color w:val="000000"/>
                <w:sz w:val="18"/>
                <w:szCs w:val="18"/>
              </w:rPr>
              <w:t>1</w:t>
            </w:r>
          </w:p>
        </w:tc>
      </w:tr>
      <w:tr w:rsidR="00844B8F" w:rsidRPr="00B80770" w14:paraId="102BBCC4" w14:textId="77777777" w:rsidTr="00A25E08">
        <w:trPr>
          <w:trHeight w:val="207"/>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5190F69C" w14:textId="77777777" w:rsidR="00844B8F" w:rsidRPr="00602B63" w:rsidRDefault="00844B8F" w:rsidP="00844B8F">
            <w:pPr>
              <w:jc w:val="center"/>
              <w:rPr>
                <w:color w:val="000000"/>
                <w:sz w:val="18"/>
                <w:szCs w:val="18"/>
              </w:rPr>
            </w:pPr>
            <w:r w:rsidRPr="00602B63">
              <w:rPr>
                <w:color w:val="000000"/>
                <w:sz w:val="18"/>
                <w:szCs w:val="18"/>
              </w:rPr>
              <w:t> </w:t>
            </w:r>
          </w:p>
        </w:tc>
        <w:tc>
          <w:tcPr>
            <w:tcW w:w="2286" w:type="dxa"/>
            <w:tcBorders>
              <w:top w:val="nil"/>
              <w:left w:val="nil"/>
              <w:bottom w:val="single" w:sz="4" w:space="0" w:color="auto"/>
              <w:right w:val="nil"/>
            </w:tcBorders>
            <w:shd w:val="clear" w:color="auto" w:fill="auto"/>
            <w:noWrap/>
            <w:vAlign w:val="bottom"/>
            <w:hideMark/>
          </w:tcPr>
          <w:p w14:paraId="4151A001" w14:textId="77777777" w:rsidR="00844B8F" w:rsidRPr="00602B63" w:rsidRDefault="00844B8F" w:rsidP="00844B8F">
            <w:pPr>
              <w:rPr>
                <w:i/>
                <w:iCs/>
                <w:color w:val="000000"/>
                <w:sz w:val="18"/>
                <w:szCs w:val="18"/>
              </w:rPr>
            </w:pPr>
            <w:r w:rsidRPr="00602B63">
              <w:rPr>
                <w:i/>
                <w:iCs/>
                <w:color w:val="000000"/>
                <w:sz w:val="18"/>
                <w:szCs w:val="18"/>
              </w:rPr>
              <w:t>tame skaičiuje:</w:t>
            </w:r>
          </w:p>
        </w:tc>
        <w:tc>
          <w:tcPr>
            <w:tcW w:w="1719" w:type="dxa"/>
            <w:tcBorders>
              <w:top w:val="nil"/>
              <w:left w:val="single" w:sz="4" w:space="0" w:color="auto"/>
              <w:bottom w:val="single" w:sz="4" w:space="0" w:color="auto"/>
              <w:right w:val="single" w:sz="4" w:space="0" w:color="auto"/>
            </w:tcBorders>
            <w:shd w:val="clear" w:color="auto" w:fill="auto"/>
            <w:noWrap/>
            <w:vAlign w:val="bottom"/>
            <w:hideMark/>
          </w:tcPr>
          <w:p w14:paraId="73741E54" w14:textId="77777777" w:rsidR="00844B8F" w:rsidRPr="00602B63" w:rsidRDefault="00844B8F" w:rsidP="00844B8F">
            <w:pPr>
              <w:rPr>
                <w:color w:val="000000"/>
                <w:sz w:val="18"/>
                <w:szCs w:val="18"/>
              </w:rPr>
            </w:pPr>
            <w:r w:rsidRPr="00602B63">
              <w:rPr>
                <w:color w:val="000000"/>
                <w:sz w:val="18"/>
                <w:szCs w:val="18"/>
              </w:rPr>
              <w:t> </w:t>
            </w:r>
          </w:p>
        </w:tc>
        <w:tc>
          <w:tcPr>
            <w:tcW w:w="1876" w:type="dxa"/>
            <w:tcBorders>
              <w:top w:val="nil"/>
              <w:left w:val="nil"/>
              <w:bottom w:val="single" w:sz="4" w:space="0" w:color="auto"/>
              <w:right w:val="single" w:sz="4" w:space="0" w:color="auto"/>
            </w:tcBorders>
            <w:shd w:val="clear" w:color="auto" w:fill="auto"/>
            <w:noWrap/>
            <w:vAlign w:val="bottom"/>
            <w:hideMark/>
          </w:tcPr>
          <w:p w14:paraId="48BC5FCC" w14:textId="77777777" w:rsidR="00844B8F" w:rsidRPr="00602B63" w:rsidRDefault="00844B8F" w:rsidP="00844B8F">
            <w:pPr>
              <w:rPr>
                <w:color w:val="000000"/>
                <w:sz w:val="18"/>
                <w:szCs w:val="18"/>
              </w:rPr>
            </w:pPr>
            <w:r w:rsidRPr="00602B63">
              <w:rPr>
                <w:color w:val="000000"/>
                <w:sz w:val="18"/>
                <w:szCs w:val="18"/>
              </w:rPr>
              <w:t> </w:t>
            </w:r>
          </w:p>
        </w:tc>
        <w:tc>
          <w:tcPr>
            <w:tcW w:w="1263" w:type="dxa"/>
            <w:tcBorders>
              <w:top w:val="nil"/>
              <w:left w:val="nil"/>
              <w:bottom w:val="single" w:sz="4" w:space="0" w:color="auto"/>
              <w:right w:val="single" w:sz="4" w:space="0" w:color="auto"/>
            </w:tcBorders>
            <w:shd w:val="clear" w:color="auto" w:fill="auto"/>
            <w:noWrap/>
            <w:vAlign w:val="bottom"/>
            <w:hideMark/>
          </w:tcPr>
          <w:p w14:paraId="7DB3E282" w14:textId="77777777" w:rsidR="00844B8F" w:rsidRPr="00602B63" w:rsidRDefault="00844B8F" w:rsidP="00844B8F">
            <w:pPr>
              <w:rPr>
                <w:color w:val="000000"/>
                <w:sz w:val="18"/>
                <w:szCs w:val="18"/>
              </w:rPr>
            </w:pPr>
            <w:r w:rsidRPr="00602B63">
              <w:rPr>
                <w:color w:val="000000"/>
                <w:sz w:val="18"/>
                <w:szCs w:val="18"/>
              </w:rPr>
              <w:t> </w:t>
            </w:r>
          </w:p>
        </w:tc>
        <w:tc>
          <w:tcPr>
            <w:tcW w:w="1148" w:type="dxa"/>
            <w:tcBorders>
              <w:top w:val="nil"/>
              <w:left w:val="nil"/>
              <w:bottom w:val="single" w:sz="4" w:space="0" w:color="auto"/>
              <w:right w:val="single" w:sz="4" w:space="0" w:color="auto"/>
            </w:tcBorders>
            <w:shd w:val="clear" w:color="auto" w:fill="auto"/>
            <w:noWrap/>
            <w:vAlign w:val="bottom"/>
            <w:hideMark/>
          </w:tcPr>
          <w:p w14:paraId="7905876A" w14:textId="77777777" w:rsidR="00844B8F" w:rsidRPr="00602B63" w:rsidRDefault="00844B8F" w:rsidP="00844B8F">
            <w:pPr>
              <w:jc w:val="center"/>
              <w:rPr>
                <w:color w:val="000000"/>
                <w:sz w:val="18"/>
                <w:szCs w:val="18"/>
              </w:rPr>
            </w:pPr>
            <w:r w:rsidRPr="00602B63">
              <w:rPr>
                <w:color w:val="000000"/>
                <w:sz w:val="18"/>
                <w:szCs w:val="18"/>
              </w:rPr>
              <w:t> </w:t>
            </w:r>
          </w:p>
        </w:tc>
        <w:tc>
          <w:tcPr>
            <w:tcW w:w="1148" w:type="dxa"/>
            <w:tcBorders>
              <w:top w:val="nil"/>
              <w:left w:val="nil"/>
              <w:bottom w:val="single" w:sz="4" w:space="0" w:color="auto"/>
              <w:right w:val="single" w:sz="4" w:space="0" w:color="auto"/>
            </w:tcBorders>
          </w:tcPr>
          <w:p w14:paraId="6428E6D1" w14:textId="77777777" w:rsidR="00844B8F" w:rsidRPr="00602B63" w:rsidRDefault="00844B8F" w:rsidP="00844B8F">
            <w:pPr>
              <w:jc w:val="center"/>
              <w:rPr>
                <w:color w:val="000000"/>
                <w:sz w:val="18"/>
                <w:szCs w:val="18"/>
              </w:rPr>
            </w:pPr>
          </w:p>
        </w:tc>
      </w:tr>
      <w:tr w:rsidR="00844B8F" w:rsidRPr="00B80770" w14:paraId="6CF6FAE0" w14:textId="77777777" w:rsidTr="00A25E08">
        <w:trPr>
          <w:trHeight w:val="237"/>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78F560B3" w14:textId="77777777" w:rsidR="00844B8F" w:rsidRPr="00602B63" w:rsidRDefault="00844B8F" w:rsidP="00844B8F">
            <w:pPr>
              <w:jc w:val="center"/>
              <w:rPr>
                <w:color w:val="000000"/>
                <w:sz w:val="18"/>
                <w:szCs w:val="18"/>
              </w:rPr>
            </w:pPr>
            <w:r w:rsidRPr="00602B63">
              <w:rPr>
                <w:color w:val="000000"/>
                <w:sz w:val="18"/>
                <w:szCs w:val="18"/>
              </w:rPr>
              <w:t>2.1.</w:t>
            </w:r>
          </w:p>
        </w:tc>
        <w:tc>
          <w:tcPr>
            <w:tcW w:w="2286" w:type="dxa"/>
            <w:tcBorders>
              <w:top w:val="nil"/>
              <w:left w:val="nil"/>
              <w:bottom w:val="single" w:sz="4" w:space="0" w:color="auto"/>
              <w:right w:val="nil"/>
            </w:tcBorders>
            <w:shd w:val="clear" w:color="auto" w:fill="auto"/>
            <w:noWrap/>
            <w:vAlign w:val="bottom"/>
            <w:hideMark/>
          </w:tcPr>
          <w:p w14:paraId="788BA763" w14:textId="77777777" w:rsidR="00844B8F" w:rsidRPr="00602B63" w:rsidRDefault="00844B8F" w:rsidP="00844B8F">
            <w:pPr>
              <w:rPr>
                <w:color w:val="000000"/>
                <w:sz w:val="18"/>
                <w:szCs w:val="18"/>
              </w:rPr>
            </w:pPr>
            <w:r w:rsidRPr="00602B63">
              <w:rPr>
                <w:color w:val="000000"/>
                <w:sz w:val="18"/>
                <w:szCs w:val="18"/>
              </w:rPr>
              <w:t>Alantos seniūnija</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20A1849E" w14:textId="7247E273" w:rsidR="00844B8F" w:rsidRPr="00602B63" w:rsidRDefault="000A4C30" w:rsidP="00844B8F">
            <w:pPr>
              <w:jc w:val="right"/>
              <w:rPr>
                <w:color w:val="000000"/>
                <w:sz w:val="18"/>
                <w:szCs w:val="18"/>
              </w:rPr>
            </w:pPr>
            <w:r w:rsidRPr="00602B63">
              <w:rPr>
                <w:color w:val="000000"/>
                <w:sz w:val="18"/>
                <w:szCs w:val="18"/>
              </w:rPr>
              <w:t>7</w:t>
            </w:r>
            <w:r w:rsidR="004F7A03" w:rsidRPr="00602B63">
              <w:rPr>
                <w:color w:val="000000"/>
                <w:sz w:val="18"/>
                <w:szCs w:val="18"/>
              </w:rPr>
              <w:t>.</w:t>
            </w:r>
            <w:r w:rsidRPr="00602B63">
              <w:rPr>
                <w:color w:val="000000"/>
                <w:sz w:val="18"/>
                <w:szCs w:val="18"/>
              </w:rPr>
              <w:t>028</w:t>
            </w:r>
          </w:p>
        </w:tc>
        <w:tc>
          <w:tcPr>
            <w:tcW w:w="1876" w:type="dxa"/>
            <w:tcBorders>
              <w:top w:val="nil"/>
              <w:left w:val="nil"/>
              <w:bottom w:val="single" w:sz="4" w:space="0" w:color="auto"/>
              <w:right w:val="single" w:sz="4" w:space="0" w:color="auto"/>
            </w:tcBorders>
            <w:shd w:val="clear" w:color="auto" w:fill="auto"/>
            <w:noWrap/>
            <w:vAlign w:val="bottom"/>
          </w:tcPr>
          <w:p w14:paraId="6F695A6B" w14:textId="703B923B" w:rsidR="00844B8F" w:rsidRPr="00602B63" w:rsidRDefault="000A4C30" w:rsidP="00844B8F">
            <w:pPr>
              <w:jc w:val="right"/>
              <w:rPr>
                <w:color w:val="000000"/>
                <w:sz w:val="18"/>
                <w:szCs w:val="18"/>
              </w:rPr>
            </w:pPr>
            <w:r w:rsidRPr="00602B63">
              <w:rPr>
                <w:color w:val="000000"/>
                <w:sz w:val="18"/>
                <w:szCs w:val="18"/>
              </w:rPr>
              <w:t>9</w:t>
            </w:r>
            <w:r w:rsidR="004F7A03" w:rsidRPr="00602B63">
              <w:rPr>
                <w:color w:val="000000"/>
                <w:sz w:val="18"/>
                <w:szCs w:val="18"/>
              </w:rPr>
              <w:t>.</w:t>
            </w:r>
            <w:r w:rsidRPr="00602B63">
              <w:rPr>
                <w:color w:val="000000"/>
                <w:sz w:val="18"/>
                <w:szCs w:val="18"/>
              </w:rPr>
              <w:t>590</w:t>
            </w:r>
          </w:p>
        </w:tc>
        <w:tc>
          <w:tcPr>
            <w:tcW w:w="1263" w:type="dxa"/>
            <w:tcBorders>
              <w:top w:val="nil"/>
              <w:left w:val="nil"/>
              <w:bottom w:val="single" w:sz="4" w:space="0" w:color="auto"/>
              <w:right w:val="single" w:sz="4" w:space="0" w:color="auto"/>
            </w:tcBorders>
            <w:shd w:val="clear" w:color="auto" w:fill="auto"/>
            <w:noWrap/>
            <w:vAlign w:val="bottom"/>
          </w:tcPr>
          <w:p w14:paraId="37BE9D7A" w14:textId="40FD58B3" w:rsidR="00844B8F" w:rsidRPr="00602B63" w:rsidRDefault="00703C00" w:rsidP="00844B8F">
            <w:pPr>
              <w:jc w:val="right"/>
              <w:rPr>
                <w:color w:val="000000"/>
                <w:sz w:val="18"/>
                <w:szCs w:val="18"/>
              </w:rPr>
            </w:pPr>
            <w:r w:rsidRPr="00602B63">
              <w:rPr>
                <w:color w:val="000000"/>
                <w:sz w:val="18"/>
                <w:szCs w:val="18"/>
              </w:rPr>
              <w:t>5</w:t>
            </w:r>
            <w:r w:rsidR="004F7A03" w:rsidRPr="00602B63">
              <w:rPr>
                <w:color w:val="000000"/>
                <w:sz w:val="18"/>
                <w:szCs w:val="18"/>
              </w:rPr>
              <w:t>.</w:t>
            </w:r>
            <w:r w:rsidRPr="00602B63">
              <w:rPr>
                <w:color w:val="000000"/>
                <w:sz w:val="18"/>
                <w:szCs w:val="18"/>
              </w:rPr>
              <w:t>767</w:t>
            </w:r>
          </w:p>
        </w:tc>
        <w:tc>
          <w:tcPr>
            <w:tcW w:w="1148" w:type="dxa"/>
            <w:tcBorders>
              <w:top w:val="nil"/>
              <w:left w:val="nil"/>
              <w:bottom w:val="single" w:sz="4" w:space="0" w:color="auto"/>
              <w:right w:val="single" w:sz="4" w:space="0" w:color="auto"/>
            </w:tcBorders>
            <w:shd w:val="clear" w:color="auto" w:fill="auto"/>
            <w:noWrap/>
            <w:vAlign w:val="bottom"/>
          </w:tcPr>
          <w:p w14:paraId="26AC2CA9" w14:textId="40DC0220" w:rsidR="00844B8F" w:rsidRPr="00602B63" w:rsidRDefault="00703C00" w:rsidP="00844B8F">
            <w:pPr>
              <w:jc w:val="center"/>
              <w:rPr>
                <w:color w:val="000000"/>
                <w:sz w:val="18"/>
                <w:szCs w:val="18"/>
              </w:rPr>
            </w:pPr>
            <w:r w:rsidRPr="00602B63">
              <w:rPr>
                <w:color w:val="000000"/>
                <w:sz w:val="18"/>
                <w:szCs w:val="18"/>
              </w:rPr>
              <w:t>5</w:t>
            </w:r>
          </w:p>
        </w:tc>
        <w:tc>
          <w:tcPr>
            <w:tcW w:w="1148" w:type="dxa"/>
            <w:tcBorders>
              <w:top w:val="nil"/>
              <w:left w:val="nil"/>
              <w:bottom w:val="single" w:sz="4" w:space="0" w:color="auto"/>
              <w:right w:val="single" w:sz="4" w:space="0" w:color="auto"/>
            </w:tcBorders>
          </w:tcPr>
          <w:p w14:paraId="363A12FB" w14:textId="77777777" w:rsidR="00844B8F" w:rsidRPr="00602B63" w:rsidRDefault="00844B8F" w:rsidP="00844B8F">
            <w:pPr>
              <w:jc w:val="center"/>
              <w:rPr>
                <w:color w:val="000000"/>
                <w:sz w:val="18"/>
                <w:szCs w:val="18"/>
              </w:rPr>
            </w:pPr>
          </w:p>
        </w:tc>
      </w:tr>
      <w:tr w:rsidR="00844B8F" w:rsidRPr="00B80770" w14:paraId="44CC5BF5" w14:textId="77777777" w:rsidTr="00A25E08">
        <w:trPr>
          <w:trHeight w:val="237"/>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5A035F74" w14:textId="77777777" w:rsidR="00844B8F" w:rsidRPr="00602B63" w:rsidRDefault="00844B8F" w:rsidP="00844B8F">
            <w:pPr>
              <w:jc w:val="center"/>
              <w:rPr>
                <w:color w:val="000000"/>
                <w:sz w:val="18"/>
                <w:szCs w:val="18"/>
              </w:rPr>
            </w:pPr>
            <w:r w:rsidRPr="00602B63">
              <w:rPr>
                <w:color w:val="000000"/>
                <w:sz w:val="18"/>
                <w:szCs w:val="18"/>
              </w:rPr>
              <w:t>2.2.</w:t>
            </w:r>
          </w:p>
        </w:tc>
        <w:tc>
          <w:tcPr>
            <w:tcW w:w="2286" w:type="dxa"/>
            <w:tcBorders>
              <w:top w:val="nil"/>
              <w:left w:val="nil"/>
              <w:bottom w:val="single" w:sz="4" w:space="0" w:color="auto"/>
              <w:right w:val="nil"/>
            </w:tcBorders>
            <w:shd w:val="clear" w:color="auto" w:fill="auto"/>
            <w:noWrap/>
            <w:vAlign w:val="bottom"/>
            <w:hideMark/>
          </w:tcPr>
          <w:p w14:paraId="4E71DD8D" w14:textId="77777777" w:rsidR="00844B8F" w:rsidRPr="00602B63" w:rsidRDefault="00844B8F" w:rsidP="00844B8F">
            <w:pPr>
              <w:rPr>
                <w:color w:val="000000"/>
                <w:sz w:val="18"/>
                <w:szCs w:val="18"/>
              </w:rPr>
            </w:pPr>
            <w:r w:rsidRPr="00602B63">
              <w:rPr>
                <w:color w:val="000000"/>
                <w:sz w:val="18"/>
                <w:szCs w:val="18"/>
              </w:rPr>
              <w:t>Balninkų seniūnija</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014D4018" w14:textId="4AC73E01" w:rsidR="00844B8F" w:rsidRPr="00602B63" w:rsidRDefault="000A4C30" w:rsidP="00844B8F">
            <w:pPr>
              <w:jc w:val="right"/>
              <w:rPr>
                <w:color w:val="000000"/>
                <w:sz w:val="18"/>
                <w:szCs w:val="18"/>
              </w:rPr>
            </w:pPr>
            <w:r w:rsidRPr="00602B63">
              <w:rPr>
                <w:color w:val="000000"/>
                <w:sz w:val="18"/>
                <w:szCs w:val="18"/>
              </w:rPr>
              <w:t>8</w:t>
            </w:r>
            <w:r w:rsidR="004F7A03" w:rsidRPr="00602B63">
              <w:rPr>
                <w:color w:val="000000"/>
                <w:sz w:val="18"/>
                <w:szCs w:val="18"/>
              </w:rPr>
              <w:t>.</w:t>
            </w:r>
            <w:r w:rsidRPr="00602B63">
              <w:rPr>
                <w:color w:val="000000"/>
                <w:sz w:val="18"/>
                <w:szCs w:val="18"/>
              </w:rPr>
              <w:t>168</w:t>
            </w:r>
          </w:p>
        </w:tc>
        <w:tc>
          <w:tcPr>
            <w:tcW w:w="1876" w:type="dxa"/>
            <w:tcBorders>
              <w:top w:val="nil"/>
              <w:left w:val="nil"/>
              <w:bottom w:val="single" w:sz="4" w:space="0" w:color="auto"/>
              <w:right w:val="single" w:sz="4" w:space="0" w:color="auto"/>
            </w:tcBorders>
            <w:shd w:val="clear" w:color="auto" w:fill="auto"/>
            <w:noWrap/>
            <w:vAlign w:val="bottom"/>
          </w:tcPr>
          <w:p w14:paraId="0BA09258" w14:textId="590A03AB" w:rsidR="00844B8F" w:rsidRPr="00602B63" w:rsidRDefault="000A4C30" w:rsidP="00844B8F">
            <w:pPr>
              <w:jc w:val="right"/>
              <w:rPr>
                <w:color w:val="000000"/>
                <w:sz w:val="18"/>
                <w:szCs w:val="18"/>
              </w:rPr>
            </w:pPr>
            <w:r w:rsidRPr="00602B63">
              <w:rPr>
                <w:color w:val="000000"/>
                <w:sz w:val="18"/>
                <w:szCs w:val="18"/>
              </w:rPr>
              <w:t>3</w:t>
            </w:r>
            <w:r w:rsidR="004F7A03" w:rsidRPr="00602B63">
              <w:rPr>
                <w:color w:val="000000"/>
                <w:sz w:val="18"/>
                <w:szCs w:val="18"/>
              </w:rPr>
              <w:t>.</w:t>
            </w:r>
            <w:r w:rsidRPr="00602B63">
              <w:rPr>
                <w:color w:val="000000"/>
                <w:sz w:val="18"/>
                <w:szCs w:val="18"/>
              </w:rPr>
              <w:t>452</w:t>
            </w:r>
          </w:p>
        </w:tc>
        <w:tc>
          <w:tcPr>
            <w:tcW w:w="1263" w:type="dxa"/>
            <w:tcBorders>
              <w:top w:val="nil"/>
              <w:left w:val="nil"/>
              <w:bottom w:val="single" w:sz="4" w:space="0" w:color="auto"/>
              <w:right w:val="single" w:sz="4" w:space="0" w:color="auto"/>
            </w:tcBorders>
            <w:shd w:val="clear" w:color="auto" w:fill="auto"/>
            <w:noWrap/>
            <w:vAlign w:val="bottom"/>
          </w:tcPr>
          <w:p w14:paraId="2A1AE13C" w14:textId="5240925C" w:rsidR="00844B8F" w:rsidRPr="00602B63" w:rsidRDefault="00703C00" w:rsidP="00844B8F">
            <w:pPr>
              <w:jc w:val="right"/>
              <w:rPr>
                <w:color w:val="000000"/>
                <w:sz w:val="18"/>
                <w:szCs w:val="18"/>
              </w:rPr>
            </w:pPr>
            <w:r w:rsidRPr="00602B63">
              <w:rPr>
                <w:color w:val="000000"/>
                <w:sz w:val="18"/>
                <w:szCs w:val="18"/>
              </w:rPr>
              <w:t>7</w:t>
            </w:r>
            <w:r w:rsidR="004F7A03" w:rsidRPr="00602B63">
              <w:rPr>
                <w:color w:val="000000"/>
                <w:sz w:val="18"/>
                <w:szCs w:val="18"/>
              </w:rPr>
              <w:t>.</w:t>
            </w:r>
            <w:r w:rsidRPr="00602B63">
              <w:rPr>
                <w:color w:val="000000"/>
                <w:sz w:val="18"/>
                <w:szCs w:val="18"/>
              </w:rPr>
              <w:t>468</w:t>
            </w:r>
          </w:p>
        </w:tc>
        <w:tc>
          <w:tcPr>
            <w:tcW w:w="1148" w:type="dxa"/>
            <w:tcBorders>
              <w:top w:val="nil"/>
              <w:left w:val="nil"/>
              <w:bottom w:val="single" w:sz="4" w:space="0" w:color="auto"/>
              <w:right w:val="single" w:sz="4" w:space="0" w:color="auto"/>
            </w:tcBorders>
            <w:shd w:val="clear" w:color="auto" w:fill="auto"/>
            <w:noWrap/>
            <w:vAlign w:val="bottom"/>
          </w:tcPr>
          <w:p w14:paraId="643F80AA" w14:textId="534A6C47" w:rsidR="00844B8F" w:rsidRPr="00602B63" w:rsidRDefault="00703C00" w:rsidP="00844B8F">
            <w:pPr>
              <w:jc w:val="center"/>
              <w:rPr>
                <w:color w:val="000000"/>
                <w:sz w:val="18"/>
                <w:szCs w:val="18"/>
              </w:rPr>
            </w:pPr>
            <w:r w:rsidRPr="00602B63">
              <w:rPr>
                <w:color w:val="000000"/>
                <w:sz w:val="18"/>
                <w:szCs w:val="18"/>
              </w:rPr>
              <w:t>4</w:t>
            </w:r>
          </w:p>
        </w:tc>
        <w:tc>
          <w:tcPr>
            <w:tcW w:w="1148" w:type="dxa"/>
            <w:tcBorders>
              <w:top w:val="nil"/>
              <w:left w:val="nil"/>
              <w:bottom w:val="single" w:sz="4" w:space="0" w:color="auto"/>
              <w:right w:val="single" w:sz="4" w:space="0" w:color="auto"/>
            </w:tcBorders>
          </w:tcPr>
          <w:p w14:paraId="7337F559" w14:textId="33C6527A" w:rsidR="00844B8F" w:rsidRPr="00602B63" w:rsidRDefault="00844B8F" w:rsidP="00844B8F">
            <w:pPr>
              <w:jc w:val="center"/>
              <w:rPr>
                <w:color w:val="000000"/>
                <w:sz w:val="18"/>
                <w:szCs w:val="18"/>
              </w:rPr>
            </w:pPr>
          </w:p>
        </w:tc>
      </w:tr>
      <w:tr w:rsidR="00844B8F" w:rsidRPr="00B80770" w14:paraId="665F4DB0" w14:textId="77777777" w:rsidTr="00A25E08">
        <w:trPr>
          <w:trHeight w:val="237"/>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6EF08CF5" w14:textId="77777777" w:rsidR="00844B8F" w:rsidRPr="00602B63" w:rsidRDefault="00844B8F" w:rsidP="00844B8F">
            <w:pPr>
              <w:jc w:val="center"/>
              <w:rPr>
                <w:color w:val="000000"/>
                <w:sz w:val="18"/>
                <w:szCs w:val="18"/>
              </w:rPr>
            </w:pPr>
            <w:r w:rsidRPr="00602B63">
              <w:rPr>
                <w:color w:val="000000"/>
                <w:sz w:val="18"/>
                <w:szCs w:val="18"/>
              </w:rPr>
              <w:t>2.3.</w:t>
            </w:r>
          </w:p>
        </w:tc>
        <w:tc>
          <w:tcPr>
            <w:tcW w:w="2286" w:type="dxa"/>
            <w:tcBorders>
              <w:top w:val="nil"/>
              <w:left w:val="nil"/>
              <w:bottom w:val="single" w:sz="4" w:space="0" w:color="auto"/>
              <w:right w:val="nil"/>
            </w:tcBorders>
            <w:shd w:val="clear" w:color="auto" w:fill="auto"/>
            <w:noWrap/>
            <w:vAlign w:val="bottom"/>
            <w:hideMark/>
          </w:tcPr>
          <w:p w14:paraId="1D5C93BC" w14:textId="77777777" w:rsidR="00844B8F" w:rsidRPr="00602B63" w:rsidRDefault="00844B8F" w:rsidP="00844B8F">
            <w:pPr>
              <w:rPr>
                <w:color w:val="000000"/>
                <w:sz w:val="18"/>
                <w:szCs w:val="18"/>
              </w:rPr>
            </w:pPr>
            <w:r w:rsidRPr="00602B63">
              <w:rPr>
                <w:color w:val="000000"/>
                <w:sz w:val="18"/>
                <w:szCs w:val="18"/>
              </w:rPr>
              <w:t>Čiulėnų seniūnija</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039C492D" w14:textId="58A27950" w:rsidR="00844B8F" w:rsidRPr="00602B63" w:rsidRDefault="000A4C30" w:rsidP="00844B8F">
            <w:pPr>
              <w:jc w:val="right"/>
              <w:rPr>
                <w:color w:val="000000"/>
                <w:sz w:val="18"/>
                <w:szCs w:val="18"/>
              </w:rPr>
            </w:pPr>
            <w:r w:rsidRPr="00602B63">
              <w:rPr>
                <w:color w:val="000000"/>
                <w:sz w:val="18"/>
                <w:szCs w:val="18"/>
              </w:rPr>
              <w:t>5</w:t>
            </w:r>
            <w:r w:rsidR="004F7A03" w:rsidRPr="00602B63">
              <w:rPr>
                <w:color w:val="000000"/>
                <w:sz w:val="18"/>
                <w:szCs w:val="18"/>
              </w:rPr>
              <w:t>.</w:t>
            </w:r>
            <w:r w:rsidRPr="00602B63">
              <w:rPr>
                <w:color w:val="000000"/>
                <w:sz w:val="18"/>
                <w:szCs w:val="18"/>
              </w:rPr>
              <w:t>423</w:t>
            </w:r>
          </w:p>
        </w:tc>
        <w:tc>
          <w:tcPr>
            <w:tcW w:w="1876" w:type="dxa"/>
            <w:tcBorders>
              <w:top w:val="nil"/>
              <w:left w:val="nil"/>
              <w:bottom w:val="single" w:sz="4" w:space="0" w:color="auto"/>
              <w:right w:val="single" w:sz="4" w:space="0" w:color="auto"/>
            </w:tcBorders>
            <w:shd w:val="clear" w:color="auto" w:fill="auto"/>
            <w:noWrap/>
            <w:vAlign w:val="bottom"/>
          </w:tcPr>
          <w:p w14:paraId="1DAFE777" w14:textId="2E5DA184" w:rsidR="00844B8F" w:rsidRPr="00602B63" w:rsidRDefault="000A4C30" w:rsidP="00844B8F">
            <w:pPr>
              <w:jc w:val="right"/>
              <w:rPr>
                <w:color w:val="000000"/>
                <w:sz w:val="18"/>
                <w:szCs w:val="18"/>
              </w:rPr>
            </w:pPr>
            <w:r w:rsidRPr="00602B63">
              <w:rPr>
                <w:color w:val="000000"/>
                <w:sz w:val="18"/>
                <w:szCs w:val="18"/>
              </w:rPr>
              <w:t>1</w:t>
            </w:r>
            <w:r w:rsidR="004F7A03" w:rsidRPr="00602B63">
              <w:rPr>
                <w:color w:val="000000"/>
                <w:sz w:val="18"/>
                <w:szCs w:val="18"/>
              </w:rPr>
              <w:t>.</w:t>
            </w:r>
            <w:r w:rsidRPr="00602B63">
              <w:rPr>
                <w:color w:val="000000"/>
                <w:sz w:val="18"/>
                <w:szCs w:val="18"/>
              </w:rPr>
              <w:t>665</w:t>
            </w:r>
          </w:p>
        </w:tc>
        <w:tc>
          <w:tcPr>
            <w:tcW w:w="1263" w:type="dxa"/>
            <w:tcBorders>
              <w:top w:val="nil"/>
              <w:left w:val="nil"/>
              <w:bottom w:val="single" w:sz="4" w:space="0" w:color="auto"/>
              <w:right w:val="single" w:sz="4" w:space="0" w:color="auto"/>
            </w:tcBorders>
            <w:shd w:val="clear" w:color="auto" w:fill="auto"/>
            <w:noWrap/>
            <w:vAlign w:val="bottom"/>
          </w:tcPr>
          <w:p w14:paraId="004F88D7" w14:textId="123BAA44" w:rsidR="00844B8F" w:rsidRPr="00602B63" w:rsidRDefault="00703C00" w:rsidP="00844B8F">
            <w:pPr>
              <w:jc w:val="right"/>
              <w:rPr>
                <w:color w:val="000000"/>
                <w:sz w:val="18"/>
                <w:szCs w:val="18"/>
              </w:rPr>
            </w:pPr>
            <w:r w:rsidRPr="00602B63">
              <w:rPr>
                <w:color w:val="000000"/>
                <w:sz w:val="18"/>
                <w:szCs w:val="18"/>
              </w:rPr>
              <w:t>5</w:t>
            </w:r>
            <w:r w:rsidR="004F7A03" w:rsidRPr="00602B63">
              <w:rPr>
                <w:color w:val="000000"/>
                <w:sz w:val="18"/>
                <w:szCs w:val="18"/>
              </w:rPr>
              <w:t>.</w:t>
            </w:r>
            <w:r w:rsidRPr="00602B63">
              <w:rPr>
                <w:color w:val="000000"/>
                <w:sz w:val="18"/>
                <w:szCs w:val="18"/>
              </w:rPr>
              <w:t>678</w:t>
            </w:r>
          </w:p>
        </w:tc>
        <w:tc>
          <w:tcPr>
            <w:tcW w:w="1148" w:type="dxa"/>
            <w:tcBorders>
              <w:top w:val="nil"/>
              <w:left w:val="nil"/>
              <w:bottom w:val="single" w:sz="4" w:space="0" w:color="auto"/>
              <w:right w:val="single" w:sz="4" w:space="0" w:color="auto"/>
            </w:tcBorders>
            <w:shd w:val="clear" w:color="auto" w:fill="auto"/>
            <w:noWrap/>
            <w:vAlign w:val="bottom"/>
          </w:tcPr>
          <w:p w14:paraId="064153F6" w14:textId="6928B3C9" w:rsidR="00844B8F" w:rsidRPr="00602B63" w:rsidRDefault="00703C00" w:rsidP="00844B8F">
            <w:pPr>
              <w:jc w:val="center"/>
              <w:rPr>
                <w:color w:val="000000"/>
                <w:sz w:val="18"/>
                <w:szCs w:val="18"/>
              </w:rPr>
            </w:pPr>
            <w:r w:rsidRPr="00602B63">
              <w:rPr>
                <w:color w:val="000000"/>
                <w:sz w:val="18"/>
                <w:szCs w:val="18"/>
              </w:rPr>
              <w:t>3</w:t>
            </w:r>
          </w:p>
        </w:tc>
        <w:tc>
          <w:tcPr>
            <w:tcW w:w="1148" w:type="dxa"/>
            <w:tcBorders>
              <w:top w:val="nil"/>
              <w:left w:val="nil"/>
              <w:bottom w:val="single" w:sz="4" w:space="0" w:color="auto"/>
              <w:right w:val="single" w:sz="4" w:space="0" w:color="auto"/>
            </w:tcBorders>
          </w:tcPr>
          <w:p w14:paraId="133EAC29" w14:textId="77777777" w:rsidR="00844B8F" w:rsidRPr="00602B63" w:rsidRDefault="00844B8F" w:rsidP="00844B8F">
            <w:pPr>
              <w:jc w:val="center"/>
              <w:rPr>
                <w:color w:val="000000"/>
                <w:sz w:val="18"/>
                <w:szCs w:val="18"/>
              </w:rPr>
            </w:pPr>
          </w:p>
        </w:tc>
      </w:tr>
      <w:tr w:rsidR="00844B8F" w:rsidRPr="00B80770" w14:paraId="34BE40A4" w14:textId="77777777" w:rsidTr="00A25E08">
        <w:trPr>
          <w:trHeight w:val="237"/>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713433B6" w14:textId="77777777" w:rsidR="00844B8F" w:rsidRPr="00602B63" w:rsidRDefault="00844B8F" w:rsidP="00844B8F">
            <w:pPr>
              <w:jc w:val="center"/>
              <w:rPr>
                <w:color w:val="000000"/>
                <w:sz w:val="18"/>
                <w:szCs w:val="18"/>
              </w:rPr>
            </w:pPr>
            <w:r w:rsidRPr="00602B63">
              <w:rPr>
                <w:color w:val="000000"/>
                <w:sz w:val="18"/>
                <w:szCs w:val="18"/>
              </w:rPr>
              <w:t>2.4.</w:t>
            </w:r>
          </w:p>
        </w:tc>
        <w:tc>
          <w:tcPr>
            <w:tcW w:w="2286" w:type="dxa"/>
            <w:tcBorders>
              <w:top w:val="nil"/>
              <w:left w:val="nil"/>
              <w:bottom w:val="single" w:sz="4" w:space="0" w:color="auto"/>
              <w:right w:val="nil"/>
            </w:tcBorders>
            <w:shd w:val="clear" w:color="auto" w:fill="auto"/>
            <w:noWrap/>
            <w:vAlign w:val="bottom"/>
            <w:hideMark/>
          </w:tcPr>
          <w:p w14:paraId="7AB0BC4F" w14:textId="77777777" w:rsidR="00844B8F" w:rsidRPr="00602B63" w:rsidRDefault="00844B8F" w:rsidP="00844B8F">
            <w:pPr>
              <w:rPr>
                <w:color w:val="000000"/>
                <w:sz w:val="18"/>
                <w:szCs w:val="18"/>
              </w:rPr>
            </w:pPr>
            <w:r w:rsidRPr="00602B63">
              <w:rPr>
                <w:color w:val="000000"/>
                <w:sz w:val="18"/>
                <w:szCs w:val="18"/>
              </w:rPr>
              <w:t>Dubingių seniūnija</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693511D1" w14:textId="6C14E0CE" w:rsidR="00844B8F" w:rsidRPr="00602B63" w:rsidRDefault="000A4C30" w:rsidP="00844B8F">
            <w:pPr>
              <w:jc w:val="right"/>
              <w:rPr>
                <w:color w:val="000000"/>
                <w:sz w:val="18"/>
                <w:szCs w:val="18"/>
              </w:rPr>
            </w:pPr>
            <w:r w:rsidRPr="00602B63">
              <w:rPr>
                <w:color w:val="000000"/>
                <w:sz w:val="18"/>
                <w:szCs w:val="18"/>
              </w:rPr>
              <w:t>8</w:t>
            </w:r>
            <w:r w:rsidR="004F7A03" w:rsidRPr="00602B63">
              <w:rPr>
                <w:color w:val="000000"/>
                <w:sz w:val="18"/>
                <w:szCs w:val="18"/>
              </w:rPr>
              <w:t>.</w:t>
            </w:r>
            <w:r w:rsidRPr="00602B63">
              <w:rPr>
                <w:color w:val="000000"/>
                <w:sz w:val="18"/>
                <w:szCs w:val="18"/>
              </w:rPr>
              <w:t>650</w:t>
            </w:r>
          </w:p>
        </w:tc>
        <w:tc>
          <w:tcPr>
            <w:tcW w:w="1876" w:type="dxa"/>
            <w:tcBorders>
              <w:top w:val="nil"/>
              <w:left w:val="nil"/>
              <w:bottom w:val="single" w:sz="4" w:space="0" w:color="auto"/>
              <w:right w:val="single" w:sz="4" w:space="0" w:color="auto"/>
            </w:tcBorders>
            <w:shd w:val="clear" w:color="auto" w:fill="auto"/>
            <w:noWrap/>
            <w:vAlign w:val="bottom"/>
          </w:tcPr>
          <w:p w14:paraId="33F96727" w14:textId="0E495564" w:rsidR="00844B8F" w:rsidRPr="00602B63" w:rsidRDefault="000A4C30" w:rsidP="00844B8F">
            <w:pPr>
              <w:jc w:val="right"/>
              <w:rPr>
                <w:color w:val="000000"/>
                <w:sz w:val="18"/>
                <w:szCs w:val="18"/>
              </w:rPr>
            </w:pPr>
            <w:r w:rsidRPr="00602B63">
              <w:rPr>
                <w:color w:val="000000"/>
                <w:sz w:val="18"/>
                <w:szCs w:val="18"/>
              </w:rPr>
              <w:t>1</w:t>
            </w:r>
            <w:r w:rsidR="004F7A03" w:rsidRPr="00602B63">
              <w:rPr>
                <w:color w:val="000000"/>
                <w:sz w:val="18"/>
                <w:szCs w:val="18"/>
              </w:rPr>
              <w:t>.</w:t>
            </w:r>
            <w:r w:rsidRPr="00602B63">
              <w:rPr>
                <w:color w:val="000000"/>
                <w:sz w:val="18"/>
                <w:szCs w:val="18"/>
              </w:rPr>
              <w:t>117</w:t>
            </w:r>
          </w:p>
        </w:tc>
        <w:tc>
          <w:tcPr>
            <w:tcW w:w="1263" w:type="dxa"/>
            <w:tcBorders>
              <w:top w:val="nil"/>
              <w:left w:val="nil"/>
              <w:bottom w:val="single" w:sz="4" w:space="0" w:color="auto"/>
              <w:right w:val="single" w:sz="4" w:space="0" w:color="auto"/>
            </w:tcBorders>
            <w:shd w:val="clear" w:color="auto" w:fill="auto"/>
            <w:noWrap/>
            <w:vAlign w:val="bottom"/>
          </w:tcPr>
          <w:p w14:paraId="01F7100C" w14:textId="15FFBA30" w:rsidR="00844B8F" w:rsidRPr="00602B63" w:rsidRDefault="00703C00" w:rsidP="00844B8F">
            <w:pPr>
              <w:jc w:val="right"/>
              <w:rPr>
                <w:color w:val="000000"/>
                <w:sz w:val="18"/>
                <w:szCs w:val="18"/>
              </w:rPr>
            </w:pPr>
            <w:r w:rsidRPr="00602B63">
              <w:rPr>
                <w:color w:val="000000"/>
                <w:sz w:val="18"/>
                <w:szCs w:val="18"/>
              </w:rPr>
              <w:t>7</w:t>
            </w:r>
            <w:r w:rsidR="004F7A03" w:rsidRPr="00602B63">
              <w:rPr>
                <w:color w:val="000000"/>
                <w:sz w:val="18"/>
                <w:szCs w:val="18"/>
              </w:rPr>
              <w:t>.</w:t>
            </w:r>
            <w:r w:rsidRPr="00602B63">
              <w:rPr>
                <w:color w:val="000000"/>
                <w:sz w:val="18"/>
                <w:szCs w:val="18"/>
              </w:rPr>
              <w:t>465</w:t>
            </w:r>
          </w:p>
        </w:tc>
        <w:tc>
          <w:tcPr>
            <w:tcW w:w="1148" w:type="dxa"/>
            <w:tcBorders>
              <w:top w:val="nil"/>
              <w:left w:val="nil"/>
              <w:bottom w:val="single" w:sz="4" w:space="0" w:color="auto"/>
              <w:right w:val="single" w:sz="4" w:space="0" w:color="auto"/>
            </w:tcBorders>
            <w:shd w:val="clear" w:color="auto" w:fill="auto"/>
            <w:noWrap/>
            <w:vAlign w:val="bottom"/>
          </w:tcPr>
          <w:p w14:paraId="7E2F5DC5" w14:textId="5986179C" w:rsidR="00844B8F" w:rsidRPr="00602B63" w:rsidRDefault="00703C00" w:rsidP="00844B8F">
            <w:pPr>
              <w:jc w:val="center"/>
              <w:rPr>
                <w:color w:val="000000"/>
                <w:sz w:val="18"/>
                <w:szCs w:val="18"/>
              </w:rPr>
            </w:pPr>
            <w:r w:rsidRPr="00602B63">
              <w:rPr>
                <w:color w:val="000000"/>
                <w:sz w:val="18"/>
                <w:szCs w:val="18"/>
              </w:rPr>
              <w:t>5</w:t>
            </w:r>
          </w:p>
        </w:tc>
        <w:tc>
          <w:tcPr>
            <w:tcW w:w="1148" w:type="dxa"/>
            <w:tcBorders>
              <w:top w:val="nil"/>
              <w:left w:val="nil"/>
              <w:bottom w:val="single" w:sz="4" w:space="0" w:color="auto"/>
              <w:right w:val="single" w:sz="4" w:space="0" w:color="auto"/>
            </w:tcBorders>
          </w:tcPr>
          <w:p w14:paraId="7A2D3E5C" w14:textId="77777777" w:rsidR="00844B8F" w:rsidRPr="00602B63" w:rsidRDefault="00844B8F" w:rsidP="00844B8F">
            <w:pPr>
              <w:jc w:val="center"/>
              <w:rPr>
                <w:color w:val="000000"/>
                <w:sz w:val="18"/>
                <w:szCs w:val="18"/>
              </w:rPr>
            </w:pPr>
          </w:p>
        </w:tc>
      </w:tr>
      <w:tr w:rsidR="00844B8F" w:rsidRPr="00B80770" w14:paraId="70E843B0" w14:textId="77777777" w:rsidTr="00A25E08">
        <w:trPr>
          <w:trHeight w:val="237"/>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01C298BE" w14:textId="77777777" w:rsidR="00844B8F" w:rsidRPr="00602B63" w:rsidRDefault="00844B8F" w:rsidP="00844B8F">
            <w:pPr>
              <w:jc w:val="center"/>
              <w:rPr>
                <w:color w:val="000000"/>
                <w:sz w:val="18"/>
                <w:szCs w:val="18"/>
              </w:rPr>
            </w:pPr>
            <w:r w:rsidRPr="00602B63">
              <w:rPr>
                <w:color w:val="000000"/>
                <w:sz w:val="18"/>
                <w:szCs w:val="18"/>
              </w:rPr>
              <w:t>2.5.</w:t>
            </w:r>
          </w:p>
        </w:tc>
        <w:tc>
          <w:tcPr>
            <w:tcW w:w="2286" w:type="dxa"/>
            <w:tcBorders>
              <w:top w:val="nil"/>
              <w:left w:val="nil"/>
              <w:bottom w:val="single" w:sz="4" w:space="0" w:color="auto"/>
              <w:right w:val="nil"/>
            </w:tcBorders>
            <w:shd w:val="clear" w:color="auto" w:fill="auto"/>
            <w:noWrap/>
            <w:vAlign w:val="bottom"/>
            <w:hideMark/>
          </w:tcPr>
          <w:p w14:paraId="216A573D" w14:textId="77777777" w:rsidR="00844B8F" w:rsidRPr="00602B63" w:rsidRDefault="00844B8F" w:rsidP="00844B8F">
            <w:pPr>
              <w:rPr>
                <w:color w:val="000000"/>
                <w:sz w:val="18"/>
                <w:szCs w:val="18"/>
              </w:rPr>
            </w:pPr>
            <w:r w:rsidRPr="00602B63">
              <w:rPr>
                <w:color w:val="000000"/>
                <w:sz w:val="18"/>
                <w:szCs w:val="18"/>
              </w:rPr>
              <w:t>Giedraičių seniūnija</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07A18B12" w14:textId="78012A81" w:rsidR="00844B8F" w:rsidRPr="00602B63" w:rsidRDefault="000A4C30" w:rsidP="00844B8F">
            <w:pPr>
              <w:jc w:val="right"/>
              <w:rPr>
                <w:color w:val="000000"/>
                <w:sz w:val="18"/>
                <w:szCs w:val="18"/>
              </w:rPr>
            </w:pPr>
            <w:r w:rsidRPr="00602B63">
              <w:rPr>
                <w:color w:val="000000"/>
                <w:sz w:val="18"/>
                <w:szCs w:val="18"/>
              </w:rPr>
              <w:t>13</w:t>
            </w:r>
            <w:r w:rsidR="004F7A03" w:rsidRPr="00602B63">
              <w:rPr>
                <w:color w:val="000000"/>
                <w:sz w:val="18"/>
                <w:szCs w:val="18"/>
              </w:rPr>
              <w:t>.</w:t>
            </w:r>
            <w:r w:rsidRPr="00602B63">
              <w:rPr>
                <w:color w:val="000000"/>
                <w:sz w:val="18"/>
                <w:szCs w:val="18"/>
              </w:rPr>
              <w:t>542</w:t>
            </w:r>
          </w:p>
        </w:tc>
        <w:tc>
          <w:tcPr>
            <w:tcW w:w="1876" w:type="dxa"/>
            <w:tcBorders>
              <w:top w:val="nil"/>
              <w:left w:val="nil"/>
              <w:bottom w:val="single" w:sz="4" w:space="0" w:color="auto"/>
              <w:right w:val="single" w:sz="4" w:space="0" w:color="auto"/>
            </w:tcBorders>
            <w:shd w:val="clear" w:color="auto" w:fill="auto"/>
            <w:noWrap/>
            <w:vAlign w:val="bottom"/>
          </w:tcPr>
          <w:p w14:paraId="5B60D5BA" w14:textId="13FA8EEA" w:rsidR="00844B8F" w:rsidRPr="00602B63" w:rsidRDefault="000A4C30" w:rsidP="00844B8F">
            <w:pPr>
              <w:jc w:val="right"/>
              <w:rPr>
                <w:color w:val="000000"/>
                <w:sz w:val="18"/>
                <w:szCs w:val="18"/>
              </w:rPr>
            </w:pPr>
            <w:r w:rsidRPr="00602B63">
              <w:rPr>
                <w:color w:val="000000"/>
                <w:sz w:val="18"/>
                <w:szCs w:val="18"/>
              </w:rPr>
              <w:t>3</w:t>
            </w:r>
            <w:r w:rsidR="004F7A03" w:rsidRPr="00602B63">
              <w:rPr>
                <w:color w:val="000000"/>
                <w:sz w:val="18"/>
                <w:szCs w:val="18"/>
              </w:rPr>
              <w:t>.</w:t>
            </w:r>
            <w:r w:rsidRPr="00602B63">
              <w:rPr>
                <w:color w:val="000000"/>
                <w:sz w:val="18"/>
                <w:szCs w:val="18"/>
              </w:rPr>
              <w:t>543</w:t>
            </w:r>
          </w:p>
        </w:tc>
        <w:tc>
          <w:tcPr>
            <w:tcW w:w="1263" w:type="dxa"/>
            <w:tcBorders>
              <w:top w:val="nil"/>
              <w:left w:val="nil"/>
              <w:bottom w:val="single" w:sz="4" w:space="0" w:color="auto"/>
              <w:right w:val="single" w:sz="4" w:space="0" w:color="auto"/>
            </w:tcBorders>
            <w:shd w:val="clear" w:color="auto" w:fill="auto"/>
            <w:noWrap/>
            <w:vAlign w:val="bottom"/>
          </w:tcPr>
          <w:p w14:paraId="2CF43682" w14:textId="0E9681DB" w:rsidR="00844B8F" w:rsidRPr="00602B63" w:rsidRDefault="00703C00" w:rsidP="00844B8F">
            <w:pPr>
              <w:jc w:val="right"/>
              <w:rPr>
                <w:color w:val="000000"/>
                <w:sz w:val="18"/>
                <w:szCs w:val="18"/>
              </w:rPr>
            </w:pPr>
            <w:r w:rsidRPr="00602B63">
              <w:rPr>
                <w:color w:val="000000"/>
                <w:sz w:val="18"/>
                <w:szCs w:val="18"/>
              </w:rPr>
              <w:t>8</w:t>
            </w:r>
            <w:r w:rsidR="004F7A03" w:rsidRPr="00602B63">
              <w:rPr>
                <w:color w:val="000000"/>
                <w:sz w:val="18"/>
                <w:szCs w:val="18"/>
              </w:rPr>
              <w:t>.</w:t>
            </w:r>
            <w:r w:rsidRPr="00602B63">
              <w:rPr>
                <w:color w:val="000000"/>
                <w:sz w:val="18"/>
                <w:szCs w:val="18"/>
              </w:rPr>
              <w:t>534</w:t>
            </w:r>
          </w:p>
        </w:tc>
        <w:tc>
          <w:tcPr>
            <w:tcW w:w="1148" w:type="dxa"/>
            <w:tcBorders>
              <w:top w:val="nil"/>
              <w:left w:val="nil"/>
              <w:bottom w:val="single" w:sz="4" w:space="0" w:color="auto"/>
              <w:right w:val="single" w:sz="4" w:space="0" w:color="auto"/>
            </w:tcBorders>
            <w:shd w:val="clear" w:color="auto" w:fill="auto"/>
            <w:noWrap/>
            <w:vAlign w:val="bottom"/>
          </w:tcPr>
          <w:p w14:paraId="2FDBEF52" w14:textId="0844A39A" w:rsidR="00844B8F" w:rsidRPr="00602B63" w:rsidRDefault="00703C00" w:rsidP="00844B8F">
            <w:pPr>
              <w:jc w:val="center"/>
              <w:rPr>
                <w:color w:val="000000"/>
                <w:sz w:val="18"/>
                <w:szCs w:val="18"/>
              </w:rPr>
            </w:pPr>
            <w:r w:rsidRPr="00602B63">
              <w:rPr>
                <w:color w:val="000000"/>
                <w:sz w:val="18"/>
                <w:szCs w:val="18"/>
              </w:rPr>
              <w:t>8</w:t>
            </w:r>
          </w:p>
        </w:tc>
        <w:tc>
          <w:tcPr>
            <w:tcW w:w="1148" w:type="dxa"/>
            <w:tcBorders>
              <w:top w:val="nil"/>
              <w:left w:val="nil"/>
              <w:bottom w:val="single" w:sz="4" w:space="0" w:color="auto"/>
              <w:right w:val="single" w:sz="4" w:space="0" w:color="auto"/>
            </w:tcBorders>
          </w:tcPr>
          <w:p w14:paraId="2378EB51" w14:textId="77777777" w:rsidR="00844B8F" w:rsidRPr="00602B63" w:rsidRDefault="00844B8F" w:rsidP="00844B8F">
            <w:pPr>
              <w:jc w:val="center"/>
              <w:rPr>
                <w:color w:val="000000"/>
                <w:sz w:val="18"/>
                <w:szCs w:val="18"/>
              </w:rPr>
            </w:pPr>
          </w:p>
        </w:tc>
      </w:tr>
      <w:tr w:rsidR="00844B8F" w:rsidRPr="00B80770" w14:paraId="0CCD3DF7" w14:textId="77777777" w:rsidTr="00A25E08">
        <w:trPr>
          <w:trHeight w:val="237"/>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197998CC" w14:textId="77777777" w:rsidR="00844B8F" w:rsidRPr="00602B63" w:rsidRDefault="00844B8F" w:rsidP="00844B8F">
            <w:pPr>
              <w:jc w:val="center"/>
              <w:rPr>
                <w:color w:val="000000"/>
                <w:sz w:val="18"/>
                <w:szCs w:val="18"/>
              </w:rPr>
            </w:pPr>
            <w:r w:rsidRPr="00602B63">
              <w:rPr>
                <w:color w:val="000000"/>
                <w:sz w:val="18"/>
                <w:szCs w:val="18"/>
              </w:rPr>
              <w:t>2.6.</w:t>
            </w:r>
          </w:p>
        </w:tc>
        <w:tc>
          <w:tcPr>
            <w:tcW w:w="2286" w:type="dxa"/>
            <w:tcBorders>
              <w:top w:val="nil"/>
              <w:left w:val="nil"/>
              <w:bottom w:val="single" w:sz="4" w:space="0" w:color="auto"/>
              <w:right w:val="nil"/>
            </w:tcBorders>
            <w:shd w:val="clear" w:color="auto" w:fill="auto"/>
            <w:noWrap/>
            <w:vAlign w:val="bottom"/>
            <w:hideMark/>
          </w:tcPr>
          <w:p w14:paraId="68E78646" w14:textId="77777777" w:rsidR="00844B8F" w:rsidRPr="00602B63" w:rsidRDefault="00844B8F" w:rsidP="00844B8F">
            <w:pPr>
              <w:rPr>
                <w:color w:val="000000"/>
                <w:sz w:val="18"/>
                <w:szCs w:val="18"/>
              </w:rPr>
            </w:pPr>
            <w:r w:rsidRPr="00602B63">
              <w:rPr>
                <w:color w:val="000000"/>
                <w:sz w:val="18"/>
                <w:szCs w:val="18"/>
              </w:rPr>
              <w:t>Inturkės seniūnija</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1517262A" w14:textId="5FC897D0" w:rsidR="00844B8F" w:rsidRPr="00602B63" w:rsidRDefault="000A4C30" w:rsidP="000A4C30">
            <w:pPr>
              <w:jc w:val="right"/>
              <w:rPr>
                <w:color w:val="000000"/>
                <w:sz w:val="18"/>
                <w:szCs w:val="18"/>
              </w:rPr>
            </w:pPr>
            <w:r w:rsidRPr="00602B63">
              <w:rPr>
                <w:color w:val="000000"/>
                <w:sz w:val="18"/>
                <w:szCs w:val="18"/>
              </w:rPr>
              <w:t>8</w:t>
            </w:r>
            <w:r w:rsidR="004F7A03" w:rsidRPr="00602B63">
              <w:rPr>
                <w:color w:val="000000"/>
                <w:sz w:val="18"/>
                <w:szCs w:val="18"/>
              </w:rPr>
              <w:t>.</w:t>
            </w:r>
            <w:r w:rsidRPr="00602B63">
              <w:rPr>
                <w:color w:val="000000"/>
                <w:sz w:val="18"/>
                <w:szCs w:val="18"/>
              </w:rPr>
              <w:t>597</w:t>
            </w:r>
          </w:p>
        </w:tc>
        <w:tc>
          <w:tcPr>
            <w:tcW w:w="1876" w:type="dxa"/>
            <w:tcBorders>
              <w:top w:val="nil"/>
              <w:left w:val="nil"/>
              <w:bottom w:val="single" w:sz="4" w:space="0" w:color="auto"/>
              <w:right w:val="single" w:sz="4" w:space="0" w:color="auto"/>
            </w:tcBorders>
            <w:shd w:val="clear" w:color="auto" w:fill="auto"/>
            <w:noWrap/>
            <w:vAlign w:val="bottom"/>
          </w:tcPr>
          <w:p w14:paraId="341FE0F7" w14:textId="0D586A81" w:rsidR="00844B8F" w:rsidRPr="00602B63" w:rsidRDefault="000A4C30" w:rsidP="00844B8F">
            <w:pPr>
              <w:jc w:val="right"/>
              <w:rPr>
                <w:color w:val="000000"/>
                <w:sz w:val="18"/>
                <w:szCs w:val="18"/>
              </w:rPr>
            </w:pPr>
            <w:r w:rsidRPr="00602B63">
              <w:rPr>
                <w:color w:val="000000"/>
                <w:sz w:val="18"/>
                <w:szCs w:val="18"/>
              </w:rPr>
              <w:t>1</w:t>
            </w:r>
            <w:r w:rsidR="004F7A03" w:rsidRPr="00602B63">
              <w:rPr>
                <w:color w:val="000000"/>
                <w:sz w:val="18"/>
                <w:szCs w:val="18"/>
              </w:rPr>
              <w:t>.</w:t>
            </w:r>
            <w:r w:rsidRPr="00602B63">
              <w:rPr>
                <w:color w:val="000000"/>
                <w:sz w:val="18"/>
                <w:szCs w:val="18"/>
              </w:rPr>
              <w:t>974</w:t>
            </w:r>
          </w:p>
        </w:tc>
        <w:tc>
          <w:tcPr>
            <w:tcW w:w="1263" w:type="dxa"/>
            <w:tcBorders>
              <w:top w:val="nil"/>
              <w:left w:val="nil"/>
              <w:bottom w:val="single" w:sz="4" w:space="0" w:color="auto"/>
              <w:right w:val="single" w:sz="4" w:space="0" w:color="auto"/>
            </w:tcBorders>
            <w:shd w:val="clear" w:color="auto" w:fill="auto"/>
            <w:noWrap/>
            <w:vAlign w:val="bottom"/>
          </w:tcPr>
          <w:p w14:paraId="4606370D" w14:textId="3F006DCC" w:rsidR="00844B8F" w:rsidRPr="00602B63" w:rsidRDefault="00703C00" w:rsidP="00844B8F">
            <w:pPr>
              <w:jc w:val="right"/>
              <w:rPr>
                <w:color w:val="000000"/>
                <w:sz w:val="18"/>
                <w:szCs w:val="18"/>
              </w:rPr>
            </w:pPr>
            <w:r w:rsidRPr="00602B63">
              <w:rPr>
                <w:color w:val="000000"/>
                <w:sz w:val="18"/>
                <w:szCs w:val="18"/>
              </w:rPr>
              <w:t>5</w:t>
            </w:r>
            <w:r w:rsidR="004F7A03" w:rsidRPr="00602B63">
              <w:rPr>
                <w:color w:val="000000"/>
                <w:sz w:val="18"/>
                <w:szCs w:val="18"/>
              </w:rPr>
              <w:t>.</w:t>
            </w:r>
            <w:r w:rsidRPr="00602B63">
              <w:rPr>
                <w:color w:val="000000"/>
                <w:sz w:val="18"/>
                <w:szCs w:val="18"/>
              </w:rPr>
              <w:t>666</w:t>
            </w:r>
          </w:p>
        </w:tc>
        <w:tc>
          <w:tcPr>
            <w:tcW w:w="1148" w:type="dxa"/>
            <w:tcBorders>
              <w:top w:val="nil"/>
              <w:left w:val="nil"/>
              <w:bottom w:val="single" w:sz="4" w:space="0" w:color="auto"/>
              <w:right w:val="single" w:sz="4" w:space="0" w:color="auto"/>
            </w:tcBorders>
            <w:shd w:val="clear" w:color="auto" w:fill="auto"/>
            <w:noWrap/>
            <w:vAlign w:val="bottom"/>
          </w:tcPr>
          <w:p w14:paraId="777AC6F6" w14:textId="4C44FBF3" w:rsidR="00844B8F" w:rsidRPr="00602B63" w:rsidRDefault="00703C00" w:rsidP="00844B8F">
            <w:pPr>
              <w:jc w:val="center"/>
              <w:rPr>
                <w:color w:val="000000"/>
                <w:sz w:val="18"/>
                <w:szCs w:val="18"/>
              </w:rPr>
            </w:pPr>
            <w:r w:rsidRPr="00602B63">
              <w:rPr>
                <w:color w:val="000000"/>
                <w:sz w:val="18"/>
                <w:szCs w:val="18"/>
              </w:rPr>
              <w:t>4</w:t>
            </w:r>
          </w:p>
        </w:tc>
        <w:tc>
          <w:tcPr>
            <w:tcW w:w="1148" w:type="dxa"/>
            <w:tcBorders>
              <w:top w:val="nil"/>
              <w:left w:val="nil"/>
              <w:bottom w:val="single" w:sz="4" w:space="0" w:color="auto"/>
              <w:right w:val="single" w:sz="4" w:space="0" w:color="auto"/>
            </w:tcBorders>
          </w:tcPr>
          <w:p w14:paraId="3C2FB205" w14:textId="77777777" w:rsidR="00844B8F" w:rsidRPr="00602B63" w:rsidRDefault="00844B8F" w:rsidP="00844B8F">
            <w:pPr>
              <w:jc w:val="center"/>
              <w:rPr>
                <w:color w:val="000000"/>
                <w:sz w:val="18"/>
                <w:szCs w:val="18"/>
              </w:rPr>
            </w:pPr>
          </w:p>
        </w:tc>
      </w:tr>
      <w:tr w:rsidR="00844B8F" w:rsidRPr="00B80770" w14:paraId="4E0BD872" w14:textId="77777777" w:rsidTr="00A25E08">
        <w:trPr>
          <w:trHeight w:val="237"/>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38CEDF88" w14:textId="77777777" w:rsidR="00844B8F" w:rsidRPr="00602B63" w:rsidRDefault="00844B8F" w:rsidP="00844B8F">
            <w:pPr>
              <w:jc w:val="center"/>
              <w:rPr>
                <w:color w:val="000000"/>
                <w:sz w:val="18"/>
                <w:szCs w:val="18"/>
              </w:rPr>
            </w:pPr>
            <w:r w:rsidRPr="00602B63">
              <w:rPr>
                <w:color w:val="000000"/>
                <w:sz w:val="18"/>
                <w:szCs w:val="18"/>
              </w:rPr>
              <w:t>2.7.</w:t>
            </w:r>
          </w:p>
        </w:tc>
        <w:tc>
          <w:tcPr>
            <w:tcW w:w="2286" w:type="dxa"/>
            <w:tcBorders>
              <w:top w:val="nil"/>
              <w:left w:val="nil"/>
              <w:bottom w:val="single" w:sz="4" w:space="0" w:color="auto"/>
              <w:right w:val="nil"/>
            </w:tcBorders>
            <w:shd w:val="clear" w:color="auto" w:fill="auto"/>
            <w:noWrap/>
            <w:vAlign w:val="bottom"/>
            <w:hideMark/>
          </w:tcPr>
          <w:p w14:paraId="73624416" w14:textId="77777777" w:rsidR="00844B8F" w:rsidRPr="00602B63" w:rsidRDefault="00844B8F" w:rsidP="00844B8F">
            <w:pPr>
              <w:rPr>
                <w:color w:val="000000"/>
                <w:sz w:val="18"/>
                <w:szCs w:val="18"/>
              </w:rPr>
            </w:pPr>
            <w:r w:rsidRPr="00602B63">
              <w:rPr>
                <w:color w:val="000000"/>
                <w:sz w:val="18"/>
                <w:szCs w:val="18"/>
              </w:rPr>
              <w:t>Joniškio seniūnija</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1BDAFE79" w14:textId="2D74F7A1" w:rsidR="00844B8F" w:rsidRPr="00602B63" w:rsidRDefault="000A4C30" w:rsidP="00844B8F">
            <w:pPr>
              <w:jc w:val="right"/>
              <w:rPr>
                <w:color w:val="000000"/>
                <w:sz w:val="18"/>
                <w:szCs w:val="18"/>
              </w:rPr>
            </w:pPr>
            <w:r w:rsidRPr="00602B63">
              <w:rPr>
                <w:color w:val="000000"/>
                <w:sz w:val="18"/>
                <w:szCs w:val="18"/>
              </w:rPr>
              <w:t>12</w:t>
            </w:r>
            <w:r w:rsidR="004F7A03" w:rsidRPr="00602B63">
              <w:rPr>
                <w:color w:val="000000"/>
                <w:sz w:val="18"/>
                <w:szCs w:val="18"/>
              </w:rPr>
              <w:t>.</w:t>
            </w:r>
            <w:r w:rsidRPr="00602B63">
              <w:rPr>
                <w:color w:val="000000"/>
                <w:sz w:val="18"/>
                <w:szCs w:val="18"/>
              </w:rPr>
              <w:t>695</w:t>
            </w:r>
          </w:p>
        </w:tc>
        <w:tc>
          <w:tcPr>
            <w:tcW w:w="1876" w:type="dxa"/>
            <w:tcBorders>
              <w:top w:val="nil"/>
              <w:left w:val="nil"/>
              <w:bottom w:val="single" w:sz="4" w:space="0" w:color="auto"/>
              <w:right w:val="single" w:sz="4" w:space="0" w:color="auto"/>
            </w:tcBorders>
            <w:shd w:val="clear" w:color="auto" w:fill="auto"/>
            <w:noWrap/>
            <w:vAlign w:val="bottom"/>
          </w:tcPr>
          <w:p w14:paraId="3B6132D0" w14:textId="776140AC" w:rsidR="00844B8F" w:rsidRPr="00602B63" w:rsidRDefault="000A4C30" w:rsidP="00844B8F">
            <w:pPr>
              <w:jc w:val="right"/>
              <w:rPr>
                <w:color w:val="000000"/>
                <w:sz w:val="18"/>
                <w:szCs w:val="18"/>
              </w:rPr>
            </w:pPr>
            <w:r w:rsidRPr="00602B63">
              <w:rPr>
                <w:color w:val="000000"/>
                <w:sz w:val="18"/>
                <w:szCs w:val="18"/>
              </w:rPr>
              <w:t>828</w:t>
            </w:r>
          </w:p>
        </w:tc>
        <w:tc>
          <w:tcPr>
            <w:tcW w:w="1263" w:type="dxa"/>
            <w:tcBorders>
              <w:top w:val="nil"/>
              <w:left w:val="nil"/>
              <w:bottom w:val="single" w:sz="4" w:space="0" w:color="auto"/>
              <w:right w:val="single" w:sz="4" w:space="0" w:color="auto"/>
            </w:tcBorders>
            <w:shd w:val="clear" w:color="auto" w:fill="auto"/>
            <w:noWrap/>
            <w:vAlign w:val="bottom"/>
          </w:tcPr>
          <w:p w14:paraId="1AE71AA6" w14:textId="0E8110A4" w:rsidR="00844B8F" w:rsidRPr="00602B63" w:rsidRDefault="00703C00" w:rsidP="00844B8F">
            <w:pPr>
              <w:jc w:val="right"/>
              <w:rPr>
                <w:color w:val="000000"/>
                <w:sz w:val="18"/>
                <w:szCs w:val="18"/>
              </w:rPr>
            </w:pPr>
            <w:r w:rsidRPr="00602B63">
              <w:rPr>
                <w:color w:val="000000"/>
                <w:sz w:val="18"/>
                <w:szCs w:val="18"/>
              </w:rPr>
              <w:t>5</w:t>
            </w:r>
            <w:r w:rsidR="004F7A03" w:rsidRPr="00602B63">
              <w:rPr>
                <w:color w:val="000000"/>
                <w:sz w:val="18"/>
                <w:szCs w:val="18"/>
              </w:rPr>
              <w:t>.</w:t>
            </w:r>
            <w:r w:rsidRPr="00602B63">
              <w:rPr>
                <w:color w:val="000000"/>
                <w:sz w:val="18"/>
                <w:szCs w:val="18"/>
              </w:rPr>
              <w:t>091</w:t>
            </w:r>
          </w:p>
        </w:tc>
        <w:tc>
          <w:tcPr>
            <w:tcW w:w="1148" w:type="dxa"/>
            <w:tcBorders>
              <w:top w:val="nil"/>
              <w:left w:val="nil"/>
              <w:bottom w:val="single" w:sz="4" w:space="0" w:color="auto"/>
              <w:right w:val="single" w:sz="4" w:space="0" w:color="auto"/>
            </w:tcBorders>
            <w:shd w:val="clear" w:color="auto" w:fill="auto"/>
            <w:noWrap/>
            <w:vAlign w:val="bottom"/>
          </w:tcPr>
          <w:p w14:paraId="2EF617EA" w14:textId="0D826B2D" w:rsidR="00844B8F" w:rsidRPr="00602B63" w:rsidRDefault="00703C00" w:rsidP="00844B8F">
            <w:pPr>
              <w:jc w:val="center"/>
              <w:rPr>
                <w:color w:val="000000"/>
                <w:sz w:val="18"/>
                <w:szCs w:val="18"/>
              </w:rPr>
            </w:pPr>
            <w:r w:rsidRPr="00602B63">
              <w:rPr>
                <w:color w:val="000000"/>
                <w:sz w:val="18"/>
                <w:szCs w:val="18"/>
              </w:rPr>
              <w:t>2</w:t>
            </w:r>
          </w:p>
        </w:tc>
        <w:tc>
          <w:tcPr>
            <w:tcW w:w="1148" w:type="dxa"/>
            <w:tcBorders>
              <w:top w:val="nil"/>
              <w:left w:val="nil"/>
              <w:bottom w:val="single" w:sz="4" w:space="0" w:color="auto"/>
              <w:right w:val="single" w:sz="4" w:space="0" w:color="auto"/>
            </w:tcBorders>
          </w:tcPr>
          <w:p w14:paraId="32003C08" w14:textId="77777777" w:rsidR="00844B8F" w:rsidRPr="00602B63" w:rsidRDefault="00844B8F" w:rsidP="00844B8F">
            <w:pPr>
              <w:jc w:val="center"/>
              <w:rPr>
                <w:color w:val="000000"/>
                <w:sz w:val="18"/>
                <w:szCs w:val="18"/>
              </w:rPr>
            </w:pPr>
          </w:p>
        </w:tc>
      </w:tr>
      <w:tr w:rsidR="00844B8F" w:rsidRPr="00B80770" w14:paraId="1C52B0D2" w14:textId="77777777" w:rsidTr="00A25E08">
        <w:trPr>
          <w:trHeight w:val="237"/>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7B6994" w14:textId="77777777" w:rsidR="00844B8F" w:rsidRPr="00602B63" w:rsidRDefault="00844B8F" w:rsidP="00844B8F">
            <w:pPr>
              <w:jc w:val="center"/>
              <w:rPr>
                <w:color w:val="000000"/>
                <w:sz w:val="18"/>
                <w:szCs w:val="18"/>
              </w:rPr>
            </w:pPr>
            <w:r w:rsidRPr="00602B63">
              <w:rPr>
                <w:color w:val="000000"/>
                <w:sz w:val="18"/>
                <w:szCs w:val="18"/>
              </w:rPr>
              <w:t>2.8.</w:t>
            </w:r>
          </w:p>
        </w:tc>
        <w:tc>
          <w:tcPr>
            <w:tcW w:w="2286" w:type="dxa"/>
            <w:tcBorders>
              <w:top w:val="single" w:sz="4" w:space="0" w:color="auto"/>
              <w:left w:val="nil"/>
              <w:bottom w:val="single" w:sz="4" w:space="0" w:color="auto"/>
              <w:right w:val="nil"/>
            </w:tcBorders>
            <w:shd w:val="clear" w:color="auto" w:fill="auto"/>
            <w:noWrap/>
            <w:vAlign w:val="bottom"/>
            <w:hideMark/>
          </w:tcPr>
          <w:p w14:paraId="148E1647" w14:textId="77777777" w:rsidR="00844B8F" w:rsidRPr="00602B63" w:rsidRDefault="00844B8F" w:rsidP="00844B8F">
            <w:pPr>
              <w:rPr>
                <w:color w:val="000000"/>
                <w:sz w:val="18"/>
                <w:szCs w:val="18"/>
              </w:rPr>
            </w:pPr>
            <w:r w:rsidRPr="00602B63">
              <w:rPr>
                <w:color w:val="000000"/>
                <w:sz w:val="18"/>
                <w:szCs w:val="18"/>
              </w:rPr>
              <w:t>Luokesos seniūnija</w:t>
            </w:r>
          </w:p>
        </w:tc>
        <w:tc>
          <w:tcPr>
            <w:tcW w:w="171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96E85" w14:textId="7B4CB8FF" w:rsidR="00844B8F" w:rsidRPr="00602B63" w:rsidRDefault="000A4C30" w:rsidP="00844B8F">
            <w:pPr>
              <w:jc w:val="right"/>
              <w:rPr>
                <w:color w:val="000000"/>
                <w:sz w:val="18"/>
                <w:szCs w:val="18"/>
              </w:rPr>
            </w:pPr>
            <w:r w:rsidRPr="00602B63">
              <w:rPr>
                <w:color w:val="000000"/>
                <w:sz w:val="18"/>
                <w:szCs w:val="18"/>
              </w:rPr>
              <w:t>8</w:t>
            </w:r>
            <w:r w:rsidR="004F7A03" w:rsidRPr="00602B63">
              <w:rPr>
                <w:color w:val="000000"/>
                <w:sz w:val="18"/>
                <w:szCs w:val="18"/>
              </w:rPr>
              <w:t>.</w:t>
            </w:r>
            <w:r w:rsidRPr="00602B63">
              <w:rPr>
                <w:color w:val="000000"/>
                <w:sz w:val="18"/>
                <w:szCs w:val="18"/>
              </w:rPr>
              <w:t>265</w:t>
            </w:r>
          </w:p>
        </w:tc>
        <w:tc>
          <w:tcPr>
            <w:tcW w:w="1876" w:type="dxa"/>
            <w:tcBorders>
              <w:top w:val="single" w:sz="4" w:space="0" w:color="auto"/>
              <w:left w:val="nil"/>
              <w:bottom w:val="single" w:sz="4" w:space="0" w:color="auto"/>
              <w:right w:val="single" w:sz="4" w:space="0" w:color="auto"/>
            </w:tcBorders>
            <w:shd w:val="clear" w:color="auto" w:fill="auto"/>
            <w:noWrap/>
            <w:vAlign w:val="bottom"/>
          </w:tcPr>
          <w:p w14:paraId="6111BE27" w14:textId="68FAF321" w:rsidR="00844B8F" w:rsidRPr="00602B63" w:rsidRDefault="000A4C30" w:rsidP="00844B8F">
            <w:pPr>
              <w:jc w:val="right"/>
              <w:rPr>
                <w:color w:val="000000"/>
                <w:sz w:val="18"/>
                <w:szCs w:val="18"/>
              </w:rPr>
            </w:pPr>
            <w:r w:rsidRPr="00602B63">
              <w:rPr>
                <w:color w:val="000000"/>
                <w:sz w:val="18"/>
                <w:szCs w:val="18"/>
              </w:rPr>
              <w:t>362</w:t>
            </w:r>
          </w:p>
        </w:tc>
        <w:tc>
          <w:tcPr>
            <w:tcW w:w="1263" w:type="dxa"/>
            <w:tcBorders>
              <w:top w:val="single" w:sz="4" w:space="0" w:color="auto"/>
              <w:left w:val="nil"/>
              <w:bottom w:val="single" w:sz="4" w:space="0" w:color="auto"/>
              <w:right w:val="single" w:sz="4" w:space="0" w:color="auto"/>
            </w:tcBorders>
            <w:shd w:val="clear" w:color="auto" w:fill="auto"/>
            <w:noWrap/>
            <w:vAlign w:val="bottom"/>
          </w:tcPr>
          <w:p w14:paraId="00B8D635" w14:textId="08681BC7" w:rsidR="00844B8F" w:rsidRPr="00602B63" w:rsidRDefault="00703C00" w:rsidP="00844B8F">
            <w:pPr>
              <w:jc w:val="right"/>
              <w:rPr>
                <w:color w:val="000000"/>
                <w:sz w:val="18"/>
                <w:szCs w:val="18"/>
              </w:rPr>
            </w:pPr>
            <w:r w:rsidRPr="00602B63">
              <w:rPr>
                <w:color w:val="000000"/>
                <w:sz w:val="18"/>
                <w:szCs w:val="18"/>
              </w:rPr>
              <w:t>3</w:t>
            </w:r>
            <w:r w:rsidR="004F7A03" w:rsidRPr="00602B63">
              <w:rPr>
                <w:color w:val="000000"/>
                <w:sz w:val="18"/>
                <w:szCs w:val="18"/>
              </w:rPr>
              <w:t>.</w:t>
            </w:r>
            <w:r w:rsidRPr="00602B63">
              <w:rPr>
                <w:color w:val="000000"/>
                <w:sz w:val="18"/>
                <w:szCs w:val="18"/>
              </w:rPr>
              <w:t>618</w:t>
            </w:r>
          </w:p>
        </w:tc>
        <w:tc>
          <w:tcPr>
            <w:tcW w:w="1148" w:type="dxa"/>
            <w:tcBorders>
              <w:top w:val="single" w:sz="4" w:space="0" w:color="auto"/>
              <w:left w:val="nil"/>
              <w:bottom w:val="single" w:sz="4" w:space="0" w:color="auto"/>
              <w:right w:val="single" w:sz="4" w:space="0" w:color="auto"/>
            </w:tcBorders>
            <w:shd w:val="clear" w:color="auto" w:fill="auto"/>
            <w:noWrap/>
            <w:vAlign w:val="bottom"/>
          </w:tcPr>
          <w:p w14:paraId="4DFE6248" w14:textId="5F566547" w:rsidR="00844B8F" w:rsidRPr="00602B63" w:rsidRDefault="00703C00" w:rsidP="00844B8F">
            <w:pPr>
              <w:jc w:val="center"/>
              <w:rPr>
                <w:color w:val="000000"/>
                <w:sz w:val="18"/>
                <w:szCs w:val="18"/>
              </w:rPr>
            </w:pPr>
            <w:r w:rsidRPr="00602B63">
              <w:rPr>
                <w:color w:val="000000"/>
                <w:sz w:val="18"/>
                <w:szCs w:val="18"/>
              </w:rPr>
              <w:t>5</w:t>
            </w:r>
          </w:p>
        </w:tc>
        <w:tc>
          <w:tcPr>
            <w:tcW w:w="1148" w:type="dxa"/>
            <w:tcBorders>
              <w:top w:val="single" w:sz="4" w:space="0" w:color="auto"/>
              <w:left w:val="nil"/>
              <w:bottom w:val="single" w:sz="4" w:space="0" w:color="auto"/>
              <w:right w:val="single" w:sz="4" w:space="0" w:color="auto"/>
            </w:tcBorders>
          </w:tcPr>
          <w:p w14:paraId="330D3262" w14:textId="6A84BCAB" w:rsidR="00844B8F" w:rsidRPr="00602B63" w:rsidRDefault="00703C00" w:rsidP="00844B8F">
            <w:pPr>
              <w:jc w:val="center"/>
              <w:rPr>
                <w:color w:val="000000"/>
                <w:sz w:val="18"/>
                <w:szCs w:val="18"/>
              </w:rPr>
            </w:pPr>
            <w:r w:rsidRPr="00602B63">
              <w:rPr>
                <w:color w:val="000000"/>
                <w:sz w:val="18"/>
                <w:szCs w:val="18"/>
              </w:rPr>
              <w:t>1</w:t>
            </w:r>
          </w:p>
        </w:tc>
      </w:tr>
      <w:tr w:rsidR="00844B8F" w:rsidRPr="00B80770" w14:paraId="420A8B91" w14:textId="77777777" w:rsidTr="00A25E08">
        <w:trPr>
          <w:trHeight w:val="237"/>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2B562C40" w14:textId="77777777" w:rsidR="00844B8F" w:rsidRPr="00602B63" w:rsidRDefault="00844B8F" w:rsidP="00844B8F">
            <w:pPr>
              <w:jc w:val="center"/>
              <w:rPr>
                <w:color w:val="000000"/>
                <w:sz w:val="18"/>
                <w:szCs w:val="18"/>
              </w:rPr>
            </w:pPr>
            <w:r w:rsidRPr="00602B63">
              <w:rPr>
                <w:color w:val="000000"/>
                <w:sz w:val="18"/>
                <w:szCs w:val="18"/>
              </w:rPr>
              <w:t>2.9.</w:t>
            </w:r>
          </w:p>
        </w:tc>
        <w:tc>
          <w:tcPr>
            <w:tcW w:w="2286" w:type="dxa"/>
            <w:tcBorders>
              <w:top w:val="nil"/>
              <w:left w:val="nil"/>
              <w:bottom w:val="single" w:sz="4" w:space="0" w:color="auto"/>
              <w:right w:val="nil"/>
            </w:tcBorders>
            <w:shd w:val="clear" w:color="auto" w:fill="auto"/>
            <w:noWrap/>
            <w:vAlign w:val="bottom"/>
            <w:hideMark/>
          </w:tcPr>
          <w:p w14:paraId="23EC636D" w14:textId="77777777" w:rsidR="00844B8F" w:rsidRPr="00602B63" w:rsidRDefault="00844B8F" w:rsidP="00844B8F">
            <w:pPr>
              <w:rPr>
                <w:color w:val="000000"/>
                <w:sz w:val="18"/>
                <w:szCs w:val="18"/>
              </w:rPr>
            </w:pPr>
            <w:r w:rsidRPr="00602B63">
              <w:rPr>
                <w:color w:val="000000"/>
                <w:sz w:val="18"/>
                <w:szCs w:val="18"/>
              </w:rPr>
              <w:t>Mindūnų seniūnija</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3EAF0DB6" w14:textId="496202DA" w:rsidR="00844B8F" w:rsidRPr="00602B63" w:rsidRDefault="000A4C30" w:rsidP="00844B8F">
            <w:pPr>
              <w:jc w:val="right"/>
              <w:rPr>
                <w:color w:val="000000"/>
                <w:sz w:val="18"/>
                <w:szCs w:val="18"/>
              </w:rPr>
            </w:pPr>
            <w:r w:rsidRPr="00602B63">
              <w:rPr>
                <w:color w:val="000000"/>
                <w:sz w:val="18"/>
                <w:szCs w:val="18"/>
              </w:rPr>
              <w:t>8</w:t>
            </w:r>
            <w:r w:rsidR="004F7A03" w:rsidRPr="00602B63">
              <w:rPr>
                <w:color w:val="000000"/>
                <w:sz w:val="18"/>
                <w:szCs w:val="18"/>
              </w:rPr>
              <w:t>.</w:t>
            </w:r>
            <w:r w:rsidRPr="00602B63">
              <w:rPr>
                <w:color w:val="000000"/>
                <w:sz w:val="18"/>
                <w:szCs w:val="18"/>
              </w:rPr>
              <w:t>730</w:t>
            </w:r>
          </w:p>
        </w:tc>
        <w:tc>
          <w:tcPr>
            <w:tcW w:w="1876" w:type="dxa"/>
            <w:tcBorders>
              <w:top w:val="nil"/>
              <w:left w:val="nil"/>
              <w:bottom w:val="single" w:sz="4" w:space="0" w:color="auto"/>
              <w:right w:val="single" w:sz="4" w:space="0" w:color="auto"/>
            </w:tcBorders>
            <w:shd w:val="clear" w:color="auto" w:fill="auto"/>
            <w:noWrap/>
            <w:vAlign w:val="bottom"/>
          </w:tcPr>
          <w:p w14:paraId="5CADD309" w14:textId="7E4E2183" w:rsidR="00844B8F" w:rsidRPr="00602B63" w:rsidRDefault="000A4C30" w:rsidP="00844B8F">
            <w:pPr>
              <w:jc w:val="right"/>
              <w:rPr>
                <w:color w:val="000000"/>
                <w:sz w:val="18"/>
                <w:szCs w:val="18"/>
              </w:rPr>
            </w:pPr>
            <w:r w:rsidRPr="00602B63">
              <w:rPr>
                <w:color w:val="000000"/>
                <w:sz w:val="18"/>
                <w:szCs w:val="18"/>
              </w:rPr>
              <w:t>336</w:t>
            </w:r>
          </w:p>
        </w:tc>
        <w:tc>
          <w:tcPr>
            <w:tcW w:w="1263" w:type="dxa"/>
            <w:tcBorders>
              <w:top w:val="nil"/>
              <w:left w:val="nil"/>
              <w:bottom w:val="single" w:sz="4" w:space="0" w:color="auto"/>
              <w:right w:val="single" w:sz="4" w:space="0" w:color="auto"/>
            </w:tcBorders>
            <w:shd w:val="clear" w:color="auto" w:fill="auto"/>
            <w:noWrap/>
            <w:vAlign w:val="bottom"/>
          </w:tcPr>
          <w:p w14:paraId="1385EAE5" w14:textId="1CFE5D9D" w:rsidR="00844B8F" w:rsidRPr="00602B63" w:rsidRDefault="00703C00" w:rsidP="00844B8F">
            <w:pPr>
              <w:jc w:val="right"/>
              <w:rPr>
                <w:color w:val="000000"/>
                <w:sz w:val="18"/>
                <w:szCs w:val="18"/>
              </w:rPr>
            </w:pPr>
            <w:r w:rsidRPr="00602B63">
              <w:rPr>
                <w:color w:val="000000"/>
                <w:sz w:val="18"/>
                <w:szCs w:val="18"/>
              </w:rPr>
              <w:t>4</w:t>
            </w:r>
            <w:r w:rsidR="004F7A03" w:rsidRPr="00602B63">
              <w:rPr>
                <w:color w:val="000000"/>
                <w:sz w:val="18"/>
                <w:szCs w:val="18"/>
              </w:rPr>
              <w:t>.</w:t>
            </w:r>
            <w:r w:rsidRPr="00602B63">
              <w:rPr>
                <w:color w:val="000000"/>
                <w:sz w:val="18"/>
                <w:szCs w:val="18"/>
              </w:rPr>
              <w:t>392</w:t>
            </w:r>
          </w:p>
        </w:tc>
        <w:tc>
          <w:tcPr>
            <w:tcW w:w="1148" w:type="dxa"/>
            <w:tcBorders>
              <w:top w:val="nil"/>
              <w:left w:val="nil"/>
              <w:bottom w:val="single" w:sz="4" w:space="0" w:color="auto"/>
              <w:right w:val="single" w:sz="4" w:space="0" w:color="auto"/>
            </w:tcBorders>
            <w:shd w:val="clear" w:color="auto" w:fill="auto"/>
            <w:noWrap/>
            <w:vAlign w:val="bottom"/>
          </w:tcPr>
          <w:p w14:paraId="139118E1" w14:textId="10783D05" w:rsidR="00844B8F" w:rsidRPr="00602B63" w:rsidRDefault="00703C00" w:rsidP="00844B8F">
            <w:pPr>
              <w:jc w:val="center"/>
              <w:rPr>
                <w:color w:val="000000"/>
                <w:sz w:val="18"/>
                <w:szCs w:val="18"/>
              </w:rPr>
            </w:pPr>
            <w:r w:rsidRPr="00602B63">
              <w:rPr>
                <w:color w:val="000000"/>
                <w:sz w:val="18"/>
                <w:szCs w:val="18"/>
              </w:rPr>
              <w:t>2</w:t>
            </w:r>
          </w:p>
        </w:tc>
        <w:tc>
          <w:tcPr>
            <w:tcW w:w="1148" w:type="dxa"/>
            <w:tcBorders>
              <w:top w:val="nil"/>
              <w:left w:val="nil"/>
              <w:bottom w:val="single" w:sz="4" w:space="0" w:color="auto"/>
              <w:right w:val="single" w:sz="4" w:space="0" w:color="auto"/>
            </w:tcBorders>
          </w:tcPr>
          <w:p w14:paraId="4074205E" w14:textId="77777777" w:rsidR="00844B8F" w:rsidRPr="00602B63" w:rsidRDefault="00844B8F" w:rsidP="00844B8F">
            <w:pPr>
              <w:jc w:val="center"/>
              <w:rPr>
                <w:color w:val="000000"/>
                <w:sz w:val="18"/>
                <w:szCs w:val="18"/>
              </w:rPr>
            </w:pPr>
          </w:p>
        </w:tc>
      </w:tr>
      <w:tr w:rsidR="00844B8F" w:rsidRPr="00B80770" w14:paraId="7B59ABD5" w14:textId="77777777" w:rsidTr="00A25E08">
        <w:trPr>
          <w:trHeight w:val="237"/>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29991637" w14:textId="77777777" w:rsidR="00844B8F" w:rsidRPr="00602B63" w:rsidRDefault="00844B8F" w:rsidP="00844B8F">
            <w:pPr>
              <w:jc w:val="center"/>
              <w:rPr>
                <w:color w:val="000000"/>
                <w:sz w:val="18"/>
                <w:szCs w:val="18"/>
              </w:rPr>
            </w:pPr>
            <w:r w:rsidRPr="00602B63">
              <w:rPr>
                <w:color w:val="000000"/>
                <w:sz w:val="18"/>
                <w:szCs w:val="18"/>
              </w:rPr>
              <w:t>2.10.</w:t>
            </w:r>
          </w:p>
        </w:tc>
        <w:tc>
          <w:tcPr>
            <w:tcW w:w="2286" w:type="dxa"/>
            <w:tcBorders>
              <w:top w:val="nil"/>
              <w:left w:val="nil"/>
              <w:bottom w:val="single" w:sz="4" w:space="0" w:color="auto"/>
              <w:right w:val="nil"/>
            </w:tcBorders>
            <w:shd w:val="clear" w:color="auto" w:fill="auto"/>
            <w:noWrap/>
            <w:vAlign w:val="bottom"/>
            <w:hideMark/>
          </w:tcPr>
          <w:p w14:paraId="70F5FBF7" w14:textId="77777777" w:rsidR="00844B8F" w:rsidRPr="00602B63" w:rsidRDefault="00844B8F" w:rsidP="00844B8F">
            <w:pPr>
              <w:rPr>
                <w:color w:val="000000"/>
                <w:sz w:val="18"/>
                <w:szCs w:val="18"/>
              </w:rPr>
            </w:pPr>
            <w:r w:rsidRPr="00602B63">
              <w:rPr>
                <w:color w:val="000000"/>
                <w:sz w:val="18"/>
                <w:szCs w:val="18"/>
              </w:rPr>
              <w:t>Suginčių seniūnija</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27D03795" w14:textId="5014348B" w:rsidR="00844B8F" w:rsidRPr="00602B63" w:rsidRDefault="000A4C30" w:rsidP="00844B8F">
            <w:pPr>
              <w:jc w:val="right"/>
              <w:rPr>
                <w:color w:val="000000"/>
                <w:sz w:val="18"/>
                <w:szCs w:val="18"/>
              </w:rPr>
            </w:pPr>
            <w:r w:rsidRPr="00602B63">
              <w:rPr>
                <w:color w:val="000000"/>
                <w:sz w:val="18"/>
                <w:szCs w:val="18"/>
              </w:rPr>
              <w:t>8</w:t>
            </w:r>
            <w:r w:rsidR="004F7A03" w:rsidRPr="00602B63">
              <w:rPr>
                <w:color w:val="000000"/>
                <w:sz w:val="18"/>
                <w:szCs w:val="18"/>
              </w:rPr>
              <w:t>.</w:t>
            </w:r>
            <w:r w:rsidRPr="00602B63">
              <w:rPr>
                <w:color w:val="000000"/>
                <w:sz w:val="18"/>
                <w:szCs w:val="18"/>
              </w:rPr>
              <w:t>400</w:t>
            </w:r>
          </w:p>
        </w:tc>
        <w:tc>
          <w:tcPr>
            <w:tcW w:w="1876" w:type="dxa"/>
            <w:tcBorders>
              <w:top w:val="nil"/>
              <w:left w:val="nil"/>
              <w:bottom w:val="single" w:sz="4" w:space="0" w:color="auto"/>
              <w:right w:val="single" w:sz="4" w:space="0" w:color="auto"/>
            </w:tcBorders>
            <w:shd w:val="clear" w:color="auto" w:fill="auto"/>
            <w:noWrap/>
            <w:vAlign w:val="bottom"/>
          </w:tcPr>
          <w:p w14:paraId="79F1048D" w14:textId="6796556F" w:rsidR="00844B8F" w:rsidRPr="00602B63" w:rsidRDefault="000A4C30" w:rsidP="00844B8F">
            <w:pPr>
              <w:jc w:val="right"/>
              <w:rPr>
                <w:color w:val="000000"/>
                <w:sz w:val="18"/>
                <w:szCs w:val="18"/>
              </w:rPr>
            </w:pPr>
            <w:r w:rsidRPr="00602B63">
              <w:rPr>
                <w:color w:val="000000"/>
                <w:sz w:val="18"/>
                <w:szCs w:val="18"/>
              </w:rPr>
              <w:t>2</w:t>
            </w:r>
            <w:r w:rsidR="004F7A03" w:rsidRPr="00602B63">
              <w:rPr>
                <w:color w:val="000000"/>
                <w:sz w:val="18"/>
                <w:szCs w:val="18"/>
              </w:rPr>
              <w:t>.</w:t>
            </w:r>
            <w:r w:rsidRPr="00602B63">
              <w:rPr>
                <w:color w:val="000000"/>
                <w:sz w:val="18"/>
                <w:szCs w:val="18"/>
              </w:rPr>
              <w:t>795</w:t>
            </w:r>
          </w:p>
        </w:tc>
        <w:tc>
          <w:tcPr>
            <w:tcW w:w="1263" w:type="dxa"/>
            <w:tcBorders>
              <w:top w:val="nil"/>
              <w:left w:val="nil"/>
              <w:bottom w:val="single" w:sz="4" w:space="0" w:color="auto"/>
              <w:right w:val="single" w:sz="4" w:space="0" w:color="auto"/>
            </w:tcBorders>
            <w:shd w:val="clear" w:color="auto" w:fill="auto"/>
            <w:noWrap/>
            <w:vAlign w:val="bottom"/>
          </w:tcPr>
          <w:p w14:paraId="2E48829F" w14:textId="655A0BFA" w:rsidR="00844B8F" w:rsidRPr="00602B63" w:rsidRDefault="00703C00" w:rsidP="00844B8F">
            <w:pPr>
              <w:jc w:val="right"/>
              <w:rPr>
                <w:color w:val="000000"/>
                <w:sz w:val="18"/>
                <w:szCs w:val="18"/>
              </w:rPr>
            </w:pPr>
            <w:r w:rsidRPr="00602B63">
              <w:rPr>
                <w:color w:val="000000"/>
                <w:sz w:val="18"/>
                <w:szCs w:val="18"/>
              </w:rPr>
              <w:t>10</w:t>
            </w:r>
            <w:r w:rsidR="004F7A03" w:rsidRPr="00602B63">
              <w:rPr>
                <w:color w:val="000000"/>
                <w:sz w:val="18"/>
                <w:szCs w:val="18"/>
              </w:rPr>
              <w:t>.</w:t>
            </w:r>
            <w:r w:rsidRPr="00602B63">
              <w:rPr>
                <w:color w:val="000000"/>
                <w:sz w:val="18"/>
                <w:szCs w:val="18"/>
              </w:rPr>
              <w:t>019</w:t>
            </w:r>
          </w:p>
        </w:tc>
        <w:tc>
          <w:tcPr>
            <w:tcW w:w="1148" w:type="dxa"/>
            <w:tcBorders>
              <w:top w:val="nil"/>
              <w:left w:val="nil"/>
              <w:bottom w:val="single" w:sz="4" w:space="0" w:color="auto"/>
              <w:right w:val="single" w:sz="4" w:space="0" w:color="auto"/>
            </w:tcBorders>
            <w:shd w:val="clear" w:color="auto" w:fill="auto"/>
            <w:noWrap/>
            <w:vAlign w:val="bottom"/>
          </w:tcPr>
          <w:p w14:paraId="2EC7C8BB" w14:textId="6FC9B5B1" w:rsidR="00844B8F" w:rsidRPr="00602B63" w:rsidRDefault="00703C00" w:rsidP="00844B8F">
            <w:pPr>
              <w:jc w:val="center"/>
              <w:rPr>
                <w:color w:val="000000"/>
                <w:sz w:val="18"/>
                <w:szCs w:val="18"/>
              </w:rPr>
            </w:pPr>
            <w:r w:rsidRPr="00602B63">
              <w:rPr>
                <w:color w:val="000000"/>
                <w:sz w:val="18"/>
                <w:szCs w:val="18"/>
              </w:rPr>
              <w:t>6</w:t>
            </w:r>
          </w:p>
        </w:tc>
        <w:tc>
          <w:tcPr>
            <w:tcW w:w="1148" w:type="dxa"/>
            <w:tcBorders>
              <w:top w:val="nil"/>
              <w:left w:val="nil"/>
              <w:bottom w:val="single" w:sz="4" w:space="0" w:color="auto"/>
              <w:right w:val="single" w:sz="4" w:space="0" w:color="auto"/>
            </w:tcBorders>
          </w:tcPr>
          <w:p w14:paraId="416C85E6" w14:textId="77777777" w:rsidR="00844B8F" w:rsidRPr="00602B63" w:rsidRDefault="00844B8F" w:rsidP="00844B8F">
            <w:pPr>
              <w:jc w:val="center"/>
              <w:rPr>
                <w:color w:val="000000"/>
                <w:sz w:val="18"/>
                <w:szCs w:val="18"/>
              </w:rPr>
            </w:pPr>
          </w:p>
        </w:tc>
      </w:tr>
      <w:tr w:rsidR="00844B8F" w:rsidRPr="00B80770" w14:paraId="539188BF" w14:textId="77777777" w:rsidTr="00A25E08">
        <w:trPr>
          <w:trHeight w:val="237"/>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14:paraId="3A21FE12" w14:textId="77777777" w:rsidR="00844B8F" w:rsidRPr="00602B63" w:rsidRDefault="00844B8F" w:rsidP="00844B8F">
            <w:pPr>
              <w:jc w:val="center"/>
              <w:rPr>
                <w:color w:val="000000"/>
                <w:sz w:val="18"/>
                <w:szCs w:val="18"/>
              </w:rPr>
            </w:pPr>
            <w:r w:rsidRPr="00602B63">
              <w:rPr>
                <w:color w:val="000000"/>
                <w:sz w:val="18"/>
                <w:szCs w:val="18"/>
              </w:rPr>
              <w:t>2.11.</w:t>
            </w:r>
          </w:p>
        </w:tc>
        <w:tc>
          <w:tcPr>
            <w:tcW w:w="2286" w:type="dxa"/>
            <w:tcBorders>
              <w:top w:val="nil"/>
              <w:left w:val="nil"/>
              <w:bottom w:val="single" w:sz="4" w:space="0" w:color="auto"/>
              <w:right w:val="nil"/>
            </w:tcBorders>
            <w:shd w:val="clear" w:color="auto" w:fill="auto"/>
            <w:noWrap/>
            <w:vAlign w:val="bottom"/>
            <w:hideMark/>
          </w:tcPr>
          <w:p w14:paraId="451CBD66" w14:textId="77777777" w:rsidR="00844B8F" w:rsidRPr="00602B63" w:rsidRDefault="00844B8F" w:rsidP="00844B8F">
            <w:pPr>
              <w:rPr>
                <w:color w:val="000000"/>
                <w:sz w:val="18"/>
                <w:szCs w:val="18"/>
              </w:rPr>
            </w:pPr>
            <w:r w:rsidRPr="00602B63">
              <w:rPr>
                <w:color w:val="000000"/>
                <w:sz w:val="18"/>
                <w:szCs w:val="18"/>
              </w:rPr>
              <w:t>Videniškių seniūnija</w:t>
            </w:r>
          </w:p>
        </w:tc>
        <w:tc>
          <w:tcPr>
            <w:tcW w:w="1719" w:type="dxa"/>
            <w:tcBorders>
              <w:top w:val="nil"/>
              <w:left w:val="single" w:sz="4" w:space="0" w:color="auto"/>
              <w:bottom w:val="single" w:sz="4" w:space="0" w:color="auto"/>
              <w:right w:val="single" w:sz="4" w:space="0" w:color="auto"/>
            </w:tcBorders>
            <w:shd w:val="clear" w:color="auto" w:fill="auto"/>
            <w:noWrap/>
            <w:vAlign w:val="bottom"/>
          </w:tcPr>
          <w:p w14:paraId="7A9AC91E" w14:textId="3230A00C" w:rsidR="00844B8F" w:rsidRPr="00602B63" w:rsidRDefault="000A4C30" w:rsidP="00844B8F">
            <w:pPr>
              <w:jc w:val="right"/>
              <w:rPr>
                <w:color w:val="000000"/>
                <w:sz w:val="18"/>
                <w:szCs w:val="18"/>
              </w:rPr>
            </w:pPr>
            <w:r w:rsidRPr="00602B63">
              <w:rPr>
                <w:color w:val="000000"/>
                <w:sz w:val="18"/>
                <w:szCs w:val="18"/>
              </w:rPr>
              <w:t>5</w:t>
            </w:r>
            <w:r w:rsidR="004F7A03" w:rsidRPr="00602B63">
              <w:rPr>
                <w:color w:val="000000"/>
                <w:sz w:val="18"/>
                <w:szCs w:val="18"/>
              </w:rPr>
              <w:t>.</w:t>
            </w:r>
            <w:r w:rsidRPr="00602B63">
              <w:rPr>
                <w:color w:val="000000"/>
                <w:sz w:val="18"/>
                <w:szCs w:val="18"/>
              </w:rPr>
              <w:t>771</w:t>
            </w:r>
          </w:p>
        </w:tc>
        <w:tc>
          <w:tcPr>
            <w:tcW w:w="1876" w:type="dxa"/>
            <w:tcBorders>
              <w:top w:val="nil"/>
              <w:left w:val="nil"/>
              <w:bottom w:val="single" w:sz="4" w:space="0" w:color="auto"/>
              <w:right w:val="single" w:sz="4" w:space="0" w:color="auto"/>
            </w:tcBorders>
            <w:shd w:val="clear" w:color="auto" w:fill="auto"/>
            <w:noWrap/>
            <w:vAlign w:val="bottom"/>
          </w:tcPr>
          <w:p w14:paraId="1F2286A7" w14:textId="43E29C63" w:rsidR="00844B8F" w:rsidRPr="00602B63" w:rsidRDefault="000A4C30" w:rsidP="00703C00">
            <w:pPr>
              <w:jc w:val="right"/>
              <w:rPr>
                <w:color w:val="000000"/>
                <w:sz w:val="18"/>
                <w:szCs w:val="18"/>
              </w:rPr>
            </w:pPr>
            <w:r w:rsidRPr="00602B63">
              <w:rPr>
                <w:color w:val="000000"/>
                <w:sz w:val="18"/>
                <w:szCs w:val="18"/>
              </w:rPr>
              <w:t>1</w:t>
            </w:r>
            <w:r w:rsidR="004F7A03" w:rsidRPr="00602B63">
              <w:rPr>
                <w:color w:val="000000"/>
                <w:sz w:val="18"/>
                <w:szCs w:val="18"/>
              </w:rPr>
              <w:t>.</w:t>
            </w:r>
            <w:r w:rsidRPr="00602B63">
              <w:rPr>
                <w:color w:val="000000"/>
                <w:sz w:val="18"/>
                <w:szCs w:val="18"/>
              </w:rPr>
              <w:t>05</w:t>
            </w:r>
            <w:r w:rsidR="00703C00" w:rsidRPr="00602B63">
              <w:rPr>
                <w:color w:val="000000"/>
                <w:sz w:val="18"/>
                <w:szCs w:val="18"/>
              </w:rPr>
              <w:t>5</w:t>
            </w:r>
          </w:p>
        </w:tc>
        <w:tc>
          <w:tcPr>
            <w:tcW w:w="1263" w:type="dxa"/>
            <w:tcBorders>
              <w:top w:val="nil"/>
              <w:left w:val="nil"/>
              <w:bottom w:val="single" w:sz="4" w:space="0" w:color="auto"/>
              <w:right w:val="single" w:sz="4" w:space="0" w:color="auto"/>
            </w:tcBorders>
            <w:shd w:val="clear" w:color="auto" w:fill="auto"/>
            <w:noWrap/>
            <w:vAlign w:val="bottom"/>
          </w:tcPr>
          <w:p w14:paraId="0A9466CC" w14:textId="4A8A5BA6" w:rsidR="00844B8F" w:rsidRPr="00602B63" w:rsidRDefault="00703C00" w:rsidP="00844B8F">
            <w:pPr>
              <w:jc w:val="right"/>
              <w:rPr>
                <w:color w:val="000000"/>
                <w:sz w:val="18"/>
                <w:szCs w:val="18"/>
              </w:rPr>
            </w:pPr>
            <w:r w:rsidRPr="00602B63">
              <w:rPr>
                <w:color w:val="000000"/>
                <w:sz w:val="18"/>
                <w:szCs w:val="18"/>
              </w:rPr>
              <w:t>4</w:t>
            </w:r>
            <w:r w:rsidR="004F7A03" w:rsidRPr="00602B63">
              <w:rPr>
                <w:color w:val="000000"/>
                <w:sz w:val="18"/>
                <w:szCs w:val="18"/>
              </w:rPr>
              <w:t>.</w:t>
            </w:r>
            <w:r w:rsidRPr="00602B63">
              <w:rPr>
                <w:color w:val="000000"/>
                <w:sz w:val="18"/>
                <w:szCs w:val="18"/>
              </w:rPr>
              <w:t>306</w:t>
            </w:r>
          </w:p>
        </w:tc>
        <w:tc>
          <w:tcPr>
            <w:tcW w:w="1148" w:type="dxa"/>
            <w:tcBorders>
              <w:top w:val="nil"/>
              <w:left w:val="nil"/>
              <w:bottom w:val="single" w:sz="4" w:space="0" w:color="auto"/>
              <w:right w:val="single" w:sz="4" w:space="0" w:color="auto"/>
            </w:tcBorders>
            <w:shd w:val="clear" w:color="auto" w:fill="auto"/>
            <w:noWrap/>
            <w:vAlign w:val="bottom"/>
          </w:tcPr>
          <w:p w14:paraId="7A386770" w14:textId="284C2F14" w:rsidR="00844B8F" w:rsidRPr="00602B63" w:rsidRDefault="00703C00" w:rsidP="00844B8F">
            <w:pPr>
              <w:jc w:val="center"/>
              <w:rPr>
                <w:color w:val="000000"/>
                <w:sz w:val="18"/>
                <w:szCs w:val="18"/>
              </w:rPr>
            </w:pPr>
            <w:r w:rsidRPr="00602B63">
              <w:rPr>
                <w:color w:val="000000"/>
                <w:sz w:val="18"/>
                <w:szCs w:val="18"/>
              </w:rPr>
              <w:t>3</w:t>
            </w:r>
          </w:p>
        </w:tc>
        <w:tc>
          <w:tcPr>
            <w:tcW w:w="1148" w:type="dxa"/>
            <w:tcBorders>
              <w:top w:val="nil"/>
              <w:left w:val="nil"/>
              <w:bottom w:val="single" w:sz="4" w:space="0" w:color="auto"/>
              <w:right w:val="single" w:sz="4" w:space="0" w:color="auto"/>
            </w:tcBorders>
          </w:tcPr>
          <w:p w14:paraId="60E530E4" w14:textId="77777777" w:rsidR="00844B8F" w:rsidRPr="00602B63" w:rsidRDefault="00844B8F" w:rsidP="00844B8F">
            <w:pPr>
              <w:jc w:val="center"/>
              <w:rPr>
                <w:color w:val="000000"/>
                <w:sz w:val="18"/>
                <w:szCs w:val="18"/>
              </w:rPr>
            </w:pPr>
          </w:p>
        </w:tc>
      </w:tr>
      <w:tr w:rsidR="00A153FA" w:rsidRPr="00B80770" w14:paraId="7CA8FDC8" w14:textId="77777777" w:rsidTr="00A25E08">
        <w:trPr>
          <w:trHeight w:val="358"/>
        </w:trPr>
        <w:tc>
          <w:tcPr>
            <w:tcW w:w="679" w:type="dxa"/>
            <w:tcBorders>
              <w:top w:val="nil"/>
              <w:left w:val="single" w:sz="4" w:space="0" w:color="auto"/>
              <w:bottom w:val="single" w:sz="4" w:space="0" w:color="auto"/>
              <w:right w:val="single" w:sz="4" w:space="0" w:color="auto"/>
            </w:tcBorders>
            <w:shd w:val="clear" w:color="auto" w:fill="auto"/>
            <w:noWrap/>
            <w:vAlign w:val="center"/>
            <w:hideMark/>
          </w:tcPr>
          <w:p w14:paraId="1137F323" w14:textId="77777777" w:rsidR="00A153FA" w:rsidRPr="00602B63" w:rsidRDefault="00A153FA" w:rsidP="00A153FA">
            <w:pPr>
              <w:jc w:val="center"/>
              <w:rPr>
                <w:b/>
                <w:bCs/>
                <w:color w:val="000000"/>
                <w:sz w:val="18"/>
                <w:szCs w:val="18"/>
              </w:rPr>
            </w:pPr>
            <w:r w:rsidRPr="00602B63">
              <w:rPr>
                <w:b/>
                <w:bCs/>
                <w:color w:val="000000"/>
                <w:sz w:val="18"/>
                <w:szCs w:val="18"/>
              </w:rPr>
              <w:t>III.</w:t>
            </w:r>
          </w:p>
        </w:tc>
        <w:tc>
          <w:tcPr>
            <w:tcW w:w="2286" w:type="dxa"/>
            <w:tcBorders>
              <w:top w:val="nil"/>
              <w:left w:val="nil"/>
              <w:bottom w:val="single" w:sz="4" w:space="0" w:color="auto"/>
              <w:right w:val="single" w:sz="4" w:space="0" w:color="auto"/>
            </w:tcBorders>
            <w:shd w:val="clear" w:color="auto" w:fill="auto"/>
            <w:vAlign w:val="center"/>
            <w:hideMark/>
          </w:tcPr>
          <w:p w14:paraId="2A7740D6" w14:textId="77777777" w:rsidR="00A153FA" w:rsidRPr="00602B63" w:rsidRDefault="00A153FA" w:rsidP="00A153FA">
            <w:pPr>
              <w:rPr>
                <w:b/>
                <w:bCs/>
                <w:color w:val="000000"/>
                <w:sz w:val="18"/>
                <w:szCs w:val="18"/>
              </w:rPr>
            </w:pPr>
            <w:r w:rsidRPr="00602B63">
              <w:rPr>
                <w:b/>
                <w:bCs/>
                <w:color w:val="000000"/>
                <w:sz w:val="18"/>
                <w:szCs w:val="18"/>
              </w:rPr>
              <w:t>IŠ VISO MOLĖTŲ R. SAV. TERITORIJOJE</w:t>
            </w:r>
          </w:p>
        </w:tc>
        <w:tc>
          <w:tcPr>
            <w:tcW w:w="1719" w:type="dxa"/>
            <w:tcBorders>
              <w:top w:val="nil"/>
              <w:left w:val="nil"/>
              <w:bottom w:val="single" w:sz="4" w:space="0" w:color="auto"/>
              <w:right w:val="single" w:sz="4" w:space="0" w:color="auto"/>
            </w:tcBorders>
            <w:shd w:val="clear" w:color="auto" w:fill="auto"/>
            <w:noWrap/>
            <w:vAlign w:val="center"/>
            <w:hideMark/>
          </w:tcPr>
          <w:p w14:paraId="3BFF1148" w14:textId="0E78C740" w:rsidR="00A153FA" w:rsidRPr="00602B63" w:rsidRDefault="00A153FA" w:rsidP="00A153FA">
            <w:pPr>
              <w:jc w:val="right"/>
              <w:rPr>
                <w:b/>
                <w:bCs/>
                <w:color w:val="000000"/>
                <w:sz w:val="18"/>
                <w:szCs w:val="18"/>
              </w:rPr>
            </w:pPr>
            <w:r w:rsidRPr="00602B63">
              <w:rPr>
                <w:b/>
                <w:bCs/>
                <w:color w:val="000000"/>
                <w:sz w:val="18"/>
                <w:szCs w:val="18"/>
              </w:rPr>
              <w:t>716</w:t>
            </w:r>
            <w:r w:rsidR="004F7A03" w:rsidRPr="00602B63">
              <w:rPr>
                <w:b/>
                <w:bCs/>
                <w:color w:val="000000"/>
                <w:sz w:val="18"/>
                <w:szCs w:val="18"/>
              </w:rPr>
              <w:t>.</w:t>
            </w:r>
            <w:r w:rsidRPr="00602B63">
              <w:rPr>
                <w:b/>
                <w:bCs/>
                <w:color w:val="000000"/>
                <w:sz w:val="18"/>
                <w:szCs w:val="18"/>
              </w:rPr>
              <w:t>439</w:t>
            </w:r>
          </w:p>
        </w:tc>
        <w:tc>
          <w:tcPr>
            <w:tcW w:w="1876" w:type="dxa"/>
            <w:tcBorders>
              <w:top w:val="nil"/>
              <w:left w:val="nil"/>
              <w:bottom w:val="single" w:sz="4" w:space="0" w:color="auto"/>
              <w:right w:val="single" w:sz="4" w:space="0" w:color="auto"/>
            </w:tcBorders>
            <w:shd w:val="clear" w:color="auto" w:fill="auto"/>
            <w:noWrap/>
            <w:vAlign w:val="center"/>
            <w:hideMark/>
          </w:tcPr>
          <w:p w14:paraId="4346D232" w14:textId="4A80A263" w:rsidR="00A153FA" w:rsidRPr="00602B63" w:rsidRDefault="00A153FA" w:rsidP="00A153FA">
            <w:pPr>
              <w:jc w:val="right"/>
              <w:rPr>
                <w:b/>
                <w:bCs/>
                <w:color w:val="000000"/>
                <w:sz w:val="18"/>
                <w:szCs w:val="18"/>
              </w:rPr>
            </w:pPr>
            <w:r w:rsidRPr="00602B63">
              <w:rPr>
                <w:b/>
                <w:bCs/>
                <w:color w:val="000000"/>
                <w:sz w:val="18"/>
                <w:szCs w:val="18"/>
              </w:rPr>
              <w:t>702</w:t>
            </w:r>
            <w:r w:rsidR="004F7A03" w:rsidRPr="00602B63">
              <w:rPr>
                <w:b/>
                <w:bCs/>
                <w:color w:val="000000"/>
                <w:sz w:val="18"/>
                <w:szCs w:val="18"/>
              </w:rPr>
              <w:t>.</w:t>
            </w:r>
            <w:r w:rsidRPr="00602B63">
              <w:rPr>
                <w:b/>
                <w:bCs/>
                <w:color w:val="000000"/>
                <w:sz w:val="18"/>
                <w:szCs w:val="18"/>
              </w:rPr>
              <w:t>44</w:t>
            </w:r>
          </w:p>
        </w:tc>
        <w:tc>
          <w:tcPr>
            <w:tcW w:w="1263" w:type="dxa"/>
            <w:tcBorders>
              <w:top w:val="nil"/>
              <w:left w:val="nil"/>
              <w:bottom w:val="single" w:sz="4" w:space="0" w:color="auto"/>
              <w:right w:val="single" w:sz="4" w:space="0" w:color="auto"/>
            </w:tcBorders>
            <w:shd w:val="clear" w:color="auto" w:fill="auto"/>
            <w:noWrap/>
            <w:vAlign w:val="center"/>
            <w:hideMark/>
          </w:tcPr>
          <w:p w14:paraId="0EFA963E" w14:textId="38EAC360" w:rsidR="00A153FA" w:rsidRPr="00602B63" w:rsidRDefault="00A153FA" w:rsidP="00A153FA">
            <w:pPr>
              <w:jc w:val="right"/>
              <w:rPr>
                <w:b/>
                <w:bCs/>
                <w:color w:val="000000"/>
                <w:sz w:val="18"/>
                <w:szCs w:val="18"/>
              </w:rPr>
            </w:pPr>
            <w:r w:rsidRPr="00602B63">
              <w:rPr>
                <w:b/>
                <w:bCs/>
                <w:color w:val="000000"/>
                <w:sz w:val="18"/>
                <w:szCs w:val="18"/>
              </w:rPr>
              <w:t>68</w:t>
            </w:r>
            <w:r w:rsidR="004F7A03" w:rsidRPr="00602B63">
              <w:rPr>
                <w:b/>
                <w:bCs/>
                <w:color w:val="000000"/>
                <w:sz w:val="18"/>
                <w:szCs w:val="18"/>
              </w:rPr>
              <w:t>.</w:t>
            </w:r>
            <w:r w:rsidRPr="00602B63">
              <w:rPr>
                <w:b/>
                <w:bCs/>
                <w:color w:val="000000"/>
                <w:sz w:val="18"/>
                <w:szCs w:val="18"/>
              </w:rPr>
              <w:t>004</w:t>
            </w:r>
          </w:p>
        </w:tc>
        <w:tc>
          <w:tcPr>
            <w:tcW w:w="1148" w:type="dxa"/>
            <w:tcBorders>
              <w:top w:val="nil"/>
              <w:left w:val="nil"/>
              <w:bottom w:val="single" w:sz="4" w:space="0" w:color="auto"/>
              <w:right w:val="single" w:sz="4" w:space="0" w:color="auto"/>
            </w:tcBorders>
            <w:shd w:val="clear" w:color="auto" w:fill="auto"/>
            <w:noWrap/>
            <w:vAlign w:val="center"/>
            <w:hideMark/>
          </w:tcPr>
          <w:p w14:paraId="3E628657" w14:textId="58749C6E" w:rsidR="00A153FA" w:rsidRPr="00602B63" w:rsidRDefault="00A153FA" w:rsidP="00A153FA">
            <w:pPr>
              <w:jc w:val="center"/>
              <w:rPr>
                <w:b/>
                <w:bCs/>
                <w:color w:val="000000"/>
                <w:sz w:val="18"/>
                <w:szCs w:val="18"/>
              </w:rPr>
            </w:pPr>
            <w:r w:rsidRPr="00602B63">
              <w:rPr>
                <w:b/>
                <w:bCs/>
                <w:color w:val="000000"/>
                <w:sz w:val="18"/>
                <w:szCs w:val="18"/>
              </w:rPr>
              <w:t>47</w:t>
            </w:r>
          </w:p>
        </w:tc>
        <w:tc>
          <w:tcPr>
            <w:tcW w:w="1148" w:type="dxa"/>
            <w:tcBorders>
              <w:top w:val="nil"/>
              <w:left w:val="nil"/>
              <w:bottom w:val="single" w:sz="4" w:space="0" w:color="auto"/>
              <w:right w:val="single" w:sz="4" w:space="0" w:color="auto"/>
            </w:tcBorders>
            <w:vAlign w:val="center"/>
          </w:tcPr>
          <w:p w14:paraId="64C88BD3" w14:textId="1A22C327" w:rsidR="00A153FA" w:rsidRPr="00602B63" w:rsidRDefault="00A153FA" w:rsidP="00A153FA">
            <w:pPr>
              <w:jc w:val="center"/>
              <w:rPr>
                <w:b/>
                <w:bCs/>
                <w:color w:val="000000"/>
                <w:sz w:val="18"/>
                <w:szCs w:val="18"/>
              </w:rPr>
            </w:pPr>
            <w:r w:rsidRPr="00602B63">
              <w:rPr>
                <w:b/>
                <w:bCs/>
                <w:color w:val="000000"/>
                <w:sz w:val="18"/>
                <w:szCs w:val="18"/>
              </w:rPr>
              <w:t>1</w:t>
            </w:r>
          </w:p>
        </w:tc>
      </w:tr>
    </w:tbl>
    <w:p w14:paraId="13114706" w14:textId="733A964F" w:rsidR="00E73BC1" w:rsidRDefault="00E73BC1" w:rsidP="004F7A03">
      <w:pPr>
        <w:jc w:val="both"/>
        <w:rPr>
          <w:b/>
          <w:i/>
        </w:rPr>
      </w:pPr>
    </w:p>
    <w:p w14:paraId="01465E48" w14:textId="169CA08E" w:rsidR="00A25E08" w:rsidRDefault="004F7A03" w:rsidP="00602B63">
      <w:pPr>
        <w:spacing w:line="360" w:lineRule="auto"/>
        <w:ind w:firstLine="709"/>
        <w:jc w:val="both"/>
        <w:rPr>
          <w:b/>
        </w:rPr>
      </w:pPr>
      <w:r w:rsidRPr="00A25E08">
        <w:rPr>
          <w:sz w:val="22"/>
          <w:szCs w:val="22"/>
        </w:rPr>
        <w:t xml:space="preserve">Molėtų mieste didžiąją dalį sanitarinio tvarkymo darbų 2022 metais sudarė </w:t>
      </w:r>
      <w:r w:rsidR="00A25E08" w:rsidRPr="00A25E08">
        <w:rPr>
          <w:sz w:val="22"/>
          <w:szCs w:val="22"/>
        </w:rPr>
        <w:t>miesto teritorijų valymas, žal</w:t>
      </w:r>
      <w:r w:rsidR="00A25E08">
        <w:rPr>
          <w:sz w:val="22"/>
          <w:szCs w:val="22"/>
        </w:rPr>
        <w:t>ių</w:t>
      </w:r>
      <w:r w:rsidR="00A25E08" w:rsidRPr="00A25E08">
        <w:rPr>
          <w:sz w:val="22"/>
          <w:szCs w:val="22"/>
        </w:rPr>
        <w:t>jų plotų priežiūra bei gatvių apšvietimas.</w:t>
      </w:r>
    </w:p>
    <w:p w14:paraId="035D40FD" w14:textId="77777777" w:rsidR="00A25E08" w:rsidRDefault="00A25E08" w:rsidP="00A25E08">
      <w:pPr>
        <w:rPr>
          <w:b/>
        </w:rPr>
      </w:pPr>
    </w:p>
    <w:p w14:paraId="3C41AF93" w14:textId="3134974C" w:rsidR="00F45C7A" w:rsidRPr="00183906" w:rsidRDefault="00A25E08" w:rsidP="00A25E08">
      <w:pPr>
        <w:rPr>
          <w:b/>
          <w:color w:val="FF0000"/>
        </w:rPr>
      </w:pPr>
      <w:r>
        <w:rPr>
          <w:b/>
        </w:rPr>
        <w:t>5</w:t>
      </w:r>
      <w:r w:rsidR="008A7A6A" w:rsidRPr="00183906">
        <w:rPr>
          <w:b/>
        </w:rPr>
        <w:t xml:space="preserve"> </w:t>
      </w:r>
      <w:r w:rsidR="00183906" w:rsidRPr="00183906">
        <w:rPr>
          <w:b/>
        </w:rPr>
        <w:t>l</w:t>
      </w:r>
      <w:r w:rsidR="008A7A6A" w:rsidRPr="00183906">
        <w:rPr>
          <w:b/>
        </w:rPr>
        <w:t>entelė. Molėtų miesto sanitar</w:t>
      </w:r>
      <w:r w:rsidR="009F678F" w:rsidRPr="00183906">
        <w:rPr>
          <w:b/>
        </w:rPr>
        <w:t>inio tvarkymo darbų sudėtis 20</w:t>
      </w:r>
      <w:r w:rsidR="00F45C7A" w:rsidRPr="00183906">
        <w:rPr>
          <w:b/>
        </w:rPr>
        <w:t>2</w:t>
      </w:r>
      <w:r w:rsidR="009A06DE">
        <w:rPr>
          <w:b/>
        </w:rPr>
        <w:t>2</w:t>
      </w:r>
      <w:r w:rsidR="008A7A6A" w:rsidRPr="00183906">
        <w:rPr>
          <w:b/>
        </w:rPr>
        <w:t xml:space="preserve"> metais</w:t>
      </w:r>
      <w:r w:rsidR="00F45C7A" w:rsidRPr="00183906">
        <w:rPr>
          <w:b/>
          <w:highlight w:val="yellow"/>
        </w:rPr>
        <w:t xml:space="preserve"> </w:t>
      </w:r>
    </w:p>
    <w:p w14:paraId="603069A4" w14:textId="60AF32EE" w:rsidR="008A7A6A" w:rsidRDefault="008A7A6A" w:rsidP="00EF1BE7">
      <w:pPr>
        <w:jc w:val="center"/>
        <w:rPr>
          <w:b/>
          <w:i/>
        </w:rPr>
      </w:pPr>
    </w:p>
    <w:tbl>
      <w:tblPr>
        <w:tblW w:w="10149" w:type="dxa"/>
        <w:tblLook w:val="04A0" w:firstRow="1" w:lastRow="0" w:firstColumn="1" w:lastColumn="0" w:noHBand="0" w:noVBand="1"/>
      </w:tblPr>
      <w:tblGrid>
        <w:gridCol w:w="745"/>
        <w:gridCol w:w="5634"/>
        <w:gridCol w:w="1992"/>
        <w:gridCol w:w="1778"/>
      </w:tblGrid>
      <w:tr w:rsidR="001F1484" w:rsidRPr="001F1484" w14:paraId="5182B853" w14:textId="77777777" w:rsidTr="00A25E08">
        <w:trPr>
          <w:trHeight w:val="1000"/>
        </w:trPr>
        <w:tc>
          <w:tcPr>
            <w:tcW w:w="7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8A291B" w14:textId="77777777" w:rsidR="001F1484" w:rsidRPr="00602B63" w:rsidRDefault="001F1484" w:rsidP="001F1484">
            <w:pPr>
              <w:jc w:val="center"/>
              <w:rPr>
                <w:b/>
                <w:bCs/>
                <w:color w:val="000000"/>
                <w:sz w:val="18"/>
                <w:szCs w:val="18"/>
              </w:rPr>
            </w:pPr>
            <w:r w:rsidRPr="00602B63">
              <w:rPr>
                <w:b/>
                <w:bCs/>
                <w:color w:val="000000"/>
                <w:sz w:val="18"/>
                <w:szCs w:val="18"/>
              </w:rPr>
              <w:t>Eil. Nr.</w:t>
            </w:r>
          </w:p>
        </w:tc>
        <w:tc>
          <w:tcPr>
            <w:tcW w:w="5634" w:type="dxa"/>
            <w:tcBorders>
              <w:top w:val="single" w:sz="4" w:space="0" w:color="auto"/>
              <w:left w:val="nil"/>
              <w:bottom w:val="single" w:sz="4" w:space="0" w:color="auto"/>
              <w:right w:val="single" w:sz="4" w:space="0" w:color="auto"/>
            </w:tcBorders>
            <w:shd w:val="clear" w:color="auto" w:fill="auto"/>
            <w:vAlign w:val="center"/>
            <w:hideMark/>
          </w:tcPr>
          <w:p w14:paraId="5357C780" w14:textId="77777777" w:rsidR="001F1484" w:rsidRPr="00602B63" w:rsidRDefault="001F1484" w:rsidP="001F1484">
            <w:pPr>
              <w:jc w:val="center"/>
              <w:rPr>
                <w:b/>
                <w:bCs/>
                <w:color w:val="000000"/>
                <w:sz w:val="18"/>
                <w:szCs w:val="18"/>
              </w:rPr>
            </w:pPr>
            <w:r w:rsidRPr="00602B63">
              <w:rPr>
                <w:b/>
                <w:bCs/>
                <w:color w:val="000000"/>
                <w:sz w:val="18"/>
                <w:szCs w:val="18"/>
              </w:rPr>
              <w:t>Darbų pavadinimas</w:t>
            </w:r>
          </w:p>
        </w:tc>
        <w:tc>
          <w:tcPr>
            <w:tcW w:w="1992" w:type="dxa"/>
            <w:tcBorders>
              <w:top w:val="single" w:sz="4" w:space="0" w:color="auto"/>
              <w:left w:val="nil"/>
              <w:bottom w:val="single" w:sz="4" w:space="0" w:color="auto"/>
              <w:right w:val="single" w:sz="4" w:space="0" w:color="auto"/>
            </w:tcBorders>
            <w:shd w:val="clear" w:color="auto" w:fill="auto"/>
            <w:vAlign w:val="center"/>
            <w:hideMark/>
          </w:tcPr>
          <w:p w14:paraId="698D5968" w14:textId="77777777" w:rsidR="001F1484" w:rsidRPr="00602B63" w:rsidRDefault="001F1484" w:rsidP="001F1484">
            <w:pPr>
              <w:jc w:val="center"/>
              <w:rPr>
                <w:b/>
                <w:bCs/>
                <w:color w:val="000000"/>
                <w:sz w:val="18"/>
                <w:szCs w:val="18"/>
              </w:rPr>
            </w:pPr>
            <w:r w:rsidRPr="00602B63">
              <w:rPr>
                <w:b/>
                <w:bCs/>
                <w:color w:val="000000"/>
                <w:sz w:val="18"/>
                <w:szCs w:val="18"/>
              </w:rPr>
              <w:t xml:space="preserve">Atlikta tvarkymo darbų,                </w:t>
            </w:r>
            <w:r w:rsidRPr="00602B63">
              <w:rPr>
                <w:i/>
                <w:iCs/>
                <w:color w:val="000000"/>
                <w:sz w:val="18"/>
                <w:szCs w:val="18"/>
              </w:rPr>
              <w:t>eurais su PVM</w:t>
            </w:r>
          </w:p>
        </w:tc>
        <w:tc>
          <w:tcPr>
            <w:tcW w:w="1778" w:type="dxa"/>
            <w:tcBorders>
              <w:top w:val="single" w:sz="4" w:space="0" w:color="auto"/>
              <w:left w:val="nil"/>
              <w:bottom w:val="single" w:sz="4" w:space="0" w:color="auto"/>
              <w:right w:val="single" w:sz="4" w:space="0" w:color="auto"/>
            </w:tcBorders>
            <w:shd w:val="clear" w:color="auto" w:fill="auto"/>
            <w:vAlign w:val="center"/>
            <w:hideMark/>
          </w:tcPr>
          <w:p w14:paraId="6EABD7CD" w14:textId="77777777" w:rsidR="001F1484" w:rsidRPr="00602B63" w:rsidRDefault="001F1484" w:rsidP="001F1484">
            <w:pPr>
              <w:jc w:val="center"/>
              <w:rPr>
                <w:b/>
                <w:bCs/>
                <w:color w:val="000000"/>
                <w:sz w:val="18"/>
                <w:szCs w:val="18"/>
              </w:rPr>
            </w:pPr>
            <w:r w:rsidRPr="00602B63">
              <w:rPr>
                <w:b/>
                <w:bCs/>
                <w:color w:val="000000"/>
                <w:sz w:val="18"/>
                <w:szCs w:val="18"/>
              </w:rPr>
              <w:t xml:space="preserve">Lyginamoji dalis visų darbų sumoje,        </w:t>
            </w:r>
            <w:r w:rsidRPr="00602B63">
              <w:rPr>
                <w:i/>
                <w:iCs/>
                <w:color w:val="000000"/>
                <w:sz w:val="18"/>
                <w:szCs w:val="18"/>
              </w:rPr>
              <w:t xml:space="preserve">% </w:t>
            </w:r>
          </w:p>
        </w:tc>
      </w:tr>
      <w:tr w:rsidR="001F1484" w:rsidRPr="001F1484" w14:paraId="06F74D85" w14:textId="77777777" w:rsidTr="00A25E08">
        <w:trPr>
          <w:trHeight w:val="250"/>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1EE634E0" w14:textId="77777777" w:rsidR="001F1484" w:rsidRPr="00602B63" w:rsidRDefault="001F1484" w:rsidP="001F1484">
            <w:pPr>
              <w:jc w:val="center"/>
              <w:rPr>
                <w:b/>
                <w:bCs/>
                <w:color w:val="000000"/>
                <w:sz w:val="18"/>
                <w:szCs w:val="18"/>
              </w:rPr>
            </w:pPr>
            <w:r w:rsidRPr="00602B63">
              <w:rPr>
                <w:b/>
                <w:bCs/>
                <w:color w:val="000000"/>
                <w:sz w:val="18"/>
                <w:szCs w:val="18"/>
              </w:rPr>
              <w:t>I.</w:t>
            </w:r>
          </w:p>
        </w:tc>
        <w:tc>
          <w:tcPr>
            <w:tcW w:w="5634" w:type="dxa"/>
            <w:tcBorders>
              <w:top w:val="nil"/>
              <w:left w:val="nil"/>
              <w:bottom w:val="single" w:sz="4" w:space="0" w:color="auto"/>
              <w:right w:val="single" w:sz="4" w:space="0" w:color="auto"/>
            </w:tcBorders>
            <w:shd w:val="clear" w:color="auto" w:fill="auto"/>
            <w:vAlign w:val="center"/>
            <w:hideMark/>
          </w:tcPr>
          <w:p w14:paraId="00873E5C" w14:textId="77777777" w:rsidR="001F1484" w:rsidRPr="00602B63" w:rsidRDefault="001F1484" w:rsidP="001F1484">
            <w:pPr>
              <w:jc w:val="both"/>
              <w:rPr>
                <w:b/>
                <w:bCs/>
                <w:color w:val="000000"/>
                <w:sz w:val="18"/>
                <w:szCs w:val="18"/>
              </w:rPr>
            </w:pPr>
            <w:r w:rsidRPr="00602B63">
              <w:rPr>
                <w:b/>
                <w:bCs/>
                <w:color w:val="000000"/>
                <w:sz w:val="18"/>
                <w:szCs w:val="18"/>
              </w:rPr>
              <w:t>Sanitarinis teritorijų tvarkymas iš viso:</w:t>
            </w:r>
          </w:p>
        </w:tc>
        <w:tc>
          <w:tcPr>
            <w:tcW w:w="1992" w:type="dxa"/>
            <w:tcBorders>
              <w:top w:val="nil"/>
              <w:left w:val="nil"/>
              <w:bottom w:val="single" w:sz="4" w:space="0" w:color="auto"/>
              <w:right w:val="single" w:sz="4" w:space="0" w:color="auto"/>
            </w:tcBorders>
            <w:shd w:val="clear" w:color="auto" w:fill="auto"/>
            <w:noWrap/>
            <w:vAlign w:val="center"/>
            <w:hideMark/>
          </w:tcPr>
          <w:p w14:paraId="5F6FFFC0" w14:textId="36BE30E0" w:rsidR="001F1484" w:rsidRPr="00602B63" w:rsidRDefault="00B15330" w:rsidP="001F1484">
            <w:pPr>
              <w:jc w:val="center"/>
              <w:rPr>
                <w:b/>
                <w:bCs/>
                <w:color w:val="000000"/>
                <w:sz w:val="18"/>
                <w:szCs w:val="18"/>
              </w:rPr>
            </w:pPr>
            <w:r w:rsidRPr="00602B63">
              <w:rPr>
                <w:b/>
                <w:bCs/>
                <w:color w:val="000000"/>
                <w:sz w:val="18"/>
                <w:szCs w:val="18"/>
              </w:rPr>
              <w:t>633</w:t>
            </w:r>
            <w:r w:rsidR="00A25E08" w:rsidRPr="00602B63">
              <w:rPr>
                <w:b/>
                <w:bCs/>
                <w:color w:val="000000"/>
                <w:sz w:val="18"/>
                <w:szCs w:val="18"/>
              </w:rPr>
              <w:t>.</w:t>
            </w:r>
            <w:r w:rsidRPr="00602B63">
              <w:rPr>
                <w:b/>
                <w:bCs/>
                <w:color w:val="000000"/>
                <w:sz w:val="18"/>
                <w:szCs w:val="18"/>
              </w:rPr>
              <w:t>992</w:t>
            </w:r>
          </w:p>
        </w:tc>
        <w:tc>
          <w:tcPr>
            <w:tcW w:w="1778" w:type="dxa"/>
            <w:tcBorders>
              <w:top w:val="nil"/>
              <w:left w:val="nil"/>
              <w:bottom w:val="single" w:sz="4" w:space="0" w:color="auto"/>
              <w:right w:val="single" w:sz="4" w:space="0" w:color="auto"/>
            </w:tcBorders>
            <w:shd w:val="clear" w:color="auto" w:fill="auto"/>
            <w:noWrap/>
            <w:vAlign w:val="center"/>
            <w:hideMark/>
          </w:tcPr>
          <w:p w14:paraId="66B348A8" w14:textId="2B38594A" w:rsidR="001F1484" w:rsidRPr="00602B63" w:rsidRDefault="00B15330" w:rsidP="001F1484">
            <w:pPr>
              <w:jc w:val="center"/>
              <w:rPr>
                <w:b/>
                <w:bCs/>
                <w:color w:val="000000"/>
                <w:sz w:val="18"/>
                <w:szCs w:val="18"/>
              </w:rPr>
            </w:pPr>
            <w:r w:rsidRPr="00602B63">
              <w:rPr>
                <w:b/>
                <w:bCs/>
                <w:color w:val="000000"/>
                <w:sz w:val="18"/>
                <w:szCs w:val="18"/>
              </w:rPr>
              <w:t>93,6</w:t>
            </w:r>
          </w:p>
        </w:tc>
      </w:tr>
      <w:tr w:rsidR="001F1484" w:rsidRPr="001F1484" w14:paraId="7C91022F" w14:textId="77777777" w:rsidTr="00A25E08">
        <w:trPr>
          <w:trHeight w:val="250"/>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58659DCA" w14:textId="77777777" w:rsidR="001F1484" w:rsidRPr="00602B63" w:rsidRDefault="001F1484" w:rsidP="001F1484">
            <w:pPr>
              <w:jc w:val="center"/>
              <w:rPr>
                <w:b/>
                <w:bCs/>
                <w:i/>
                <w:iCs/>
                <w:color w:val="000000"/>
                <w:sz w:val="18"/>
                <w:szCs w:val="18"/>
              </w:rPr>
            </w:pPr>
            <w:r w:rsidRPr="00602B63">
              <w:rPr>
                <w:b/>
                <w:bCs/>
                <w:i/>
                <w:iCs/>
                <w:color w:val="000000"/>
                <w:sz w:val="18"/>
                <w:szCs w:val="18"/>
              </w:rPr>
              <w:t> </w:t>
            </w:r>
          </w:p>
        </w:tc>
        <w:tc>
          <w:tcPr>
            <w:tcW w:w="5634" w:type="dxa"/>
            <w:tcBorders>
              <w:top w:val="nil"/>
              <w:left w:val="nil"/>
              <w:bottom w:val="single" w:sz="4" w:space="0" w:color="auto"/>
              <w:right w:val="single" w:sz="4" w:space="0" w:color="auto"/>
            </w:tcBorders>
            <w:shd w:val="clear" w:color="auto" w:fill="auto"/>
            <w:vAlign w:val="center"/>
            <w:hideMark/>
          </w:tcPr>
          <w:p w14:paraId="4D632A3F" w14:textId="77777777" w:rsidR="001F1484" w:rsidRPr="00602B63" w:rsidRDefault="001F1484" w:rsidP="001F1484">
            <w:pPr>
              <w:jc w:val="both"/>
              <w:rPr>
                <w:b/>
                <w:bCs/>
                <w:i/>
                <w:iCs/>
                <w:color w:val="000000"/>
                <w:sz w:val="18"/>
                <w:szCs w:val="18"/>
              </w:rPr>
            </w:pPr>
            <w:r w:rsidRPr="00602B63">
              <w:rPr>
                <w:b/>
                <w:bCs/>
                <w:i/>
                <w:iCs/>
                <w:color w:val="000000"/>
                <w:sz w:val="18"/>
                <w:szCs w:val="18"/>
              </w:rPr>
              <w:t>tame skaičiuje:</w:t>
            </w:r>
          </w:p>
        </w:tc>
        <w:tc>
          <w:tcPr>
            <w:tcW w:w="1992" w:type="dxa"/>
            <w:tcBorders>
              <w:top w:val="nil"/>
              <w:left w:val="nil"/>
              <w:bottom w:val="single" w:sz="4" w:space="0" w:color="auto"/>
              <w:right w:val="single" w:sz="4" w:space="0" w:color="auto"/>
            </w:tcBorders>
            <w:shd w:val="clear" w:color="auto" w:fill="auto"/>
            <w:noWrap/>
            <w:vAlign w:val="center"/>
            <w:hideMark/>
          </w:tcPr>
          <w:p w14:paraId="705880E2" w14:textId="77777777" w:rsidR="001F1484" w:rsidRPr="00602B63" w:rsidRDefault="001F1484" w:rsidP="001F1484">
            <w:pPr>
              <w:jc w:val="center"/>
              <w:rPr>
                <w:color w:val="000000"/>
                <w:sz w:val="18"/>
                <w:szCs w:val="18"/>
              </w:rPr>
            </w:pPr>
            <w:r w:rsidRPr="00602B63">
              <w:rPr>
                <w:color w:val="000000"/>
                <w:sz w:val="18"/>
                <w:szCs w:val="18"/>
              </w:rPr>
              <w:t> </w:t>
            </w:r>
          </w:p>
        </w:tc>
        <w:tc>
          <w:tcPr>
            <w:tcW w:w="1778" w:type="dxa"/>
            <w:tcBorders>
              <w:top w:val="nil"/>
              <w:left w:val="nil"/>
              <w:bottom w:val="single" w:sz="4" w:space="0" w:color="auto"/>
              <w:right w:val="single" w:sz="4" w:space="0" w:color="auto"/>
            </w:tcBorders>
            <w:shd w:val="clear" w:color="auto" w:fill="auto"/>
            <w:noWrap/>
            <w:vAlign w:val="center"/>
            <w:hideMark/>
          </w:tcPr>
          <w:p w14:paraId="0E5561AE" w14:textId="77777777" w:rsidR="001F1484" w:rsidRPr="00602B63" w:rsidRDefault="001F1484" w:rsidP="001F1484">
            <w:pPr>
              <w:jc w:val="center"/>
              <w:rPr>
                <w:b/>
                <w:bCs/>
                <w:color w:val="000000"/>
                <w:sz w:val="18"/>
                <w:szCs w:val="18"/>
              </w:rPr>
            </w:pPr>
            <w:r w:rsidRPr="00602B63">
              <w:rPr>
                <w:b/>
                <w:bCs/>
                <w:color w:val="000000"/>
                <w:sz w:val="18"/>
                <w:szCs w:val="18"/>
              </w:rPr>
              <w:t> </w:t>
            </w:r>
          </w:p>
        </w:tc>
      </w:tr>
      <w:tr w:rsidR="001F1484" w:rsidRPr="001F1484" w14:paraId="3E8D0538" w14:textId="77777777" w:rsidTr="00A25E08">
        <w:trPr>
          <w:trHeight w:val="23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620DCB32" w14:textId="77777777" w:rsidR="001F1484" w:rsidRPr="00602B63" w:rsidRDefault="001F1484" w:rsidP="001F1484">
            <w:pPr>
              <w:jc w:val="center"/>
              <w:rPr>
                <w:color w:val="000000"/>
                <w:sz w:val="18"/>
                <w:szCs w:val="18"/>
              </w:rPr>
            </w:pPr>
            <w:r w:rsidRPr="00602B63">
              <w:rPr>
                <w:color w:val="000000"/>
                <w:sz w:val="18"/>
                <w:szCs w:val="18"/>
              </w:rPr>
              <w:t>1.1.</w:t>
            </w:r>
          </w:p>
        </w:tc>
        <w:tc>
          <w:tcPr>
            <w:tcW w:w="5634" w:type="dxa"/>
            <w:tcBorders>
              <w:top w:val="nil"/>
              <w:left w:val="nil"/>
              <w:bottom w:val="single" w:sz="4" w:space="0" w:color="auto"/>
              <w:right w:val="single" w:sz="4" w:space="0" w:color="auto"/>
            </w:tcBorders>
            <w:shd w:val="clear" w:color="auto" w:fill="auto"/>
            <w:vAlign w:val="center"/>
            <w:hideMark/>
          </w:tcPr>
          <w:p w14:paraId="46391C66" w14:textId="31715DED" w:rsidR="001F1484" w:rsidRPr="00602B63" w:rsidRDefault="001F1484" w:rsidP="001F1484">
            <w:pPr>
              <w:jc w:val="both"/>
              <w:rPr>
                <w:color w:val="000000"/>
                <w:sz w:val="18"/>
                <w:szCs w:val="18"/>
              </w:rPr>
            </w:pPr>
            <w:r w:rsidRPr="00602B63">
              <w:rPr>
                <w:color w:val="000000"/>
                <w:sz w:val="18"/>
                <w:szCs w:val="18"/>
              </w:rPr>
              <w:t>Miesto teritorijų rankinis ir mechanizuotas valymas</w:t>
            </w:r>
          </w:p>
        </w:tc>
        <w:tc>
          <w:tcPr>
            <w:tcW w:w="1992" w:type="dxa"/>
            <w:tcBorders>
              <w:top w:val="nil"/>
              <w:left w:val="nil"/>
              <w:bottom w:val="single" w:sz="4" w:space="0" w:color="auto"/>
              <w:right w:val="single" w:sz="4" w:space="0" w:color="auto"/>
            </w:tcBorders>
            <w:shd w:val="clear" w:color="auto" w:fill="auto"/>
            <w:noWrap/>
            <w:vAlign w:val="center"/>
          </w:tcPr>
          <w:p w14:paraId="180349BA" w14:textId="3965E435" w:rsidR="001F1484" w:rsidRPr="00602B63" w:rsidRDefault="00B15330" w:rsidP="001F1484">
            <w:pPr>
              <w:jc w:val="center"/>
              <w:rPr>
                <w:color w:val="000000"/>
                <w:sz w:val="18"/>
                <w:szCs w:val="18"/>
              </w:rPr>
            </w:pPr>
            <w:r w:rsidRPr="00602B63">
              <w:rPr>
                <w:color w:val="000000"/>
                <w:sz w:val="18"/>
                <w:szCs w:val="18"/>
              </w:rPr>
              <w:t>286</w:t>
            </w:r>
            <w:r w:rsidR="00A25E08" w:rsidRPr="00602B63">
              <w:rPr>
                <w:color w:val="000000"/>
                <w:sz w:val="18"/>
                <w:szCs w:val="18"/>
              </w:rPr>
              <w:t>.</w:t>
            </w:r>
            <w:r w:rsidRPr="00602B63">
              <w:rPr>
                <w:color w:val="000000"/>
                <w:sz w:val="18"/>
                <w:szCs w:val="18"/>
              </w:rPr>
              <w:t>149</w:t>
            </w:r>
          </w:p>
        </w:tc>
        <w:tc>
          <w:tcPr>
            <w:tcW w:w="1778" w:type="dxa"/>
            <w:tcBorders>
              <w:top w:val="nil"/>
              <w:left w:val="nil"/>
              <w:bottom w:val="single" w:sz="4" w:space="0" w:color="auto"/>
              <w:right w:val="single" w:sz="4" w:space="0" w:color="auto"/>
            </w:tcBorders>
            <w:shd w:val="clear" w:color="auto" w:fill="auto"/>
            <w:noWrap/>
            <w:vAlign w:val="center"/>
          </w:tcPr>
          <w:p w14:paraId="513021C9" w14:textId="4F957200" w:rsidR="001F1484" w:rsidRPr="00602B63" w:rsidRDefault="00B15330" w:rsidP="001F1484">
            <w:pPr>
              <w:jc w:val="center"/>
              <w:rPr>
                <w:color w:val="000000"/>
                <w:sz w:val="18"/>
                <w:szCs w:val="18"/>
              </w:rPr>
            </w:pPr>
            <w:r w:rsidRPr="00602B63">
              <w:rPr>
                <w:color w:val="000000"/>
                <w:sz w:val="18"/>
                <w:szCs w:val="18"/>
              </w:rPr>
              <w:t>42,2</w:t>
            </w:r>
          </w:p>
        </w:tc>
      </w:tr>
      <w:tr w:rsidR="001F1484" w:rsidRPr="001F1484" w14:paraId="3BD4B57F" w14:textId="77777777" w:rsidTr="00A25E08">
        <w:trPr>
          <w:trHeight w:val="132"/>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430E1015" w14:textId="77777777" w:rsidR="001F1484" w:rsidRPr="00602B63" w:rsidRDefault="001F1484" w:rsidP="001F1484">
            <w:pPr>
              <w:jc w:val="center"/>
              <w:rPr>
                <w:color w:val="000000"/>
                <w:sz w:val="18"/>
                <w:szCs w:val="18"/>
              </w:rPr>
            </w:pPr>
            <w:r w:rsidRPr="00602B63">
              <w:rPr>
                <w:color w:val="000000"/>
                <w:sz w:val="18"/>
                <w:szCs w:val="18"/>
              </w:rPr>
              <w:t>1.2.</w:t>
            </w:r>
          </w:p>
        </w:tc>
        <w:tc>
          <w:tcPr>
            <w:tcW w:w="5634" w:type="dxa"/>
            <w:tcBorders>
              <w:top w:val="nil"/>
              <w:left w:val="nil"/>
              <w:bottom w:val="single" w:sz="4" w:space="0" w:color="auto"/>
              <w:right w:val="single" w:sz="4" w:space="0" w:color="auto"/>
            </w:tcBorders>
            <w:shd w:val="clear" w:color="auto" w:fill="auto"/>
            <w:vAlign w:val="center"/>
            <w:hideMark/>
          </w:tcPr>
          <w:p w14:paraId="0D8BCE33" w14:textId="77777777" w:rsidR="001F1484" w:rsidRPr="00602B63" w:rsidRDefault="001F1484" w:rsidP="001F1484">
            <w:pPr>
              <w:jc w:val="both"/>
              <w:rPr>
                <w:color w:val="000000"/>
                <w:sz w:val="18"/>
                <w:szCs w:val="18"/>
              </w:rPr>
            </w:pPr>
            <w:r w:rsidRPr="00602B63">
              <w:rPr>
                <w:color w:val="000000"/>
                <w:sz w:val="18"/>
                <w:szCs w:val="18"/>
              </w:rPr>
              <w:t>Atliekų iš konteinerių, prie miesto kapinių ir kitų viešųjų vietų išvežimas</w:t>
            </w:r>
          </w:p>
        </w:tc>
        <w:tc>
          <w:tcPr>
            <w:tcW w:w="1992" w:type="dxa"/>
            <w:tcBorders>
              <w:top w:val="nil"/>
              <w:left w:val="nil"/>
              <w:bottom w:val="single" w:sz="4" w:space="0" w:color="auto"/>
              <w:right w:val="single" w:sz="4" w:space="0" w:color="auto"/>
            </w:tcBorders>
            <w:shd w:val="clear" w:color="auto" w:fill="auto"/>
            <w:noWrap/>
            <w:vAlign w:val="center"/>
          </w:tcPr>
          <w:p w14:paraId="47722277" w14:textId="14F08F23" w:rsidR="001F1484" w:rsidRPr="00602B63" w:rsidRDefault="00B15330" w:rsidP="001F1484">
            <w:pPr>
              <w:jc w:val="center"/>
              <w:rPr>
                <w:color w:val="000000"/>
                <w:sz w:val="18"/>
                <w:szCs w:val="18"/>
              </w:rPr>
            </w:pPr>
            <w:r w:rsidRPr="00602B63">
              <w:rPr>
                <w:color w:val="000000"/>
                <w:sz w:val="18"/>
                <w:szCs w:val="18"/>
              </w:rPr>
              <w:t>7</w:t>
            </w:r>
            <w:r w:rsidR="00A25E08" w:rsidRPr="00602B63">
              <w:rPr>
                <w:color w:val="000000"/>
                <w:sz w:val="18"/>
                <w:szCs w:val="18"/>
              </w:rPr>
              <w:t>.</w:t>
            </w:r>
            <w:r w:rsidRPr="00602B63">
              <w:rPr>
                <w:color w:val="000000"/>
                <w:sz w:val="18"/>
                <w:szCs w:val="18"/>
              </w:rPr>
              <w:t>242</w:t>
            </w:r>
          </w:p>
        </w:tc>
        <w:tc>
          <w:tcPr>
            <w:tcW w:w="1778" w:type="dxa"/>
            <w:tcBorders>
              <w:top w:val="nil"/>
              <w:left w:val="nil"/>
              <w:bottom w:val="single" w:sz="4" w:space="0" w:color="auto"/>
              <w:right w:val="single" w:sz="4" w:space="0" w:color="auto"/>
            </w:tcBorders>
            <w:shd w:val="clear" w:color="auto" w:fill="auto"/>
            <w:noWrap/>
            <w:vAlign w:val="center"/>
          </w:tcPr>
          <w:p w14:paraId="00A101F5" w14:textId="5A796B83" w:rsidR="001F1484" w:rsidRPr="00602B63" w:rsidRDefault="00356231" w:rsidP="001F1484">
            <w:pPr>
              <w:jc w:val="center"/>
              <w:rPr>
                <w:color w:val="000000"/>
                <w:sz w:val="18"/>
                <w:szCs w:val="18"/>
              </w:rPr>
            </w:pPr>
            <w:r w:rsidRPr="00602B63">
              <w:rPr>
                <w:color w:val="000000"/>
                <w:sz w:val="18"/>
                <w:szCs w:val="18"/>
              </w:rPr>
              <w:t>1,1</w:t>
            </w:r>
          </w:p>
        </w:tc>
      </w:tr>
      <w:tr w:rsidR="001F1484" w:rsidRPr="001F1484" w14:paraId="6D2E2B5A" w14:textId="77777777" w:rsidTr="00A25E08">
        <w:trPr>
          <w:trHeight w:val="25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6A43AA64" w14:textId="77777777" w:rsidR="001F1484" w:rsidRPr="00602B63" w:rsidRDefault="001F1484" w:rsidP="001F1484">
            <w:pPr>
              <w:jc w:val="center"/>
              <w:rPr>
                <w:color w:val="000000"/>
                <w:sz w:val="18"/>
                <w:szCs w:val="18"/>
              </w:rPr>
            </w:pPr>
            <w:r w:rsidRPr="00602B63">
              <w:rPr>
                <w:color w:val="000000"/>
                <w:sz w:val="18"/>
                <w:szCs w:val="18"/>
              </w:rPr>
              <w:t>1.3.</w:t>
            </w:r>
          </w:p>
        </w:tc>
        <w:tc>
          <w:tcPr>
            <w:tcW w:w="5634" w:type="dxa"/>
            <w:tcBorders>
              <w:top w:val="nil"/>
              <w:left w:val="nil"/>
              <w:bottom w:val="single" w:sz="4" w:space="0" w:color="auto"/>
              <w:right w:val="single" w:sz="4" w:space="0" w:color="auto"/>
            </w:tcBorders>
            <w:shd w:val="clear" w:color="auto" w:fill="auto"/>
            <w:vAlign w:val="center"/>
            <w:hideMark/>
          </w:tcPr>
          <w:p w14:paraId="40ECC127" w14:textId="77777777" w:rsidR="001F1484" w:rsidRPr="00602B63" w:rsidRDefault="001F1484" w:rsidP="001F1484">
            <w:pPr>
              <w:jc w:val="both"/>
              <w:rPr>
                <w:color w:val="000000"/>
                <w:sz w:val="18"/>
                <w:szCs w:val="18"/>
              </w:rPr>
            </w:pPr>
            <w:r w:rsidRPr="00602B63">
              <w:rPr>
                <w:color w:val="000000"/>
                <w:sz w:val="18"/>
                <w:szCs w:val="18"/>
              </w:rPr>
              <w:t>Kapinių priežiūra</w:t>
            </w:r>
          </w:p>
        </w:tc>
        <w:tc>
          <w:tcPr>
            <w:tcW w:w="1992" w:type="dxa"/>
            <w:tcBorders>
              <w:top w:val="nil"/>
              <w:left w:val="nil"/>
              <w:bottom w:val="single" w:sz="4" w:space="0" w:color="auto"/>
              <w:right w:val="single" w:sz="4" w:space="0" w:color="auto"/>
            </w:tcBorders>
            <w:shd w:val="clear" w:color="auto" w:fill="auto"/>
            <w:noWrap/>
            <w:vAlign w:val="center"/>
          </w:tcPr>
          <w:p w14:paraId="55BAD48D" w14:textId="6BAFE8EF" w:rsidR="001F1484" w:rsidRPr="00602B63" w:rsidRDefault="00B15330" w:rsidP="001F1484">
            <w:pPr>
              <w:jc w:val="center"/>
              <w:rPr>
                <w:color w:val="000000"/>
                <w:sz w:val="18"/>
                <w:szCs w:val="18"/>
              </w:rPr>
            </w:pPr>
            <w:r w:rsidRPr="00602B63">
              <w:rPr>
                <w:color w:val="000000"/>
                <w:sz w:val="18"/>
                <w:szCs w:val="18"/>
              </w:rPr>
              <w:t>31</w:t>
            </w:r>
            <w:r w:rsidR="00A25E08" w:rsidRPr="00602B63">
              <w:rPr>
                <w:color w:val="000000"/>
                <w:sz w:val="18"/>
                <w:szCs w:val="18"/>
              </w:rPr>
              <w:t>.</w:t>
            </w:r>
            <w:r w:rsidRPr="00602B63">
              <w:rPr>
                <w:color w:val="000000"/>
                <w:sz w:val="18"/>
                <w:szCs w:val="18"/>
              </w:rPr>
              <w:t>464</w:t>
            </w:r>
          </w:p>
        </w:tc>
        <w:tc>
          <w:tcPr>
            <w:tcW w:w="1778" w:type="dxa"/>
            <w:tcBorders>
              <w:top w:val="nil"/>
              <w:left w:val="nil"/>
              <w:bottom w:val="single" w:sz="4" w:space="0" w:color="auto"/>
              <w:right w:val="single" w:sz="4" w:space="0" w:color="auto"/>
            </w:tcBorders>
            <w:shd w:val="clear" w:color="auto" w:fill="auto"/>
            <w:noWrap/>
            <w:vAlign w:val="center"/>
          </w:tcPr>
          <w:p w14:paraId="7B7907D3" w14:textId="0CDF504D" w:rsidR="001F1484" w:rsidRPr="00602B63" w:rsidRDefault="00B15330" w:rsidP="001F1484">
            <w:pPr>
              <w:jc w:val="center"/>
              <w:rPr>
                <w:color w:val="000000"/>
                <w:sz w:val="18"/>
                <w:szCs w:val="18"/>
              </w:rPr>
            </w:pPr>
            <w:r w:rsidRPr="00602B63">
              <w:rPr>
                <w:color w:val="000000"/>
                <w:sz w:val="18"/>
                <w:szCs w:val="18"/>
              </w:rPr>
              <w:t>4,6</w:t>
            </w:r>
          </w:p>
        </w:tc>
      </w:tr>
      <w:tr w:rsidR="001F1484" w:rsidRPr="001F1484" w14:paraId="1799EA87" w14:textId="77777777" w:rsidTr="00A25E08">
        <w:trPr>
          <w:trHeight w:val="250"/>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1F4205B9" w14:textId="77777777" w:rsidR="001F1484" w:rsidRPr="00602B63" w:rsidRDefault="001F1484" w:rsidP="001F1484">
            <w:pPr>
              <w:jc w:val="center"/>
              <w:rPr>
                <w:color w:val="000000"/>
                <w:sz w:val="18"/>
                <w:szCs w:val="18"/>
              </w:rPr>
            </w:pPr>
            <w:r w:rsidRPr="00602B63">
              <w:rPr>
                <w:color w:val="000000"/>
                <w:sz w:val="18"/>
                <w:szCs w:val="18"/>
              </w:rPr>
              <w:t>1.4.</w:t>
            </w:r>
          </w:p>
        </w:tc>
        <w:tc>
          <w:tcPr>
            <w:tcW w:w="5634" w:type="dxa"/>
            <w:tcBorders>
              <w:top w:val="nil"/>
              <w:left w:val="nil"/>
              <w:bottom w:val="single" w:sz="4" w:space="0" w:color="auto"/>
              <w:right w:val="single" w:sz="4" w:space="0" w:color="auto"/>
            </w:tcBorders>
            <w:shd w:val="clear" w:color="auto" w:fill="auto"/>
            <w:vAlign w:val="center"/>
            <w:hideMark/>
          </w:tcPr>
          <w:p w14:paraId="42E23E95" w14:textId="77777777" w:rsidR="001F1484" w:rsidRPr="00602B63" w:rsidRDefault="001F1484" w:rsidP="001F1484">
            <w:pPr>
              <w:jc w:val="both"/>
              <w:rPr>
                <w:color w:val="000000"/>
                <w:sz w:val="18"/>
                <w:szCs w:val="18"/>
              </w:rPr>
            </w:pPr>
            <w:r w:rsidRPr="00602B63">
              <w:rPr>
                <w:color w:val="000000"/>
                <w:sz w:val="18"/>
                <w:szCs w:val="18"/>
              </w:rPr>
              <w:t xml:space="preserve">Žaliųjų plotų šienavimas </w:t>
            </w:r>
          </w:p>
        </w:tc>
        <w:tc>
          <w:tcPr>
            <w:tcW w:w="1992" w:type="dxa"/>
            <w:tcBorders>
              <w:top w:val="nil"/>
              <w:left w:val="nil"/>
              <w:bottom w:val="single" w:sz="4" w:space="0" w:color="auto"/>
              <w:right w:val="single" w:sz="4" w:space="0" w:color="auto"/>
            </w:tcBorders>
            <w:shd w:val="clear" w:color="auto" w:fill="auto"/>
            <w:noWrap/>
            <w:vAlign w:val="center"/>
            <w:hideMark/>
          </w:tcPr>
          <w:p w14:paraId="7C87B2B1" w14:textId="56881401" w:rsidR="001F1484" w:rsidRPr="00602B63" w:rsidRDefault="00B15330" w:rsidP="00356231">
            <w:pPr>
              <w:jc w:val="center"/>
              <w:rPr>
                <w:color w:val="000000"/>
                <w:sz w:val="18"/>
                <w:szCs w:val="18"/>
              </w:rPr>
            </w:pPr>
            <w:r w:rsidRPr="00602B63">
              <w:rPr>
                <w:color w:val="000000"/>
                <w:sz w:val="18"/>
                <w:szCs w:val="18"/>
              </w:rPr>
              <w:t>60</w:t>
            </w:r>
            <w:r w:rsidR="00A25E08" w:rsidRPr="00602B63">
              <w:rPr>
                <w:color w:val="000000"/>
                <w:sz w:val="18"/>
                <w:szCs w:val="18"/>
              </w:rPr>
              <w:t>.</w:t>
            </w:r>
            <w:r w:rsidRPr="00602B63">
              <w:rPr>
                <w:color w:val="000000"/>
                <w:sz w:val="18"/>
                <w:szCs w:val="18"/>
              </w:rPr>
              <w:t>643</w:t>
            </w:r>
          </w:p>
        </w:tc>
        <w:tc>
          <w:tcPr>
            <w:tcW w:w="1778" w:type="dxa"/>
            <w:tcBorders>
              <w:top w:val="nil"/>
              <w:left w:val="nil"/>
              <w:bottom w:val="single" w:sz="4" w:space="0" w:color="auto"/>
              <w:right w:val="single" w:sz="4" w:space="0" w:color="auto"/>
            </w:tcBorders>
            <w:shd w:val="clear" w:color="auto" w:fill="auto"/>
            <w:noWrap/>
            <w:vAlign w:val="center"/>
            <w:hideMark/>
          </w:tcPr>
          <w:p w14:paraId="7CDF24F6" w14:textId="63193552" w:rsidR="001F1484" w:rsidRPr="00602B63" w:rsidRDefault="00B15330" w:rsidP="001F1484">
            <w:pPr>
              <w:jc w:val="center"/>
              <w:rPr>
                <w:color w:val="000000"/>
                <w:sz w:val="18"/>
                <w:szCs w:val="18"/>
              </w:rPr>
            </w:pPr>
            <w:r w:rsidRPr="00602B63">
              <w:rPr>
                <w:color w:val="000000"/>
                <w:sz w:val="18"/>
                <w:szCs w:val="18"/>
              </w:rPr>
              <w:t>9,0</w:t>
            </w:r>
          </w:p>
        </w:tc>
      </w:tr>
      <w:tr w:rsidR="001F1484" w:rsidRPr="001F1484" w14:paraId="78981754" w14:textId="77777777" w:rsidTr="00A25E08">
        <w:trPr>
          <w:trHeight w:val="250"/>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06C70BF2" w14:textId="77777777" w:rsidR="001F1484" w:rsidRPr="00602B63" w:rsidRDefault="001F1484" w:rsidP="001F1484">
            <w:pPr>
              <w:jc w:val="center"/>
              <w:rPr>
                <w:color w:val="000000"/>
                <w:sz w:val="18"/>
                <w:szCs w:val="18"/>
              </w:rPr>
            </w:pPr>
            <w:r w:rsidRPr="00602B63">
              <w:rPr>
                <w:color w:val="000000"/>
                <w:sz w:val="18"/>
                <w:szCs w:val="18"/>
              </w:rPr>
              <w:t>1.5.</w:t>
            </w:r>
          </w:p>
        </w:tc>
        <w:tc>
          <w:tcPr>
            <w:tcW w:w="5634" w:type="dxa"/>
            <w:tcBorders>
              <w:top w:val="nil"/>
              <w:left w:val="nil"/>
              <w:bottom w:val="single" w:sz="4" w:space="0" w:color="auto"/>
              <w:right w:val="single" w:sz="4" w:space="0" w:color="auto"/>
            </w:tcBorders>
            <w:shd w:val="clear" w:color="auto" w:fill="auto"/>
            <w:vAlign w:val="center"/>
            <w:hideMark/>
          </w:tcPr>
          <w:p w14:paraId="1D2200A8" w14:textId="77777777" w:rsidR="001F1484" w:rsidRPr="00602B63" w:rsidRDefault="001F1484" w:rsidP="001F1484">
            <w:pPr>
              <w:jc w:val="both"/>
              <w:rPr>
                <w:color w:val="000000"/>
                <w:sz w:val="18"/>
                <w:szCs w:val="18"/>
              </w:rPr>
            </w:pPr>
            <w:r w:rsidRPr="00602B63">
              <w:rPr>
                <w:color w:val="000000"/>
                <w:sz w:val="18"/>
                <w:szCs w:val="18"/>
              </w:rPr>
              <w:t>Žalios masės išvežimas</w:t>
            </w:r>
          </w:p>
        </w:tc>
        <w:tc>
          <w:tcPr>
            <w:tcW w:w="1992" w:type="dxa"/>
            <w:tcBorders>
              <w:top w:val="nil"/>
              <w:left w:val="nil"/>
              <w:bottom w:val="single" w:sz="4" w:space="0" w:color="auto"/>
              <w:right w:val="single" w:sz="4" w:space="0" w:color="auto"/>
            </w:tcBorders>
            <w:shd w:val="clear" w:color="auto" w:fill="auto"/>
            <w:noWrap/>
            <w:vAlign w:val="center"/>
            <w:hideMark/>
          </w:tcPr>
          <w:p w14:paraId="3C7FFA48" w14:textId="3D745BE1" w:rsidR="001F1484" w:rsidRPr="00602B63" w:rsidRDefault="00B15330" w:rsidP="001F1484">
            <w:pPr>
              <w:jc w:val="center"/>
              <w:rPr>
                <w:color w:val="000000"/>
                <w:sz w:val="18"/>
                <w:szCs w:val="18"/>
              </w:rPr>
            </w:pPr>
            <w:r w:rsidRPr="00602B63">
              <w:rPr>
                <w:color w:val="000000"/>
                <w:sz w:val="18"/>
                <w:szCs w:val="18"/>
              </w:rPr>
              <w:t>40</w:t>
            </w:r>
            <w:r w:rsidR="00A25E08" w:rsidRPr="00602B63">
              <w:rPr>
                <w:color w:val="000000"/>
                <w:sz w:val="18"/>
                <w:szCs w:val="18"/>
              </w:rPr>
              <w:t>.</w:t>
            </w:r>
            <w:r w:rsidRPr="00602B63">
              <w:rPr>
                <w:color w:val="000000"/>
                <w:sz w:val="18"/>
                <w:szCs w:val="18"/>
              </w:rPr>
              <w:t>778</w:t>
            </w:r>
          </w:p>
        </w:tc>
        <w:tc>
          <w:tcPr>
            <w:tcW w:w="1778" w:type="dxa"/>
            <w:tcBorders>
              <w:top w:val="nil"/>
              <w:left w:val="nil"/>
              <w:bottom w:val="single" w:sz="4" w:space="0" w:color="auto"/>
              <w:right w:val="single" w:sz="4" w:space="0" w:color="auto"/>
            </w:tcBorders>
            <w:shd w:val="clear" w:color="auto" w:fill="auto"/>
            <w:noWrap/>
            <w:vAlign w:val="center"/>
            <w:hideMark/>
          </w:tcPr>
          <w:p w14:paraId="14B1806A" w14:textId="262D5199" w:rsidR="001F1484" w:rsidRPr="00602B63" w:rsidRDefault="00B15330" w:rsidP="001F1484">
            <w:pPr>
              <w:jc w:val="center"/>
              <w:rPr>
                <w:color w:val="000000"/>
                <w:sz w:val="18"/>
                <w:szCs w:val="18"/>
              </w:rPr>
            </w:pPr>
            <w:r w:rsidRPr="00602B63">
              <w:rPr>
                <w:color w:val="000000"/>
                <w:sz w:val="18"/>
                <w:szCs w:val="18"/>
              </w:rPr>
              <w:t>6,0</w:t>
            </w:r>
          </w:p>
        </w:tc>
      </w:tr>
      <w:tr w:rsidR="001F1484" w:rsidRPr="001F1484" w14:paraId="250C7D83" w14:textId="77777777" w:rsidTr="00A25E08">
        <w:trPr>
          <w:trHeight w:val="250"/>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7DC3F3E3" w14:textId="77777777" w:rsidR="001F1484" w:rsidRPr="00602B63" w:rsidRDefault="001F1484" w:rsidP="001F1484">
            <w:pPr>
              <w:jc w:val="center"/>
              <w:rPr>
                <w:color w:val="000000"/>
                <w:sz w:val="18"/>
                <w:szCs w:val="18"/>
              </w:rPr>
            </w:pPr>
            <w:r w:rsidRPr="00602B63">
              <w:rPr>
                <w:color w:val="000000"/>
                <w:sz w:val="18"/>
                <w:szCs w:val="18"/>
              </w:rPr>
              <w:t>1.6.</w:t>
            </w:r>
          </w:p>
        </w:tc>
        <w:tc>
          <w:tcPr>
            <w:tcW w:w="5634" w:type="dxa"/>
            <w:tcBorders>
              <w:top w:val="nil"/>
              <w:left w:val="nil"/>
              <w:bottom w:val="single" w:sz="4" w:space="0" w:color="auto"/>
              <w:right w:val="single" w:sz="4" w:space="0" w:color="auto"/>
            </w:tcBorders>
            <w:shd w:val="clear" w:color="auto" w:fill="auto"/>
            <w:vAlign w:val="center"/>
            <w:hideMark/>
          </w:tcPr>
          <w:p w14:paraId="61704DC3" w14:textId="77777777" w:rsidR="001F1484" w:rsidRPr="00602B63" w:rsidRDefault="001F1484" w:rsidP="001F1484">
            <w:pPr>
              <w:jc w:val="both"/>
              <w:rPr>
                <w:color w:val="000000"/>
                <w:sz w:val="18"/>
                <w:szCs w:val="18"/>
              </w:rPr>
            </w:pPr>
            <w:r w:rsidRPr="00602B63">
              <w:rPr>
                <w:color w:val="000000"/>
                <w:sz w:val="18"/>
                <w:szCs w:val="18"/>
              </w:rPr>
              <w:t>Medžių pjovimas ir genėjimas, šakų išvežimas</w:t>
            </w:r>
          </w:p>
        </w:tc>
        <w:tc>
          <w:tcPr>
            <w:tcW w:w="1992" w:type="dxa"/>
            <w:tcBorders>
              <w:top w:val="nil"/>
              <w:left w:val="nil"/>
              <w:bottom w:val="single" w:sz="4" w:space="0" w:color="auto"/>
              <w:right w:val="single" w:sz="4" w:space="0" w:color="auto"/>
            </w:tcBorders>
            <w:shd w:val="clear" w:color="auto" w:fill="auto"/>
            <w:noWrap/>
            <w:vAlign w:val="center"/>
            <w:hideMark/>
          </w:tcPr>
          <w:p w14:paraId="2C642D40" w14:textId="33F5A7B2" w:rsidR="001F1484" w:rsidRPr="00602B63" w:rsidRDefault="00B15330" w:rsidP="001F1484">
            <w:pPr>
              <w:jc w:val="center"/>
              <w:rPr>
                <w:color w:val="000000"/>
                <w:sz w:val="18"/>
                <w:szCs w:val="18"/>
              </w:rPr>
            </w:pPr>
            <w:r w:rsidRPr="00602B63">
              <w:rPr>
                <w:color w:val="000000"/>
                <w:sz w:val="18"/>
                <w:szCs w:val="18"/>
              </w:rPr>
              <w:t>14</w:t>
            </w:r>
            <w:r w:rsidR="00A25E08" w:rsidRPr="00602B63">
              <w:rPr>
                <w:color w:val="000000"/>
                <w:sz w:val="18"/>
                <w:szCs w:val="18"/>
              </w:rPr>
              <w:t>.</w:t>
            </w:r>
            <w:r w:rsidRPr="00602B63">
              <w:rPr>
                <w:color w:val="000000"/>
                <w:sz w:val="18"/>
                <w:szCs w:val="18"/>
              </w:rPr>
              <w:t>987</w:t>
            </w:r>
          </w:p>
        </w:tc>
        <w:tc>
          <w:tcPr>
            <w:tcW w:w="1778" w:type="dxa"/>
            <w:tcBorders>
              <w:top w:val="nil"/>
              <w:left w:val="nil"/>
              <w:bottom w:val="single" w:sz="4" w:space="0" w:color="auto"/>
              <w:right w:val="single" w:sz="4" w:space="0" w:color="auto"/>
            </w:tcBorders>
            <w:shd w:val="clear" w:color="auto" w:fill="auto"/>
            <w:noWrap/>
            <w:vAlign w:val="center"/>
            <w:hideMark/>
          </w:tcPr>
          <w:p w14:paraId="1A28A9F3" w14:textId="2380CAFD" w:rsidR="001F1484" w:rsidRPr="00602B63" w:rsidRDefault="00B15330" w:rsidP="001F1484">
            <w:pPr>
              <w:jc w:val="center"/>
              <w:rPr>
                <w:color w:val="000000"/>
                <w:sz w:val="18"/>
                <w:szCs w:val="18"/>
              </w:rPr>
            </w:pPr>
            <w:r w:rsidRPr="00602B63">
              <w:rPr>
                <w:color w:val="000000"/>
                <w:sz w:val="18"/>
                <w:szCs w:val="18"/>
              </w:rPr>
              <w:t>2,2</w:t>
            </w:r>
          </w:p>
        </w:tc>
      </w:tr>
      <w:tr w:rsidR="001F1484" w:rsidRPr="001F1484" w14:paraId="5C74DC1E" w14:textId="77777777" w:rsidTr="00A25E08">
        <w:trPr>
          <w:trHeight w:val="250"/>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6B37C0D6" w14:textId="77777777" w:rsidR="001F1484" w:rsidRPr="00602B63" w:rsidRDefault="001F1484" w:rsidP="001F1484">
            <w:pPr>
              <w:jc w:val="center"/>
              <w:rPr>
                <w:color w:val="000000"/>
                <w:sz w:val="18"/>
                <w:szCs w:val="18"/>
              </w:rPr>
            </w:pPr>
            <w:r w:rsidRPr="00602B63">
              <w:rPr>
                <w:color w:val="000000"/>
                <w:sz w:val="18"/>
                <w:szCs w:val="18"/>
              </w:rPr>
              <w:t>1.7.</w:t>
            </w:r>
          </w:p>
        </w:tc>
        <w:tc>
          <w:tcPr>
            <w:tcW w:w="5634" w:type="dxa"/>
            <w:tcBorders>
              <w:top w:val="nil"/>
              <w:left w:val="nil"/>
              <w:bottom w:val="single" w:sz="4" w:space="0" w:color="auto"/>
              <w:right w:val="single" w:sz="4" w:space="0" w:color="auto"/>
            </w:tcBorders>
            <w:shd w:val="clear" w:color="auto" w:fill="auto"/>
            <w:vAlign w:val="center"/>
            <w:hideMark/>
          </w:tcPr>
          <w:p w14:paraId="54EDBF10" w14:textId="77777777" w:rsidR="001F1484" w:rsidRPr="00602B63" w:rsidRDefault="001F1484" w:rsidP="001F1484">
            <w:pPr>
              <w:jc w:val="both"/>
              <w:rPr>
                <w:color w:val="000000"/>
                <w:sz w:val="18"/>
                <w:szCs w:val="18"/>
              </w:rPr>
            </w:pPr>
            <w:r w:rsidRPr="00602B63">
              <w:rPr>
                <w:color w:val="000000"/>
                <w:sz w:val="18"/>
                <w:szCs w:val="18"/>
              </w:rPr>
              <w:t>Gėlių, medelių sodinimo ir  priežiūros išlaidos</w:t>
            </w:r>
          </w:p>
        </w:tc>
        <w:tc>
          <w:tcPr>
            <w:tcW w:w="1992" w:type="dxa"/>
            <w:tcBorders>
              <w:top w:val="nil"/>
              <w:left w:val="nil"/>
              <w:bottom w:val="single" w:sz="4" w:space="0" w:color="auto"/>
              <w:right w:val="single" w:sz="4" w:space="0" w:color="auto"/>
            </w:tcBorders>
            <w:shd w:val="clear" w:color="auto" w:fill="auto"/>
            <w:noWrap/>
            <w:vAlign w:val="center"/>
            <w:hideMark/>
          </w:tcPr>
          <w:p w14:paraId="3FC7A340" w14:textId="722F3326" w:rsidR="001F1484" w:rsidRPr="00602B63" w:rsidRDefault="00B15330" w:rsidP="001F1484">
            <w:pPr>
              <w:jc w:val="center"/>
              <w:rPr>
                <w:color w:val="000000"/>
                <w:sz w:val="18"/>
                <w:szCs w:val="18"/>
              </w:rPr>
            </w:pPr>
            <w:r w:rsidRPr="00602B63">
              <w:rPr>
                <w:color w:val="000000"/>
                <w:sz w:val="18"/>
                <w:szCs w:val="18"/>
              </w:rPr>
              <w:t>19</w:t>
            </w:r>
            <w:r w:rsidR="00A25E08" w:rsidRPr="00602B63">
              <w:rPr>
                <w:color w:val="000000"/>
                <w:sz w:val="18"/>
                <w:szCs w:val="18"/>
              </w:rPr>
              <w:t>.</w:t>
            </w:r>
            <w:r w:rsidRPr="00602B63">
              <w:rPr>
                <w:color w:val="000000"/>
                <w:sz w:val="18"/>
                <w:szCs w:val="18"/>
              </w:rPr>
              <w:t>082</w:t>
            </w:r>
          </w:p>
        </w:tc>
        <w:tc>
          <w:tcPr>
            <w:tcW w:w="1778" w:type="dxa"/>
            <w:tcBorders>
              <w:top w:val="nil"/>
              <w:left w:val="nil"/>
              <w:bottom w:val="single" w:sz="4" w:space="0" w:color="auto"/>
              <w:right w:val="single" w:sz="4" w:space="0" w:color="auto"/>
            </w:tcBorders>
            <w:shd w:val="clear" w:color="auto" w:fill="auto"/>
            <w:noWrap/>
            <w:vAlign w:val="center"/>
            <w:hideMark/>
          </w:tcPr>
          <w:p w14:paraId="68CEB14E" w14:textId="672F0486" w:rsidR="001F1484" w:rsidRPr="00602B63" w:rsidRDefault="00B15330" w:rsidP="001F1484">
            <w:pPr>
              <w:jc w:val="center"/>
              <w:rPr>
                <w:color w:val="000000"/>
                <w:sz w:val="18"/>
                <w:szCs w:val="18"/>
              </w:rPr>
            </w:pPr>
            <w:r w:rsidRPr="00602B63">
              <w:rPr>
                <w:color w:val="000000"/>
                <w:sz w:val="18"/>
                <w:szCs w:val="18"/>
              </w:rPr>
              <w:t>2,8</w:t>
            </w:r>
          </w:p>
        </w:tc>
      </w:tr>
      <w:tr w:rsidR="001F1484" w:rsidRPr="001F1484" w14:paraId="1B7F757E" w14:textId="77777777" w:rsidTr="00A25E08">
        <w:trPr>
          <w:trHeight w:val="493"/>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0A2D627D" w14:textId="77777777" w:rsidR="001F1484" w:rsidRPr="00602B63" w:rsidRDefault="001F1484" w:rsidP="001F1484">
            <w:pPr>
              <w:jc w:val="center"/>
              <w:rPr>
                <w:color w:val="000000"/>
                <w:sz w:val="18"/>
                <w:szCs w:val="18"/>
              </w:rPr>
            </w:pPr>
            <w:r w:rsidRPr="00602B63">
              <w:rPr>
                <w:color w:val="000000"/>
                <w:sz w:val="18"/>
                <w:szCs w:val="18"/>
              </w:rPr>
              <w:t>1.8.</w:t>
            </w:r>
          </w:p>
        </w:tc>
        <w:tc>
          <w:tcPr>
            <w:tcW w:w="5634" w:type="dxa"/>
            <w:tcBorders>
              <w:top w:val="nil"/>
              <w:left w:val="nil"/>
              <w:bottom w:val="single" w:sz="4" w:space="0" w:color="auto"/>
              <w:right w:val="single" w:sz="4" w:space="0" w:color="auto"/>
            </w:tcBorders>
            <w:shd w:val="clear" w:color="auto" w:fill="auto"/>
            <w:vAlign w:val="center"/>
            <w:hideMark/>
          </w:tcPr>
          <w:p w14:paraId="0A2804FE" w14:textId="77777777" w:rsidR="001F1484" w:rsidRPr="00602B63" w:rsidRDefault="001F1484" w:rsidP="001F1484">
            <w:pPr>
              <w:jc w:val="both"/>
              <w:rPr>
                <w:color w:val="000000"/>
                <w:sz w:val="18"/>
                <w:szCs w:val="18"/>
              </w:rPr>
            </w:pPr>
            <w:r w:rsidRPr="00602B63">
              <w:rPr>
                <w:color w:val="000000"/>
                <w:sz w:val="18"/>
                <w:szCs w:val="18"/>
              </w:rPr>
              <w:t>Beglobių gyvūnų (šunų, kačių) gaudymas, transportavimas į Utenos gyvūnų globos namus</w:t>
            </w:r>
          </w:p>
        </w:tc>
        <w:tc>
          <w:tcPr>
            <w:tcW w:w="1992" w:type="dxa"/>
            <w:tcBorders>
              <w:top w:val="nil"/>
              <w:left w:val="nil"/>
              <w:bottom w:val="single" w:sz="4" w:space="0" w:color="auto"/>
              <w:right w:val="single" w:sz="4" w:space="0" w:color="auto"/>
            </w:tcBorders>
            <w:shd w:val="clear" w:color="auto" w:fill="auto"/>
            <w:noWrap/>
            <w:vAlign w:val="center"/>
            <w:hideMark/>
          </w:tcPr>
          <w:p w14:paraId="3C5444DD" w14:textId="5B960461" w:rsidR="001F1484" w:rsidRPr="00602B63" w:rsidRDefault="00B15330" w:rsidP="001F1484">
            <w:pPr>
              <w:jc w:val="center"/>
              <w:rPr>
                <w:color w:val="000000"/>
                <w:sz w:val="18"/>
                <w:szCs w:val="18"/>
              </w:rPr>
            </w:pPr>
            <w:r w:rsidRPr="00602B63">
              <w:rPr>
                <w:color w:val="000000"/>
                <w:sz w:val="18"/>
                <w:szCs w:val="18"/>
              </w:rPr>
              <w:t>169</w:t>
            </w:r>
          </w:p>
        </w:tc>
        <w:tc>
          <w:tcPr>
            <w:tcW w:w="1778" w:type="dxa"/>
            <w:tcBorders>
              <w:top w:val="nil"/>
              <w:left w:val="nil"/>
              <w:bottom w:val="single" w:sz="4" w:space="0" w:color="auto"/>
              <w:right w:val="single" w:sz="4" w:space="0" w:color="auto"/>
            </w:tcBorders>
            <w:shd w:val="clear" w:color="auto" w:fill="auto"/>
            <w:noWrap/>
            <w:vAlign w:val="center"/>
            <w:hideMark/>
          </w:tcPr>
          <w:p w14:paraId="07E29BCB" w14:textId="145C9F89" w:rsidR="001F1484" w:rsidRPr="00602B63" w:rsidRDefault="00B15330" w:rsidP="001F1484">
            <w:pPr>
              <w:jc w:val="center"/>
              <w:rPr>
                <w:color w:val="000000"/>
                <w:sz w:val="18"/>
                <w:szCs w:val="18"/>
              </w:rPr>
            </w:pPr>
            <w:r w:rsidRPr="00602B63">
              <w:rPr>
                <w:color w:val="000000"/>
                <w:sz w:val="18"/>
                <w:szCs w:val="18"/>
              </w:rPr>
              <w:t>0,0</w:t>
            </w:r>
          </w:p>
        </w:tc>
      </w:tr>
      <w:tr w:rsidR="001F1484" w:rsidRPr="001F1484" w14:paraId="39C435B3" w14:textId="77777777" w:rsidTr="00A25E08">
        <w:trPr>
          <w:trHeight w:val="250"/>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03CB25D7" w14:textId="77777777" w:rsidR="001F1484" w:rsidRPr="00602B63" w:rsidRDefault="001F1484" w:rsidP="001F1484">
            <w:pPr>
              <w:jc w:val="center"/>
              <w:rPr>
                <w:color w:val="000000"/>
                <w:sz w:val="18"/>
                <w:szCs w:val="18"/>
              </w:rPr>
            </w:pPr>
            <w:r w:rsidRPr="00602B63">
              <w:rPr>
                <w:color w:val="000000"/>
                <w:sz w:val="18"/>
                <w:szCs w:val="18"/>
              </w:rPr>
              <w:t>1.9.</w:t>
            </w:r>
          </w:p>
        </w:tc>
        <w:tc>
          <w:tcPr>
            <w:tcW w:w="5634" w:type="dxa"/>
            <w:tcBorders>
              <w:top w:val="nil"/>
              <w:left w:val="nil"/>
              <w:bottom w:val="single" w:sz="4" w:space="0" w:color="auto"/>
              <w:right w:val="single" w:sz="4" w:space="0" w:color="auto"/>
            </w:tcBorders>
            <w:shd w:val="clear" w:color="auto" w:fill="auto"/>
            <w:vAlign w:val="center"/>
            <w:hideMark/>
          </w:tcPr>
          <w:p w14:paraId="23774C06" w14:textId="77777777" w:rsidR="001F1484" w:rsidRPr="00602B63" w:rsidRDefault="001F1484" w:rsidP="001F1484">
            <w:pPr>
              <w:jc w:val="both"/>
              <w:rPr>
                <w:color w:val="000000"/>
                <w:sz w:val="18"/>
                <w:szCs w:val="18"/>
              </w:rPr>
            </w:pPr>
            <w:r w:rsidRPr="00602B63">
              <w:rPr>
                <w:color w:val="000000"/>
                <w:sz w:val="18"/>
                <w:szCs w:val="18"/>
              </w:rPr>
              <w:t>Lietaus kanalizacijos tinklų priežiūra ir remontas</w:t>
            </w:r>
          </w:p>
        </w:tc>
        <w:tc>
          <w:tcPr>
            <w:tcW w:w="1992" w:type="dxa"/>
            <w:tcBorders>
              <w:top w:val="nil"/>
              <w:left w:val="nil"/>
              <w:bottom w:val="single" w:sz="4" w:space="0" w:color="auto"/>
              <w:right w:val="single" w:sz="4" w:space="0" w:color="auto"/>
            </w:tcBorders>
            <w:shd w:val="clear" w:color="auto" w:fill="auto"/>
            <w:noWrap/>
            <w:vAlign w:val="center"/>
            <w:hideMark/>
          </w:tcPr>
          <w:p w14:paraId="32AC4E62" w14:textId="17CA30B1" w:rsidR="001F1484" w:rsidRPr="00602B63" w:rsidRDefault="00B15330" w:rsidP="001F1484">
            <w:pPr>
              <w:jc w:val="center"/>
              <w:rPr>
                <w:color w:val="000000"/>
                <w:sz w:val="18"/>
                <w:szCs w:val="18"/>
              </w:rPr>
            </w:pPr>
            <w:r w:rsidRPr="00602B63">
              <w:rPr>
                <w:color w:val="000000"/>
                <w:sz w:val="18"/>
                <w:szCs w:val="18"/>
              </w:rPr>
              <w:t>5</w:t>
            </w:r>
            <w:r w:rsidR="00A25E08" w:rsidRPr="00602B63">
              <w:rPr>
                <w:color w:val="000000"/>
                <w:sz w:val="18"/>
                <w:szCs w:val="18"/>
              </w:rPr>
              <w:t>.</w:t>
            </w:r>
            <w:r w:rsidRPr="00602B63">
              <w:rPr>
                <w:color w:val="000000"/>
                <w:sz w:val="18"/>
                <w:szCs w:val="18"/>
              </w:rPr>
              <w:t>112</w:t>
            </w:r>
          </w:p>
        </w:tc>
        <w:tc>
          <w:tcPr>
            <w:tcW w:w="1778" w:type="dxa"/>
            <w:tcBorders>
              <w:top w:val="nil"/>
              <w:left w:val="nil"/>
              <w:bottom w:val="single" w:sz="4" w:space="0" w:color="auto"/>
              <w:right w:val="single" w:sz="4" w:space="0" w:color="auto"/>
            </w:tcBorders>
            <w:shd w:val="clear" w:color="auto" w:fill="auto"/>
            <w:noWrap/>
            <w:vAlign w:val="center"/>
            <w:hideMark/>
          </w:tcPr>
          <w:p w14:paraId="1747D507" w14:textId="6684ABD9" w:rsidR="001F1484" w:rsidRPr="00602B63" w:rsidRDefault="00B15330" w:rsidP="001F1484">
            <w:pPr>
              <w:jc w:val="center"/>
              <w:rPr>
                <w:color w:val="000000"/>
                <w:sz w:val="18"/>
                <w:szCs w:val="18"/>
              </w:rPr>
            </w:pPr>
            <w:r w:rsidRPr="00602B63">
              <w:rPr>
                <w:color w:val="000000"/>
                <w:sz w:val="18"/>
                <w:szCs w:val="18"/>
              </w:rPr>
              <w:t>0,8</w:t>
            </w:r>
          </w:p>
        </w:tc>
      </w:tr>
      <w:tr w:rsidR="001F1484" w:rsidRPr="001F1484" w14:paraId="24D454D0" w14:textId="77777777" w:rsidTr="00A25E08">
        <w:trPr>
          <w:trHeight w:val="25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374CEACC" w14:textId="77777777" w:rsidR="001F1484" w:rsidRPr="00602B63" w:rsidRDefault="001F1484" w:rsidP="001F1484">
            <w:pPr>
              <w:jc w:val="center"/>
              <w:rPr>
                <w:color w:val="000000"/>
                <w:sz w:val="18"/>
                <w:szCs w:val="18"/>
              </w:rPr>
            </w:pPr>
            <w:r w:rsidRPr="00602B63">
              <w:rPr>
                <w:color w:val="000000"/>
                <w:sz w:val="18"/>
                <w:szCs w:val="18"/>
              </w:rPr>
              <w:t>1.10.</w:t>
            </w:r>
          </w:p>
        </w:tc>
        <w:tc>
          <w:tcPr>
            <w:tcW w:w="5634" w:type="dxa"/>
            <w:tcBorders>
              <w:top w:val="nil"/>
              <w:left w:val="nil"/>
              <w:bottom w:val="single" w:sz="4" w:space="0" w:color="auto"/>
              <w:right w:val="single" w:sz="4" w:space="0" w:color="auto"/>
            </w:tcBorders>
            <w:shd w:val="clear" w:color="auto" w:fill="auto"/>
            <w:vAlign w:val="center"/>
            <w:hideMark/>
          </w:tcPr>
          <w:p w14:paraId="1CD854A0" w14:textId="7CC785C2" w:rsidR="001F1484" w:rsidRPr="00602B63" w:rsidRDefault="00356231" w:rsidP="00356231">
            <w:pPr>
              <w:jc w:val="both"/>
              <w:rPr>
                <w:color w:val="000000"/>
                <w:sz w:val="18"/>
                <w:szCs w:val="18"/>
              </w:rPr>
            </w:pPr>
            <w:r w:rsidRPr="00602B63">
              <w:rPr>
                <w:color w:val="000000"/>
                <w:sz w:val="18"/>
                <w:szCs w:val="18"/>
              </w:rPr>
              <w:t>Viešųjų ir b</w:t>
            </w:r>
            <w:r w:rsidR="001F1484" w:rsidRPr="00602B63">
              <w:rPr>
                <w:color w:val="000000"/>
                <w:sz w:val="18"/>
                <w:szCs w:val="18"/>
              </w:rPr>
              <w:t>iotualetų eksploatavimas viešose erdvėse</w:t>
            </w:r>
          </w:p>
        </w:tc>
        <w:tc>
          <w:tcPr>
            <w:tcW w:w="1992" w:type="dxa"/>
            <w:tcBorders>
              <w:top w:val="nil"/>
              <w:left w:val="nil"/>
              <w:bottom w:val="single" w:sz="4" w:space="0" w:color="auto"/>
              <w:right w:val="single" w:sz="4" w:space="0" w:color="auto"/>
            </w:tcBorders>
            <w:shd w:val="clear" w:color="auto" w:fill="auto"/>
            <w:noWrap/>
            <w:vAlign w:val="center"/>
            <w:hideMark/>
          </w:tcPr>
          <w:p w14:paraId="323340AA" w14:textId="42BAC1C1" w:rsidR="001F1484" w:rsidRPr="00602B63" w:rsidRDefault="00B15330" w:rsidP="001F1484">
            <w:pPr>
              <w:jc w:val="center"/>
              <w:rPr>
                <w:color w:val="000000"/>
                <w:sz w:val="18"/>
                <w:szCs w:val="18"/>
              </w:rPr>
            </w:pPr>
            <w:r w:rsidRPr="00602B63">
              <w:rPr>
                <w:color w:val="000000"/>
                <w:sz w:val="18"/>
                <w:szCs w:val="18"/>
              </w:rPr>
              <w:t>21</w:t>
            </w:r>
            <w:r w:rsidR="00A25E08" w:rsidRPr="00602B63">
              <w:rPr>
                <w:color w:val="000000"/>
                <w:sz w:val="18"/>
                <w:szCs w:val="18"/>
              </w:rPr>
              <w:t>.</w:t>
            </w:r>
            <w:r w:rsidRPr="00602B63">
              <w:rPr>
                <w:color w:val="000000"/>
                <w:sz w:val="18"/>
                <w:szCs w:val="18"/>
              </w:rPr>
              <w:t>054</w:t>
            </w:r>
          </w:p>
        </w:tc>
        <w:tc>
          <w:tcPr>
            <w:tcW w:w="1778" w:type="dxa"/>
            <w:tcBorders>
              <w:top w:val="nil"/>
              <w:left w:val="nil"/>
              <w:bottom w:val="single" w:sz="4" w:space="0" w:color="auto"/>
              <w:right w:val="single" w:sz="4" w:space="0" w:color="auto"/>
            </w:tcBorders>
            <w:shd w:val="clear" w:color="auto" w:fill="auto"/>
            <w:noWrap/>
            <w:vAlign w:val="center"/>
            <w:hideMark/>
          </w:tcPr>
          <w:p w14:paraId="7344789F" w14:textId="44A9FD0C" w:rsidR="001F1484" w:rsidRPr="00602B63" w:rsidRDefault="00B15330" w:rsidP="001F1484">
            <w:pPr>
              <w:jc w:val="center"/>
              <w:rPr>
                <w:color w:val="000000"/>
                <w:sz w:val="18"/>
                <w:szCs w:val="18"/>
              </w:rPr>
            </w:pPr>
            <w:r w:rsidRPr="00602B63">
              <w:rPr>
                <w:color w:val="000000"/>
                <w:sz w:val="18"/>
                <w:szCs w:val="18"/>
              </w:rPr>
              <w:t>3,1</w:t>
            </w:r>
          </w:p>
        </w:tc>
      </w:tr>
      <w:tr w:rsidR="001F1484" w:rsidRPr="001F1484" w14:paraId="39BA059C" w14:textId="77777777" w:rsidTr="00A25E08">
        <w:trPr>
          <w:trHeight w:val="264"/>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00C67C85" w14:textId="77777777" w:rsidR="001F1484" w:rsidRPr="00602B63" w:rsidRDefault="001F1484" w:rsidP="001F1484">
            <w:pPr>
              <w:jc w:val="center"/>
              <w:rPr>
                <w:color w:val="000000"/>
                <w:sz w:val="18"/>
                <w:szCs w:val="18"/>
              </w:rPr>
            </w:pPr>
            <w:r w:rsidRPr="00602B63">
              <w:rPr>
                <w:color w:val="000000"/>
                <w:sz w:val="18"/>
                <w:szCs w:val="18"/>
              </w:rPr>
              <w:t>1.11.</w:t>
            </w:r>
          </w:p>
        </w:tc>
        <w:tc>
          <w:tcPr>
            <w:tcW w:w="5634" w:type="dxa"/>
            <w:tcBorders>
              <w:top w:val="nil"/>
              <w:left w:val="nil"/>
              <w:bottom w:val="single" w:sz="4" w:space="0" w:color="auto"/>
              <w:right w:val="single" w:sz="4" w:space="0" w:color="auto"/>
            </w:tcBorders>
            <w:shd w:val="clear" w:color="auto" w:fill="auto"/>
            <w:noWrap/>
            <w:vAlign w:val="center"/>
            <w:hideMark/>
          </w:tcPr>
          <w:p w14:paraId="59A39C55" w14:textId="77777777" w:rsidR="001F1484" w:rsidRPr="00602B63" w:rsidRDefault="001F1484" w:rsidP="001F1484">
            <w:pPr>
              <w:rPr>
                <w:color w:val="000000"/>
                <w:sz w:val="18"/>
                <w:szCs w:val="18"/>
              </w:rPr>
            </w:pPr>
            <w:r w:rsidRPr="00602B63">
              <w:rPr>
                <w:color w:val="000000"/>
                <w:sz w:val="18"/>
                <w:szCs w:val="18"/>
              </w:rPr>
              <w:t>Šventinis miesto papuošimas</w:t>
            </w:r>
          </w:p>
        </w:tc>
        <w:tc>
          <w:tcPr>
            <w:tcW w:w="1992" w:type="dxa"/>
            <w:tcBorders>
              <w:top w:val="nil"/>
              <w:left w:val="nil"/>
              <w:bottom w:val="single" w:sz="4" w:space="0" w:color="auto"/>
              <w:right w:val="single" w:sz="4" w:space="0" w:color="auto"/>
            </w:tcBorders>
            <w:shd w:val="clear" w:color="auto" w:fill="auto"/>
            <w:noWrap/>
            <w:vAlign w:val="center"/>
            <w:hideMark/>
          </w:tcPr>
          <w:p w14:paraId="74B1548D" w14:textId="11A7DF95" w:rsidR="001F1484" w:rsidRPr="00602B63" w:rsidRDefault="00B15330" w:rsidP="001F1484">
            <w:pPr>
              <w:jc w:val="center"/>
              <w:rPr>
                <w:color w:val="000000"/>
                <w:sz w:val="18"/>
                <w:szCs w:val="18"/>
              </w:rPr>
            </w:pPr>
            <w:r w:rsidRPr="00602B63">
              <w:rPr>
                <w:color w:val="000000"/>
                <w:sz w:val="18"/>
                <w:szCs w:val="18"/>
              </w:rPr>
              <w:t>62</w:t>
            </w:r>
            <w:r w:rsidR="00A25E08" w:rsidRPr="00602B63">
              <w:rPr>
                <w:color w:val="000000"/>
                <w:sz w:val="18"/>
                <w:szCs w:val="18"/>
              </w:rPr>
              <w:t>.</w:t>
            </w:r>
            <w:r w:rsidRPr="00602B63">
              <w:rPr>
                <w:color w:val="000000"/>
                <w:sz w:val="18"/>
                <w:szCs w:val="18"/>
              </w:rPr>
              <w:t>248</w:t>
            </w:r>
          </w:p>
        </w:tc>
        <w:tc>
          <w:tcPr>
            <w:tcW w:w="1778" w:type="dxa"/>
            <w:tcBorders>
              <w:top w:val="nil"/>
              <w:left w:val="nil"/>
              <w:bottom w:val="single" w:sz="4" w:space="0" w:color="auto"/>
              <w:right w:val="single" w:sz="4" w:space="0" w:color="auto"/>
            </w:tcBorders>
            <w:shd w:val="clear" w:color="auto" w:fill="auto"/>
            <w:noWrap/>
            <w:vAlign w:val="center"/>
            <w:hideMark/>
          </w:tcPr>
          <w:p w14:paraId="52058B33" w14:textId="5E726E80" w:rsidR="001F1484" w:rsidRPr="00602B63" w:rsidRDefault="00B15330" w:rsidP="001F1484">
            <w:pPr>
              <w:jc w:val="center"/>
              <w:rPr>
                <w:color w:val="000000"/>
                <w:sz w:val="18"/>
                <w:szCs w:val="18"/>
              </w:rPr>
            </w:pPr>
            <w:r w:rsidRPr="00602B63">
              <w:rPr>
                <w:color w:val="000000"/>
                <w:sz w:val="18"/>
                <w:szCs w:val="18"/>
              </w:rPr>
              <w:t>9,2</w:t>
            </w:r>
          </w:p>
        </w:tc>
      </w:tr>
      <w:tr w:rsidR="001F1484" w:rsidRPr="001F1484" w14:paraId="14714CD1" w14:textId="77777777" w:rsidTr="00A25E08">
        <w:trPr>
          <w:trHeight w:val="675"/>
        </w:trPr>
        <w:tc>
          <w:tcPr>
            <w:tcW w:w="745" w:type="dxa"/>
            <w:tcBorders>
              <w:top w:val="nil"/>
              <w:left w:val="single" w:sz="4" w:space="0" w:color="auto"/>
              <w:bottom w:val="single" w:sz="4" w:space="0" w:color="auto"/>
              <w:right w:val="single" w:sz="4" w:space="0" w:color="auto"/>
            </w:tcBorders>
            <w:shd w:val="clear" w:color="auto" w:fill="auto"/>
            <w:vAlign w:val="center"/>
            <w:hideMark/>
          </w:tcPr>
          <w:p w14:paraId="30760299" w14:textId="77777777" w:rsidR="001F1484" w:rsidRPr="00602B63" w:rsidRDefault="001F1484" w:rsidP="001F1484">
            <w:pPr>
              <w:jc w:val="center"/>
              <w:rPr>
                <w:color w:val="000000"/>
                <w:sz w:val="18"/>
                <w:szCs w:val="18"/>
              </w:rPr>
            </w:pPr>
            <w:r w:rsidRPr="00602B63">
              <w:rPr>
                <w:color w:val="000000"/>
                <w:sz w:val="18"/>
                <w:szCs w:val="18"/>
              </w:rPr>
              <w:t>1.12.</w:t>
            </w:r>
          </w:p>
        </w:tc>
        <w:tc>
          <w:tcPr>
            <w:tcW w:w="5634" w:type="dxa"/>
            <w:tcBorders>
              <w:top w:val="nil"/>
              <w:left w:val="nil"/>
              <w:bottom w:val="single" w:sz="4" w:space="0" w:color="auto"/>
              <w:right w:val="single" w:sz="4" w:space="0" w:color="auto"/>
            </w:tcBorders>
            <w:shd w:val="clear" w:color="auto" w:fill="auto"/>
            <w:vAlign w:val="center"/>
            <w:hideMark/>
          </w:tcPr>
          <w:p w14:paraId="3A4E61A7" w14:textId="705C9E7F" w:rsidR="001F1484" w:rsidRPr="00602B63" w:rsidRDefault="001F1484" w:rsidP="001F1484">
            <w:pPr>
              <w:jc w:val="both"/>
              <w:rPr>
                <w:color w:val="000000"/>
                <w:sz w:val="18"/>
                <w:szCs w:val="18"/>
              </w:rPr>
            </w:pPr>
            <w:r w:rsidRPr="00602B63">
              <w:rPr>
                <w:color w:val="000000"/>
                <w:sz w:val="18"/>
                <w:szCs w:val="18"/>
              </w:rPr>
              <w:t>Kiti periodiniai, sutartyje numatyti darbai (</w:t>
            </w:r>
            <w:r w:rsidRPr="00602B63">
              <w:rPr>
                <w:i/>
                <w:iCs/>
                <w:color w:val="000000"/>
                <w:sz w:val="18"/>
                <w:szCs w:val="18"/>
              </w:rPr>
              <w:t>šaligatvių ir laiptų remontas, vaikų žaidimų aikštelių priežiūra ir remontas, šiukšliadėžių įsigijimas, dėžių smėlio-druskos mišiniui išvežiojimas,</w:t>
            </w:r>
            <w:r w:rsidR="005F0405" w:rsidRPr="00602B63">
              <w:rPr>
                <w:i/>
                <w:iCs/>
                <w:color w:val="000000"/>
                <w:sz w:val="18"/>
                <w:szCs w:val="18"/>
              </w:rPr>
              <w:t xml:space="preserve"> kelio ženklų įrengimas, paplūdi</w:t>
            </w:r>
            <w:r w:rsidRPr="00602B63">
              <w:rPr>
                <w:i/>
                <w:iCs/>
                <w:color w:val="000000"/>
                <w:sz w:val="18"/>
                <w:szCs w:val="18"/>
              </w:rPr>
              <w:t>mio priežiūra ir remontas</w:t>
            </w:r>
            <w:r w:rsidR="00A25E08" w:rsidRPr="00602B63">
              <w:rPr>
                <w:i/>
                <w:iCs/>
                <w:color w:val="000000"/>
                <w:sz w:val="18"/>
                <w:szCs w:val="18"/>
              </w:rPr>
              <w:t xml:space="preserve"> </w:t>
            </w:r>
            <w:r w:rsidRPr="00602B63">
              <w:rPr>
                <w:i/>
                <w:iCs/>
                <w:color w:val="000000"/>
                <w:sz w:val="18"/>
                <w:szCs w:val="18"/>
              </w:rPr>
              <w:t>ir kt.</w:t>
            </w:r>
            <w:r w:rsidRPr="00602B63">
              <w:rPr>
                <w:color w:val="000000"/>
                <w:sz w:val="18"/>
                <w:szCs w:val="18"/>
              </w:rPr>
              <w:t>)</w:t>
            </w:r>
          </w:p>
        </w:tc>
        <w:tc>
          <w:tcPr>
            <w:tcW w:w="1992" w:type="dxa"/>
            <w:tcBorders>
              <w:top w:val="nil"/>
              <w:left w:val="nil"/>
              <w:bottom w:val="single" w:sz="4" w:space="0" w:color="auto"/>
              <w:right w:val="single" w:sz="4" w:space="0" w:color="auto"/>
            </w:tcBorders>
            <w:shd w:val="clear" w:color="auto" w:fill="auto"/>
            <w:noWrap/>
            <w:vAlign w:val="center"/>
            <w:hideMark/>
          </w:tcPr>
          <w:p w14:paraId="6C0514BD" w14:textId="70392221" w:rsidR="001F1484" w:rsidRPr="00602B63" w:rsidRDefault="00B15330" w:rsidP="001F1484">
            <w:pPr>
              <w:jc w:val="center"/>
              <w:rPr>
                <w:color w:val="000000"/>
                <w:sz w:val="18"/>
                <w:szCs w:val="18"/>
              </w:rPr>
            </w:pPr>
            <w:r w:rsidRPr="00602B63">
              <w:rPr>
                <w:color w:val="000000"/>
                <w:sz w:val="18"/>
                <w:szCs w:val="18"/>
              </w:rPr>
              <w:t>85</w:t>
            </w:r>
            <w:r w:rsidR="00A25E08" w:rsidRPr="00602B63">
              <w:rPr>
                <w:color w:val="000000"/>
                <w:sz w:val="18"/>
                <w:szCs w:val="18"/>
              </w:rPr>
              <w:t>.</w:t>
            </w:r>
            <w:r w:rsidRPr="00602B63">
              <w:rPr>
                <w:color w:val="000000"/>
                <w:sz w:val="18"/>
                <w:szCs w:val="18"/>
              </w:rPr>
              <w:t>064</w:t>
            </w:r>
          </w:p>
        </w:tc>
        <w:tc>
          <w:tcPr>
            <w:tcW w:w="1778" w:type="dxa"/>
            <w:tcBorders>
              <w:top w:val="nil"/>
              <w:left w:val="nil"/>
              <w:bottom w:val="single" w:sz="4" w:space="0" w:color="auto"/>
              <w:right w:val="single" w:sz="4" w:space="0" w:color="auto"/>
            </w:tcBorders>
            <w:shd w:val="clear" w:color="auto" w:fill="auto"/>
            <w:noWrap/>
            <w:vAlign w:val="center"/>
            <w:hideMark/>
          </w:tcPr>
          <w:p w14:paraId="19F98508" w14:textId="700032FA" w:rsidR="001F1484" w:rsidRPr="00602B63" w:rsidRDefault="00B15330" w:rsidP="001F1484">
            <w:pPr>
              <w:jc w:val="center"/>
              <w:rPr>
                <w:color w:val="000000"/>
                <w:sz w:val="18"/>
                <w:szCs w:val="18"/>
              </w:rPr>
            </w:pPr>
            <w:r w:rsidRPr="00602B63">
              <w:rPr>
                <w:color w:val="000000"/>
                <w:sz w:val="18"/>
                <w:szCs w:val="18"/>
              </w:rPr>
              <w:t>12,6</w:t>
            </w:r>
          </w:p>
        </w:tc>
      </w:tr>
      <w:tr w:rsidR="001F1484" w:rsidRPr="001F1484" w14:paraId="57B2F1F9" w14:textId="77777777" w:rsidTr="00A25E08">
        <w:trPr>
          <w:trHeight w:val="250"/>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599C9749" w14:textId="77777777" w:rsidR="001F1484" w:rsidRPr="00602B63" w:rsidRDefault="001F1484" w:rsidP="001F1484">
            <w:pPr>
              <w:jc w:val="center"/>
              <w:rPr>
                <w:b/>
                <w:bCs/>
                <w:color w:val="000000"/>
                <w:sz w:val="18"/>
                <w:szCs w:val="18"/>
              </w:rPr>
            </w:pPr>
            <w:r w:rsidRPr="00602B63">
              <w:rPr>
                <w:b/>
                <w:bCs/>
                <w:color w:val="000000"/>
                <w:sz w:val="18"/>
                <w:szCs w:val="18"/>
              </w:rPr>
              <w:t xml:space="preserve">II. </w:t>
            </w:r>
          </w:p>
        </w:tc>
        <w:tc>
          <w:tcPr>
            <w:tcW w:w="5634" w:type="dxa"/>
            <w:tcBorders>
              <w:top w:val="nil"/>
              <w:left w:val="nil"/>
              <w:bottom w:val="single" w:sz="4" w:space="0" w:color="auto"/>
              <w:right w:val="single" w:sz="4" w:space="0" w:color="auto"/>
            </w:tcBorders>
            <w:shd w:val="clear" w:color="auto" w:fill="auto"/>
            <w:noWrap/>
            <w:vAlign w:val="center"/>
            <w:hideMark/>
          </w:tcPr>
          <w:p w14:paraId="6764AF8C" w14:textId="77777777" w:rsidR="001F1484" w:rsidRPr="00602B63" w:rsidRDefault="001F1484" w:rsidP="001F1484">
            <w:pPr>
              <w:jc w:val="both"/>
              <w:rPr>
                <w:b/>
                <w:bCs/>
                <w:color w:val="000000"/>
                <w:sz w:val="18"/>
                <w:szCs w:val="18"/>
              </w:rPr>
            </w:pPr>
            <w:r w:rsidRPr="00602B63">
              <w:rPr>
                <w:b/>
                <w:bCs/>
                <w:color w:val="000000"/>
                <w:sz w:val="18"/>
                <w:szCs w:val="18"/>
              </w:rPr>
              <w:t>Gatvių apšvietimas iš viso:</w:t>
            </w:r>
          </w:p>
        </w:tc>
        <w:tc>
          <w:tcPr>
            <w:tcW w:w="1992" w:type="dxa"/>
            <w:tcBorders>
              <w:top w:val="nil"/>
              <w:left w:val="nil"/>
              <w:bottom w:val="single" w:sz="4" w:space="0" w:color="auto"/>
              <w:right w:val="single" w:sz="4" w:space="0" w:color="auto"/>
            </w:tcBorders>
            <w:shd w:val="clear" w:color="auto" w:fill="auto"/>
            <w:noWrap/>
            <w:vAlign w:val="center"/>
            <w:hideMark/>
          </w:tcPr>
          <w:p w14:paraId="1CAF7A82" w14:textId="5ADF455F" w:rsidR="001F1484" w:rsidRPr="00602B63" w:rsidRDefault="00B15330" w:rsidP="001F1484">
            <w:pPr>
              <w:jc w:val="center"/>
              <w:rPr>
                <w:b/>
                <w:bCs/>
                <w:color w:val="000000"/>
                <w:sz w:val="18"/>
                <w:szCs w:val="18"/>
              </w:rPr>
            </w:pPr>
            <w:r w:rsidRPr="00602B63">
              <w:rPr>
                <w:b/>
                <w:bCs/>
                <w:color w:val="000000"/>
                <w:sz w:val="18"/>
                <w:szCs w:val="18"/>
              </w:rPr>
              <w:t>43</w:t>
            </w:r>
            <w:r w:rsidR="00A25E08" w:rsidRPr="00602B63">
              <w:rPr>
                <w:b/>
                <w:bCs/>
                <w:color w:val="000000"/>
                <w:sz w:val="18"/>
                <w:szCs w:val="18"/>
              </w:rPr>
              <w:t>.</w:t>
            </w:r>
            <w:r w:rsidRPr="00602B63">
              <w:rPr>
                <w:b/>
                <w:bCs/>
                <w:color w:val="000000"/>
                <w:sz w:val="18"/>
                <w:szCs w:val="18"/>
              </w:rPr>
              <w:t>527</w:t>
            </w:r>
          </w:p>
        </w:tc>
        <w:tc>
          <w:tcPr>
            <w:tcW w:w="1778" w:type="dxa"/>
            <w:tcBorders>
              <w:top w:val="nil"/>
              <w:left w:val="nil"/>
              <w:bottom w:val="single" w:sz="4" w:space="0" w:color="auto"/>
              <w:right w:val="single" w:sz="4" w:space="0" w:color="auto"/>
            </w:tcBorders>
            <w:shd w:val="clear" w:color="auto" w:fill="auto"/>
            <w:noWrap/>
            <w:vAlign w:val="center"/>
            <w:hideMark/>
          </w:tcPr>
          <w:p w14:paraId="12FB8F3E" w14:textId="08DE02B3" w:rsidR="001F1484" w:rsidRPr="00602B63" w:rsidRDefault="00B15330" w:rsidP="001F1484">
            <w:pPr>
              <w:jc w:val="center"/>
              <w:rPr>
                <w:b/>
                <w:bCs/>
                <w:color w:val="000000"/>
                <w:sz w:val="18"/>
                <w:szCs w:val="18"/>
              </w:rPr>
            </w:pPr>
            <w:r w:rsidRPr="00602B63">
              <w:rPr>
                <w:b/>
                <w:bCs/>
                <w:color w:val="000000"/>
                <w:sz w:val="18"/>
                <w:szCs w:val="18"/>
              </w:rPr>
              <w:t>6,4</w:t>
            </w:r>
          </w:p>
        </w:tc>
      </w:tr>
      <w:tr w:rsidR="001F1484" w:rsidRPr="001F1484" w14:paraId="723277C9" w14:textId="77777777" w:rsidTr="00A25E08">
        <w:trPr>
          <w:trHeight w:val="297"/>
        </w:trPr>
        <w:tc>
          <w:tcPr>
            <w:tcW w:w="745" w:type="dxa"/>
            <w:tcBorders>
              <w:top w:val="nil"/>
              <w:left w:val="single" w:sz="4" w:space="0" w:color="auto"/>
              <w:bottom w:val="single" w:sz="4" w:space="0" w:color="auto"/>
              <w:right w:val="single" w:sz="4" w:space="0" w:color="auto"/>
            </w:tcBorders>
            <w:shd w:val="clear" w:color="auto" w:fill="auto"/>
            <w:noWrap/>
            <w:vAlign w:val="center"/>
            <w:hideMark/>
          </w:tcPr>
          <w:p w14:paraId="06F9BCFF" w14:textId="77777777" w:rsidR="001F1484" w:rsidRPr="00602B63" w:rsidRDefault="001F1484" w:rsidP="001F1484">
            <w:pPr>
              <w:jc w:val="center"/>
              <w:rPr>
                <w:b/>
                <w:bCs/>
                <w:color w:val="000000"/>
                <w:sz w:val="18"/>
                <w:szCs w:val="18"/>
              </w:rPr>
            </w:pPr>
            <w:r w:rsidRPr="00602B63">
              <w:rPr>
                <w:b/>
                <w:bCs/>
                <w:color w:val="000000"/>
                <w:sz w:val="18"/>
                <w:szCs w:val="18"/>
              </w:rPr>
              <w:t xml:space="preserve">III. </w:t>
            </w:r>
          </w:p>
        </w:tc>
        <w:tc>
          <w:tcPr>
            <w:tcW w:w="5634" w:type="dxa"/>
            <w:tcBorders>
              <w:top w:val="nil"/>
              <w:left w:val="nil"/>
              <w:bottom w:val="single" w:sz="4" w:space="0" w:color="auto"/>
              <w:right w:val="single" w:sz="4" w:space="0" w:color="auto"/>
            </w:tcBorders>
            <w:shd w:val="clear" w:color="auto" w:fill="auto"/>
            <w:noWrap/>
            <w:vAlign w:val="center"/>
            <w:hideMark/>
          </w:tcPr>
          <w:p w14:paraId="35D42674" w14:textId="77777777" w:rsidR="001F1484" w:rsidRPr="00602B63" w:rsidRDefault="001F1484" w:rsidP="001F1484">
            <w:pPr>
              <w:jc w:val="both"/>
              <w:rPr>
                <w:b/>
                <w:bCs/>
                <w:color w:val="000000"/>
                <w:sz w:val="18"/>
                <w:szCs w:val="18"/>
              </w:rPr>
            </w:pPr>
            <w:r w:rsidRPr="00602B63">
              <w:rPr>
                <w:b/>
                <w:bCs/>
                <w:color w:val="000000"/>
                <w:sz w:val="18"/>
                <w:szCs w:val="18"/>
              </w:rPr>
              <w:t>IŠ VISO MIESTO TVARKYMO DARBŲ:</w:t>
            </w:r>
          </w:p>
        </w:tc>
        <w:tc>
          <w:tcPr>
            <w:tcW w:w="1992" w:type="dxa"/>
            <w:tcBorders>
              <w:top w:val="nil"/>
              <w:left w:val="nil"/>
              <w:bottom w:val="single" w:sz="4" w:space="0" w:color="auto"/>
              <w:right w:val="single" w:sz="4" w:space="0" w:color="auto"/>
            </w:tcBorders>
            <w:shd w:val="clear" w:color="auto" w:fill="auto"/>
            <w:noWrap/>
            <w:vAlign w:val="center"/>
            <w:hideMark/>
          </w:tcPr>
          <w:p w14:paraId="26D4033D" w14:textId="4275313E" w:rsidR="001F1484" w:rsidRPr="00602B63" w:rsidRDefault="00B15330" w:rsidP="001F1484">
            <w:pPr>
              <w:jc w:val="center"/>
              <w:rPr>
                <w:b/>
                <w:bCs/>
                <w:color w:val="000000"/>
                <w:sz w:val="18"/>
                <w:szCs w:val="18"/>
              </w:rPr>
            </w:pPr>
            <w:r w:rsidRPr="00602B63">
              <w:rPr>
                <w:b/>
                <w:bCs/>
                <w:color w:val="000000"/>
                <w:sz w:val="18"/>
                <w:szCs w:val="18"/>
              </w:rPr>
              <w:t>677</w:t>
            </w:r>
            <w:r w:rsidR="00A25E08" w:rsidRPr="00602B63">
              <w:rPr>
                <w:b/>
                <w:bCs/>
                <w:color w:val="000000"/>
                <w:sz w:val="18"/>
                <w:szCs w:val="18"/>
              </w:rPr>
              <w:t>.</w:t>
            </w:r>
            <w:r w:rsidRPr="00602B63">
              <w:rPr>
                <w:b/>
                <w:bCs/>
                <w:color w:val="000000"/>
                <w:sz w:val="18"/>
                <w:szCs w:val="18"/>
              </w:rPr>
              <w:t>518</w:t>
            </w:r>
          </w:p>
        </w:tc>
        <w:tc>
          <w:tcPr>
            <w:tcW w:w="1778" w:type="dxa"/>
            <w:tcBorders>
              <w:top w:val="nil"/>
              <w:left w:val="nil"/>
              <w:bottom w:val="single" w:sz="4" w:space="0" w:color="auto"/>
              <w:right w:val="single" w:sz="4" w:space="0" w:color="auto"/>
            </w:tcBorders>
            <w:shd w:val="clear" w:color="auto" w:fill="auto"/>
            <w:noWrap/>
            <w:vAlign w:val="center"/>
            <w:hideMark/>
          </w:tcPr>
          <w:p w14:paraId="2E8CFF7F" w14:textId="77777777" w:rsidR="001F1484" w:rsidRPr="00602B63" w:rsidRDefault="001F1484" w:rsidP="001F1484">
            <w:pPr>
              <w:jc w:val="center"/>
              <w:rPr>
                <w:b/>
                <w:bCs/>
                <w:color w:val="000000"/>
                <w:sz w:val="18"/>
                <w:szCs w:val="18"/>
              </w:rPr>
            </w:pPr>
            <w:r w:rsidRPr="00602B63">
              <w:rPr>
                <w:b/>
                <w:bCs/>
                <w:color w:val="000000"/>
                <w:sz w:val="18"/>
                <w:szCs w:val="18"/>
              </w:rPr>
              <w:t>100,0</w:t>
            </w:r>
          </w:p>
        </w:tc>
      </w:tr>
    </w:tbl>
    <w:p w14:paraId="42F284C6" w14:textId="77777777" w:rsidR="006D0B35" w:rsidRDefault="006D0B35" w:rsidP="00DA4AD1">
      <w:pPr>
        <w:jc w:val="center"/>
        <w:rPr>
          <w:b/>
          <w:i/>
        </w:rPr>
      </w:pPr>
    </w:p>
    <w:p w14:paraId="35C5F82B" w14:textId="6CAC7FE1" w:rsidR="005F0405" w:rsidRPr="00A25E08" w:rsidRDefault="005F0405" w:rsidP="00DA4AD1">
      <w:pPr>
        <w:jc w:val="center"/>
        <w:rPr>
          <w:bCs/>
          <w:iCs/>
        </w:rPr>
      </w:pPr>
    </w:p>
    <w:p w14:paraId="092FD0FD" w14:textId="0C47962D" w:rsidR="00C71B94" w:rsidRDefault="00C847E4" w:rsidP="00DA4AD1">
      <w:pPr>
        <w:jc w:val="center"/>
        <w:rPr>
          <w:b/>
          <w:i/>
        </w:rPr>
      </w:pPr>
      <w:r>
        <w:rPr>
          <w:noProof/>
        </w:rPr>
        <w:lastRenderedPageBreak/>
        <w:drawing>
          <wp:inline distT="0" distB="0" distL="0" distR="0" wp14:anchorId="3158FCCA" wp14:editId="3DE68CF4">
            <wp:extent cx="4819650" cy="38766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19650" cy="3876675"/>
                    </a:xfrm>
                    <a:prstGeom prst="rect">
                      <a:avLst/>
                    </a:prstGeom>
                  </pic:spPr>
                </pic:pic>
              </a:graphicData>
            </a:graphic>
          </wp:inline>
        </w:drawing>
      </w:r>
    </w:p>
    <w:p w14:paraId="0865AECB" w14:textId="77777777" w:rsidR="00B327E7" w:rsidRDefault="00B327E7" w:rsidP="00DA4AD1">
      <w:pPr>
        <w:jc w:val="center"/>
        <w:rPr>
          <w:b/>
          <w:i/>
        </w:rPr>
      </w:pPr>
    </w:p>
    <w:p w14:paraId="3FEF4C3B" w14:textId="77777777" w:rsidR="00B327E7" w:rsidRDefault="00B327E7" w:rsidP="00DA4AD1">
      <w:pPr>
        <w:jc w:val="center"/>
        <w:rPr>
          <w:b/>
          <w:i/>
        </w:rPr>
      </w:pPr>
    </w:p>
    <w:p w14:paraId="482A5C2F" w14:textId="773A4F2C" w:rsidR="00602B63" w:rsidRDefault="00602B63" w:rsidP="00602B63">
      <w:pPr>
        <w:spacing w:line="360" w:lineRule="auto"/>
        <w:ind w:firstLine="709"/>
        <w:jc w:val="both"/>
        <w:rPr>
          <w:sz w:val="22"/>
          <w:szCs w:val="22"/>
        </w:rPr>
      </w:pPr>
      <w:r>
        <w:rPr>
          <w:sz w:val="22"/>
          <w:szCs w:val="22"/>
        </w:rPr>
        <w:t>2022</w:t>
      </w:r>
      <w:r w:rsidR="00C226C3">
        <w:rPr>
          <w:sz w:val="22"/>
          <w:szCs w:val="22"/>
        </w:rPr>
        <w:t xml:space="preserve"> metais bendrovė toliau investav</w:t>
      </w:r>
      <w:r>
        <w:rPr>
          <w:sz w:val="22"/>
          <w:szCs w:val="22"/>
        </w:rPr>
        <w:t>o į aplinkos tvarkymo įrangos atn</w:t>
      </w:r>
      <w:r w:rsidR="00C226C3">
        <w:rPr>
          <w:sz w:val="22"/>
          <w:szCs w:val="22"/>
        </w:rPr>
        <w:t>a</w:t>
      </w:r>
      <w:r>
        <w:rPr>
          <w:sz w:val="22"/>
          <w:szCs w:val="22"/>
        </w:rPr>
        <w:t xml:space="preserve">ujinimą. Per metus buvo įsigyta </w:t>
      </w:r>
      <w:r w:rsidRPr="00602B63">
        <w:rPr>
          <w:sz w:val="22"/>
          <w:szCs w:val="22"/>
        </w:rPr>
        <w:t>šlavimo mašina TIELBURGER,</w:t>
      </w:r>
      <w:r>
        <w:rPr>
          <w:sz w:val="22"/>
          <w:szCs w:val="22"/>
        </w:rPr>
        <w:t xml:space="preserve"> </w:t>
      </w:r>
      <w:r w:rsidRPr="00602B63">
        <w:rPr>
          <w:sz w:val="22"/>
          <w:szCs w:val="22"/>
        </w:rPr>
        <w:t>šlavimo mašina ASC2200PE,</w:t>
      </w:r>
      <w:r>
        <w:rPr>
          <w:sz w:val="22"/>
          <w:szCs w:val="22"/>
        </w:rPr>
        <w:t xml:space="preserve"> </w:t>
      </w:r>
      <w:r w:rsidRPr="00602B63">
        <w:rPr>
          <w:sz w:val="22"/>
          <w:szCs w:val="22"/>
        </w:rPr>
        <w:t>plovimo įrenginys HDS 9/18-4M</w:t>
      </w:r>
      <w:r>
        <w:rPr>
          <w:sz w:val="22"/>
          <w:szCs w:val="22"/>
        </w:rPr>
        <w:t xml:space="preserve">, </w:t>
      </w:r>
      <w:r w:rsidRPr="00602B63">
        <w:rPr>
          <w:sz w:val="22"/>
          <w:szCs w:val="22"/>
        </w:rPr>
        <w:t>vejapjovė STIHL RMA – 0,86 tūkst. eurų,</w:t>
      </w:r>
      <w:r>
        <w:rPr>
          <w:sz w:val="22"/>
          <w:szCs w:val="22"/>
        </w:rPr>
        <w:t xml:space="preserve"> </w:t>
      </w:r>
      <w:r w:rsidRPr="00602B63">
        <w:rPr>
          <w:sz w:val="22"/>
          <w:szCs w:val="22"/>
        </w:rPr>
        <w:t>vejapjovė robotas HUSQVARNA AUTOMOWER 45, sniego verstuvas VARIO L180</w:t>
      </w:r>
      <w:r>
        <w:rPr>
          <w:sz w:val="22"/>
          <w:szCs w:val="22"/>
        </w:rPr>
        <w:t xml:space="preserve"> bei </w:t>
      </w:r>
      <w:r w:rsidRPr="00602B63">
        <w:rPr>
          <w:sz w:val="22"/>
          <w:szCs w:val="22"/>
        </w:rPr>
        <w:t>smėlio barstytuvas PADAGAS SP400.</w:t>
      </w:r>
    </w:p>
    <w:p w14:paraId="5614DDF2" w14:textId="759EAB02" w:rsidR="00602B63" w:rsidRDefault="00C226C3" w:rsidP="00602B63">
      <w:pPr>
        <w:spacing w:line="360" w:lineRule="auto"/>
        <w:ind w:firstLine="709"/>
        <w:jc w:val="both"/>
        <w:rPr>
          <w:b/>
        </w:rPr>
      </w:pPr>
      <w:r>
        <w:rPr>
          <w:sz w:val="22"/>
          <w:szCs w:val="22"/>
        </w:rPr>
        <w:t>Iš v</w:t>
      </w:r>
      <w:r w:rsidR="00602B63">
        <w:rPr>
          <w:sz w:val="22"/>
          <w:szCs w:val="22"/>
        </w:rPr>
        <w:t xml:space="preserve">iso </w:t>
      </w:r>
      <w:r w:rsidR="00602B63" w:rsidRPr="00602B63">
        <w:rPr>
          <w:sz w:val="22"/>
          <w:szCs w:val="22"/>
        </w:rPr>
        <w:t>viešųjų erdvių tvarkym</w:t>
      </w:r>
      <w:r w:rsidR="00602B63">
        <w:rPr>
          <w:sz w:val="22"/>
          <w:szCs w:val="22"/>
        </w:rPr>
        <w:t>o</w:t>
      </w:r>
      <w:r w:rsidR="00602B63" w:rsidRPr="00602B63">
        <w:rPr>
          <w:sz w:val="22"/>
          <w:szCs w:val="22"/>
        </w:rPr>
        <w:t xml:space="preserve"> ir priežiūr</w:t>
      </w:r>
      <w:r w:rsidR="00602B63">
        <w:rPr>
          <w:sz w:val="22"/>
          <w:szCs w:val="22"/>
        </w:rPr>
        <w:t>os veiklos sąnaudos per 2022 metus sudarė 652 tūkst. EUR</w:t>
      </w:r>
      <w:r>
        <w:rPr>
          <w:sz w:val="22"/>
          <w:szCs w:val="22"/>
        </w:rPr>
        <w:t>,</w:t>
      </w:r>
      <w:r w:rsidR="00602B63">
        <w:rPr>
          <w:sz w:val="22"/>
          <w:szCs w:val="22"/>
        </w:rPr>
        <w:t xml:space="preserve"> </w:t>
      </w:r>
      <w:r>
        <w:rPr>
          <w:sz w:val="22"/>
          <w:szCs w:val="22"/>
        </w:rPr>
        <w:t>iš</w:t>
      </w:r>
      <w:r w:rsidR="00602B63">
        <w:rPr>
          <w:sz w:val="22"/>
          <w:szCs w:val="22"/>
        </w:rPr>
        <w:t xml:space="preserve"> kurių daugiau nei pusę sumos sudarė darbuotojų darbo užmokestis.</w:t>
      </w:r>
    </w:p>
    <w:p w14:paraId="5A4C4CE6" w14:textId="77777777" w:rsidR="00B327E7" w:rsidRPr="00602B63" w:rsidRDefault="00B327E7" w:rsidP="00602B63">
      <w:pPr>
        <w:rPr>
          <w:bCs/>
          <w:iCs/>
        </w:rPr>
      </w:pPr>
    </w:p>
    <w:p w14:paraId="78A3E724" w14:textId="068CE9F4" w:rsidR="00B327E7" w:rsidRDefault="00B327E7" w:rsidP="00071038">
      <w:pPr>
        <w:jc w:val="both"/>
        <w:rPr>
          <w:color w:val="FF0000"/>
          <w:sz w:val="12"/>
          <w:szCs w:val="12"/>
        </w:rPr>
      </w:pPr>
    </w:p>
    <w:p w14:paraId="66F7D8B4" w14:textId="4D4171E4" w:rsidR="00233F67" w:rsidRDefault="00233F67" w:rsidP="00071038">
      <w:pPr>
        <w:jc w:val="both"/>
        <w:rPr>
          <w:color w:val="FF0000"/>
          <w:sz w:val="12"/>
          <w:szCs w:val="12"/>
        </w:rPr>
      </w:pPr>
    </w:p>
    <w:p w14:paraId="62BB255F" w14:textId="40959CC8" w:rsidR="00233F67" w:rsidRDefault="00233F67" w:rsidP="00071038">
      <w:pPr>
        <w:jc w:val="both"/>
        <w:rPr>
          <w:color w:val="FF0000"/>
          <w:sz w:val="12"/>
          <w:szCs w:val="12"/>
        </w:rPr>
      </w:pPr>
    </w:p>
    <w:p w14:paraId="46AC7461" w14:textId="60F99144" w:rsidR="00233F67" w:rsidRDefault="00233F67" w:rsidP="00071038">
      <w:pPr>
        <w:jc w:val="both"/>
        <w:rPr>
          <w:color w:val="FF0000"/>
          <w:sz w:val="12"/>
          <w:szCs w:val="12"/>
        </w:rPr>
      </w:pPr>
    </w:p>
    <w:p w14:paraId="6146CA59" w14:textId="73CDA0B4" w:rsidR="00233F67" w:rsidRDefault="00233F67" w:rsidP="00071038">
      <w:pPr>
        <w:jc w:val="both"/>
        <w:rPr>
          <w:color w:val="FF0000"/>
          <w:sz w:val="12"/>
          <w:szCs w:val="12"/>
        </w:rPr>
      </w:pPr>
    </w:p>
    <w:p w14:paraId="329B1A91" w14:textId="03570C37" w:rsidR="00233F67" w:rsidRDefault="00233F67" w:rsidP="00071038">
      <w:pPr>
        <w:jc w:val="both"/>
        <w:rPr>
          <w:color w:val="FF0000"/>
          <w:sz w:val="12"/>
          <w:szCs w:val="12"/>
        </w:rPr>
      </w:pPr>
    </w:p>
    <w:p w14:paraId="3D7C3DCC" w14:textId="625B8E34" w:rsidR="00233F67" w:rsidRDefault="00233F67" w:rsidP="00071038">
      <w:pPr>
        <w:jc w:val="both"/>
        <w:rPr>
          <w:color w:val="FF0000"/>
          <w:sz w:val="12"/>
          <w:szCs w:val="12"/>
        </w:rPr>
      </w:pPr>
    </w:p>
    <w:p w14:paraId="6D6B4B96" w14:textId="483FAC82" w:rsidR="00233F67" w:rsidRDefault="00233F67" w:rsidP="00071038">
      <w:pPr>
        <w:jc w:val="both"/>
        <w:rPr>
          <w:color w:val="FF0000"/>
          <w:sz w:val="12"/>
          <w:szCs w:val="12"/>
        </w:rPr>
      </w:pPr>
    </w:p>
    <w:p w14:paraId="4DC9CA2C" w14:textId="515DD6BF" w:rsidR="00233F67" w:rsidRDefault="00233F67" w:rsidP="00071038">
      <w:pPr>
        <w:jc w:val="both"/>
        <w:rPr>
          <w:color w:val="FF0000"/>
          <w:sz w:val="12"/>
          <w:szCs w:val="12"/>
        </w:rPr>
      </w:pPr>
    </w:p>
    <w:p w14:paraId="18043249" w14:textId="7409C646" w:rsidR="00233F67" w:rsidRDefault="00233F67" w:rsidP="00071038">
      <w:pPr>
        <w:jc w:val="both"/>
        <w:rPr>
          <w:color w:val="FF0000"/>
          <w:sz w:val="12"/>
          <w:szCs w:val="12"/>
        </w:rPr>
      </w:pPr>
    </w:p>
    <w:p w14:paraId="36086EA1" w14:textId="7C88F26C" w:rsidR="00233F67" w:rsidRDefault="00233F67" w:rsidP="00071038">
      <w:pPr>
        <w:jc w:val="both"/>
        <w:rPr>
          <w:color w:val="FF0000"/>
          <w:sz w:val="12"/>
          <w:szCs w:val="12"/>
        </w:rPr>
      </w:pPr>
    </w:p>
    <w:p w14:paraId="2CC91491" w14:textId="3926D7EB" w:rsidR="00233F67" w:rsidRDefault="00233F67" w:rsidP="00071038">
      <w:pPr>
        <w:jc w:val="both"/>
        <w:rPr>
          <w:color w:val="FF0000"/>
          <w:sz w:val="12"/>
          <w:szCs w:val="12"/>
        </w:rPr>
      </w:pPr>
    </w:p>
    <w:p w14:paraId="223612A9" w14:textId="0F76B164" w:rsidR="00233F67" w:rsidRDefault="00233F67" w:rsidP="00071038">
      <w:pPr>
        <w:jc w:val="both"/>
        <w:rPr>
          <w:color w:val="FF0000"/>
          <w:sz w:val="12"/>
          <w:szCs w:val="12"/>
        </w:rPr>
      </w:pPr>
    </w:p>
    <w:p w14:paraId="5780148E" w14:textId="67A17382" w:rsidR="00233F67" w:rsidRDefault="00233F67" w:rsidP="00071038">
      <w:pPr>
        <w:jc w:val="both"/>
        <w:rPr>
          <w:color w:val="FF0000"/>
          <w:sz w:val="12"/>
          <w:szCs w:val="12"/>
        </w:rPr>
      </w:pPr>
    </w:p>
    <w:p w14:paraId="37D93FF5" w14:textId="24776BE7" w:rsidR="00233F67" w:rsidRDefault="00233F67" w:rsidP="00071038">
      <w:pPr>
        <w:jc w:val="both"/>
        <w:rPr>
          <w:color w:val="FF0000"/>
          <w:sz w:val="12"/>
          <w:szCs w:val="12"/>
        </w:rPr>
      </w:pPr>
    </w:p>
    <w:p w14:paraId="147344DA" w14:textId="2525210F" w:rsidR="00233F67" w:rsidRDefault="00233F67" w:rsidP="00071038">
      <w:pPr>
        <w:jc w:val="both"/>
        <w:rPr>
          <w:color w:val="FF0000"/>
          <w:sz w:val="12"/>
          <w:szCs w:val="12"/>
        </w:rPr>
      </w:pPr>
    </w:p>
    <w:p w14:paraId="1C720954" w14:textId="5DDC9CED" w:rsidR="00233F67" w:rsidRDefault="00233F67" w:rsidP="00071038">
      <w:pPr>
        <w:jc w:val="both"/>
        <w:rPr>
          <w:color w:val="FF0000"/>
          <w:sz w:val="12"/>
          <w:szCs w:val="12"/>
        </w:rPr>
      </w:pPr>
    </w:p>
    <w:p w14:paraId="737D1FE3" w14:textId="223D47F8" w:rsidR="00233F67" w:rsidRDefault="00233F67" w:rsidP="00071038">
      <w:pPr>
        <w:jc w:val="both"/>
        <w:rPr>
          <w:color w:val="FF0000"/>
          <w:sz w:val="12"/>
          <w:szCs w:val="12"/>
        </w:rPr>
      </w:pPr>
    </w:p>
    <w:p w14:paraId="23FEBC5A" w14:textId="7E8C9891" w:rsidR="00233F67" w:rsidRDefault="00233F67" w:rsidP="00071038">
      <w:pPr>
        <w:jc w:val="both"/>
        <w:rPr>
          <w:color w:val="FF0000"/>
          <w:sz w:val="12"/>
          <w:szCs w:val="12"/>
        </w:rPr>
      </w:pPr>
    </w:p>
    <w:p w14:paraId="72C5E4A4" w14:textId="2CE14C0F" w:rsidR="00233F67" w:rsidRDefault="00233F67" w:rsidP="00071038">
      <w:pPr>
        <w:jc w:val="both"/>
        <w:rPr>
          <w:color w:val="FF0000"/>
          <w:sz w:val="12"/>
          <w:szCs w:val="12"/>
        </w:rPr>
      </w:pPr>
    </w:p>
    <w:p w14:paraId="5A2FA541" w14:textId="70E3853A" w:rsidR="00233F67" w:rsidRDefault="00233F67" w:rsidP="00071038">
      <w:pPr>
        <w:jc w:val="both"/>
        <w:rPr>
          <w:color w:val="FF0000"/>
          <w:sz w:val="12"/>
          <w:szCs w:val="12"/>
        </w:rPr>
      </w:pPr>
    </w:p>
    <w:p w14:paraId="637B015F" w14:textId="00F08ABC" w:rsidR="00233F67" w:rsidRDefault="00233F67" w:rsidP="00071038">
      <w:pPr>
        <w:jc w:val="both"/>
        <w:rPr>
          <w:color w:val="FF0000"/>
          <w:sz w:val="12"/>
          <w:szCs w:val="12"/>
        </w:rPr>
      </w:pPr>
    </w:p>
    <w:p w14:paraId="2706ED05" w14:textId="4FBF9E6D" w:rsidR="00233F67" w:rsidRDefault="00233F67" w:rsidP="00071038">
      <w:pPr>
        <w:jc w:val="both"/>
        <w:rPr>
          <w:color w:val="FF0000"/>
          <w:sz w:val="12"/>
          <w:szCs w:val="12"/>
        </w:rPr>
      </w:pPr>
    </w:p>
    <w:p w14:paraId="052D9720" w14:textId="410B686A" w:rsidR="00233F67" w:rsidRDefault="00233F67" w:rsidP="00071038">
      <w:pPr>
        <w:jc w:val="both"/>
        <w:rPr>
          <w:color w:val="FF0000"/>
          <w:sz w:val="12"/>
          <w:szCs w:val="12"/>
        </w:rPr>
      </w:pPr>
    </w:p>
    <w:p w14:paraId="6DB1706A" w14:textId="4B327E67" w:rsidR="00233F67" w:rsidRDefault="00233F67" w:rsidP="00071038">
      <w:pPr>
        <w:jc w:val="both"/>
        <w:rPr>
          <w:color w:val="FF0000"/>
          <w:sz w:val="12"/>
          <w:szCs w:val="12"/>
        </w:rPr>
      </w:pPr>
    </w:p>
    <w:p w14:paraId="6B2824D6" w14:textId="7E1A0366" w:rsidR="00233F67" w:rsidRDefault="00233F67" w:rsidP="00071038">
      <w:pPr>
        <w:jc w:val="both"/>
        <w:rPr>
          <w:color w:val="FF0000"/>
          <w:sz w:val="12"/>
          <w:szCs w:val="12"/>
        </w:rPr>
      </w:pPr>
    </w:p>
    <w:p w14:paraId="4701625B" w14:textId="1B27121B" w:rsidR="00233F67" w:rsidRDefault="00233F67" w:rsidP="00071038">
      <w:pPr>
        <w:jc w:val="both"/>
        <w:rPr>
          <w:color w:val="FF0000"/>
          <w:sz w:val="12"/>
          <w:szCs w:val="12"/>
        </w:rPr>
      </w:pPr>
    </w:p>
    <w:p w14:paraId="44EE4F81" w14:textId="056CDC76" w:rsidR="00233F67" w:rsidRDefault="00233F67" w:rsidP="00071038">
      <w:pPr>
        <w:jc w:val="both"/>
        <w:rPr>
          <w:color w:val="FF0000"/>
          <w:sz w:val="12"/>
          <w:szCs w:val="12"/>
        </w:rPr>
      </w:pPr>
    </w:p>
    <w:p w14:paraId="3C52511E" w14:textId="3CFEB2DB" w:rsidR="00233F67" w:rsidRDefault="00233F67" w:rsidP="00071038">
      <w:pPr>
        <w:jc w:val="both"/>
        <w:rPr>
          <w:color w:val="FF0000"/>
          <w:sz w:val="12"/>
          <w:szCs w:val="12"/>
        </w:rPr>
      </w:pPr>
    </w:p>
    <w:p w14:paraId="122055ED" w14:textId="7D8D1AD1" w:rsidR="00233F67" w:rsidRDefault="00233F67" w:rsidP="00071038">
      <w:pPr>
        <w:jc w:val="both"/>
        <w:rPr>
          <w:color w:val="FF0000"/>
          <w:sz w:val="12"/>
          <w:szCs w:val="12"/>
        </w:rPr>
      </w:pPr>
    </w:p>
    <w:p w14:paraId="294ACD32" w14:textId="77777777" w:rsidR="00233F67" w:rsidRDefault="00233F67" w:rsidP="00071038">
      <w:pPr>
        <w:jc w:val="both"/>
        <w:rPr>
          <w:color w:val="FF0000"/>
          <w:sz w:val="12"/>
          <w:szCs w:val="12"/>
        </w:rPr>
      </w:pPr>
    </w:p>
    <w:p w14:paraId="7702AA01" w14:textId="77777777" w:rsidR="00E73BC1" w:rsidRPr="00B327E7" w:rsidRDefault="00E73BC1" w:rsidP="00071038">
      <w:pPr>
        <w:jc w:val="both"/>
        <w:rPr>
          <w:color w:val="FF0000"/>
          <w:sz w:val="12"/>
          <w:szCs w:val="12"/>
        </w:rPr>
      </w:pPr>
    </w:p>
    <w:p w14:paraId="42E73B00" w14:textId="120D2312" w:rsidR="00B327E7" w:rsidRPr="00C847E4" w:rsidRDefault="00602B63" w:rsidP="00D01B56">
      <w:pPr>
        <w:rPr>
          <w:b/>
          <w:iCs/>
          <w:color w:val="C00000"/>
        </w:rPr>
      </w:pPr>
      <w:r w:rsidRPr="00C847E4">
        <w:rPr>
          <w:b/>
          <w:iCs/>
        </w:rPr>
        <w:lastRenderedPageBreak/>
        <w:t>5</w:t>
      </w:r>
      <w:r w:rsidR="00071038" w:rsidRPr="00C847E4">
        <w:rPr>
          <w:b/>
          <w:iCs/>
        </w:rPr>
        <w:t xml:space="preserve"> </w:t>
      </w:r>
      <w:r w:rsidR="00183906" w:rsidRPr="00C847E4">
        <w:rPr>
          <w:b/>
          <w:iCs/>
        </w:rPr>
        <w:t>d</w:t>
      </w:r>
      <w:r w:rsidR="00071038" w:rsidRPr="00C847E4">
        <w:rPr>
          <w:b/>
          <w:iCs/>
        </w:rPr>
        <w:t xml:space="preserve">iagrama. </w:t>
      </w:r>
      <w:r w:rsidR="00FD6491" w:rsidRPr="00C847E4">
        <w:rPr>
          <w:b/>
          <w:iCs/>
        </w:rPr>
        <w:t>V</w:t>
      </w:r>
      <w:r w:rsidR="00071038" w:rsidRPr="00C847E4">
        <w:rPr>
          <w:b/>
          <w:iCs/>
        </w:rPr>
        <w:t>iešųjų erdvių tvarkymo ir priežiūros sąnaudos 20</w:t>
      </w:r>
      <w:r w:rsidR="00DA4AD1" w:rsidRPr="00C847E4">
        <w:rPr>
          <w:b/>
          <w:iCs/>
        </w:rPr>
        <w:t>2</w:t>
      </w:r>
      <w:r w:rsidR="009A06DE" w:rsidRPr="00C847E4">
        <w:rPr>
          <w:b/>
          <w:iCs/>
        </w:rPr>
        <w:t>2</w:t>
      </w:r>
      <w:r w:rsidR="00071038" w:rsidRPr="00C847E4">
        <w:rPr>
          <w:b/>
          <w:iCs/>
        </w:rPr>
        <w:t xml:space="preserve"> metais, tūkst. eurų</w:t>
      </w:r>
    </w:p>
    <w:p w14:paraId="1D071779" w14:textId="77777777" w:rsidR="00D01B56" w:rsidRPr="00D01B56" w:rsidRDefault="00D01B56" w:rsidP="00D01B56">
      <w:pPr>
        <w:rPr>
          <w:b/>
          <w:i/>
          <w:color w:val="C00000"/>
        </w:rPr>
      </w:pPr>
    </w:p>
    <w:p w14:paraId="678DB639" w14:textId="39B959CA" w:rsidR="007E66C9" w:rsidRDefault="00D01B56" w:rsidP="00DA4AD1">
      <w:pPr>
        <w:jc w:val="center"/>
        <w:rPr>
          <w:b/>
          <w:i/>
          <w:color w:val="FF0000"/>
        </w:rPr>
      </w:pPr>
      <w:r>
        <w:rPr>
          <w:noProof/>
        </w:rPr>
        <w:drawing>
          <wp:inline distT="0" distB="0" distL="0" distR="0" wp14:anchorId="16B664A4" wp14:editId="54A9DE7C">
            <wp:extent cx="5762625" cy="27635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1963" cy="2768053"/>
                    </a:xfrm>
                    <a:prstGeom prst="rect">
                      <a:avLst/>
                    </a:prstGeom>
                  </pic:spPr>
                </pic:pic>
              </a:graphicData>
            </a:graphic>
          </wp:inline>
        </w:drawing>
      </w:r>
    </w:p>
    <w:p w14:paraId="14FB0D6A" w14:textId="77777777" w:rsidR="00D01B56" w:rsidRPr="00EF1BE7" w:rsidRDefault="00D01B56" w:rsidP="00DA4AD1">
      <w:pPr>
        <w:jc w:val="center"/>
        <w:rPr>
          <w:b/>
          <w:i/>
          <w:color w:val="FF0000"/>
        </w:rPr>
      </w:pPr>
    </w:p>
    <w:p w14:paraId="64CDB13B" w14:textId="77777777" w:rsidR="00C57576" w:rsidRPr="00B819DA" w:rsidRDefault="00C57576" w:rsidP="00071038">
      <w:pPr>
        <w:ind w:left="720"/>
        <w:jc w:val="center"/>
        <w:rPr>
          <w:b/>
          <w:sz w:val="12"/>
          <w:szCs w:val="12"/>
        </w:rPr>
      </w:pPr>
    </w:p>
    <w:p w14:paraId="165F01DB" w14:textId="58190ABE" w:rsidR="00071038" w:rsidRPr="00D16FC5" w:rsidRDefault="00071038" w:rsidP="00D16FC5">
      <w:pPr>
        <w:pStyle w:val="Sraopastraipa"/>
        <w:numPr>
          <w:ilvl w:val="1"/>
          <w:numId w:val="12"/>
        </w:numPr>
        <w:jc w:val="center"/>
        <w:rPr>
          <w:b/>
          <w:sz w:val="28"/>
          <w:szCs w:val="28"/>
        </w:rPr>
      </w:pPr>
      <w:r w:rsidRPr="00D16FC5">
        <w:rPr>
          <w:b/>
          <w:sz w:val="28"/>
          <w:szCs w:val="28"/>
        </w:rPr>
        <w:t>Komunalinių atliekų tvarkymo veikla</w:t>
      </w:r>
    </w:p>
    <w:p w14:paraId="78C92839" w14:textId="4F96749B" w:rsidR="00D16FC5" w:rsidRDefault="00D16FC5" w:rsidP="00D16FC5">
      <w:pPr>
        <w:jc w:val="center"/>
        <w:rPr>
          <w:b/>
          <w:sz w:val="28"/>
          <w:szCs w:val="28"/>
        </w:rPr>
      </w:pPr>
    </w:p>
    <w:p w14:paraId="5A044316" w14:textId="31FB1BD2" w:rsidR="00D16FC5" w:rsidRDefault="00D16FC5" w:rsidP="008A78C6">
      <w:pPr>
        <w:spacing w:line="360" w:lineRule="auto"/>
        <w:ind w:firstLine="720"/>
        <w:jc w:val="both"/>
        <w:rPr>
          <w:sz w:val="22"/>
          <w:szCs w:val="22"/>
        </w:rPr>
      </w:pPr>
      <w:r>
        <w:rPr>
          <w:sz w:val="22"/>
          <w:szCs w:val="22"/>
        </w:rPr>
        <w:t xml:space="preserve">Bendrovė 2022 metais toliau vykdė </w:t>
      </w:r>
      <w:r w:rsidRPr="00D16FC5">
        <w:rPr>
          <w:sz w:val="22"/>
          <w:szCs w:val="22"/>
        </w:rPr>
        <w:t>Savivaldybės pavestas komunalinių atliekų tvarkymo sistemos administratoriaus funkcijas</w:t>
      </w:r>
      <w:r>
        <w:rPr>
          <w:sz w:val="22"/>
          <w:szCs w:val="22"/>
        </w:rPr>
        <w:t xml:space="preserve">, apimančias </w:t>
      </w:r>
      <w:r w:rsidRPr="00D16FC5">
        <w:rPr>
          <w:sz w:val="22"/>
          <w:szCs w:val="22"/>
        </w:rPr>
        <w:t>komunalinių ir joms prilygintų atliekų, įskaitant antrinių žaliavų, bei specifinių buityje</w:t>
      </w:r>
      <w:r>
        <w:rPr>
          <w:sz w:val="22"/>
          <w:szCs w:val="22"/>
        </w:rPr>
        <w:t xml:space="preserve"> </w:t>
      </w:r>
      <w:r w:rsidRPr="00D16FC5">
        <w:rPr>
          <w:sz w:val="22"/>
          <w:szCs w:val="22"/>
        </w:rPr>
        <w:t xml:space="preserve">susidarančių atliekų tvarkymą ir surinkimą iš </w:t>
      </w:r>
      <w:r>
        <w:rPr>
          <w:sz w:val="22"/>
          <w:szCs w:val="22"/>
        </w:rPr>
        <w:t xml:space="preserve">Molėtų miesto bei rajono </w:t>
      </w:r>
      <w:r w:rsidRPr="00D16FC5">
        <w:rPr>
          <w:sz w:val="22"/>
          <w:szCs w:val="22"/>
        </w:rPr>
        <w:t xml:space="preserve">gyventojų </w:t>
      </w:r>
      <w:r>
        <w:rPr>
          <w:sz w:val="22"/>
          <w:szCs w:val="22"/>
        </w:rPr>
        <w:t>ir</w:t>
      </w:r>
      <w:r w:rsidRPr="00D16FC5">
        <w:rPr>
          <w:sz w:val="22"/>
          <w:szCs w:val="22"/>
        </w:rPr>
        <w:t xml:space="preserve"> įmonių</w:t>
      </w:r>
      <w:r>
        <w:rPr>
          <w:sz w:val="22"/>
          <w:szCs w:val="22"/>
        </w:rPr>
        <w:t>.</w:t>
      </w:r>
      <w:r w:rsidR="008A78C6" w:rsidRPr="008A78C6">
        <w:t xml:space="preserve"> </w:t>
      </w:r>
      <w:r w:rsidR="008A78C6">
        <w:t xml:space="preserve"> </w:t>
      </w:r>
    </w:p>
    <w:p w14:paraId="41413E83" w14:textId="1AD89CF1" w:rsidR="006E2380" w:rsidRDefault="00C226C3" w:rsidP="006E2380">
      <w:pPr>
        <w:spacing w:line="360" w:lineRule="auto"/>
        <w:contextualSpacing/>
        <w:jc w:val="both"/>
        <w:rPr>
          <w:sz w:val="22"/>
          <w:szCs w:val="22"/>
        </w:rPr>
      </w:pPr>
      <w:r>
        <w:rPr>
          <w:sz w:val="22"/>
          <w:szCs w:val="22"/>
        </w:rPr>
        <w:t>Iš v</w:t>
      </w:r>
      <w:r w:rsidR="00D16FC5">
        <w:rPr>
          <w:sz w:val="22"/>
          <w:szCs w:val="22"/>
        </w:rPr>
        <w:t>iso 2022 metais Bendrovės pajamos iš komunalinių atliekų surinkimo ir tvarkymo veiklos sudarė 697 tūkst. EUR bei buvo 9</w:t>
      </w:r>
      <w:r w:rsidR="00D16FC5" w:rsidRPr="00F1209D">
        <w:rPr>
          <w:sz w:val="22"/>
          <w:szCs w:val="22"/>
        </w:rPr>
        <w:t>% didesn</w:t>
      </w:r>
      <w:r w:rsidR="00D16FC5">
        <w:rPr>
          <w:sz w:val="22"/>
          <w:szCs w:val="22"/>
        </w:rPr>
        <w:t>ės nei 2021 metais</w:t>
      </w:r>
      <w:r w:rsidR="00C77364">
        <w:rPr>
          <w:sz w:val="22"/>
          <w:szCs w:val="22"/>
        </w:rPr>
        <w:t>.</w:t>
      </w:r>
      <w:r w:rsidR="006E2380">
        <w:rPr>
          <w:sz w:val="22"/>
          <w:szCs w:val="22"/>
        </w:rPr>
        <w:t xml:space="preserve"> Neigiamą finansinį šios veiklos rezultatą </w:t>
      </w:r>
      <w:r w:rsidR="008A78C6">
        <w:rPr>
          <w:sz w:val="22"/>
          <w:szCs w:val="22"/>
        </w:rPr>
        <w:t>galima paaiškinti  didėjusiomis energetinių išteklių bei kuro kainomis.</w:t>
      </w:r>
      <w:r w:rsidR="006E2380">
        <w:rPr>
          <w:sz w:val="22"/>
          <w:szCs w:val="22"/>
        </w:rPr>
        <w:t xml:space="preserve"> Komunalinių atliekų tvarkymo neigiam</w:t>
      </w:r>
      <w:r w:rsidR="00251299">
        <w:rPr>
          <w:sz w:val="22"/>
          <w:szCs w:val="22"/>
        </w:rPr>
        <w:t>ą</w:t>
      </w:r>
      <w:r w:rsidR="006E2380">
        <w:rPr>
          <w:sz w:val="22"/>
          <w:szCs w:val="22"/>
        </w:rPr>
        <w:t xml:space="preserve"> rezultat</w:t>
      </w:r>
      <w:r w:rsidR="00251299">
        <w:rPr>
          <w:sz w:val="22"/>
          <w:szCs w:val="22"/>
        </w:rPr>
        <w:t>ą</w:t>
      </w:r>
      <w:r w:rsidR="006E2380">
        <w:rPr>
          <w:sz w:val="22"/>
          <w:szCs w:val="22"/>
        </w:rPr>
        <w:t xml:space="preserve"> smarkiai įtakojo perrūšiuotojų vėlavim</w:t>
      </w:r>
      <w:r w:rsidR="00251299">
        <w:rPr>
          <w:sz w:val="22"/>
          <w:szCs w:val="22"/>
        </w:rPr>
        <w:t>as</w:t>
      </w:r>
      <w:r w:rsidR="006E2380">
        <w:rPr>
          <w:sz w:val="22"/>
          <w:szCs w:val="22"/>
        </w:rPr>
        <w:t>, pateikiant įrodančius dokumentus</w:t>
      </w:r>
      <w:r w:rsidR="00251299">
        <w:rPr>
          <w:sz w:val="22"/>
          <w:szCs w:val="22"/>
        </w:rPr>
        <w:t xml:space="preserve"> pakuočių tvarkymo organizacijoms</w:t>
      </w:r>
      <w:r w:rsidR="006E2380">
        <w:rPr>
          <w:sz w:val="22"/>
          <w:szCs w:val="22"/>
        </w:rPr>
        <w:t xml:space="preserve">. Praktiškai ūkinės veiklos </w:t>
      </w:r>
      <w:r w:rsidR="009D1EBD">
        <w:rPr>
          <w:sz w:val="22"/>
          <w:szCs w:val="22"/>
        </w:rPr>
        <w:t xml:space="preserve">atliekų tvarkyme </w:t>
      </w:r>
      <w:r w:rsidR="006E2380">
        <w:rPr>
          <w:sz w:val="22"/>
          <w:szCs w:val="22"/>
        </w:rPr>
        <w:t xml:space="preserve">rezultatas pagaliau būtų nenuostolingas. </w:t>
      </w:r>
    </w:p>
    <w:p w14:paraId="55D6EB66" w14:textId="77777777" w:rsidR="00071038" w:rsidRPr="00B819DA" w:rsidRDefault="00071038" w:rsidP="00071038">
      <w:pPr>
        <w:jc w:val="both"/>
        <w:rPr>
          <w:sz w:val="12"/>
          <w:szCs w:val="12"/>
        </w:rPr>
      </w:pPr>
    </w:p>
    <w:p w14:paraId="652DBE82" w14:textId="2C45EEE6" w:rsidR="00BF30D0" w:rsidRPr="00B327E7" w:rsidRDefault="00D16FC5" w:rsidP="00C77364">
      <w:pPr>
        <w:rPr>
          <w:i/>
          <w:sz w:val="16"/>
          <w:szCs w:val="16"/>
        </w:rPr>
      </w:pPr>
      <w:r>
        <w:rPr>
          <w:b/>
        </w:rPr>
        <w:t>6</w:t>
      </w:r>
      <w:r w:rsidR="008A7A6A" w:rsidRPr="00183906">
        <w:rPr>
          <w:b/>
        </w:rPr>
        <w:t xml:space="preserve"> </w:t>
      </w:r>
      <w:r w:rsidR="00183906" w:rsidRPr="00183906">
        <w:rPr>
          <w:b/>
        </w:rPr>
        <w:t>l</w:t>
      </w:r>
      <w:r w:rsidR="008A7A6A" w:rsidRPr="00183906">
        <w:rPr>
          <w:b/>
        </w:rPr>
        <w:t>entelė. Atliekų tvarkymo ve</w:t>
      </w:r>
      <w:r w:rsidR="00DA4AD1" w:rsidRPr="00183906">
        <w:rPr>
          <w:b/>
        </w:rPr>
        <w:t xml:space="preserve">iklos finansiniai </w:t>
      </w:r>
      <w:r w:rsidR="00DA4AD1" w:rsidRPr="00712523">
        <w:rPr>
          <w:b/>
        </w:rPr>
        <w:t>rodikliai 201</w:t>
      </w:r>
      <w:r w:rsidR="00712523" w:rsidRPr="00712523">
        <w:rPr>
          <w:b/>
        </w:rPr>
        <w:t>9</w:t>
      </w:r>
      <w:r w:rsidR="008A7A6A" w:rsidRPr="00712523">
        <w:rPr>
          <w:b/>
        </w:rPr>
        <w:t>-20</w:t>
      </w:r>
      <w:r w:rsidR="00DA4AD1" w:rsidRPr="00712523">
        <w:rPr>
          <w:b/>
        </w:rPr>
        <w:t>2</w:t>
      </w:r>
      <w:r w:rsidR="009A06DE" w:rsidRPr="00712523">
        <w:rPr>
          <w:b/>
        </w:rPr>
        <w:t>2</w:t>
      </w:r>
      <w:r w:rsidR="00DA4AD1" w:rsidRPr="00712523">
        <w:rPr>
          <w:b/>
        </w:rPr>
        <w:t xml:space="preserve"> </w:t>
      </w:r>
      <w:r w:rsidR="008A7A6A" w:rsidRPr="00712523">
        <w:rPr>
          <w:b/>
        </w:rPr>
        <w:t>metais</w:t>
      </w:r>
      <w:r w:rsidR="005B2B71" w:rsidRPr="00183906">
        <w:rPr>
          <w:b/>
        </w:rPr>
        <w:t>, tūkst. eurų</w:t>
      </w:r>
      <w:r w:rsidR="00DA4AD1" w:rsidRPr="00183906">
        <w:rPr>
          <w:b/>
          <w:highlight w:val="yellow"/>
        </w:rPr>
        <w:t xml:space="preserve"> </w:t>
      </w:r>
    </w:p>
    <w:tbl>
      <w:tblPr>
        <w:tblW w:w="10186" w:type="dxa"/>
        <w:jc w:val="center"/>
        <w:tblLook w:val="04A0" w:firstRow="1" w:lastRow="0" w:firstColumn="1" w:lastColumn="0" w:noHBand="0" w:noVBand="1"/>
      </w:tblPr>
      <w:tblGrid>
        <w:gridCol w:w="568"/>
        <w:gridCol w:w="3832"/>
        <w:gridCol w:w="964"/>
        <w:gridCol w:w="963"/>
        <w:gridCol w:w="963"/>
        <w:gridCol w:w="963"/>
        <w:gridCol w:w="1009"/>
        <w:gridCol w:w="924"/>
      </w:tblGrid>
      <w:tr w:rsidR="00712523" w:rsidRPr="005B2B71" w14:paraId="61B58C66" w14:textId="77777777" w:rsidTr="00C77364">
        <w:trPr>
          <w:trHeight w:val="212"/>
          <w:jc w:val="center"/>
        </w:trPr>
        <w:tc>
          <w:tcPr>
            <w:tcW w:w="56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173921" w14:textId="77777777" w:rsidR="00191A9D" w:rsidRPr="00712523" w:rsidRDefault="00191A9D" w:rsidP="005B2B71">
            <w:pPr>
              <w:jc w:val="center"/>
              <w:rPr>
                <w:b/>
                <w:bCs/>
                <w:color w:val="000000"/>
                <w:sz w:val="18"/>
                <w:szCs w:val="18"/>
              </w:rPr>
            </w:pPr>
            <w:r w:rsidRPr="00712523">
              <w:rPr>
                <w:b/>
                <w:bCs/>
                <w:color w:val="000000"/>
                <w:sz w:val="18"/>
                <w:szCs w:val="18"/>
              </w:rPr>
              <w:t>Eil. Nr.</w:t>
            </w:r>
          </w:p>
        </w:tc>
        <w:tc>
          <w:tcPr>
            <w:tcW w:w="383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1F76A1F" w14:textId="77777777" w:rsidR="00191A9D" w:rsidRPr="00712523" w:rsidRDefault="00191A9D" w:rsidP="005B2B71">
            <w:pPr>
              <w:jc w:val="center"/>
              <w:rPr>
                <w:b/>
                <w:bCs/>
                <w:color w:val="000000"/>
                <w:sz w:val="18"/>
                <w:szCs w:val="18"/>
              </w:rPr>
            </w:pPr>
            <w:r w:rsidRPr="00712523">
              <w:rPr>
                <w:b/>
                <w:bCs/>
                <w:color w:val="000000"/>
                <w:sz w:val="18"/>
                <w:szCs w:val="18"/>
              </w:rPr>
              <w:t>Rodiklio pavadinimas</w:t>
            </w:r>
          </w:p>
        </w:tc>
        <w:tc>
          <w:tcPr>
            <w:tcW w:w="96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BAF1DDF" w14:textId="5F9B7827" w:rsidR="00191A9D" w:rsidRPr="00712523" w:rsidRDefault="003F7D1E" w:rsidP="00712523">
            <w:pPr>
              <w:jc w:val="center"/>
              <w:rPr>
                <w:b/>
                <w:bCs/>
                <w:color w:val="000000"/>
                <w:sz w:val="18"/>
                <w:szCs w:val="18"/>
              </w:rPr>
            </w:pPr>
            <w:r w:rsidRPr="00712523">
              <w:rPr>
                <w:b/>
                <w:bCs/>
                <w:color w:val="000000"/>
                <w:sz w:val="18"/>
                <w:szCs w:val="18"/>
              </w:rPr>
              <w:t>2019</w:t>
            </w:r>
            <w:r w:rsidR="00191A9D" w:rsidRPr="00712523">
              <w:rPr>
                <w:b/>
                <w:bCs/>
                <w:color w:val="000000"/>
                <w:sz w:val="18"/>
                <w:szCs w:val="18"/>
              </w:rPr>
              <w:t xml:space="preserve"> m.</w:t>
            </w:r>
          </w:p>
        </w:tc>
        <w:tc>
          <w:tcPr>
            <w:tcW w:w="963"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3819E275" w14:textId="46D02713" w:rsidR="00191A9D" w:rsidRPr="00712523" w:rsidRDefault="00191A9D" w:rsidP="00712523">
            <w:pPr>
              <w:jc w:val="center"/>
              <w:rPr>
                <w:b/>
                <w:bCs/>
                <w:color w:val="000000"/>
                <w:sz w:val="18"/>
                <w:szCs w:val="18"/>
              </w:rPr>
            </w:pPr>
            <w:r w:rsidRPr="00712523">
              <w:rPr>
                <w:b/>
                <w:bCs/>
                <w:color w:val="000000"/>
                <w:sz w:val="18"/>
                <w:szCs w:val="18"/>
              </w:rPr>
              <w:t>20</w:t>
            </w:r>
            <w:r w:rsidR="003F7D1E" w:rsidRPr="00712523">
              <w:rPr>
                <w:b/>
                <w:bCs/>
                <w:color w:val="000000"/>
                <w:sz w:val="18"/>
                <w:szCs w:val="18"/>
              </w:rPr>
              <w:t>20</w:t>
            </w:r>
            <w:r w:rsidRPr="00712523">
              <w:rPr>
                <w:b/>
                <w:bCs/>
                <w:color w:val="000000"/>
                <w:sz w:val="18"/>
                <w:szCs w:val="18"/>
              </w:rPr>
              <w:t xml:space="preserve"> m.</w:t>
            </w:r>
          </w:p>
        </w:tc>
        <w:tc>
          <w:tcPr>
            <w:tcW w:w="963" w:type="dxa"/>
            <w:vMerge w:val="restart"/>
            <w:tcBorders>
              <w:top w:val="single" w:sz="4" w:space="0" w:color="auto"/>
              <w:left w:val="single" w:sz="4" w:space="0" w:color="auto"/>
              <w:right w:val="single" w:sz="4" w:space="0" w:color="auto"/>
            </w:tcBorders>
            <w:vAlign w:val="center"/>
          </w:tcPr>
          <w:p w14:paraId="64A3A568" w14:textId="21DC06B5" w:rsidR="00191A9D" w:rsidRPr="00712523" w:rsidRDefault="00191A9D" w:rsidP="00712523">
            <w:pPr>
              <w:jc w:val="center"/>
              <w:rPr>
                <w:b/>
                <w:bCs/>
                <w:color w:val="000000"/>
                <w:sz w:val="18"/>
                <w:szCs w:val="18"/>
              </w:rPr>
            </w:pPr>
            <w:r w:rsidRPr="00712523">
              <w:rPr>
                <w:b/>
                <w:bCs/>
                <w:color w:val="000000"/>
                <w:sz w:val="18"/>
                <w:szCs w:val="18"/>
              </w:rPr>
              <w:t>202</w:t>
            </w:r>
            <w:r w:rsidR="003F7D1E" w:rsidRPr="00712523">
              <w:rPr>
                <w:b/>
                <w:bCs/>
                <w:color w:val="000000"/>
                <w:sz w:val="18"/>
                <w:szCs w:val="18"/>
              </w:rPr>
              <w:t>1</w:t>
            </w:r>
            <w:r w:rsidRPr="00712523">
              <w:rPr>
                <w:b/>
                <w:bCs/>
                <w:color w:val="000000"/>
                <w:sz w:val="18"/>
                <w:szCs w:val="18"/>
              </w:rPr>
              <w:t xml:space="preserve"> m.</w:t>
            </w:r>
          </w:p>
        </w:tc>
        <w:tc>
          <w:tcPr>
            <w:tcW w:w="963" w:type="dxa"/>
            <w:vMerge w:val="restart"/>
            <w:tcBorders>
              <w:top w:val="single" w:sz="4" w:space="0" w:color="auto"/>
              <w:left w:val="single" w:sz="4" w:space="0" w:color="auto"/>
              <w:bottom w:val="single" w:sz="4" w:space="0" w:color="auto"/>
              <w:right w:val="single" w:sz="4" w:space="0" w:color="auto"/>
            </w:tcBorders>
            <w:shd w:val="clear" w:color="000000" w:fill="FFF2CC"/>
            <w:noWrap/>
            <w:vAlign w:val="center"/>
            <w:hideMark/>
          </w:tcPr>
          <w:p w14:paraId="54117274" w14:textId="6688F281" w:rsidR="00191A9D" w:rsidRPr="00712523" w:rsidRDefault="00191A9D" w:rsidP="00712523">
            <w:pPr>
              <w:jc w:val="center"/>
              <w:rPr>
                <w:b/>
                <w:bCs/>
                <w:color w:val="000000"/>
                <w:sz w:val="18"/>
                <w:szCs w:val="18"/>
              </w:rPr>
            </w:pPr>
            <w:r w:rsidRPr="00712523">
              <w:rPr>
                <w:b/>
                <w:bCs/>
                <w:color w:val="000000"/>
                <w:sz w:val="18"/>
                <w:szCs w:val="18"/>
              </w:rPr>
              <w:t>202</w:t>
            </w:r>
            <w:r w:rsidR="003F7D1E" w:rsidRPr="00712523">
              <w:rPr>
                <w:b/>
                <w:bCs/>
                <w:color w:val="000000"/>
                <w:sz w:val="18"/>
                <w:szCs w:val="18"/>
              </w:rPr>
              <w:t>2</w:t>
            </w:r>
            <w:r w:rsidRPr="00712523">
              <w:rPr>
                <w:b/>
                <w:bCs/>
                <w:color w:val="000000"/>
                <w:sz w:val="18"/>
                <w:szCs w:val="18"/>
              </w:rPr>
              <w:t xml:space="preserve"> m.</w:t>
            </w:r>
          </w:p>
        </w:tc>
        <w:tc>
          <w:tcPr>
            <w:tcW w:w="1933" w:type="dxa"/>
            <w:gridSpan w:val="2"/>
            <w:tcBorders>
              <w:top w:val="single" w:sz="4" w:space="0" w:color="auto"/>
              <w:left w:val="nil"/>
              <w:bottom w:val="single" w:sz="4" w:space="0" w:color="auto"/>
              <w:right w:val="single" w:sz="4" w:space="0" w:color="auto"/>
            </w:tcBorders>
            <w:shd w:val="clear" w:color="000000" w:fill="FFF2CC"/>
            <w:noWrap/>
            <w:vAlign w:val="center"/>
            <w:hideMark/>
          </w:tcPr>
          <w:p w14:paraId="3C609EB6" w14:textId="77777777" w:rsidR="00191A9D" w:rsidRPr="00712523" w:rsidRDefault="00191A9D" w:rsidP="005B2B71">
            <w:pPr>
              <w:jc w:val="center"/>
              <w:rPr>
                <w:b/>
                <w:bCs/>
                <w:i/>
                <w:iCs/>
                <w:color w:val="000000"/>
                <w:sz w:val="18"/>
                <w:szCs w:val="18"/>
              </w:rPr>
            </w:pPr>
            <w:r w:rsidRPr="00712523">
              <w:rPr>
                <w:b/>
                <w:bCs/>
                <w:i/>
                <w:iCs/>
                <w:color w:val="000000"/>
                <w:sz w:val="18"/>
                <w:szCs w:val="18"/>
              </w:rPr>
              <w:t>tame skaičiuje</w:t>
            </w:r>
          </w:p>
        </w:tc>
      </w:tr>
      <w:tr w:rsidR="00712523" w:rsidRPr="005B2B71" w14:paraId="769CEE1E" w14:textId="77777777" w:rsidTr="00C77364">
        <w:trPr>
          <w:trHeight w:val="296"/>
          <w:jc w:val="center"/>
        </w:trPr>
        <w:tc>
          <w:tcPr>
            <w:tcW w:w="568" w:type="dxa"/>
            <w:vMerge/>
            <w:tcBorders>
              <w:top w:val="single" w:sz="4" w:space="0" w:color="auto"/>
              <w:left w:val="single" w:sz="4" w:space="0" w:color="auto"/>
              <w:bottom w:val="single" w:sz="4" w:space="0" w:color="000000"/>
              <w:right w:val="single" w:sz="4" w:space="0" w:color="auto"/>
            </w:tcBorders>
            <w:vAlign w:val="center"/>
            <w:hideMark/>
          </w:tcPr>
          <w:p w14:paraId="0CD80E8F" w14:textId="77777777" w:rsidR="00191A9D" w:rsidRPr="00712523" w:rsidRDefault="00191A9D" w:rsidP="005B2B71">
            <w:pPr>
              <w:rPr>
                <w:b/>
                <w:bCs/>
                <w:color w:val="000000"/>
                <w:sz w:val="18"/>
                <w:szCs w:val="18"/>
              </w:rPr>
            </w:pPr>
          </w:p>
        </w:tc>
        <w:tc>
          <w:tcPr>
            <w:tcW w:w="3832" w:type="dxa"/>
            <w:vMerge/>
            <w:tcBorders>
              <w:top w:val="single" w:sz="4" w:space="0" w:color="auto"/>
              <w:left w:val="single" w:sz="4" w:space="0" w:color="auto"/>
              <w:bottom w:val="single" w:sz="4" w:space="0" w:color="000000"/>
              <w:right w:val="single" w:sz="4" w:space="0" w:color="auto"/>
            </w:tcBorders>
            <w:vAlign w:val="center"/>
            <w:hideMark/>
          </w:tcPr>
          <w:p w14:paraId="57B32DD5" w14:textId="77777777" w:rsidR="00191A9D" w:rsidRPr="00712523" w:rsidRDefault="00191A9D" w:rsidP="005B2B71">
            <w:pPr>
              <w:rPr>
                <w:b/>
                <w:bCs/>
                <w:color w:val="000000"/>
                <w:sz w:val="18"/>
                <w:szCs w:val="18"/>
              </w:rPr>
            </w:pPr>
          </w:p>
        </w:tc>
        <w:tc>
          <w:tcPr>
            <w:tcW w:w="964" w:type="dxa"/>
            <w:vMerge/>
            <w:tcBorders>
              <w:top w:val="single" w:sz="4" w:space="0" w:color="auto"/>
              <w:left w:val="single" w:sz="4" w:space="0" w:color="auto"/>
              <w:bottom w:val="single" w:sz="4" w:space="0" w:color="000000"/>
              <w:right w:val="single" w:sz="4" w:space="0" w:color="auto"/>
            </w:tcBorders>
            <w:vAlign w:val="center"/>
            <w:hideMark/>
          </w:tcPr>
          <w:p w14:paraId="0FF232D4" w14:textId="77777777" w:rsidR="00191A9D" w:rsidRPr="00712523" w:rsidRDefault="00191A9D" w:rsidP="005B2B71">
            <w:pPr>
              <w:rPr>
                <w:b/>
                <w:bCs/>
                <w:color w:val="000000"/>
                <w:sz w:val="18"/>
                <w:szCs w:val="18"/>
              </w:rPr>
            </w:pPr>
          </w:p>
        </w:tc>
        <w:tc>
          <w:tcPr>
            <w:tcW w:w="963" w:type="dxa"/>
            <w:vMerge/>
            <w:tcBorders>
              <w:top w:val="single" w:sz="4" w:space="0" w:color="auto"/>
              <w:left w:val="single" w:sz="4" w:space="0" w:color="auto"/>
              <w:bottom w:val="single" w:sz="4" w:space="0" w:color="000000"/>
              <w:right w:val="single" w:sz="4" w:space="0" w:color="auto"/>
            </w:tcBorders>
            <w:vAlign w:val="center"/>
            <w:hideMark/>
          </w:tcPr>
          <w:p w14:paraId="59949873" w14:textId="77777777" w:rsidR="00191A9D" w:rsidRPr="00712523" w:rsidRDefault="00191A9D" w:rsidP="005B2B71">
            <w:pPr>
              <w:rPr>
                <w:b/>
                <w:bCs/>
                <w:color w:val="000000"/>
                <w:sz w:val="18"/>
                <w:szCs w:val="18"/>
              </w:rPr>
            </w:pPr>
          </w:p>
        </w:tc>
        <w:tc>
          <w:tcPr>
            <w:tcW w:w="963" w:type="dxa"/>
            <w:vMerge/>
            <w:tcBorders>
              <w:left w:val="single" w:sz="4" w:space="0" w:color="auto"/>
              <w:bottom w:val="single" w:sz="4" w:space="0" w:color="auto"/>
              <w:right w:val="single" w:sz="4" w:space="0" w:color="auto"/>
            </w:tcBorders>
          </w:tcPr>
          <w:p w14:paraId="22D80508" w14:textId="77777777" w:rsidR="00191A9D" w:rsidRPr="00712523" w:rsidRDefault="00191A9D" w:rsidP="005B2B71">
            <w:pPr>
              <w:rPr>
                <w:b/>
                <w:bCs/>
                <w:color w:val="000000"/>
                <w:sz w:val="18"/>
                <w:szCs w:val="18"/>
              </w:rPr>
            </w:pPr>
          </w:p>
        </w:tc>
        <w:tc>
          <w:tcPr>
            <w:tcW w:w="963" w:type="dxa"/>
            <w:vMerge/>
            <w:tcBorders>
              <w:top w:val="single" w:sz="4" w:space="0" w:color="auto"/>
              <w:left w:val="single" w:sz="4" w:space="0" w:color="auto"/>
              <w:bottom w:val="single" w:sz="4" w:space="0" w:color="auto"/>
              <w:right w:val="single" w:sz="4" w:space="0" w:color="auto"/>
            </w:tcBorders>
            <w:vAlign w:val="center"/>
            <w:hideMark/>
          </w:tcPr>
          <w:p w14:paraId="34A95EC7" w14:textId="750D85EF" w:rsidR="00191A9D" w:rsidRPr="00712523" w:rsidRDefault="00191A9D" w:rsidP="005B2B71">
            <w:pPr>
              <w:rPr>
                <w:b/>
                <w:bCs/>
                <w:color w:val="000000"/>
                <w:sz w:val="18"/>
                <w:szCs w:val="18"/>
              </w:rPr>
            </w:pPr>
          </w:p>
        </w:tc>
        <w:tc>
          <w:tcPr>
            <w:tcW w:w="1009" w:type="dxa"/>
            <w:tcBorders>
              <w:top w:val="nil"/>
              <w:left w:val="nil"/>
              <w:bottom w:val="single" w:sz="4" w:space="0" w:color="auto"/>
              <w:right w:val="single" w:sz="4" w:space="0" w:color="auto"/>
            </w:tcBorders>
            <w:shd w:val="clear" w:color="000000" w:fill="FFF2CC"/>
            <w:vAlign w:val="center"/>
            <w:hideMark/>
          </w:tcPr>
          <w:p w14:paraId="60A5BA74" w14:textId="77777777" w:rsidR="00191A9D" w:rsidRPr="00712523" w:rsidRDefault="00191A9D" w:rsidP="005B2B71">
            <w:pPr>
              <w:jc w:val="center"/>
              <w:rPr>
                <w:color w:val="000000"/>
                <w:sz w:val="18"/>
                <w:szCs w:val="18"/>
              </w:rPr>
            </w:pPr>
            <w:r w:rsidRPr="00712523">
              <w:rPr>
                <w:color w:val="000000"/>
                <w:sz w:val="18"/>
                <w:szCs w:val="18"/>
              </w:rPr>
              <w:t>mišrios atliekos</w:t>
            </w:r>
          </w:p>
        </w:tc>
        <w:tc>
          <w:tcPr>
            <w:tcW w:w="923" w:type="dxa"/>
            <w:tcBorders>
              <w:top w:val="nil"/>
              <w:left w:val="nil"/>
              <w:bottom w:val="single" w:sz="4" w:space="0" w:color="auto"/>
              <w:right w:val="single" w:sz="4" w:space="0" w:color="auto"/>
            </w:tcBorders>
            <w:shd w:val="clear" w:color="000000" w:fill="FFF2CC"/>
            <w:vAlign w:val="center"/>
            <w:hideMark/>
          </w:tcPr>
          <w:p w14:paraId="50EEDCE4" w14:textId="77777777" w:rsidR="00191A9D" w:rsidRPr="00712523" w:rsidRDefault="00191A9D" w:rsidP="005B2B71">
            <w:pPr>
              <w:jc w:val="center"/>
              <w:rPr>
                <w:color w:val="000000"/>
                <w:sz w:val="18"/>
                <w:szCs w:val="18"/>
              </w:rPr>
            </w:pPr>
            <w:r w:rsidRPr="00712523">
              <w:rPr>
                <w:color w:val="000000"/>
                <w:sz w:val="18"/>
                <w:szCs w:val="18"/>
              </w:rPr>
              <w:t>rūšiuotos atliekos</w:t>
            </w:r>
          </w:p>
        </w:tc>
      </w:tr>
      <w:tr w:rsidR="00712523" w:rsidRPr="005B2B71" w14:paraId="5E5125BF" w14:textId="77777777" w:rsidTr="00C77364">
        <w:trPr>
          <w:trHeight w:val="392"/>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D67E630" w14:textId="77777777" w:rsidR="003F7D1E" w:rsidRPr="00C77364" w:rsidRDefault="003F7D1E" w:rsidP="003F7D1E">
            <w:pPr>
              <w:jc w:val="center"/>
              <w:rPr>
                <w:b/>
                <w:bCs/>
                <w:color w:val="000000"/>
                <w:sz w:val="20"/>
                <w:szCs w:val="20"/>
              </w:rPr>
            </w:pPr>
            <w:r w:rsidRPr="00C77364">
              <w:rPr>
                <w:b/>
                <w:bCs/>
                <w:color w:val="000000"/>
                <w:sz w:val="20"/>
                <w:szCs w:val="20"/>
              </w:rPr>
              <w:t>I.</w:t>
            </w:r>
          </w:p>
        </w:tc>
        <w:tc>
          <w:tcPr>
            <w:tcW w:w="3832" w:type="dxa"/>
            <w:tcBorders>
              <w:top w:val="nil"/>
              <w:left w:val="nil"/>
              <w:bottom w:val="single" w:sz="4" w:space="0" w:color="auto"/>
              <w:right w:val="single" w:sz="4" w:space="0" w:color="auto"/>
            </w:tcBorders>
            <w:shd w:val="clear" w:color="auto" w:fill="auto"/>
            <w:noWrap/>
            <w:vAlign w:val="center"/>
            <w:hideMark/>
          </w:tcPr>
          <w:p w14:paraId="15F6B1DB" w14:textId="77777777" w:rsidR="003F7D1E" w:rsidRPr="00C77364" w:rsidRDefault="003F7D1E" w:rsidP="003F7D1E">
            <w:pPr>
              <w:rPr>
                <w:b/>
                <w:bCs/>
                <w:color w:val="000000"/>
                <w:sz w:val="20"/>
                <w:szCs w:val="20"/>
              </w:rPr>
            </w:pPr>
            <w:r w:rsidRPr="00C77364">
              <w:rPr>
                <w:b/>
                <w:bCs/>
                <w:color w:val="000000"/>
                <w:sz w:val="20"/>
                <w:szCs w:val="20"/>
              </w:rPr>
              <w:t>PAJAMOS IŠ VISO:</w:t>
            </w:r>
          </w:p>
        </w:tc>
        <w:tc>
          <w:tcPr>
            <w:tcW w:w="964" w:type="dxa"/>
            <w:tcBorders>
              <w:top w:val="nil"/>
              <w:left w:val="nil"/>
              <w:bottom w:val="single" w:sz="4" w:space="0" w:color="auto"/>
              <w:right w:val="single" w:sz="4" w:space="0" w:color="auto"/>
            </w:tcBorders>
            <w:shd w:val="clear" w:color="auto" w:fill="auto"/>
            <w:noWrap/>
            <w:vAlign w:val="center"/>
            <w:hideMark/>
          </w:tcPr>
          <w:p w14:paraId="3411E01F" w14:textId="66BC34CB" w:rsidR="003F7D1E" w:rsidRPr="00C77364" w:rsidRDefault="003F7D1E" w:rsidP="00C77364">
            <w:pPr>
              <w:jc w:val="right"/>
              <w:rPr>
                <w:b/>
                <w:bCs/>
                <w:color w:val="000000"/>
                <w:sz w:val="20"/>
                <w:szCs w:val="20"/>
              </w:rPr>
            </w:pPr>
            <w:r w:rsidRPr="00C77364">
              <w:rPr>
                <w:b/>
                <w:bCs/>
                <w:color w:val="000000"/>
                <w:sz w:val="20"/>
                <w:szCs w:val="20"/>
              </w:rPr>
              <w:t>658,1</w:t>
            </w:r>
          </w:p>
        </w:tc>
        <w:tc>
          <w:tcPr>
            <w:tcW w:w="963" w:type="dxa"/>
            <w:tcBorders>
              <w:top w:val="nil"/>
              <w:left w:val="nil"/>
              <w:bottom w:val="single" w:sz="4" w:space="0" w:color="auto"/>
              <w:right w:val="single" w:sz="4" w:space="0" w:color="auto"/>
            </w:tcBorders>
            <w:shd w:val="clear" w:color="auto" w:fill="auto"/>
            <w:noWrap/>
            <w:vAlign w:val="center"/>
          </w:tcPr>
          <w:p w14:paraId="2CCFDCA1" w14:textId="5D42454F" w:rsidR="003F7D1E" w:rsidRPr="00C77364" w:rsidRDefault="003F7D1E" w:rsidP="00C77364">
            <w:pPr>
              <w:jc w:val="right"/>
              <w:rPr>
                <w:b/>
                <w:bCs/>
                <w:color w:val="000000"/>
                <w:sz w:val="20"/>
                <w:szCs w:val="20"/>
              </w:rPr>
            </w:pPr>
            <w:r w:rsidRPr="00C77364">
              <w:rPr>
                <w:b/>
                <w:bCs/>
                <w:color w:val="000000"/>
                <w:sz w:val="20"/>
                <w:szCs w:val="20"/>
              </w:rPr>
              <w:t>638,8</w:t>
            </w:r>
          </w:p>
        </w:tc>
        <w:tc>
          <w:tcPr>
            <w:tcW w:w="963" w:type="dxa"/>
            <w:tcBorders>
              <w:top w:val="single" w:sz="4" w:space="0" w:color="auto"/>
              <w:left w:val="nil"/>
              <w:bottom w:val="single" w:sz="4" w:space="0" w:color="auto"/>
              <w:right w:val="single" w:sz="4" w:space="0" w:color="auto"/>
            </w:tcBorders>
            <w:vAlign w:val="center"/>
          </w:tcPr>
          <w:p w14:paraId="146D5BB0" w14:textId="5269C150" w:rsidR="003F7D1E" w:rsidRPr="00C77364" w:rsidRDefault="003F7D1E" w:rsidP="00C77364">
            <w:pPr>
              <w:jc w:val="right"/>
              <w:rPr>
                <w:b/>
                <w:bCs/>
                <w:color w:val="000000"/>
                <w:sz w:val="20"/>
                <w:szCs w:val="20"/>
              </w:rPr>
            </w:pPr>
            <w:r w:rsidRPr="00C77364">
              <w:rPr>
                <w:b/>
                <w:bCs/>
                <w:color w:val="000000"/>
                <w:sz w:val="20"/>
                <w:szCs w:val="20"/>
              </w:rPr>
              <w:t>697,1</w:t>
            </w:r>
          </w:p>
        </w:tc>
        <w:tc>
          <w:tcPr>
            <w:tcW w:w="963" w:type="dxa"/>
            <w:tcBorders>
              <w:top w:val="nil"/>
              <w:left w:val="single" w:sz="4" w:space="0" w:color="auto"/>
              <w:bottom w:val="single" w:sz="4" w:space="0" w:color="auto"/>
              <w:right w:val="single" w:sz="4" w:space="0" w:color="auto"/>
            </w:tcBorders>
            <w:shd w:val="clear" w:color="000000" w:fill="FFF2CC"/>
            <w:noWrap/>
            <w:vAlign w:val="center"/>
          </w:tcPr>
          <w:p w14:paraId="3D4FDE63" w14:textId="74732797" w:rsidR="003F7D1E" w:rsidRPr="00C77364" w:rsidRDefault="003F7D1E" w:rsidP="00C77364">
            <w:pPr>
              <w:jc w:val="right"/>
              <w:rPr>
                <w:b/>
                <w:bCs/>
                <w:color w:val="000000"/>
                <w:sz w:val="20"/>
                <w:szCs w:val="20"/>
              </w:rPr>
            </w:pPr>
            <w:r w:rsidRPr="00C77364">
              <w:rPr>
                <w:b/>
                <w:bCs/>
                <w:color w:val="000000"/>
                <w:sz w:val="20"/>
                <w:szCs w:val="20"/>
              </w:rPr>
              <w:t>827,9</w:t>
            </w:r>
          </w:p>
        </w:tc>
        <w:tc>
          <w:tcPr>
            <w:tcW w:w="1009" w:type="dxa"/>
            <w:tcBorders>
              <w:top w:val="nil"/>
              <w:left w:val="nil"/>
              <w:bottom w:val="single" w:sz="4" w:space="0" w:color="auto"/>
              <w:right w:val="single" w:sz="4" w:space="0" w:color="auto"/>
            </w:tcBorders>
            <w:shd w:val="clear" w:color="000000" w:fill="FFF2CC"/>
            <w:noWrap/>
            <w:vAlign w:val="center"/>
          </w:tcPr>
          <w:p w14:paraId="3C1343E6" w14:textId="00C2C47F" w:rsidR="003F7D1E" w:rsidRPr="00C77364" w:rsidRDefault="003F7D1E" w:rsidP="00C77364">
            <w:pPr>
              <w:jc w:val="right"/>
              <w:rPr>
                <w:b/>
                <w:bCs/>
                <w:color w:val="000000"/>
                <w:sz w:val="20"/>
                <w:szCs w:val="20"/>
              </w:rPr>
            </w:pPr>
            <w:r w:rsidRPr="00C77364">
              <w:rPr>
                <w:b/>
                <w:bCs/>
                <w:color w:val="000000"/>
                <w:sz w:val="20"/>
                <w:szCs w:val="20"/>
              </w:rPr>
              <w:t>692,6</w:t>
            </w:r>
          </w:p>
        </w:tc>
        <w:tc>
          <w:tcPr>
            <w:tcW w:w="923" w:type="dxa"/>
            <w:tcBorders>
              <w:top w:val="nil"/>
              <w:left w:val="nil"/>
              <w:bottom w:val="single" w:sz="4" w:space="0" w:color="auto"/>
              <w:right w:val="single" w:sz="4" w:space="0" w:color="auto"/>
            </w:tcBorders>
            <w:shd w:val="clear" w:color="000000" w:fill="FFF2CC"/>
            <w:noWrap/>
            <w:vAlign w:val="center"/>
          </w:tcPr>
          <w:p w14:paraId="4A20906B" w14:textId="4AF8DA55" w:rsidR="003F7D1E" w:rsidRPr="00C77364" w:rsidRDefault="003F7D1E" w:rsidP="00C77364">
            <w:pPr>
              <w:jc w:val="right"/>
              <w:rPr>
                <w:b/>
                <w:bCs/>
                <w:color w:val="000000"/>
                <w:sz w:val="20"/>
                <w:szCs w:val="20"/>
              </w:rPr>
            </w:pPr>
            <w:r w:rsidRPr="00C77364">
              <w:rPr>
                <w:b/>
                <w:bCs/>
                <w:color w:val="000000"/>
                <w:sz w:val="20"/>
                <w:szCs w:val="20"/>
              </w:rPr>
              <w:t>135,3</w:t>
            </w:r>
          </w:p>
        </w:tc>
      </w:tr>
      <w:tr w:rsidR="00712523" w:rsidRPr="005B2B71" w14:paraId="06462FB1" w14:textId="77777777" w:rsidTr="00C77364">
        <w:trPr>
          <w:trHeight w:val="77"/>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14:paraId="554C5742" w14:textId="3205AB65" w:rsidR="003F7D1E" w:rsidRPr="00712523" w:rsidRDefault="00C77364" w:rsidP="003F7D1E">
            <w:pPr>
              <w:jc w:val="center"/>
              <w:rPr>
                <w:color w:val="000000"/>
                <w:sz w:val="18"/>
                <w:szCs w:val="18"/>
              </w:rPr>
            </w:pPr>
            <w:r>
              <w:rPr>
                <w:color w:val="000000"/>
                <w:sz w:val="18"/>
                <w:szCs w:val="18"/>
              </w:rPr>
              <w:t>1.</w:t>
            </w:r>
          </w:p>
        </w:tc>
        <w:tc>
          <w:tcPr>
            <w:tcW w:w="3832" w:type="dxa"/>
            <w:tcBorders>
              <w:top w:val="nil"/>
              <w:left w:val="nil"/>
              <w:bottom w:val="single" w:sz="4" w:space="0" w:color="auto"/>
              <w:right w:val="single" w:sz="4" w:space="0" w:color="auto"/>
            </w:tcBorders>
            <w:shd w:val="clear" w:color="auto" w:fill="auto"/>
            <w:noWrap/>
            <w:vAlign w:val="center"/>
          </w:tcPr>
          <w:p w14:paraId="6CBC5704" w14:textId="3FD11CAE" w:rsidR="003F7D1E" w:rsidRPr="00712523" w:rsidRDefault="003F7D1E" w:rsidP="003F7D1E">
            <w:pPr>
              <w:rPr>
                <w:color w:val="000000"/>
                <w:sz w:val="18"/>
                <w:szCs w:val="18"/>
              </w:rPr>
            </w:pPr>
            <w:r w:rsidRPr="00712523">
              <w:rPr>
                <w:color w:val="000000"/>
                <w:sz w:val="18"/>
                <w:szCs w:val="18"/>
              </w:rPr>
              <w:t xml:space="preserve">Surinkimas ir vežimas į sąvartyną                     </w:t>
            </w:r>
          </w:p>
        </w:tc>
        <w:tc>
          <w:tcPr>
            <w:tcW w:w="964" w:type="dxa"/>
            <w:tcBorders>
              <w:top w:val="nil"/>
              <w:left w:val="nil"/>
              <w:bottom w:val="single" w:sz="4" w:space="0" w:color="auto"/>
              <w:right w:val="single" w:sz="4" w:space="0" w:color="auto"/>
            </w:tcBorders>
            <w:shd w:val="clear" w:color="auto" w:fill="auto"/>
            <w:noWrap/>
            <w:vAlign w:val="center"/>
          </w:tcPr>
          <w:p w14:paraId="10631EB4" w14:textId="26DDDD89" w:rsidR="003F7D1E" w:rsidRPr="00712523" w:rsidRDefault="003F7D1E" w:rsidP="00C77364">
            <w:pPr>
              <w:jc w:val="right"/>
              <w:rPr>
                <w:color w:val="000000"/>
                <w:sz w:val="18"/>
                <w:szCs w:val="18"/>
              </w:rPr>
            </w:pPr>
            <w:r w:rsidRPr="00712523">
              <w:rPr>
                <w:color w:val="000000"/>
                <w:sz w:val="18"/>
                <w:szCs w:val="18"/>
              </w:rPr>
              <w:t>225,5</w:t>
            </w:r>
          </w:p>
        </w:tc>
        <w:tc>
          <w:tcPr>
            <w:tcW w:w="963" w:type="dxa"/>
            <w:tcBorders>
              <w:top w:val="nil"/>
              <w:left w:val="nil"/>
              <w:bottom w:val="single" w:sz="4" w:space="0" w:color="auto"/>
              <w:right w:val="single" w:sz="4" w:space="0" w:color="auto"/>
            </w:tcBorders>
            <w:shd w:val="clear" w:color="auto" w:fill="auto"/>
            <w:noWrap/>
            <w:vAlign w:val="center"/>
          </w:tcPr>
          <w:p w14:paraId="459DA8BF" w14:textId="2888A750" w:rsidR="003F7D1E" w:rsidRPr="00712523" w:rsidRDefault="003F7D1E" w:rsidP="00C77364">
            <w:pPr>
              <w:jc w:val="right"/>
              <w:rPr>
                <w:color w:val="000000"/>
                <w:sz w:val="18"/>
                <w:szCs w:val="18"/>
              </w:rPr>
            </w:pPr>
            <w:r w:rsidRPr="00712523">
              <w:rPr>
                <w:color w:val="000000"/>
                <w:sz w:val="18"/>
                <w:szCs w:val="18"/>
              </w:rPr>
              <w:t>204,7</w:t>
            </w:r>
          </w:p>
        </w:tc>
        <w:tc>
          <w:tcPr>
            <w:tcW w:w="963" w:type="dxa"/>
            <w:tcBorders>
              <w:top w:val="single" w:sz="4" w:space="0" w:color="auto"/>
              <w:left w:val="nil"/>
              <w:bottom w:val="single" w:sz="4" w:space="0" w:color="auto"/>
              <w:right w:val="single" w:sz="4" w:space="0" w:color="auto"/>
            </w:tcBorders>
            <w:vAlign w:val="center"/>
          </w:tcPr>
          <w:p w14:paraId="0CEF1E84" w14:textId="1D877A09" w:rsidR="003F7D1E" w:rsidRPr="00712523" w:rsidRDefault="003F7D1E" w:rsidP="00C77364">
            <w:pPr>
              <w:jc w:val="right"/>
              <w:rPr>
                <w:color w:val="000000"/>
                <w:sz w:val="18"/>
                <w:szCs w:val="18"/>
              </w:rPr>
            </w:pPr>
            <w:r w:rsidRPr="00712523">
              <w:rPr>
                <w:color w:val="000000"/>
                <w:sz w:val="18"/>
                <w:szCs w:val="18"/>
              </w:rPr>
              <w:t>194,0</w:t>
            </w:r>
          </w:p>
        </w:tc>
        <w:tc>
          <w:tcPr>
            <w:tcW w:w="963" w:type="dxa"/>
            <w:tcBorders>
              <w:top w:val="nil"/>
              <w:left w:val="single" w:sz="4" w:space="0" w:color="auto"/>
              <w:bottom w:val="single" w:sz="4" w:space="0" w:color="auto"/>
              <w:right w:val="single" w:sz="4" w:space="0" w:color="auto"/>
            </w:tcBorders>
            <w:shd w:val="clear" w:color="000000" w:fill="FFF2CC"/>
            <w:noWrap/>
            <w:vAlign w:val="center"/>
          </w:tcPr>
          <w:p w14:paraId="4C5F7A8F" w14:textId="71617A2B" w:rsidR="003F7D1E" w:rsidRPr="00712523" w:rsidRDefault="003F7D1E" w:rsidP="00C77364">
            <w:pPr>
              <w:jc w:val="right"/>
              <w:rPr>
                <w:color w:val="000000"/>
                <w:sz w:val="18"/>
                <w:szCs w:val="18"/>
              </w:rPr>
            </w:pPr>
            <w:r w:rsidRPr="00712523">
              <w:rPr>
                <w:color w:val="000000"/>
                <w:sz w:val="18"/>
                <w:szCs w:val="18"/>
              </w:rPr>
              <w:t>275,8</w:t>
            </w:r>
          </w:p>
        </w:tc>
        <w:tc>
          <w:tcPr>
            <w:tcW w:w="1009" w:type="dxa"/>
            <w:tcBorders>
              <w:top w:val="nil"/>
              <w:left w:val="nil"/>
              <w:bottom w:val="single" w:sz="4" w:space="0" w:color="auto"/>
              <w:right w:val="single" w:sz="4" w:space="0" w:color="auto"/>
            </w:tcBorders>
            <w:shd w:val="clear" w:color="000000" w:fill="FFF2CC"/>
            <w:noWrap/>
            <w:vAlign w:val="center"/>
          </w:tcPr>
          <w:p w14:paraId="05ED8B42" w14:textId="2056944C" w:rsidR="003F7D1E" w:rsidRPr="00712523" w:rsidRDefault="003F7D1E" w:rsidP="00C77364">
            <w:pPr>
              <w:jc w:val="right"/>
              <w:rPr>
                <w:color w:val="000000"/>
                <w:sz w:val="18"/>
                <w:szCs w:val="18"/>
              </w:rPr>
            </w:pPr>
            <w:r w:rsidRPr="00712523">
              <w:rPr>
                <w:color w:val="000000"/>
                <w:sz w:val="18"/>
                <w:szCs w:val="18"/>
              </w:rPr>
              <w:t>275,8</w:t>
            </w:r>
          </w:p>
        </w:tc>
        <w:tc>
          <w:tcPr>
            <w:tcW w:w="923" w:type="dxa"/>
            <w:tcBorders>
              <w:top w:val="nil"/>
              <w:left w:val="nil"/>
              <w:bottom w:val="single" w:sz="4" w:space="0" w:color="auto"/>
              <w:right w:val="single" w:sz="4" w:space="0" w:color="auto"/>
            </w:tcBorders>
            <w:shd w:val="clear" w:color="000000" w:fill="FFF2CC"/>
            <w:noWrap/>
            <w:vAlign w:val="center"/>
          </w:tcPr>
          <w:p w14:paraId="05040526" w14:textId="1C387513" w:rsidR="003F7D1E" w:rsidRPr="00712523" w:rsidRDefault="003F7D1E" w:rsidP="00C77364">
            <w:pPr>
              <w:jc w:val="right"/>
              <w:rPr>
                <w:color w:val="000000"/>
                <w:sz w:val="18"/>
                <w:szCs w:val="18"/>
              </w:rPr>
            </w:pPr>
          </w:p>
        </w:tc>
      </w:tr>
      <w:tr w:rsidR="00712523" w:rsidRPr="005B2B71" w14:paraId="5518A97F" w14:textId="77777777" w:rsidTr="00C77364">
        <w:trPr>
          <w:trHeight w:val="86"/>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4DA04535" w14:textId="26A25F5D" w:rsidR="003F7D1E" w:rsidRPr="00712523" w:rsidRDefault="003F7D1E" w:rsidP="003F7D1E">
            <w:pPr>
              <w:jc w:val="center"/>
              <w:rPr>
                <w:color w:val="000000"/>
                <w:sz w:val="18"/>
                <w:szCs w:val="18"/>
              </w:rPr>
            </w:pPr>
            <w:r w:rsidRPr="00712523">
              <w:rPr>
                <w:color w:val="000000"/>
                <w:sz w:val="18"/>
                <w:szCs w:val="18"/>
              </w:rPr>
              <w:t>2.</w:t>
            </w:r>
          </w:p>
        </w:tc>
        <w:tc>
          <w:tcPr>
            <w:tcW w:w="3832" w:type="dxa"/>
            <w:tcBorders>
              <w:top w:val="nil"/>
              <w:left w:val="nil"/>
              <w:bottom w:val="single" w:sz="4" w:space="0" w:color="auto"/>
              <w:right w:val="single" w:sz="4" w:space="0" w:color="auto"/>
            </w:tcBorders>
            <w:shd w:val="clear" w:color="auto" w:fill="auto"/>
            <w:vAlign w:val="center"/>
          </w:tcPr>
          <w:p w14:paraId="188BED08" w14:textId="50FEC399" w:rsidR="003F7D1E" w:rsidRPr="00712523" w:rsidRDefault="003F7D1E" w:rsidP="003F7D1E">
            <w:pPr>
              <w:rPr>
                <w:color w:val="000000"/>
                <w:sz w:val="18"/>
                <w:szCs w:val="18"/>
              </w:rPr>
            </w:pPr>
            <w:r w:rsidRPr="00712523">
              <w:rPr>
                <w:color w:val="000000"/>
                <w:sz w:val="18"/>
                <w:szCs w:val="18"/>
              </w:rPr>
              <w:t xml:space="preserve">Sąvartyno išlaidoms dengti </w:t>
            </w:r>
          </w:p>
        </w:tc>
        <w:tc>
          <w:tcPr>
            <w:tcW w:w="964" w:type="dxa"/>
            <w:tcBorders>
              <w:top w:val="nil"/>
              <w:left w:val="nil"/>
              <w:bottom w:val="single" w:sz="4" w:space="0" w:color="auto"/>
              <w:right w:val="single" w:sz="4" w:space="0" w:color="auto"/>
            </w:tcBorders>
            <w:shd w:val="clear" w:color="auto" w:fill="auto"/>
            <w:noWrap/>
            <w:vAlign w:val="center"/>
          </w:tcPr>
          <w:p w14:paraId="4B10F92A" w14:textId="380EAAD9" w:rsidR="003F7D1E" w:rsidRPr="00712523" w:rsidRDefault="003F7D1E" w:rsidP="00C77364">
            <w:pPr>
              <w:jc w:val="right"/>
              <w:rPr>
                <w:color w:val="000000"/>
                <w:sz w:val="18"/>
                <w:szCs w:val="18"/>
              </w:rPr>
            </w:pPr>
            <w:r w:rsidRPr="00712523">
              <w:rPr>
                <w:color w:val="000000"/>
                <w:sz w:val="18"/>
                <w:szCs w:val="18"/>
              </w:rPr>
              <w:t>186,8</w:t>
            </w:r>
          </w:p>
        </w:tc>
        <w:tc>
          <w:tcPr>
            <w:tcW w:w="963" w:type="dxa"/>
            <w:tcBorders>
              <w:top w:val="nil"/>
              <w:left w:val="nil"/>
              <w:bottom w:val="single" w:sz="4" w:space="0" w:color="auto"/>
              <w:right w:val="single" w:sz="4" w:space="0" w:color="auto"/>
            </w:tcBorders>
            <w:shd w:val="clear" w:color="auto" w:fill="auto"/>
            <w:noWrap/>
            <w:vAlign w:val="center"/>
          </w:tcPr>
          <w:p w14:paraId="65338F01" w14:textId="15A0C8C4" w:rsidR="003F7D1E" w:rsidRPr="00712523" w:rsidRDefault="003F7D1E" w:rsidP="00C77364">
            <w:pPr>
              <w:jc w:val="right"/>
              <w:rPr>
                <w:color w:val="000000"/>
                <w:sz w:val="18"/>
                <w:szCs w:val="18"/>
              </w:rPr>
            </w:pPr>
            <w:r w:rsidRPr="00712523">
              <w:rPr>
                <w:color w:val="000000"/>
                <w:sz w:val="18"/>
                <w:szCs w:val="18"/>
              </w:rPr>
              <w:t>199,1</w:t>
            </w:r>
          </w:p>
        </w:tc>
        <w:tc>
          <w:tcPr>
            <w:tcW w:w="963" w:type="dxa"/>
            <w:tcBorders>
              <w:top w:val="single" w:sz="4" w:space="0" w:color="auto"/>
              <w:left w:val="nil"/>
              <w:bottom w:val="single" w:sz="4" w:space="0" w:color="auto"/>
              <w:right w:val="single" w:sz="4" w:space="0" w:color="auto"/>
            </w:tcBorders>
            <w:vAlign w:val="center"/>
          </w:tcPr>
          <w:p w14:paraId="5A2D74D9" w14:textId="79F59473" w:rsidR="003F7D1E" w:rsidRPr="00712523" w:rsidRDefault="003F7D1E" w:rsidP="00C77364">
            <w:pPr>
              <w:jc w:val="right"/>
              <w:rPr>
                <w:color w:val="000000"/>
                <w:sz w:val="18"/>
                <w:szCs w:val="18"/>
              </w:rPr>
            </w:pPr>
            <w:r w:rsidRPr="00712523">
              <w:rPr>
                <w:color w:val="000000"/>
                <w:sz w:val="18"/>
                <w:szCs w:val="18"/>
              </w:rPr>
              <w:t>238,0</w:t>
            </w:r>
          </w:p>
        </w:tc>
        <w:tc>
          <w:tcPr>
            <w:tcW w:w="963" w:type="dxa"/>
            <w:tcBorders>
              <w:top w:val="nil"/>
              <w:left w:val="single" w:sz="4" w:space="0" w:color="auto"/>
              <w:bottom w:val="single" w:sz="4" w:space="0" w:color="auto"/>
              <w:right w:val="single" w:sz="4" w:space="0" w:color="auto"/>
            </w:tcBorders>
            <w:shd w:val="clear" w:color="000000" w:fill="FFF2CC"/>
            <w:noWrap/>
            <w:vAlign w:val="center"/>
          </w:tcPr>
          <w:p w14:paraId="060215E6" w14:textId="6D86979E" w:rsidR="003F7D1E" w:rsidRPr="00712523" w:rsidRDefault="003F7D1E" w:rsidP="00C77364">
            <w:pPr>
              <w:jc w:val="right"/>
              <w:rPr>
                <w:color w:val="000000"/>
                <w:sz w:val="18"/>
                <w:szCs w:val="18"/>
              </w:rPr>
            </w:pPr>
            <w:r w:rsidRPr="00712523">
              <w:rPr>
                <w:color w:val="000000"/>
                <w:sz w:val="18"/>
                <w:szCs w:val="18"/>
              </w:rPr>
              <w:t>255,9</w:t>
            </w:r>
          </w:p>
        </w:tc>
        <w:tc>
          <w:tcPr>
            <w:tcW w:w="1009" w:type="dxa"/>
            <w:tcBorders>
              <w:top w:val="nil"/>
              <w:left w:val="nil"/>
              <w:bottom w:val="single" w:sz="4" w:space="0" w:color="auto"/>
              <w:right w:val="single" w:sz="4" w:space="0" w:color="auto"/>
            </w:tcBorders>
            <w:shd w:val="clear" w:color="000000" w:fill="FFF2CC"/>
            <w:noWrap/>
            <w:vAlign w:val="center"/>
          </w:tcPr>
          <w:p w14:paraId="190EC7B0" w14:textId="2BBC5353" w:rsidR="003F7D1E" w:rsidRPr="00712523" w:rsidRDefault="003F7D1E" w:rsidP="00C77364">
            <w:pPr>
              <w:jc w:val="right"/>
              <w:rPr>
                <w:color w:val="000000"/>
                <w:sz w:val="18"/>
                <w:szCs w:val="18"/>
              </w:rPr>
            </w:pPr>
            <w:r w:rsidRPr="00712523">
              <w:rPr>
                <w:color w:val="000000"/>
                <w:sz w:val="18"/>
                <w:szCs w:val="18"/>
              </w:rPr>
              <w:t>255,9</w:t>
            </w:r>
          </w:p>
        </w:tc>
        <w:tc>
          <w:tcPr>
            <w:tcW w:w="923" w:type="dxa"/>
            <w:tcBorders>
              <w:top w:val="nil"/>
              <w:left w:val="nil"/>
              <w:bottom w:val="single" w:sz="4" w:space="0" w:color="auto"/>
              <w:right w:val="single" w:sz="4" w:space="0" w:color="auto"/>
            </w:tcBorders>
            <w:shd w:val="clear" w:color="000000" w:fill="FFF2CC"/>
            <w:noWrap/>
            <w:vAlign w:val="center"/>
          </w:tcPr>
          <w:p w14:paraId="670F6814" w14:textId="7E4A490B" w:rsidR="003F7D1E" w:rsidRPr="00712523" w:rsidRDefault="003F7D1E" w:rsidP="00C77364">
            <w:pPr>
              <w:jc w:val="right"/>
              <w:rPr>
                <w:color w:val="000000"/>
                <w:sz w:val="18"/>
                <w:szCs w:val="18"/>
              </w:rPr>
            </w:pPr>
          </w:p>
        </w:tc>
      </w:tr>
      <w:tr w:rsidR="00712523" w:rsidRPr="005B2B71" w14:paraId="742163CF" w14:textId="77777777" w:rsidTr="00C77364">
        <w:trPr>
          <w:trHeight w:val="86"/>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14:paraId="6D6E3B33" w14:textId="02CB9985" w:rsidR="00712523" w:rsidRPr="00712523" w:rsidRDefault="00712523" w:rsidP="00712523">
            <w:pPr>
              <w:jc w:val="center"/>
              <w:rPr>
                <w:color w:val="000000"/>
                <w:sz w:val="18"/>
                <w:szCs w:val="18"/>
              </w:rPr>
            </w:pPr>
            <w:r w:rsidRPr="00712523">
              <w:rPr>
                <w:color w:val="000000"/>
                <w:sz w:val="18"/>
                <w:szCs w:val="18"/>
              </w:rPr>
              <w:t>3.</w:t>
            </w:r>
          </w:p>
        </w:tc>
        <w:tc>
          <w:tcPr>
            <w:tcW w:w="3832" w:type="dxa"/>
            <w:tcBorders>
              <w:top w:val="nil"/>
              <w:left w:val="nil"/>
              <w:bottom w:val="single" w:sz="4" w:space="0" w:color="auto"/>
              <w:right w:val="single" w:sz="4" w:space="0" w:color="auto"/>
            </w:tcBorders>
            <w:shd w:val="clear" w:color="auto" w:fill="auto"/>
            <w:vAlign w:val="center"/>
          </w:tcPr>
          <w:p w14:paraId="38E1F66F" w14:textId="434AB251" w:rsidR="00712523" w:rsidRPr="00712523" w:rsidRDefault="00712523" w:rsidP="00712523">
            <w:pPr>
              <w:rPr>
                <w:color w:val="000000"/>
                <w:sz w:val="18"/>
                <w:szCs w:val="18"/>
              </w:rPr>
            </w:pPr>
            <w:r w:rsidRPr="00712523">
              <w:rPr>
                <w:color w:val="000000"/>
                <w:sz w:val="18"/>
                <w:szCs w:val="18"/>
              </w:rPr>
              <w:t>Pajamos už rūšiuotų atliekų surinkimą</w:t>
            </w:r>
          </w:p>
        </w:tc>
        <w:tc>
          <w:tcPr>
            <w:tcW w:w="964" w:type="dxa"/>
            <w:tcBorders>
              <w:top w:val="nil"/>
              <w:left w:val="nil"/>
              <w:bottom w:val="single" w:sz="4" w:space="0" w:color="auto"/>
              <w:right w:val="single" w:sz="4" w:space="0" w:color="auto"/>
            </w:tcBorders>
            <w:shd w:val="clear" w:color="auto" w:fill="auto"/>
            <w:noWrap/>
            <w:vAlign w:val="center"/>
          </w:tcPr>
          <w:p w14:paraId="4FB7D12C" w14:textId="237A9A1E" w:rsidR="00712523" w:rsidRPr="00712523" w:rsidRDefault="00712523" w:rsidP="00C77364">
            <w:pPr>
              <w:jc w:val="right"/>
              <w:rPr>
                <w:color w:val="000000"/>
                <w:sz w:val="18"/>
                <w:szCs w:val="18"/>
              </w:rPr>
            </w:pPr>
            <w:r w:rsidRPr="00712523">
              <w:rPr>
                <w:color w:val="000000"/>
                <w:sz w:val="18"/>
                <w:szCs w:val="18"/>
              </w:rPr>
              <w:t>136,8</w:t>
            </w:r>
          </w:p>
        </w:tc>
        <w:tc>
          <w:tcPr>
            <w:tcW w:w="963" w:type="dxa"/>
            <w:tcBorders>
              <w:top w:val="nil"/>
              <w:left w:val="nil"/>
              <w:bottom w:val="single" w:sz="4" w:space="0" w:color="auto"/>
              <w:right w:val="single" w:sz="4" w:space="0" w:color="auto"/>
            </w:tcBorders>
            <w:shd w:val="clear" w:color="auto" w:fill="auto"/>
            <w:noWrap/>
            <w:vAlign w:val="center"/>
          </w:tcPr>
          <w:p w14:paraId="59E05E73" w14:textId="317748CA" w:rsidR="00712523" w:rsidRPr="00712523" w:rsidRDefault="00712523" w:rsidP="00C77364">
            <w:pPr>
              <w:jc w:val="right"/>
              <w:rPr>
                <w:color w:val="000000"/>
                <w:sz w:val="18"/>
                <w:szCs w:val="18"/>
              </w:rPr>
            </w:pPr>
            <w:r w:rsidRPr="00712523">
              <w:rPr>
                <w:color w:val="000000"/>
                <w:sz w:val="18"/>
                <w:szCs w:val="18"/>
              </w:rPr>
              <w:t>155,3</w:t>
            </w:r>
          </w:p>
        </w:tc>
        <w:tc>
          <w:tcPr>
            <w:tcW w:w="963" w:type="dxa"/>
            <w:tcBorders>
              <w:top w:val="single" w:sz="4" w:space="0" w:color="auto"/>
              <w:left w:val="nil"/>
              <w:bottom w:val="single" w:sz="4" w:space="0" w:color="auto"/>
              <w:right w:val="single" w:sz="4" w:space="0" w:color="auto"/>
            </w:tcBorders>
            <w:vAlign w:val="center"/>
          </w:tcPr>
          <w:p w14:paraId="0F9436F9" w14:textId="483049B2" w:rsidR="00712523" w:rsidRPr="00712523" w:rsidRDefault="00712523" w:rsidP="00C77364">
            <w:pPr>
              <w:jc w:val="right"/>
              <w:rPr>
                <w:color w:val="000000"/>
                <w:sz w:val="18"/>
                <w:szCs w:val="18"/>
              </w:rPr>
            </w:pPr>
            <w:r w:rsidRPr="00712523">
              <w:rPr>
                <w:color w:val="000000"/>
                <w:sz w:val="18"/>
                <w:szCs w:val="18"/>
              </w:rPr>
              <w:t>143,8</w:t>
            </w:r>
          </w:p>
        </w:tc>
        <w:tc>
          <w:tcPr>
            <w:tcW w:w="963" w:type="dxa"/>
            <w:tcBorders>
              <w:top w:val="nil"/>
              <w:left w:val="single" w:sz="4" w:space="0" w:color="auto"/>
              <w:bottom w:val="single" w:sz="4" w:space="0" w:color="auto"/>
              <w:right w:val="single" w:sz="4" w:space="0" w:color="auto"/>
            </w:tcBorders>
            <w:shd w:val="clear" w:color="000000" w:fill="FFF2CC"/>
            <w:noWrap/>
            <w:vAlign w:val="center"/>
          </w:tcPr>
          <w:p w14:paraId="440DB617" w14:textId="7F88031C" w:rsidR="00712523" w:rsidRPr="00712523" w:rsidRDefault="00712523" w:rsidP="00C77364">
            <w:pPr>
              <w:jc w:val="right"/>
              <w:rPr>
                <w:color w:val="000000"/>
                <w:sz w:val="18"/>
                <w:szCs w:val="18"/>
              </w:rPr>
            </w:pPr>
            <w:r w:rsidRPr="00712523">
              <w:rPr>
                <w:bCs/>
                <w:sz w:val="18"/>
                <w:szCs w:val="18"/>
              </w:rPr>
              <w:t>132,1</w:t>
            </w:r>
          </w:p>
        </w:tc>
        <w:tc>
          <w:tcPr>
            <w:tcW w:w="1009" w:type="dxa"/>
            <w:tcBorders>
              <w:top w:val="nil"/>
              <w:left w:val="nil"/>
              <w:bottom w:val="single" w:sz="4" w:space="0" w:color="auto"/>
              <w:right w:val="single" w:sz="4" w:space="0" w:color="auto"/>
            </w:tcBorders>
            <w:shd w:val="clear" w:color="000000" w:fill="FFF2CC"/>
            <w:noWrap/>
            <w:vAlign w:val="center"/>
          </w:tcPr>
          <w:p w14:paraId="5D0F5CB5" w14:textId="77777777" w:rsidR="00712523" w:rsidRPr="00712523" w:rsidRDefault="00712523" w:rsidP="00C77364">
            <w:pPr>
              <w:jc w:val="right"/>
              <w:rPr>
                <w:color w:val="000000"/>
                <w:sz w:val="18"/>
                <w:szCs w:val="18"/>
              </w:rPr>
            </w:pPr>
          </w:p>
        </w:tc>
        <w:tc>
          <w:tcPr>
            <w:tcW w:w="923" w:type="dxa"/>
            <w:tcBorders>
              <w:top w:val="nil"/>
              <w:left w:val="nil"/>
              <w:bottom w:val="single" w:sz="4" w:space="0" w:color="auto"/>
              <w:right w:val="single" w:sz="4" w:space="0" w:color="auto"/>
            </w:tcBorders>
            <w:shd w:val="clear" w:color="000000" w:fill="FFF2CC"/>
            <w:noWrap/>
            <w:vAlign w:val="center"/>
          </w:tcPr>
          <w:p w14:paraId="3164691E" w14:textId="1FEC3406" w:rsidR="00712523" w:rsidRPr="00712523" w:rsidRDefault="00712523" w:rsidP="00C77364">
            <w:pPr>
              <w:jc w:val="right"/>
              <w:rPr>
                <w:color w:val="000000"/>
                <w:sz w:val="18"/>
                <w:szCs w:val="18"/>
              </w:rPr>
            </w:pPr>
            <w:r w:rsidRPr="00712523">
              <w:rPr>
                <w:color w:val="000000"/>
                <w:sz w:val="18"/>
                <w:szCs w:val="18"/>
              </w:rPr>
              <w:t>132,1</w:t>
            </w:r>
          </w:p>
        </w:tc>
      </w:tr>
      <w:tr w:rsidR="00712523" w:rsidRPr="005B2B71" w14:paraId="72CD6E72" w14:textId="77777777" w:rsidTr="00C77364">
        <w:trPr>
          <w:trHeight w:val="86"/>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14:paraId="522F4C98" w14:textId="7509CEF2" w:rsidR="00712523" w:rsidRPr="00712523" w:rsidRDefault="00712523" w:rsidP="00712523">
            <w:pPr>
              <w:jc w:val="center"/>
              <w:rPr>
                <w:color w:val="000000"/>
                <w:sz w:val="18"/>
                <w:szCs w:val="18"/>
              </w:rPr>
            </w:pPr>
            <w:r w:rsidRPr="00712523">
              <w:rPr>
                <w:color w:val="000000"/>
                <w:sz w:val="18"/>
                <w:szCs w:val="18"/>
              </w:rPr>
              <w:t>4.</w:t>
            </w:r>
          </w:p>
        </w:tc>
        <w:tc>
          <w:tcPr>
            <w:tcW w:w="3832" w:type="dxa"/>
            <w:tcBorders>
              <w:top w:val="nil"/>
              <w:left w:val="nil"/>
              <w:bottom w:val="single" w:sz="4" w:space="0" w:color="auto"/>
              <w:right w:val="single" w:sz="4" w:space="0" w:color="auto"/>
            </w:tcBorders>
            <w:shd w:val="clear" w:color="auto" w:fill="auto"/>
            <w:vAlign w:val="center"/>
          </w:tcPr>
          <w:p w14:paraId="7B9A39E8" w14:textId="335B6FDE" w:rsidR="00712523" w:rsidRPr="00712523" w:rsidRDefault="00712523" w:rsidP="00712523">
            <w:pPr>
              <w:rPr>
                <w:color w:val="000000"/>
                <w:sz w:val="18"/>
                <w:szCs w:val="18"/>
              </w:rPr>
            </w:pPr>
            <w:r w:rsidRPr="00712523">
              <w:rPr>
                <w:color w:val="000000"/>
                <w:sz w:val="18"/>
                <w:szCs w:val="18"/>
              </w:rPr>
              <w:t xml:space="preserve">Administravimas        </w:t>
            </w:r>
          </w:p>
        </w:tc>
        <w:tc>
          <w:tcPr>
            <w:tcW w:w="964" w:type="dxa"/>
            <w:tcBorders>
              <w:top w:val="nil"/>
              <w:left w:val="nil"/>
              <w:bottom w:val="single" w:sz="4" w:space="0" w:color="auto"/>
              <w:right w:val="single" w:sz="4" w:space="0" w:color="auto"/>
            </w:tcBorders>
            <w:shd w:val="clear" w:color="auto" w:fill="auto"/>
            <w:noWrap/>
            <w:vAlign w:val="center"/>
          </w:tcPr>
          <w:p w14:paraId="66AC7F8D" w14:textId="55DF540A" w:rsidR="00712523" w:rsidRPr="00712523" w:rsidRDefault="00712523" w:rsidP="00C77364">
            <w:pPr>
              <w:jc w:val="right"/>
              <w:rPr>
                <w:color w:val="000000"/>
                <w:sz w:val="18"/>
                <w:szCs w:val="18"/>
              </w:rPr>
            </w:pPr>
            <w:r w:rsidRPr="00712523">
              <w:rPr>
                <w:color w:val="000000"/>
                <w:sz w:val="18"/>
                <w:szCs w:val="18"/>
              </w:rPr>
              <w:t>92,7</w:t>
            </w:r>
          </w:p>
        </w:tc>
        <w:tc>
          <w:tcPr>
            <w:tcW w:w="963" w:type="dxa"/>
            <w:tcBorders>
              <w:top w:val="nil"/>
              <w:left w:val="nil"/>
              <w:bottom w:val="single" w:sz="4" w:space="0" w:color="auto"/>
              <w:right w:val="single" w:sz="4" w:space="0" w:color="auto"/>
            </w:tcBorders>
            <w:shd w:val="clear" w:color="auto" w:fill="auto"/>
            <w:noWrap/>
            <w:vAlign w:val="center"/>
          </w:tcPr>
          <w:p w14:paraId="02A6313F" w14:textId="73A7ECE7" w:rsidR="00712523" w:rsidRPr="00712523" w:rsidRDefault="00712523" w:rsidP="00C77364">
            <w:pPr>
              <w:jc w:val="right"/>
              <w:rPr>
                <w:color w:val="000000"/>
                <w:sz w:val="18"/>
                <w:szCs w:val="18"/>
              </w:rPr>
            </w:pPr>
            <w:r w:rsidRPr="00712523">
              <w:rPr>
                <w:color w:val="000000"/>
                <w:sz w:val="18"/>
                <w:szCs w:val="18"/>
              </w:rPr>
              <w:t>68,0</w:t>
            </w:r>
          </w:p>
        </w:tc>
        <w:tc>
          <w:tcPr>
            <w:tcW w:w="963" w:type="dxa"/>
            <w:tcBorders>
              <w:top w:val="single" w:sz="4" w:space="0" w:color="auto"/>
              <w:left w:val="nil"/>
              <w:bottom w:val="single" w:sz="4" w:space="0" w:color="auto"/>
              <w:right w:val="single" w:sz="4" w:space="0" w:color="auto"/>
            </w:tcBorders>
            <w:vAlign w:val="center"/>
          </w:tcPr>
          <w:p w14:paraId="3CBBFC61" w14:textId="0C3861FE" w:rsidR="00712523" w:rsidRPr="00712523" w:rsidRDefault="00712523" w:rsidP="00C77364">
            <w:pPr>
              <w:jc w:val="right"/>
              <w:rPr>
                <w:color w:val="000000"/>
                <w:sz w:val="18"/>
                <w:szCs w:val="18"/>
              </w:rPr>
            </w:pPr>
            <w:r w:rsidRPr="00712523">
              <w:rPr>
                <w:color w:val="000000"/>
                <w:sz w:val="18"/>
                <w:szCs w:val="18"/>
              </w:rPr>
              <w:t>101,8</w:t>
            </w:r>
          </w:p>
        </w:tc>
        <w:tc>
          <w:tcPr>
            <w:tcW w:w="963" w:type="dxa"/>
            <w:tcBorders>
              <w:top w:val="nil"/>
              <w:left w:val="single" w:sz="4" w:space="0" w:color="auto"/>
              <w:bottom w:val="single" w:sz="4" w:space="0" w:color="auto"/>
              <w:right w:val="single" w:sz="4" w:space="0" w:color="auto"/>
            </w:tcBorders>
            <w:shd w:val="clear" w:color="000000" w:fill="FFF2CC"/>
            <w:noWrap/>
            <w:vAlign w:val="center"/>
          </w:tcPr>
          <w:p w14:paraId="12CDDB74" w14:textId="6A13FB5A" w:rsidR="00712523" w:rsidRPr="00712523" w:rsidRDefault="00712523" w:rsidP="00C77364">
            <w:pPr>
              <w:jc w:val="right"/>
              <w:rPr>
                <w:bCs/>
                <w:sz w:val="18"/>
                <w:szCs w:val="18"/>
              </w:rPr>
            </w:pPr>
            <w:r w:rsidRPr="00712523">
              <w:rPr>
                <w:color w:val="000000"/>
                <w:sz w:val="18"/>
                <w:szCs w:val="18"/>
              </w:rPr>
              <w:t>118,2</w:t>
            </w:r>
          </w:p>
        </w:tc>
        <w:tc>
          <w:tcPr>
            <w:tcW w:w="1009" w:type="dxa"/>
            <w:tcBorders>
              <w:top w:val="nil"/>
              <w:left w:val="nil"/>
              <w:bottom w:val="single" w:sz="4" w:space="0" w:color="auto"/>
              <w:right w:val="single" w:sz="4" w:space="0" w:color="auto"/>
            </w:tcBorders>
            <w:shd w:val="clear" w:color="000000" w:fill="FFF2CC"/>
            <w:noWrap/>
            <w:vAlign w:val="center"/>
          </w:tcPr>
          <w:p w14:paraId="7E689CD2" w14:textId="1B9EA0BC" w:rsidR="00712523" w:rsidRPr="00712523" w:rsidRDefault="00712523" w:rsidP="00C77364">
            <w:pPr>
              <w:jc w:val="right"/>
              <w:rPr>
                <w:color w:val="000000"/>
                <w:sz w:val="18"/>
                <w:szCs w:val="18"/>
              </w:rPr>
            </w:pPr>
            <w:r w:rsidRPr="00712523">
              <w:rPr>
                <w:color w:val="000000"/>
                <w:sz w:val="18"/>
                <w:szCs w:val="18"/>
              </w:rPr>
              <w:t>118,2</w:t>
            </w:r>
          </w:p>
        </w:tc>
        <w:tc>
          <w:tcPr>
            <w:tcW w:w="923" w:type="dxa"/>
            <w:tcBorders>
              <w:top w:val="nil"/>
              <w:left w:val="nil"/>
              <w:bottom w:val="single" w:sz="4" w:space="0" w:color="auto"/>
              <w:right w:val="single" w:sz="4" w:space="0" w:color="auto"/>
            </w:tcBorders>
            <w:shd w:val="clear" w:color="000000" w:fill="FFF2CC"/>
            <w:noWrap/>
            <w:vAlign w:val="center"/>
          </w:tcPr>
          <w:p w14:paraId="0E552086" w14:textId="77777777" w:rsidR="00712523" w:rsidRPr="00712523" w:rsidRDefault="00712523" w:rsidP="00C77364">
            <w:pPr>
              <w:jc w:val="right"/>
              <w:rPr>
                <w:color w:val="000000"/>
                <w:sz w:val="18"/>
                <w:szCs w:val="18"/>
              </w:rPr>
            </w:pPr>
          </w:p>
        </w:tc>
      </w:tr>
      <w:tr w:rsidR="00712523" w:rsidRPr="005B2B71" w14:paraId="2A7E67C3" w14:textId="77777777" w:rsidTr="00C77364">
        <w:trPr>
          <w:trHeight w:val="225"/>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2E2B4BFF" w14:textId="1EBE0F52" w:rsidR="003F7D1E" w:rsidRPr="00712523" w:rsidRDefault="00712523" w:rsidP="003F7D1E">
            <w:pPr>
              <w:jc w:val="center"/>
              <w:rPr>
                <w:color w:val="000000"/>
                <w:sz w:val="18"/>
                <w:szCs w:val="18"/>
              </w:rPr>
            </w:pPr>
            <w:r>
              <w:rPr>
                <w:color w:val="000000"/>
                <w:sz w:val="18"/>
                <w:szCs w:val="18"/>
              </w:rPr>
              <w:t>5</w:t>
            </w:r>
            <w:r w:rsidR="003F7D1E" w:rsidRPr="00712523">
              <w:rPr>
                <w:color w:val="000000"/>
                <w:sz w:val="18"/>
                <w:szCs w:val="18"/>
              </w:rPr>
              <w:t>.</w:t>
            </w:r>
          </w:p>
        </w:tc>
        <w:tc>
          <w:tcPr>
            <w:tcW w:w="3832" w:type="dxa"/>
            <w:tcBorders>
              <w:top w:val="nil"/>
              <w:left w:val="nil"/>
              <w:bottom w:val="single" w:sz="4" w:space="0" w:color="auto"/>
              <w:right w:val="single" w:sz="4" w:space="0" w:color="auto"/>
            </w:tcBorders>
            <w:shd w:val="clear" w:color="auto" w:fill="auto"/>
            <w:noWrap/>
            <w:vAlign w:val="center"/>
          </w:tcPr>
          <w:p w14:paraId="4E0F4DD4" w14:textId="075AECE4" w:rsidR="003F7D1E" w:rsidRPr="00712523" w:rsidRDefault="003F7D1E" w:rsidP="003F7D1E">
            <w:pPr>
              <w:rPr>
                <w:color w:val="000000"/>
                <w:sz w:val="18"/>
                <w:szCs w:val="18"/>
              </w:rPr>
            </w:pPr>
            <w:r w:rsidRPr="00712523">
              <w:rPr>
                <w:color w:val="000000"/>
                <w:sz w:val="18"/>
                <w:szCs w:val="18"/>
              </w:rPr>
              <w:t xml:space="preserve">Pajamos iš kitų objektų (renginių)        </w:t>
            </w:r>
          </w:p>
        </w:tc>
        <w:tc>
          <w:tcPr>
            <w:tcW w:w="964" w:type="dxa"/>
            <w:tcBorders>
              <w:top w:val="nil"/>
              <w:left w:val="nil"/>
              <w:bottom w:val="single" w:sz="4" w:space="0" w:color="auto"/>
              <w:right w:val="single" w:sz="4" w:space="0" w:color="auto"/>
            </w:tcBorders>
            <w:shd w:val="clear" w:color="auto" w:fill="auto"/>
            <w:noWrap/>
            <w:vAlign w:val="center"/>
          </w:tcPr>
          <w:p w14:paraId="3C298FD6" w14:textId="463E9E5A" w:rsidR="003F7D1E" w:rsidRPr="00712523" w:rsidRDefault="003F7D1E" w:rsidP="00C77364">
            <w:pPr>
              <w:jc w:val="right"/>
              <w:rPr>
                <w:color w:val="000000"/>
                <w:sz w:val="18"/>
                <w:szCs w:val="18"/>
              </w:rPr>
            </w:pPr>
            <w:r w:rsidRPr="00712523">
              <w:rPr>
                <w:color w:val="000000"/>
                <w:sz w:val="18"/>
                <w:szCs w:val="18"/>
              </w:rPr>
              <w:t>13,8</w:t>
            </w:r>
          </w:p>
        </w:tc>
        <w:tc>
          <w:tcPr>
            <w:tcW w:w="963" w:type="dxa"/>
            <w:tcBorders>
              <w:top w:val="nil"/>
              <w:left w:val="nil"/>
              <w:bottom w:val="single" w:sz="4" w:space="0" w:color="auto"/>
              <w:right w:val="single" w:sz="4" w:space="0" w:color="auto"/>
            </w:tcBorders>
            <w:shd w:val="clear" w:color="auto" w:fill="auto"/>
            <w:noWrap/>
            <w:vAlign w:val="center"/>
          </w:tcPr>
          <w:p w14:paraId="217FEC12" w14:textId="6B4DAD06" w:rsidR="003F7D1E" w:rsidRPr="00712523" w:rsidRDefault="003F7D1E" w:rsidP="00C77364">
            <w:pPr>
              <w:jc w:val="right"/>
              <w:rPr>
                <w:color w:val="000000"/>
                <w:sz w:val="18"/>
                <w:szCs w:val="18"/>
              </w:rPr>
            </w:pPr>
            <w:r w:rsidRPr="00712523">
              <w:rPr>
                <w:color w:val="000000"/>
                <w:sz w:val="18"/>
                <w:szCs w:val="18"/>
              </w:rPr>
              <w:t>10,8</w:t>
            </w:r>
          </w:p>
        </w:tc>
        <w:tc>
          <w:tcPr>
            <w:tcW w:w="963" w:type="dxa"/>
            <w:tcBorders>
              <w:top w:val="single" w:sz="4" w:space="0" w:color="auto"/>
              <w:left w:val="nil"/>
              <w:bottom w:val="single" w:sz="4" w:space="0" w:color="auto"/>
              <w:right w:val="single" w:sz="4" w:space="0" w:color="auto"/>
            </w:tcBorders>
            <w:vAlign w:val="center"/>
          </w:tcPr>
          <w:p w14:paraId="21A452BB" w14:textId="1DF3A037" w:rsidR="003F7D1E" w:rsidRPr="00712523" w:rsidRDefault="003F7D1E" w:rsidP="00C77364">
            <w:pPr>
              <w:jc w:val="right"/>
              <w:rPr>
                <w:color w:val="000000"/>
                <w:sz w:val="18"/>
                <w:szCs w:val="18"/>
              </w:rPr>
            </w:pPr>
            <w:r w:rsidRPr="00712523">
              <w:rPr>
                <w:color w:val="000000"/>
                <w:sz w:val="18"/>
                <w:szCs w:val="18"/>
              </w:rPr>
              <w:t>17,8</w:t>
            </w:r>
          </w:p>
        </w:tc>
        <w:tc>
          <w:tcPr>
            <w:tcW w:w="963" w:type="dxa"/>
            <w:tcBorders>
              <w:top w:val="nil"/>
              <w:left w:val="single" w:sz="4" w:space="0" w:color="auto"/>
              <w:bottom w:val="single" w:sz="4" w:space="0" w:color="auto"/>
              <w:right w:val="single" w:sz="4" w:space="0" w:color="auto"/>
            </w:tcBorders>
            <w:shd w:val="clear" w:color="000000" w:fill="FFF2CC"/>
            <w:noWrap/>
            <w:vAlign w:val="center"/>
          </w:tcPr>
          <w:p w14:paraId="43903486" w14:textId="26561A26" w:rsidR="003F7D1E" w:rsidRPr="00712523" w:rsidRDefault="003F7D1E" w:rsidP="00C77364">
            <w:pPr>
              <w:jc w:val="right"/>
              <w:rPr>
                <w:color w:val="000000"/>
                <w:sz w:val="18"/>
                <w:szCs w:val="18"/>
              </w:rPr>
            </w:pPr>
            <w:r w:rsidRPr="00712523">
              <w:rPr>
                <w:color w:val="000000"/>
                <w:sz w:val="18"/>
                <w:szCs w:val="18"/>
              </w:rPr>
              <w:t>42,7</w:t>
            </w:r>
          </w:p>
        </w:tc>
        <w:tc>
          <w:tcPr>
            <w:tcW w:w="1009" w:type="dxa"/>
            <w:tcBorders>
              <w:top w:val="nil"/>
              <w:left w:val="nil"/>
              <w:bottom w:val="single" w:sz="4" w:space="0" w:color="auto"/>
              <w:right w:val="single" w:sz="4" w:space="0" w:color="auto"/>
            </w:tcBorders>
            <w:shd w:val="clear" w:color="000000" w:fill="FFF2CC"/>
            <w:noWrap/>
            <w:vAlign w:val="center"/>
          </w:tcPr>
          <w:p w14:paraId="0E3BC52F" w14:textId="5035F82C" w:rsidR="003F7D1E" w:rsidRPr="00712523" w:rsidRDefault="003F7D1E" w:rsidP="00C77364">
            <w:pPr>
              <w:jc w:val="right"/>
              <w:rPr>
                <w:color w:val="000000"/>
                <w:sz w:val="18"/>
                <w:szCs w:val="18"/>
              </w:rPr>
            </w:pPr>
            <w:r w:rsidRPr="00712523">
              <w:rPr>
                <w:color w:val="000000"/>
                <w:sz w:val="18"/>
                <w:szCs w:val="18"/>
              </w:rPr>
              <w:t>42,7</w:t>
            </w:r>
          </w:p>
        </w:tc>
        <w:tc>
          <w:tcPr>
            <w:tcW w:w="923" w:type="dxa"/>
            <w:tcBorders>
              <w:top w:val="nil"/>
              <w:left w:val="nil"/>
              <w:bottom w:val="single" w:sz="4" w:space="0" w:color="auto"/>
              <w:right w:val="single" w:sz="4" w:space="0" w:color="auto"/>
            </w:tcBorders>
            <w:shd w:val="clear" w:color="000000" w:fill="FFF2CC"/>
            <w:noWrap/>
            <w:vAlign w:val="center"/>
          </w:tcPr>
          <w:p w14:paraId="26086103" w14:textId="0DF58BC9" w:rsidR="003F7D1E" w:rsidRPr="00712523" w:rsidRDefault="003F7D1E" w:rsidP="00C77364">
            <w:pPr>
              <w:jc w:val="right"/>
              <w:rPr>
                <w:color w:val="000000"/>
                <w:sz w:val="18"/>
                <w:szCs w:val="18"/>
              </w:rPr>
            </w:pPr>
          </w:p>
        </w:tc>
      </w:tr>
      <w:tr w:rsidR="00712523" w:rsidRPr="005B2B71" w14:paraId="10E9DBDF" w14:textId="77777777" w:rsidTr="00C77364">
        <w:trPr>
          <w:trHeight w:val="77"/>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0AFBAD3" w14:textId="5207E434" w:rsidR="003F7D1E" w:rsidRPr="00712523" w:rsidRDefault="003F7D1E" w:rsidP="003F7D1E">
            <w:pPr>
              <w:jc w:val="center"/>
              <w:rPr>
                <w:color w:val="000000"/>
                <w:sz w:val="18"/>
                <w:szCs w:val="18"/>
              </w:rPr>
            </w:pPr>
            <w:r w:rsidRPr="00712523">
              <w:rPr>
                <w:color w:val="000000"/>
                <w:sz w:val="18"/>
                <w:szCs w:val="18"/>
              </w:rPr>
              <w:t>6.</w:t>
            </w:r>
          </w:p>
        </w:tc>
        <w:tc>
          <w:tcPr>
            <w:tcW w:w="3832" w:type="dxa"/>
            <w:tcBorders>
              <w:top w:val="nil"/>
              <w:left w:val="nil"/>
              <w:bottom w:val="single" w:sz="4" w:space="0" w:color="auto"/>
              <w:right w:val="single" w:sz="4" w:space="0" w:color="auto"/>
            </w:tcBorders>
            <w:shd w:val="clear" w:color="auto" w:fill="auto"/>
            <w:vAlign w:val="center"/>
          </w:tcPr>
          <w:p w14:paraId="509F1B0D" w14:textId="76A99921" w:rsidR="003F7D1E" w:rsidRPr="00712523" w:rsidRDefault="003F7D1E" w:rsidP="003F7D1E">
            <w:pPr>
              <w:rPr>
                <w:color w:val="000000"/>
                <w:sz w:val="18"/>
                <w:szCs w:val="18"/>
              </w:rPr>
            </w:pPr>
            <w:r w:rsidRPr="00712523">
              <w:rPr>
                <w:color w:val="000000"/>
                <w:sz w:val="18"/>
                <w:szCs w:val="18"/>
              </w:rPr>
              <w:t>Pajamos iš perrūšiuotojų (Ekobazės ir kt.)</w:t>
            </w:r>
          </w:p>
        </w:tc>
        <w:tc>
          <w:tcPr>
            <w:tcW w:w="964" w:type="dxa"/>
            <w:tcBorders>
              <w:top w:val="nil"/>
              <w:left w:val="nil"/>
              <w:bottom w:val="single" w:sz="4" w:space="0" w:color="auto"/>
              <w:right w:val="single" w:sz="4" w:space="0" w:color="auto"/>
            </w:tcBorders>
            <w:shd w:val="clear" w:color="auto" w:fill="auto"/>
            <w:noWrap/>
            <w:vAlign w:val="center"/>
          </w:tcPr>
          <w:p w14:paraId="02DD98DE" w14:textId="376B954A" w:rsidR="003F7D1E" w:rsidRPr="00712523" w:rsidRDefault="003F7D1E" w:rsidP="00C77364">
            <w:pPr>
              <w:jc w:val="right"/>
              <w:rPr>
                <w:color w:val="000000"/>
                <w:sz w:val="18"/>
                <w:szCs w:val="18"/>
              </w:rPr>
            </w:pPr>
            <w:r w:rsidRPr="00712523">
              <w:rPr>
                <w:color w:val="000000"/>
                <w:sz w:val="18"/>
                <w:szCs w:val="18"/>
              </w:rPr>
              <w:t>2,5</w:t>
            </w:r>
          </w:p>
        </w:tc>
        <w:tc>
          <w:tcPr>
            <w:tcW w:w="963" w:type="dxa"/>
            <w:tcBorders>
              <w:top w:val="nil"/>
              <w:left w:val="nil"/>
              <w:bottom w:val="single" w:sz="4" w:space="0" w:color="auto"/>
              <w:right w:val="single" w:sz="4" w:space="0" w:color="auto"/>
            </w:tcBorders>
            <w:shd w:val="clear" w:color="auto" w:fill="auto"/>
            <w:noWrap/>
            <w:vAlign w:val="center"/>
          </w:tcPr>
          <w:p w14:paraId="0A3E39A5" w14:textId="2F4BF16B" w:rsidR="003F7D1E" w:rsidRPr="00712523" w:rsidRDefault="003F7D1E" w:rsidP="00C77364">
            <w:pPr>
              <w:jc w:val="right"/>
              <w:rPr>
                <w:color w:val="000000"/>
                <w:sz w:val="18"/>
                <w:szCs w:val="18"/>
              </w:rPr>
            </w:pPr>
            <w:r w:rsidRPr="00712523">
              <w:rPr>
                <w:color w:val="000000"/>
                <w:sz w:val="18"/>
                <w:szCs w:val="18"/>
              </w:rPr>
              <w:t>0,9</w:t>
            </w:r>
          </w:p>
        </w:tc>
        <w:tc>
          <w:tcPr>
            <w:tcW w:w="963" w:type="dxa"/>
            <w:tcBorders>
              <w:top w:val="single" w:sz="4" w:space="0" w:color="auto"/>
              <w:left w:val="nil"/>
              <w:bottom w:val="single" w:sz="4" w:space="0" w:color="auto"/>
              <w:right w:val="single" w:sz="4" w:space="0" w:color="auto"/>
            </w:tcBorders>
            <w:vAlign w:val="center"/>
          </w:tcPr>
          <w:p w14:paraId="77C3F19C" w14:textId="1C878E34" w:rsidR="003F7D1E" w:rsidRPr="00712523" w:rsidRDefault="003F7D1E" w:rsidP="00C77364">
            <w:pPr>
              <w:jc w:val="right"/>
              <w:rPr>
                <w:color w:val="000000"/>
                <w:sz w:val="18"/>
                <w:szCs w:val="18"/>
              </w:rPr>
            </w:pPr>
            <w:r w:rsidRPr="00712523">
              <w:rPr>
                <w:color w:val="000000"/>
                <w:sz w:val="18"/>
                <w:szCs w:val="18"/>
              </w:rPr>
              <w:t>1,7</w:t>
            </w:r>
          </w:p>
        </w:tc>
        <w:tc>
          <w:tcPr>
            <w:tcW w:w="963" w:type="dxa"/>
            <w:tcBorders>
              <w:top w:val="nil"/>
              <w:left w:val="single" w:sz="4" w:space="0" w:color="auto"/>
              <w:bottom w:val="single" w:sz="4" w:space="0" w:color="auto"/>
              <w:right w:val="single" w:sz="4" w:space="0" w:color="auto"/>
            </w:tcBorders>
            <w:shd w:val="clear" w:color="000000" w:fill="FFF2CC"/>
            <w:noWrap/>
            <w:vAlign w:val="center"/>
          </w:tcPr>
          <w:p w14:paraId="10361CE1" w14:textId="143ACED6" w:rsidR="003F7D1E" w:rsidRPr="00712523" w:rsidRDefault="003F7D1E" w:rsidP="00C77364">
            <w:pPr>
              <w:jc w:val="right"/>
              <w:rPr>
                <w:color w:val="000000"/>
                <w:sz w:val="18"/>
                <w:szCs w:val="18"/>
              </w:rPr>
            </w:pPr>
            <w:r w:rsidRPr="00712523">
              <w:rPr>
                <w:color w:val="000000"/>
                <w:sz w:val="18"/>
                <w:szCs w:val="18"/>
              </w:rPr>
              <w:t>3,2</w:t>
            </w:r>
          </w:p>
        </w:tc>
        <w:tc>
          <w:tcPr>
            <w:tcW w:w="1009" w:type="dxa"/>
            <w:tcBorders>
              <w:top w:val="nil"/>
              <w:left w:val="nil"/>
              <w:bottom w:val="single" w:sz="4" w:space="0" w:color="auto"/>
              <w:right w:val="single" w:sz="4" w:space="0" w:color="auto"/>
            </w:tcBorders>
            <w:shd w:val="clear" w:color="000000" w:fill="FFF2CC"/>
            <w:noWrap/>
            <w:vAlign w:val="center"/>
          </w:tcPr>
          <w:p w14:paraId="06FE951C" w14:textId="1B277563" w:rsidR="003F7D1E" w:rsidRPr="00712523" w:rsidRDefault="003F7D1E" w:rsidP="00C77364">
            <w:pPr>
              <w:jc w:val="right"/>
              <w:rPr>
                <w:color w:val="000000"/>
                <w:sz w:val="18"/>
                <w:szCs w:val="18"/>
              </w:rPr>
            </w:pPr>
          </w:p>
        </w:tc>
        <w:tc>
          <w:tcPr>
            <w:tcW w:w="923" w:type="dxa"/>
            <w:tcBorders>
              <w:top w:val="nil"/>
              <w:left w:val="nil"/>
              <w:bottom w:val="single" w:sz="4" w:space="0" w:color="auto"/>
              <w:right w:val="single" w:sz="4" w:space="0" w:color="auto"/>
            </w:tcBorders>
            <w:shd w:val="clear" w:color="000000" w:fill="FFF2CC"/>
            <w:noWrap/>
            <w:vAlign w:val="center"/>
          </w:tcPr>
          <w:p w14:paraId="6FAB124C" w14:textId="355E794B" w:rsidR="003F7D1E" w:rsidRPr="00712523" w:rsidRDefault="003F7D1E" w:rsidP="00C77364">
            <w:pPr>
              <w:jc w:val="right"/>
              <w:rPr>
                <w:color w:val="000000"/>
                <w:sz w:val="18"/>
                <w:szCs w:val="18"/>
              </w:rPr>
            </w:pPr>
            <w:r w:rsidRPr="00712523">
              <w:rPr>
                <w:color w:val="000000"/>
                <w:sz w:val="18"/>
                <w:szCs w:val="18"/>
              </w:rPr>
              <w:t>3,2</w:t>
            </w:r>
          </w:p>
        </w:tc>
      </w:tr>
      <w:tr w:rsidR="00712523" w:rsidRPr="005B2B71" w14:paraId="72093C24" w14:textId="77777777" w:rsidTr="00C77364">
        <w:trPr>
          <w:trHeight w:val="78"/>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79879A46" w14:textId="77777777" w:rsidR="008536C3" w:rsidRPr="00C77364" w:rsidRDefault="008536C3" w:rsidP="008536C3">
            <w:pPr>
              <w:jc w:val="center"/>
              <w:rPr>
                <w:b/>
                <w:bCs/>
                <w:color w:val="000000"/>
                <w:sz w:val="20"/>
                <w:szCs w:val="20"/>
              </w:rPr>
            </w:pPr>
            <w:r w:rsidRPr="00C77364">
              <w:rPr>
                <w:b/>
                <w:bCs/>
                <w:color w:val="000000"/>
                <w:sz w:val="20"/>
                <w:szCs w:val="20"/>
              </w:rPr>
              <w:t>II.</w:t>
            </w:r>
          </w:p>
        </w:tc>
        <w:tc>
          <w:tcPr>
            <w:tcW w:w="3832" w:type="dxa"/>
            <w:tcBorders>
              <w:top w:val="nil"/>
              <w:left w:val="nil"/>
              <w:bottom w:val="single" w:sz="4" w:space="0" w:color="auto"/>
              <w:right w:val="single" w:sz="4" w:space="0" w:color="auto"/>
            </w:tcBorders>
            <w:shd w:val="clear" w:color="auto" w:fill="auto"/>
            <w:noWrap/>
            <w:vAlign w:val="center"/>
            <w:hideMark/>
          </w:tcPr>
          <w:p w14:paraId="6236666A" w14:textId="77777777" w:rsidR="008536C3" w:rsidRPr="00C77364" w:rsidRDefault="008536C3" w:rsidP="008536C3">
            <w:pPr>
              <w:rPr>
                <w:b/>
                <w:bCs/>
                <w:color w:val="000000"/>
                <w:sz w:val="20"/>
                <w:szCs w:val="20"/>
              </w:rPr>
            </w:pPr>
            <w:r w:rsidRPr="00C77364">
              <w:rPr>
                <w:b/>
                <w:bCs/>
                <w:color w:val="000000"/>
                <w:sz w:val="20"/>
                <w:szCs w:val="20"/>
              </w:rPr>
              <w:t>SĄNAUDOS IŠ VISO:</w:t>
            </w:r>
          </w:p>
        </w:tc>
        <w:tc>
          <w:tcPr>
            <w:tcW w:w="964" w:type="dxa"/>
            <w:tcBorders>
              <w:top w:val="nil"/>
              <w:left w:val="nil"/>
              <w:bottom w:val="single" w:sz="4" w:space="0" w:color="auto"/>
              <w:right w:val="single" w:sz="4" w:space="0" w:color="auto"/>
            </w:tcBorders>
            <w:shd w:val="clear" w:color="auto" w:fill="auto"/>
            <w:noWrap/>
            <w:vAlign w:val="center"/>
          </w:tcPr>
          <w:p w14:paraId="5C03DB6E" w14:textId="17A6C99F" w:rsidR="008536C3" w:rsidRPr="00C77364" w:rsidRDefault="008536C3" w:rsidP="00C77364">
            <w:pPr>
              <w:jc w:val="right"/>
              <w:rPr>
                <w:b/>
                <w:bCs/>
                <w:color w:val="000000"/>
                <w:sz w:val="20"/>
                <w:szCs w:val="20"/>
              </w:rPr>
            </w:pPr>
            <w:r w:rsidRPr="00C77364">
              <w:rPr>
                <w:b/>
                <w:bCs/>
                <w:color w:val="000000"/>
                <w:sz w:val="20"/>
                <w:szCs w:val="20"/>
              </w:rPr>
              <w:t>639,3</w:t>
            </w:r>
          </w:p>
        </w:tc>
        <w:tc>
          <w:tcPr>
            <w:tcW w:w="963" w:type="dxa"/>
            <w:tcBorders>
              <w:top w:val="nil"/>
              <w:left w:val="nil"/>
              <w:bottom w:val="single" w:sz="4" w:space="0" w:color="auto"/>
              <w:right w:val="single" w:sz="4" w:space="0" w:color="auto"/>
            </w:tcBorders>
            <w:shd w:val="clear" w:color="auto" w:fill="auto"/>
            <w:noWrap/>
            <w:vAlign w:val="center"/>
          </w:tcPr>
          <w:p w14:paraId="1B05EC85" w14:textId="14228C9D" w:rsidR="008536C3" w:rsidRPr="00C77364" w:rsidRDefault="008536C3" w:rsidP="00C77364">
            <w:pPr>
              <w:jc w:val="right"/>
              <w:rPr>
                <w:b/>
                <w:bCs/>
                <w:color w:val="000000"/>
                <w:sz w:val="20"/>
                <w:szCs w:val="20"/>
              </w:rPr>
            </w:pPr>
            <w:r w:rsidRPr="00C77364">
              <w:rPr>
                <w:b/>
                <w:bCs/>
                <w:color w:val="000000"/>
                <w:sz w:val="20"/>
                <w:szCs w:val="20"/>
              </w:rPr>
              <w:t>650,1</w:t>
            </w:r>
          </w:p>
        </w:tc>
        <w:tc>
          <w:tcPr>
            <w:tcW w:w="963" w:type="dxa"/>
            <w:tcBorders>
              <w:top w:val="single" w:sz="4" w:space="0" w:color="auto"/>
              <w:left w:val="nil"/>
              <w:bottom w:val="single" w:sz="4" w:space="0" w:color="auto"/>
              <w:right w:val="single" w:sz="4" w:space="0" w:color="auto"/>
            </w:tcBorders>
            <w:vAlign w:val="center"/>
          </w:tcPr>
          <w:p w14:paraId="66B02A9D" w14:textId="313C6198" w:rsidR="008536C3" w:rsidRPr="00C77364" w:rsidRDefault="008536C3" w:rsidP="00C77364">
            <w:pPr>
              <w:jc w:val="right"/>
              <w:rPr>
                <w:b/>
                <w:bCs/>
                <w:color w:val="000000"/>
                <w:sz w:val="20"/>
                <w:szCs w:val="20"/>
              </w:rPr>
            </w:pPr>
            <w:r w:rsidRPr="00C77364">
              <w:rPr>
                <w:b/>
                <w:bCs/>
                <w:color w:val="000000"/>
                <w:sz w:val="20"/>
                <w:szCs w:val="20"/>
              </w:rPr>
              <w:t>710,4</w:t>
            </w:r>
          </w:p>
        </w:tc>
        <w:tc>
          <w:tcPr>
            <w:tcW w:w="963" w:type="dxa"/>
            <w:tcBorders>
              <w:top w:val="single" w:sz="4" w:space="0" w:color="auto"/>
              <w:left w:val="single" w:sz="4" w:space="0" w:color="auto"/>
              <w:bottom w:val="single" w:sz="4" w:space="0" w:color="auto"/>
              <w:right w:val="single" w:sz="4" w:space="0" w:color="auto"/>
            </w:tcBorders>
            <w:shd w:val="clear" w:color="000000" w:fill="FFF2CC" w:themeFill="accent4" w:themeFillTint="33"/>
            <w:noWrap/>
            <w:vAlign w:val="center"/>
          </w:tcPr>
          <w:p w14:paraId="4D4F70D3" w14:textId="202EBD29" w:rsidR="008536C3" w:rsidRPr="00C77364" w:rsidRDefault="008536C3" w:rsidP="00C77364">
            <w:pPr>
              <w:jc w:val="right"/>
              <w:rPr>
                <w:b/>
                <w:bCs/>
                <w:color w:val="000000"/>
                <w:sz w:val="20"/>
                <w:szCs w:val="20"/>
              </w:rPr>
            </w:pPr>
            <w:r w:rsidRPr="00C77364">
              <w:rPr>
                <w:b/>
                <w:bCs/>
                <w:color w:val="000000"/>
                <w:sz w:val="20"/>
                <w:szCs w:val="20"/>
              </w:rPr>
              <w:t>844,2</w:t>
            </w:r>
          </w:p>
        </w:tc>
        <w:tc>
          <w:tcPr>
            <w:tcW w:w="1009" w:type="dxa"/>
            <w:tcBorders>
              <w:top w:val="single" w:sz="4" w:space="0" w:color="auto"/>
              <w:left w:val="nil"/>
              <w:bottom w:val="single" w:sz="4" w:space="0" w:color="auto"/>
              <w:right w:val="single" w:sz="4" w:space="0" w:color="auto"/>
            </w:tcBorders>
            <w:shd w:val="clear" w:color="000000" w:fill="FFF2CC" w:themeFill="accent4" w:themeFillTint="33"/>
            <w:noWrap/>
            <w:vAlign w:val="center"/>
          </w:tcPr>
          <w:p w14:paraId="7BA82591" w14:textId="3A869E51" w:rsidR="008536C3" w:rsidRPr="00C77364" w:rsidRDefault="008536C3" w:rsidP="00C77364">
            <w:pPr>
              <w:jc w:val="right"/>
              <w:rPr>
                <w:b/>
                <w:bCs/>
                <w:color w:val="000000"/>
                <w:sz w:val="20"/>
                <w:szCs w:val="20"/>
              </w:rPr>
            </w:pPr>
            <w:r w:rsidRPr="00C77364">
              <w:rPr>
                <w:b/>
                <w:bCs/>
                <w:color w:val="000000"/>
                <w:sz w:val="20"/>
                <w:szCs w:val="20"/>
              </w:rPr>
              <w:t>700,3</w:t>
            </w:r>
          </w:p>
        </w:tc>
        <w:tc>
          <w:tcPr>
            <w:tcW w:w="923" w:type="dxa"/>
            <w:tcBorders>
              <w:top w:val="single" w:sz="4" w:space="0" w:color="auto"/>
              <w:left w:val="nil"/>
              <w:bottom w:val="single" w:sz="4" w:space="0" w:color="auto"/>
              <w:right w:val="single" w:sz="4" w:space="0" w:color="auto"/>
            </w:tcBorders>
            <w:shd w:val="clear" w:color="000000" w:fill="FFF2CC" w:themeFill="accent4" w:themeFillTint="33"/>
            <w:noWrap/>
            <w:vAlign w:val="center"/>
          </w:tcPr>
          <w:p w14:paraId="7CB6207C" w14:textId="65343280" w:rsidR="008536C3" w:rsidRPr="00C77364" w:rsidRDefault="008536C3" w:rsidP="00C77364">
            <w:pPr>
              <w:jc w:val="right"/>
              <w:rPr>
                <w:b/>
                <w:bCs/>
                <w:color w:val="000000"/>
                <w:sz w:val="20"/>
                <w:szCs w:val="20"/>
              </w:rPr>
            </w:pPr>
            <w:r w:rsidRPr="00C77364">
              <w:rPr>
                <w:b/>
                <w:bCs/>
                <w:color w:val="000000"/>
                <w:sz w:val="20"/>
                <w:szCs w:val="20"/>
              </w:rPr>
              <w:t>143,9</w:t>
            </w:r>
          </w:p>
        </w:tc>
      </w:tr>
      <w:tr w:rsidR="00712523" w:rsidRPr="005B2B71" w14:paraId="1E9E32EF" w14:textId="77777777" w:rsidTr="00C77364">
        <w:trPr>
          <w:trHeight w:val="77"/>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14:paraId="7421A563" w14:textId="7D81EA93" w:rsidR="00D16FC5" w:rsidRPr="00712523" w:rsidRDefault="00D16FC5" w:rsidP="00D16FC5">
            <w:pPr>
              <w:jc w:val="center"/>
              <w:rPr>
                <w:b/>
                <w:bCs/>
                <w:color w:val="000000"/>
                <w:sz w:val="18"/>
                <w:szCs w:val="18"/>
              </w:rPr>
            </w:pPr>
            <w:r w:rsidRPr="00712523">
              <w:rPr>
                <w:color w:val="000000"/>
                <w:sz w:val="18"/>
                <w:szCs w:val="18"/>
              </w:rPr>
              <w:t>1.</w:t>
            </w:r>
          </w:p>
        </w:tc>
        <w:tc>
          <w:tcPr>
            <w:tcW w:w="3832" w:type="dxa"/>
            <w:tcBorders>
              <w:top w:val="nil"/>
              <w:left w:val="nil"/>
              <w:bottom w:val="single" w:sz="4" w:space="0" w:color="auto"/>
              <w:right w:val="single" w:sz="4" w:space="0" w:color="auto"/>
            </w:tcBorders>
            <w:shd w:val="clear" w:color="auto" w:fill="auto"/>
            <w:noWrap/>
            <w:vAlign w:val="center"/>
          </w:tcPr>
          <w:p w14:paraId="49D2C179" w14:textId="11993280" w:rsidR="00D16FC5" w:rsidRPr="00712523" w:rsidRDefault="00D16FC5" w:rsidP="00D16FC5">
            <w:pPr>
              <w:rPr>
                <w:b/>
                <w:bCs/>
                <w:color w:val="000000"/>
                <w:sz w:val="18"/>
                <w:szCs w:val="18"/>
              </w:rPr>
            </w:pPr>
            <w:r w:rsidRPr="00712523">
              <w:rPr>
                <w:color w:val="000000"/>
                <w:sz w:val="18"/>
                <w:szCs w:val="18"/>
              </w:rPr>
              <w:t>Mokestis už sąvartyną ir perrūšiavimo paslaugas</w:t>
            </w:r>
          </w:p>
        </w:tc>
        <w:tc>
          <w:tcPr>
            <w:tcW w:w="964" w:type="dxa"/>
            <w:tcBorders>
              <w:top w:val="nil"/>
              <w:left w:val="nil"/>
              <w:bottom w:val="single" w:sz="4" w:space="0" w:color="auto"/>
              <w:right w:val="single" w:sz="4" w:space="0" w:color="auto"/>
            </w:tcBorders>
            <w:shd w:val="clear" w:color="auto" w:fill="auto"/>
            <w:noWrap/>
            <w:vAlign w:val="center"/>
          </w:tcPr>
          <w:p w14:paraId="35551833" w14:textId="3D3313D8" w:rsidR="00D16FC5" w:rsidRPr="00712523" w:rsidRDefault="00D16FC5" w:rsidP="00C77364">
            <w:pPr>
              <w:jc w:val="right"/>
              <w:rPr>
                <w:b/>
                <w:bCs/>
                <w:color w:val="000000"/>
                <w:sz w:val="18"/>
                <w:szCs w:val="18"/>
              </w:rPr>
            </w:pPr>
            <w:r w:rsidRPr="00712523">
              <w:rPr>
                <w:color w:val="000000"/>
                <w:sz w:val="18"/>
                <w:szCs w:val="18"/>
              </w:rPr>
              <w:t>257,7</w:t>
            </w:r>
          </w:p>
        </w:tc>
        <w:tc>
          <w:tcPr>
            <w:tcW w:w="963" w:type="dxa"/>
            <w:tcBorders>
              <w:top w:val="nil"/>
              <w:left w:val="nil"/>
              <w:bottom w:val="single" w:sz="4" w:space="0" w:color="auto"/>
              <w:right w:val="single" w:sz="4" w:space="0" w:color="auto"/>
            </w:tcBorders>
            <w:shd w:val="clear" w:color="auto" w:fill="auto"/>
            <w:noWrap/>
            <w:vAlign w:val="center"/>
          </w:tcPr>
          <w:p w14:paraId="1C8E1CD1" w14:textId="6B8D19E9" w:rsidR="00D16FC5" w:rsidRPr="00712523" w:rsidRDefault="00D16FC5" w:rsidP="00C77364">
            <w:pPr>
              <w:jc w:val="right"/>
              <w:rPr>
                <w:b/>
                <w:bCs/>
                <w:color w:val="000000"/>
                <w:sz w:val="18"/>
                <w:szCs w:val="18"/>
              </w:rPr>
            </w:pPr>
            <w:r w:rsidRPr="00712523">
              <w:rPr>
                <w:color w:val="000000"/>
                <w:sz w:val="18"/>
                <w:szCs w:val="18"/>
              </w:rPr>
              <w:t>267,7</w:t>
            </w:r>
          </w:p>
        </w:tc>
        <w:tc>
          <w:tcPr>
            <w:tcW w:w="963" w:type="dxa"/>
            <w:tcBorders>
              <w:top w:val="single" w:sz="4" w:space="0" w:color="auto"/>
              <w:left w:val="nil"/>
              <w:bottom w:val="single" w:sz="4" w:space="0" w:color="auto"/>
              <w:right w:val="single" w:sz="4" w:space="0" w:color="auto"/>
            </w:tcBorders>
            <w:vAlign w:val="center"/>
          </w:tcPr>
          <w:p w14:paraId="12F451EC" w14:textId="1F27F4AF" w:rsidR="00D16FC5" w:rsidRPr="00712523" w:rsidRDefault="00D16FC5" w:rsidP="00C77364">
            <w:pPr>
              <w:jc w:val="right"/>
              <w:rPr>
                <w:b/>
                <w:bCs/>
                <w:color w:val="000000"/>
                <w:sz w:val="18"/>
                <w:szCs w:val="18"/>
              </w:rPr>
            </w:pPr>
            <w:r w:rsidRPr="00712523">
              <w:rPr>
                <w:color w:val="000000"/>
                <w:sz w:val="18"/>
                <w:szCs w:val="18"/>
              </w:rPr>
              <w:t>300,6</w:t>
            </w:r>
          </w:p>
        </w:tc>
        <w:tc>
          <w:tcPr>
            <w:tcW w:w="963" w:type="dxa"/>
            <w:tcBorders>
              <w:top w:val="nil"/>
              <w:left w:val="single" w:sz="4" w:space="0" w:color="auto"/>
              <w:bottom w:val="single" w:sz="4" w:space="0" w:color="auto"/>
              <w:right w:val="single" w:sz="4" w:space="0" w:color="auto"/>
            </w:tcBorders>
            <w:shd w:val="clear" w:color="000000" w:fill="FFF2CC"/>
            <w:noWrap/>
            <w:vAlign w:val="center"/>
          </w:tcPr>
          <w:p w14:paraId="41F795F6" w14:textId="5AE2ACEC" w:rsidR="00D16FC5" w:rsidRPr="00712523" w:rsidRDefault="00D16FC5" w:rsidP="00C77364">
            <w:pPr>
              <w:jc w:val="right"/>
              <w:rPr>
                <w:b/>
                <w:bCs/>
                <w:color w:val="000000"/>
                <w:sz w:val="18"/>
                <w:szCs w:val="18"/>
              </w:rPr>
            </w:pPr>
            <w:r w:rsidRPr="00712523">
              <w:rPr>
                <w:color w:val="000000"/>
                <w:sz w:val="18"/>
                <w:szCs w:val="18"/>
              </w:rPr>
              <w:t>328,9</w:t>
            </w:r>
          </w:p>
        </w:tc>
        <w:tc>
          <w:tcPr>
            <w:tcW w:w="1009" w:type="dxa"/>
            <w:tcBorders>
              <w:top w:val="nil"/>
              <w:left w:val="nil"/>
              <w:bottom w:val="single" w:sz="4" w:space="0" w:color="auto"/>
              <w:right w:val="single" w:sz="4" w:space="0" w:color="auto"/>
            </w:tcBorders>
            <w:shd w:val="clear" w:color="000000" w:fill="FFF2CC"/>
            <w:noWrap/>
            <w:vAlign w:val="center"/>
          </w:tcPr>
          <w:p w14:paraId="5240E64B" w14:textId="4510C149" w:rsidR="00D16FC5" w:rsidRPr="00712523" w:rsidRDefault="00D16FC5" w:rsidP="00C77364">
            <w:pPr>
              <w:jc w:val="right"/>
              <w:rPr>
                <w:b/>
                <w:bCs/>
                <w:color w:val="000000"/>
                <w:sz w:val="18"/>
                <w:szCs w:val="18"/>
              </w:rPr>
            </w:pPr>
            <w:r w:rsidRPr="00712523">
              <w:rPr>
                <w:sz w:val="18"/>
                <w:szCs w:val="18"/>
              </w:rPr>
              <w:t>278,9</w:t>
            </w:r>
          </w:p>
        </w:tc>
        <w:tc>
          <w:tcPr>
            <w:tcW w:w="923" w:type="dxa"/>
            <w:tcBorders>
              <w:top w:val="nil"/>
              <w:left w:val="nil"/>
              <w:bottom w:val="single" w:sz="4" w:space="0" w:color="auto"/>
              <w:right w:val="single" w:sz="4" w:space="0" w:color="auto"/>
            </w:tcBorders>
            <w:shd w:val="clear" w:color="000000" w:fill="FFF2CC"/>
            <w:noWrap/>
            <w:vAlign w:val="center"/>
          </w:tcPr>
          <w:p w14:paraId="1ECFA29D" w14:textId="2ED3E869" w:rsidR="00D16FC5" w:rsidRPr="00712523" w:rsidRDefault="00D16FC5" w:rsidP="00C77364">
            <w:pPr>
              <w:jc w:val="right"/>
              <w:rPr>
                <w:b/>
                <w:bCs/>
                <w:color w:val="000000"/>
                <w:sz w:val="18"/>
                <w:szCs w:val="18"/>
              </w:rPr>
            </w:pPr>
            <w:r w:rsidRPr="00712523">
              <w:rPr>
                <w:sz w:val="18"/>
                <w:szCs w:val="18"/>
              </w:rPr>
              <w:t>50,0</w:t>
            </w:r>
          </w:p>
        </w:tc>
      </w:tr>
      <w:tr w:rsidR="00712523" w:rsidRPr="005B2B71" w14:paraId="358A444E" w14:textId="77777777" w:rsidTr="00C77364">
        <w:trPr>
          <w:trHeight w:val="77"/>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7551E19" w14:textId="3C2824DF" w:rsidR="008536C3" w:rsidRPr="00712523" w:rsidRDefault="00712523" w:rsidP="008536C3">
            <w:pPr>
              <w:jc w:val="center"/>
              <w:rPr>
                <w:color w:val="000000"/>
                <w:sz w:val="18"/>
                <w:szCs w:val="18"/>
              </w:rPr>
            </w:pPr>
            <w:r w:rsidRPr="00712523">
              <w:rPr>
                <w:color w:val="000000"/>
                <w:sz w:val="18"/>
                <w:szCs w:val="18"/>
              </w:rPr>
              <w:t>2</w:t>
            </w:r>
            <w:r w:rsidR="008536C3" w:rsidRPr="00712523">
              <w:rPr>
                <w:color w:val="000000"/>
                <w:sz w:val="18"/>
                <w:szCs w:val="18"/>
              </w:rPr>
              <w:t>.</w:t>
            </w:r>
          </w:p>
        </w:tc>
        <w:tc>
          <w:tcPr>
            <w:tcW w:w="3832" w:type="dxa"/>
            <w:tcBorders>
              <w:top w:val="nil"/>
              <w:left w:val="nil"/>
              <w:bottom w:val="single" w:sz="4" w:space="0" w:color="auto"/>
              <w:right w:val="single" w:sz="4" w:space="0" w:color="auto"/>
            </w:tcBorders>
            <w:shd w:val="clear" w:color="auto" w:fill="auto"/>
            <w:vAlign w:val="center"/>
            <w:hideMark/>
          </w:tcPr>
          <w:p w14:paraId="47708A03" w14:textId="77777777" w:rsidR="008536C3" w:rsidRPr="00712523" w:rsidRDefault="008536C3" w:rsidP="008536C3">
            <w:pPr>
              <w:rPr>
                <w:color w:val="000000"/>
                <w:sz w:val="18"/>
                <w:szCs w:val="18"/>
              </w:rPr>
            </w:pPr>
            <w:r w:rsidRPr="00712523">
              <w:rPr>
                <w:color w:val="000000"/>
                <w:sz w:val="18"/>
                <w:szCs w:val="18"/>
              </w:rPr>
              <w:t>Darbo užmokestis ir sodra</w:t>
            </w:r>
          </w:p>
        </w:tc>
        <w:tc>
          <w:tcPr>
            <w:tcW w:w="964" w:type="dxa"/>
            <w:tcBorders>
              <w:top w:val="nil"/>
              <w:left w:val="nil"/>
              <w:bottom w:val="single" w:sz="4" w:space="0" w:color="auto"/>
              <w:right w:val="single" w:sz="4" w:space="0" w:color="auto"/>
            </w:tcBorders>
            <w:shd w:val="clear" w:color="auto" w:fill="auto"/>
            <w:vAlign w:val="center"/>
          </w:tcPr>
          <w:p w14:paraId="436B6244" w14:textId="7491A2B7" w:rsidR="008536C3" w:rsidRPr="00712523" w:rsidRDefault="008536C3" w:rsidP="00C77364">
            <w:pPr>
              <w:jc w:val="right"/>
              <w:rPr>
                <w:color w:val="000000"/>
                <w:sz w:val="18"/>
                <w:szCs w:val="18"/>
              </w:rPr>
            </w:pPr>
            <w:r w:rsidRPr="00712523">
              <w:rPr>
                <w:color w:val="000000"/>
                <w:sz w:val="18"/>
                <w:szCs w:val="18"/>
              </w:rPr>
              <w:t>155,8</w:t>
            </w:r>
          </w:p>
        </w:tc>
        <w:tc>
          <w:tcPr>
            <w:tcW w:w="963" w:type="dxa"/>
            <w:tcBorders>
              <w:top w:val="nil"/>
              <w:left w:val="nil"/>
              <w:bottom w:val="single" w:sz="4" w:space="0" w:color="auto"/>
              <w:right w:val="single" w:sz="4" w:space="0" w:color="auto"/>
            </w:tcBorders>
            <w:shd w:val="clear" w:color="auto" w:fill="auto"/>
            <w:vAlign w:val="center"/>
          </w:tcPr>
          <w:p w14:paraId="09A5A7FE" w14:textId="0C792BCB" w:rsidR="008536C3" w:rsidRPr="00712523" w:rsidRDefault="008536C3" w:rsidP="00C77364">
            <w:pPr>
              <w:jc w:val="right"/>
              <w:rPr>
                <w:color w:val="000000"/>
                <w:sz w:val="18"/>
                <w:szCs w:val="18"/>
              </w:rPr>
            </w:pPr>
            <w:r w:rsidRPr="00712523">
              <w:rPr>
                <w:color w:val="000000"/>
                <w:sz w:val="18"/>
                <w:szCs w:val="18"/>
              </w:rPr>
              <w:t>158,6</w:t>
            </w:r>
          </w:p>
        </w:tc>
        <w:tc>
          <w:tcPr>
            <w:tcW w:w="963" w:type="dxa"/>
            <w:tcBorders>
              <w:top w:val="single" w:sz="4" w:space="0" w:color="auto"/>
              <w:left w:val="nil"/>
              <w:bottom w:val="single" w:sz="4" w:space="0" w:color="auto"/>
              <w:right w:val="single" w:sz="4" w:space="0" w:color="auto"/>
            </w:tcBorders>
            <w:vAlign w:val="center"/>
          </w:tcPr>
          <w:p w14:paraId="65C3FCD8" w14:textId="7478DC1B" w:rsidR="008536C3" w:rsidRPr="00712523" w:rsidRDefault="008536C3" w:rsidP="00C77364">
            <w:pPr>
              <w:jc w:val="right"/>
              <w:rPr>
                <w:color w:val="000000"/>
                <w:sz w:val="18"/>
                <w:szCs w:val="18"/>
              </w:rPr>
            </w:pPr>
            <w:r w:rsidRPr="00712523">
              <w:rPr>
                <w:color w:val="000000"/>
                <w:sz w:val="18"/>
                <w:szCs w:val="18"/>
              </w:rPr>
              <w:t>171,7</w:t>
            </w:r>
          </w:p>
        </w:tc>
        <w:tc>
          <w:tcPr>
            <w:tcW w:w="963" w:type="dxa"/>
            <w:tcBorders>
              <w:top w:val="nil"/>
              <w:left w:val="single" w:sz="4" w:space="0" w:color="auto"/>
              <w:bottom w:val="single" w:sz="4" w:space="0" w:color="auto"/>
              <w:right w:val="single" w:sz="4" w:space="0" w:color="auto"/>
            </w:tcBorders>
            <w:shd w:val="clear" w:color="000000" w:fill="FFF2CC"/>
            <w:vAlign w:val="center"/>
          </w:tcPr>
          <w:p w14:paraId="332A7438" w14:textId="3C1B947A" w:rsidR="008536C3" w:rsidRPr="00712523" w:rsidRDefault="008536C3" w:rsidP="00C77364">
            <w:pPr>
              <w:jc w:val="right"/>
              <w:rPr>
                <w:color w:val="000000"/>
                <w:sz w:val="18"/>
                <w:szCs w:val="18"/>
              </w:rPr>
            </w:pPr>
            <w:r w:rsidRPr="00712523">
              <w:rPr>
                <w:color w:val="000000"/>
                <w:sz w:val="18"/>
                <w:szCs w:val="18"/>
              </w:rPr>
              <w:t>214,1</w:t>
            </w:r>
          </w:p>
        </w:tc>
        <w:tc>
          <w:tcPr>
            <w:tcW w:w="1009" w:type="dxa"/>
            <w:tcBorders>
              <w:top w:val="nil"/>
              <w:left w:val="nil"/>
              <w:bottom w:val="single" w:sz="4" w:space="0" w:color="auto"/>
              <w:right w:val="single" w:sz="4" w:space="0" w:color="auto"/>
            </w:tcBorders>
            <w:shd w:val="clear" w:color="000000" w:fill="FFF2CC"/>
            <w:noWrap/>
            <w:vAlign w:val="center"/>
          </w:tcPr>
          <w:p w14:paraId="7EB963FA" w14:textId="1E824706" w:rsidR="008536C3" w:rsidRPr="00712523" w:rsidRDefault="008536C3" w:rsidP="00C77364">
            <w:pPr>
              <w:jc w:val="right"/>
              <w:rPr>
                <w:color w:val="000000"/>
                <w:sz w:val="18"/>
                <w:szCs w:val="18"/>
              </w:rPr>
            </w:pPr>
            <w:r w:rsidRPr="00712523">
              <w:rPr>
                <w:color w:val="000000"/>
                <w:sz w:val="18"/>
                <w:szCs w:val="18"/>
              </w:rPr>
              <w:t>167,4</w:t>
            </w:r>
          </w:p>
        </w:tc>
        <w:tc>
          <w:tcPr>
            <w:tcW w:w="923" w:type="dxa"/>
            <w:tcBorders>
              <w:top w:val="nil"/>
              <w:left w:val="nil"/>
              <w:bottom w:val="single" w:sz="4" w:space="0" w:color="auto"/>
              <w:right w:val="single" w:sz="4" w:space="0" w:color="auto"/>
            </w:tcBorders>
            <w:shd w:val="clear" w:color="000000" w:fill="FFF2CC"/>
            <w:noWrap/>
            <w:vAlign w:val="center"/>
          </w:tcPr>
          <w:p w14:paraId="293D73A5" w14:textId="548A045E" w:rsidR="008536C3" w:rsidRPr="00712523" w:rsidRDefault="008536C3" w:rsidP="00C77364">
            <w:pPr>
              <w:jc w:val="right"/>
              <w:rPr>
                <w:color w:val="000000"/>
                <w:sz w:val="18"/>
                <w:szCs w:val="18"/>
              </w:rPr>
            </w:pPr>
            <w:r w:rsidRPr="00712523">
              <w:rPr>
                <w:color w:val="000000"/>
                <w:sz w:val="18"/>
                <w:szCs w:val="18"/>
              </w:rPr>
              <w:t>46,7</w:t>
            </w:r>
          </w:p>
        </w:tc>
      </w:tr>
      <w:tr w:rsidR="00712523" w:rsidRPr="005B2B71" w14:paraId="0F2F93FD" w14:textId="77777777" w:rsidTr="00C77364">
        <w:trPr>
          <w:trHeight w:val="77"/>
          <w:jc w:val="center"/>
        </w:trPr>
        <w:tc>
          <w:tcPr>
            <w:tcW w:w="568" w:type="dxa"/>
            <w:tcBorders>
              <w:top w:val="nil"/>
              <w:left w:val="single" w:sz="4" w:space="0" w:color="auto"/>
              <w:bottom w:val="single" w:sz="4" w:space="0" w:color="auto"/>
              <w:right w:val="single" w:sz="4" w:space="0" w:color="auto"/>
            </w:tcBorders>
            <w:shd w:val="clear" w:color="auto" w:fill="auto"/>
            <w:noWrap/>
            <w:vAlign w:val="center"/>
          </w:tcPr>
          <w:p w14:paraId="568FAFDF" w14:textId="30CED2A1" w:rsidR="00712523" w:rsidRPr="00712523" w:rsidRDefault="00712523" w:rsidP="00712523">
            <w:pPr>
              <w:jc w:val="center"/>
              <w:rPr>
                <w:color w:val="000000"/>
                <w:sz w:val="18"/>
                <w:szCs w:val="18"/>
              </w:rPr>
            </w:pPr>
            <w:r>
              <w:rPr>
                <w:color w:val="000000"/>
                <w:sz w:val="18"/>
                <w:szCs w:val="18"/>
              </w:rPr>
              <w:t>3</w:t>
            </w:r>
            <w:r w:rsidRPr="00712523">
              <w:rPr>
                <w:color w:val="000000"/>
                <w:sz w:val="18"/>
                <w:szCs w:val="18"/>
              </w:rPr>
              <w:t>.</w:t>
            </w:r>
          </w:p>
        </w:tc>
        <w:tc>
          <w:tcPr>
            <w:tcW w:w="3832" w:type="dxa"/>
            <w:tcBorders>
              <w:top w:val="nil"/>
              <w:left w:val="nil"/>
              <w:bottom w:val="single" w:sz="4" w:space="0" w:color="auto"/>
              <w:right w:val="single" w:sz="4" w:space="0" w:color="auto"/>
            </w:tcBorders>
            <w:shd w:val="clear" w:color="auto" w:fill="auto"/>
            <w:vAlign w:val="center"/>
          </w:tcPr>
          <w:p w14:paraId="615AE6C2" w14:textId="50388CC8" w:rsidR="00712523" w:rsidRPr="00712523" w:rsidRDefault="00712523" w:rsidP="00712523">
            <w:pPr>
              <w:rPr>
                <w:color w:val="000000"/>
                <w:sz w:val="18"/>
                <w:szCs w:val="18"/>
              </w:rPr>
            </w:pPr>
            <w:r w:rsidRPr="00712523">
              <w:rPr>
                <w:color w:val="000000"/>
                <w:sz w:val="18"/>
                <w:szCs w:val="18"/>
              </w:rPr>
              <w:t>Veiklos sąnaudos</w:t>
            </w:r>
            <w:r>
              <w:rPr>
                <w:color w:val="000000"/>
                <w:sz w:val="18"/>
                <w:szCs w:val="18"/>
              </w:rPr>
              <w:t>, kuras, atsargos</w:t>
            </w:r>
          </w:p>
        </w:tc>
        <w:tc>
          <w:tcPr>
            <w:tcW w:w="964" w:type="dxa"/>
            <w:tcBorders>
              <w:top w:val="nil"/>
              <w:left w:val="nil"/>
              <w:bottom w:val="single" w:sz="4" w:space="0" w:color="auto"/>
              <w:right w:val="single" w:sz="4" w:space="0" w:color="auto"/>
            </w:tcBorders>
            <w:shd w:val="clear" w:color="auto" w:fill="auto"/>
            <w:vAlign w:val="center"/>
          </w:tcPr>
          <w:p w14:paraId="77539E21" w14:textId="3444D296" w:rsidR="00712523" w:rsidRPr="00712523" w:rsidRDefault="00712523" w:rsidP="00C77364">
            <w:pPr>
              <w:jc w:val="right"/>
              <w:rPr>
                <w:color w:val="000000"/>
                <w:sz w:val="18"/>
                <w:szCs w:val="18"/>
              </w:rPr>
            </w:pPr>
            <w:r>
              <w:rPr>
                <w:color w:val="000000"/>
                <w:sz w:val="18"/>
                <w:szCs w:val="18"/>
              </w:rPr>
              <w:t>153,2</w:t>
            </w:r>
          </w:p>
        </w:tc>
        <w:tc>
          <w:tcPr>
            <w:tcW w:w="963" w:type="dxa"/>
            <w:tcBorders>
              <w:top w:val="nil"/>
              <w:left w:val="nil"/>
              <w:bottom w:val="single" w:sz="4" w:space="0" w:color="auto"/>
              <w:right w:val="single" w:sz="4" w:space="0" w:color="auto"/>
            </w:tcBorders>
            <w:shd w:val="clear" w:color="auto" w:fill="auto"/>
            <w:vAlign w:val="center"/>
          </w:tcPr>
          <w:p w14:paraId="5DE64947" w14:textId="12D47E9D" w:rsidR="00712523" w:rsidRPr="00712523" w:rsidRDefault="00712523" w:rsidP="00C77364">
            <w:pPr>
              <w:jc w:val="right"/>
              <w:rPr>
                <w:color w:val="000000"/>
                <w:sz w:val="18"/>
                <w:szCs w:val="18"/>
              </w:rPr>
            </w:pPr>
            <w:r w:rsidRPr="00712523">
              <w:rPr>
                <w:color w:val="000000"/>
                <w:sz w:val="18"/>
                <w:szCs w:val="18"/>
              </w:rPr>
              <w:t>1</w:t>
            </w:r>
            <w:r>
              <w:rPr>
                <w:color w:val="000000"/>
                <w:sz w:val="18"/>
                <w:szCs w:val="18"/>
              </w:rPr>
              <w:t>51</w:t>
            </w:r>
            <w:r w:rsidRPr="00712523">
              <w:rPr>
                <w:color w:val="000000"/>
                <w:sz w:val="18"/>
                <w:szCs w:val="18"/>
              </w:rPr>
              <w:t>,</w:t>
            </w:r>
            <w:r>
              <w:rPr>
                <w:color w:val="000000"/>
                <w:sz w:val="18"/>
                <w:szCs w:val="18"/>
              </w:rPr>
              <w:t>5</w:t>
            </w:r>
          </w:p>
        </w:tc>
        <w:tc>
          <w:tcPr>
            <w:tcW w:w="963" w:type="dxa"/>
            <w:tcBorders>
              <w:top w:val="single" w:sz="4" w:space="0" w:color="auto"/>
              <w:left w:val="nil"/>
              <w:bottom w:val="single" w:sz="4" w:space="0" w:color="auto"/>
              <w:right w:val="single" w:sz="4" w:space="0" w:color="auto"/>
            </w:tcBorders>
            <w:vAlign w:val="center"/>
          </w:tcPr>
          <w:p w14:paraId="66961B35" w14:textId="404E340A" w:rsidR="00712523" w:rsidRPr="00712523" w:rsidRDefault="00712523" w:rsidP="00C77364">
            <w:pPr>
              <w:jc w:val="right"/>
              <w:rPr>
                <w:color w:val="000000"/>
                <w:sz w:val="18"/>
                <w:szCs w:val="18"/>
              </w:rPr>
            </w:pPr>
            <w:r>
              <w:rPr>
                <w:color w:val="000000"/>
                <w:sz w:val="18"/>
                <w:szCs w:val="18"/>
              </w:rPr>
              <w:t>159</w:t>
            </w:r>
            <w:r w:rsidRPr="00712523">
              <w:rPr>
                <w:color w:val="000000"/>
                <w:sz w:val="18"/>
                <w:szCs w:val="18"/>
              </w:rPr>
              <w:t>,</w:t>
            </w:r>
            <w:r>
              <w:rPr>
                <w:color w:val="000000"/>
                <w:sz w:val="18"/>
                <w:szCs w:val="18"/>
              </w:rPr>
              <w:t>6</w:t>
            </w:r>
          </w:p>
        </w:tc>
        <w:tc>
          <w:tcPr>
            <w:tcW w:w="963" w:type="dxa"/>
            <w:tcBorders>
              <w:top w:val="nil"/>
              <w:left w:val="single" w:sz="4" w:space="0" w:color="auto"/>
              <w:bottom w:val="single" w:sz="4" w:space="0" w:color="auto"/>
              <w:right w:val="single" w:sz="4" w:space="0" w:color="auto"/>
            </w:tcBorders>
            <w:shd w:val="clear" w:color="000000" w:fill="FFF2CC"/>
            <w:vAlign w:val="center"/>
          </w:tcPr>
          <w:p w14:paraId="279EA81B" w14:textId="125CC0F2" w:rsidR="00712523" w:rsidRPr="00712523" w:rsidRDefault="00712523" w:rsidP="00C77364">
            <w:pPr>
              <w:jc w:val="right"/>
              <w:rPr>
                <w:color w:val="000000"/>
                <w:sz w:val="18"/>
                <w:szCs w:val="18"/>
              </w:rPr>
            </w:pPr>
            <w:r>
              <w:rPr>
                <w:color w:val="000000"/>
                <w:sz w:val="18"/>
                <w:szCs w:val="18"/>
              </w:rPr>
              <w:t>209</w:t>
            </w:r>
            <w:r w:rsidRPr="00712523">
              <w:rPr>
                <w:color w:val="000000"/>
                <w:sz w:val="18"/>
                <w:szCs w:val="18"/>
              </w:rPr>
              <w:t>,</w:t>
            </w:r>
            <w:r>
              <w:rPr>
                <w:color w:val="000000"/>
                <w:sz w:val="18"/>
                <w:szCs w:val="18"/>
              </w:rPr>
              <w:t>3</w:t>
            </w:r>
          </w:p>
        </w:tc>
        <w:tc>
          <w:tcPr>
            <w:tcW w:w="1009" w:type="dxa"/>
            <w:tcBorders>
              <w:top w:val="nil"/>
              <w:left w:val="nil"/>
              <w:bottom w:val="single" w:sz="4" w:space="0" w:color="auto"/>
              <w:right w:val="single" w:sz="4" w:space="0" w:color="auto"/>
            </w:tcBorders>
            <w:shd w:val="clear" w:color="000000" w:fill="FFF2CC"/>
            <w:noWrap/>
            <w:vAlign w:val="center"/>
          </w:tcPr>
          <w:p w14:paraId="0CA3E436" w14:textId="12B04C33" w:rsidR="00712523" w:rsidRPr="00712523" w:rsidRDefault="00712523" w:rsidP="00C77364">
            <w:pPr>
              <w:jc w:val="right"/>
              <w:rPr>
                <w:color w:val="000000"/>
                <w:sz w:val="18"/>
                <w:szCs w:val="18"/>
              </w:rPr>
            </w:pPr>
            <w:r>
              <w:rPr>
                <w:sz w:val="18"/>
                <w:szCs w:val="18"/>
              </w:rPr>
              <w:t>163</w:t>
            </w:r>
            <w:r w:rsidRPr="00712523">
              <w:rPr>
                <w:sz w:val="18"/>
                <w:szCs w:val="18"/>
              </w:rPr>
              <w:t>,</w:t>
            </w:r>
            <w:r>
              <w:rPr>
                <w:sz w:val="18"/>
                <w:szCs w:val="18"/>
              </w:rPr>
              <w:t>1</w:t>
            </w:r>
          </w:p>
        </w:tc>
        <w:tc>
          <w:tcPr>
            <w:tcW w:w="923" w:type="dxa"/>
            <w:tcBorders>
              <w:top w:val="nil"/>
              <w:left w:val="nil"/>
              <w:bottom w:val="single" w:sz="4" w:space="0" w:color="auto"/>
              <w:right w:val="single" w:sz="4" w:space="0" w:color="auto"/>
            </w:tcBorders>
            <w:shd w:val="clear" w:color="000000" w:fill="FFF2CC"/>
            <w:noWrap/>
            <w:vAlign w:val="center"/>
          </w:tcPr>
          <w:p w14:paraId="06769B47" w14:textId="0D22AAA6" w:rsidR="00712523" w:rsidRPr="00712523" w:rsidRDefault="00C77364" w:rsidP="00C77364">
            <w:pPr>
              <w:jc w:val="right"/>
              <w:rPr>
                <w:color w:val="000000"/>
                <w:sz w:val="18"/>
                <w:szCs w:val="18"/>
              </w:rPr>
            </w:pPr>
            <w:r>
              <w:rPr>
                <w:sz w:val="18"/>
                <w:szCs w:val="18"/>
              </w:rPr>
              <w:t>46,2</w:t>
            </w:r>
          </w:p>
        </w:tc>
      </w:tr>
      <w:tr w:rsidR="00C77364" w:rsidRPr="005B2B71" w14:paraId="115150DC" w14:textId="77777777" w:rsidTr="00C77364">
        <w:trPr>
          <w:trHeight w:val="77"/>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146B2321" w14:textId="48571719" w:rsidR="00C77364" w:rsidRPr="00712523" w:rsidRDefault="00C77364" w:rsidP="00C77364">
            <w:pPr>
              <w:jc w:val="center"/>
              <w:rPr>
                <w:color w:val="000000"/>
                <w:sz w:val="18"/>
                <w:szCs w:val="18"/>
              </w:rPr>
            </w:pPr>
            <w:r>
              <w:rPr>
                <w:color w:val="000000"/>
                <w:sz w:val="18"/>
                <w:szCs w:val="18"/>
              </w:rPr>
              <w:t>4</w:t>
            </w:r>
            <w:r w:rsidRPr="00712523">
              <w:rPr>
                <w:color w:val="000000"/>
                <w:sz w:val="18"/>
                <w:szCs w:val="18"/>
              </w:rPr>
              <w:t>.</w:t>
            </w:r>
          </w:p>
        </w:tc>
        <w:tc>
          <w:tcPr>
            <w:tcW w:w="3832" w:type="dxa"/>
            <w:tcBorders>
              <w:top w:val="nil"/>
              <w:left w:val="nil"/>
              <w:bottom w:val="single" w:sz="4" w:space="0" w:color="auto"/>
              <w:right w:val="single" w:sz="4" w:space="0" w:color="auto"/>
            </w:tcBorders>
            <w:shd w:val="clear" w:color="auto" w:fill="auto"/>
            <w:vAlign w:val="center"/>
            <w:hideMark/>
          </w:tcPr>
          <w:p w14:paraId="6D2F64B4" w14:textId="111136C6" w:rsidR="00C77364" w:rsidRPr="00712523" w:rsidRDefault="00C77364" w:rsidP="00C77364">
            <w:pPr>
              <w:rPr>
                <w:color w:val="000000"/>
                <w:sz w:val="18"/>
                <w:szCs w:val="18"/>
              </w:rPr>
            </w:pPr>
            <w:r>
              <w:rPr>
                <w:color w:val="000000"/>
                <w:sz w:val="18"/>
                <w:szCs w:val="18"/>
              </w:rPr>
              <w:t>Kitos išlaidos</w:t>
            </w:r>
          </w:p>
        </w:tc>
        <w:tc>
          <w:tcPr>
            <w:tcW w:w="964" w:type="dxa"/>
            <w:tcBorders>
              <w:top w:val="nil"/>
              <w:left w:val="nil"/>
              <w:bottom w:val="single" w:sz="8" w:space="0" w:color="auto"/>
              <w:right w:val="single" w:sz="8" w:space="0" w:color="auto"/>
            </w:tcBorders>
            <w:shd w:val="clear" w:color="auto" w:fill="auto"/>
            <w:vAlign w:val="center"/>
          </w:tcPr>
          <w:p w14:paraId="4E3744AD" w14:textId="09E45F92" w:rsidR="00C77364" w:rsidRPr="00712523" w:rsidRDefault="00C77364" w:rsidP="00C77364">
            <w:pPr>
              <w:jc w:val="right"/>
              <w:rPr>
                <w:color w:val="000000"/>
                <w:sz w:val="18"/>
                <w:szCs w:val="18"/>
              </w:rPr>
            </w:pPr>
            <w:r>
              <w:rPr>
                <w:color w:val="000000"/>
                <w:sz w:val="18"/>
                <w:szCs w:val="18"/>
              </w:rPr>
              <w:t>72,6</w:t>
            </w:r>
          </w:p>
        </w:tc>
        <w:tc>
          <w:tcPr>
            <w:tcW w:w="963" w:type="dxa"/>
            <w:tcBorders>
              <w:top w:val="nil"/>
              <w:left w:val="nil"/>
              <w:bottom w:val="single" w:sz="8" w:space="0" w:color="auto"/>
              <w:right w:val="single" w:sz="8" w:space="0" w:color="auto"/>
            </w:tcBorders>
            <w:shd w:val="clear" w:color="auto" w:fill="auto"/>
            <w:vAlign w:val="center"/>
          </w:tcPr>
          <w:p w14:paraId="39528148" w14:textId="55E68DF9" w:rsidR="00C77364" w:rsidRPr="00712523" w:rsidRDefault="00C77364" w:rsidP="00C77364">
            <w:pPr>
              <w:jc w:val="right"/>
              <w:rPr>
                <w:color w:val="000000"/>
                <w:sz w:val="18"/>
                <w:szCs w:val="18"/>
              </w:rPr>
            </w:pPr>
            <w:r>
              <w:rPr>
                <w:color w:val="000000"/>
                <w:sz w:val="18"/>
                <w:szCs w:val="18"/>
              </w:rPr>
              <w:t>72,3</w:t>
            </w:r>
          </w:p>
        </w:tc>
        <w:tc>
          <w:tcPr>
            <w:tcW w:w="963" w:type="dxa"/>
            <w:tcBorders>
              <w:top w:val="nil"/>
              <w:left w:val="nil"/>
              <w:bottom w:val="single" w:sz="8" w:space="0" w:color="auto"/>
              <w:right w:val="single" w:sz="8" w:space="0" w:color="auto"/>
            </w:tcBorders>
            <w:shd w:val="clear" w:color="auto" w:fill="auto"/>
            <w:vAlign w:val="center"/>
          </w:tcPr>
          <w:p w14:paraId="4E246C77" w14:textId="49EA6970" w:rsidR="00C77364" w:rsidRPr="00712523" w:rsidRDefault="00C77364" w:rsidP="00C77364">
            <w:pPr>
              <w:jc w:val="right"/>
              <w:rPr>
                <w:color w:val="000000"/>
                <w:sz w:val="18"/>
                <w:szCs w:val="18"/>
              </w:rPr>
            </w:pPr>
            <w:r>
              <w:rPr>
                <w:color w:val="000000"/>
                <w:sz w:val="18"/>
                <w:szCs w:val="18"/>
              </w:rPr>
              <w:t>78,5</w:t>
            </w:r>
          </w:p>
        </w:tc>
        <w:tc>
          <w:tcPr>
            <w:tcW w:w="963" w:type="dxa"/>
            <w:tcBorders>
              <w:top w:val="nil"/>
              <w:left w:val="nil"/>
              <w:bottom w:val="single" w:sz="8" w:space="0" w:color="auto"/>
              <w:right w:val="single" w:sz="8" w:space="0" w:color="auto"/>
            </w:tcBorders>
            <w:shd w:val="clear" w:color="000000" w:fill="FFF2CC"/>
            <w:vAlign w:val="center"/>
          </w:tcPr>
          <w:p w14:paraId="2D36783B" w14:textId="485A708C" w:rsidR="00C77364" w:rsidRPr="00712523" w:rsidRDefault="00C77364" w:rsidP="00C77364">
            <w:pPr>
              <w:jc w:val="right"/>
              <w:rPr>
                <w:color w:val="000000"/>
                <w:sz w:val="18"/>
                <w:szCs w:val="18"/>
              </w:rPr>
            </w:pPr>
            <w:r>
              <w:rPr>
                <w:color w:val="000000"/>
                <w:sz w:val="18"/>
                <w:szCs w:val="18"/>
              </w:rPr>
              <w:t>91,9</w:t>
            </w:r>
          </w:p>
        </w:tc>
        <w:tc>
          <w:tcPr>
            <w:tcW w:w="1009" w:type="dxa"/>
            <w:tcBorders>
              <w:top w:val="nil"/>
              <w:left w:val="nil"/>
              <w:bottom w:val="single" w:sz="8" w:space="0" w:color="auto"/>
              <w:right w:val="single" w:sz="8" w:space="0" w:color="auto"/>
            </w:tcBorders>
            <w:shd w:val="clear" w:color="000000" w:fill="FFF2CC"/>
            <w:noWrap/>
            <w:vAlign w:val="center"/>
          </w:tcPr>
          <w:p w14:paraId="1DAF3771" w14:textId="1D62724F" w:rsidR="00C77364" w:rsidRPr="00712523" w:rsidRDefault="00C77364" w:rsidP="00C77364">
            <w:pPr>
              <w:jc w:val="right"/>
              <w:rPr>
                <w:color w:val="000000"/>
                <w:sz w:val="18"/>
                <w:szCs w:val="18"/>
              </w:rPr>
            </w:pPr>
            <w:r>
              <w:rPr>
                <w:color w:val="000000"/>
                <w:sz w:val="18"/>
                <w:szCs w:val="18"/>
              </w:rPr>
              <w:t>90,9</w:t>
            </w:r>
          </w:p>
        </w:tc>
        <w:tc>
          <w:tcPr>
            <w:tcW w:w="923" w:type="dxa"/>
            <w:tcBorders>
              <w:top w:val="nil"/>
              <w:left w:val="nil"/>
              <w:bottom w:val="single" w:sz="8" w:space="0" w:color="auto"/>
              <w:right w:val="single" w:sz="8" w:space="0" w:color="auto"/>
            </w:tcBorders>
            <w:shd w:val="clear" w:color="000000" w:fill="FFF2CC"/>
            <w:noWrap/>
            <w:vAlign w:val="center"/>
          </w:tcPr>
          <w:p w14:paraId="65EEB2E1" w14:textId="00FA16C7" w:rsidR="00C77364" w:rsidRPr="00712523" w:rsidRDefault="00C77364" w:rsidP="00C77364">
            <w:pPr>
              <w:jc w:val="right"/>
              <w:rPr>
                <w:color w:val="000000"/>
                <w:sz w:val="18"/>
                <w:szCs w:val="18"/>
              </w:rPr>
            </w:pPr>
            <w:r>
              <w:rPr>
                <w:color w:val="000000"/>
                <w:sz w:val="18"/>
                <w:szCs w:val="18"/>
              </w:rPr>
              <w:t>1,0</w:t>
            </w:r>
          </w:p>
        </w:tc>
      </w:tr>
      <w:tr w:rsidR="00712523" w:rsidRPr="005B2B71" w14:paraId="57689DB5" w14:textId="77777777" w:rsidTr="00C77364">
        <w:trPr>
          <w:trHeight w:val="77"/>
          <w:jc w:val="center"/>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68B80384" w14:textId="77777777" w:rsidR="008536C3" w:rsidRPr="00C77364" w:rsidRDefault="008536C3" w:rsidP="008536C3">
            <w:pPr>
              <w:jc w:val="center"/>
              <w:rPr>
                <w:b/>
                <w:bCs/>
                <w:color w:val="000000"/>
                <w:sz w:val="20"/>
                <w:szCs w:val="20"/>
              </w:rPr>
            </w:pPr>
            <w:r w:rsidRPr="00C77364">
              <w:rPr>
                <w:b/>
                <w:bCs/>
                <w:color w:val="000000"/>
                <w:sz w:val="20"/>
                <w:szCs w:val="20"/>
              </w:rPr>
              <w:t>III.</w:t>
            </w:r>
          </w:p>
        </w:tc>
        <w:tc>
          <w:tcPr>
            <w:tcW w:w="3832" w:type="dxa"/>
            <w:tcBorders>
              <w:top w:val="nil"/>
              <w:left w:val="nil"/>
              <w:bottom w:val="single" w:sz="4" w:space="0" w:color="auto"/>
              <w:right w:val="single" w:sz="4" w:space="0" w:color="auto"/>
            </w:tcBorders>
            <w:shd w:val="clear" w:color="auto" w:fill="auto"/>
            <w:noWrap/>
            <w:vAlign w:val="center"/>
            <w:hideMark/>
          </w:tcPr>
          <w:p w14:paraId="766BC53A" w14:textId="77777777" w:rsidR="008536C3" w:rsidRPr="00C77364" w:rsidRDefault="008536C3" w:rsidP="008536C3">
            <w:pPr>
              <w:rPr>
                <w:b/>
                <w:bCs/>
                <w:color w:val="000000"/>
                <w:sz w:val="20"/>
                <w:szCs w:val="20"/>
              </w:rPr>
            </w:pPr>
            <w:r w:rsidRPr="00C77364">
              <w:rPr>
                <w:b/>
                <w:bCs/>
                <w:color w:val="000000"/>
                <w:sz w:val="20"/>
                <w:szCs w:val="20"/>
              </w:rPr>
              <w:t>FINANSINIS REZULTATAS</w:t>
            </w:r>
          </w:p>
        </w:tc>
        <w:tc>
          <w:tcPr>
            <w:tcW w:w="964" w:type="dxa"/>
            <w:tcBorders>
              <w:top w:val="nil"/>
              <w:left w:val="nil"/>
              <w:bottom w:val="single" w:sz="4" w:space="0" w:color="auto"/>
              <w:right w:val="single" w:sz="4" w:space="0" w:color="auto"/>
            </w:tcBorders>
            <w:shd w:val="clear" w:color="auto" w:fill="auto"/>
            <w:noWrap/>
            <w:vAlign w:val="center"/>
          </w:tcPr>
          <w:p w14:paraId="1F7A3FF4" w14:textId="33233A72" w:rsidR="008536C3" w:rsidRPr="00C77364" w:rsidRDefault="008536C3" w:rsidP="00C77364">
            <w:pPr>
              <w:jc w:val="right"/>
              <w:rPr>
                <w:b/>
                <w:bCs/>
                <w:color w:val="000000"/>
                <w:sz w:val="20"/>
                <w:szCs w:val="20"/>
              </w:rPr>
            </w:pPr>
            <w:r w:rsidRPr="00C77364">
              <w:rPr>
                <w:b/>
                <w:bCs/>
                <w:color w:val="000000"/>
                <w:sz w:val="20"/>
                <w:szCs w:val="20"/>
              </w:rPr>
              <w:t>18,8</w:t>
            </w:r>
          </w:p>
        </w:tc>
        <w:tc>
          <w:tcPr>
            <w:tcW w:w="963" w:type="dxa"/>
            <w:tcBorders>
              <w:top w:val="nil"/>
              <w:left w:val="nil"/>
              <w:bottom w:val="single" w:sz="4" w:space="0" w:color="auto"/>
              <w:right w:val="single" w:sz="4" w:space="0" w:color="auto"/>
            </w:tcBorders>
            <w:shd w:val="clear" w:color="auto" w:fill="auto"/>
            <w:noWrap/>
            <w:vAlign w:val="center"/>
          </w:tcPr>
          <w:p w14:paraId="2FF42D1D" w14:textId="28CA6365" w:rsidR="008536C3" w:rsidRPr="00C77364" w:rsidRDefault="008536C3" w:rsidP="00C77364">
            <w:pPr>
              <w:jc w:val="right"/>
              <w:rPr>
                <w:b/>
                <w:bCs/>
                <w:color w:val="000000"/>
                <w:sz w:val="20"/>
                <w:szCs w:val="20"/>
              </w:rPr>
            </w:pPr>
            <w:r w:rsidRPr="00C77364">
              <w:rPr>
                <w:b/>
                <w:bCs/>
                <w:color w:val="000000"/>
                <w:sz w:val="20"/>
                <w:szCs w:val="20"/>
              </w:rPr>
              <w:t>-11,3</w:t>
            </w:r>
          </w:p>
        </w:tc>
        <w:tc>
          <w:tcPr>
            <w:tcW w:w="963" w:type="dxa"/>
            <w:tcBorders>
              <w:top w:val="single" w:sz="4" w:space="0" w:color="auto"/>
              <w:left w:val="nil"/>
              <w:bottom w:val="single" w:sz="4" w:space="0" w:color="auto"/>
              <w:right w:val="single" w:sz="4" w:space="0" w:color="auto"/>
            </w:tcBorders>
            <w:vAlign w:val="center"/>
          </w:tcPr>
          <w:p w14:paraId="5CE0B037" w14:textId="377F0D51" w:rsidR="008536C3" w:rsidRPr="00C77364" w:rsidRDefault="008536C3" w:rsidP="00C77364">
            <w:pPr>
              <w:jc w:val="right"/>
              <w:rPr>
                <w:b/>
                <w:bCs/>
                <w:color w:val="000000"/>
                <w:sz w:val="20"/>
                <w:szCs w:val="20"/>
              </w:rPr>
            </w:pPr>
            <w:r w:rsidRPr="00C77364">
              <w:rPr>
                <w:b/>
                <w:bCs/>
                <w:sz w:val="20"/>
                <w:szCs w:val="20"/>
              </w:rPr>
              <w:t>-13,3</w:t>
            </w:r>
          </w:p>
        </w:tc>
        <w:tc>
          <w:tcPr>
            <w:tcW w:w="963" w:type="dxa"/>
            <w:tcBorders>
              <w:top w:val="nil"/>
              <w:left w:val="single" w:sz="4" w:space="0" w:color="auto"/>
              <w:bottom w:val="single" w:sz="4" w:space="0" w:color="auto"/>
              <w:right w:val="single" w:sz="4" w:space="0" w:color="auto"/>
            </w:tcBorders>
            <w:shd w:val="clear" w:color="auto" w:fill="auto"/>
            <w:noWrap/>
            <w:vAlign w:val="center"/>
          </w:tcPr>
          <w:p w14:paraId="45737139" w14:textId="300F2F9E" w:rsidR="008536C3" w:rsidRPr="00C77364" w:rsidRDefault="008536C3" w:rsidP="00C77364">
            <w:pPr>
              <w:jc w:val="right"/>
              <w:rPr>
                <w:b/>
                <w:bCs/>
                <w:color w:val="C00000"/>
                <w:sz w:val="20"/>
                <w:szCs w:val="20"/>
              </w:rPr>
            </w:pPr>
            <w:r w:rsidRPr="00C77364">
              <w:rPr>
                <w:b/>
                <w:bCs/>
                <w:sz w:val="20"/>
                <w:szCs w:val="20"/>
              </w:rPr>
              <w:t>-16,3</w:t>
            </w:r>
          </w:p>
        </w:tc>
        <w:tc>
          <w:tcPr>
            <w:tcW w:w="1009" w:type="dxa"/>
            <w:tcBorders>
              <w:top w:val="nil"/>
              <w:left w:val="nil"/>
              <w:bottom w:val="single" w:sz="4" w:space="0" w:color="auto"/>
              <w:right w:val="single" w:sz="4" w:space="0" w:color="auto"/>
            </w:tcBorders>
            <w:shd w:val="clear" w:color="auto" w:fill="auto"/>
            <w:noWrap/>
            <w:vAlign w:val="center"/>
          </w:tcPr>
          <w:p w14:paraId="78CB80AE" w14:textId="45CC9557" w:rsidR="008536C3" w:rsidRPr="00C77364" w:rsidRDefault="008536C3" w:rsidP="00C77364">
            <w:pPr>
              <w:jc w:val="right"/>
              <w:rPr>
                <w:b/>
                <w:bCs/>
                <w:sz w:val="20"/>
                <w:szCs w:val="20"/>
              </w:rPr>
            </w:pPr>
            <w:r w:rsidRPr="00C77364">
              <w:rPr>
                <w:b/>
                <w:bCs/>
                <w:sz w:val="20"/>
                <w:szCs w:val="20"/>
              </w:rPr>
              <w:t>-7,7</w:t>
            </w:r>
          </w:p>
        </w:tc>
        <w:tc>
          <w:tcPr>
            <w:tcW w:w="923" w:type="dxa"/>
            <w:tcBorders>
              <w:top w:val="nil"/>
              <w:left w:val="nil"/>
              <w:bottom w:val="single" w:sz="4" w:space="0" w:color="auto"/>
              <w:right w:val="single" w:sz="4" w:space="0" w:color="auto"/>
            </w:tcBorders>
            <w:shd w:val="clear" w:color="auto" w:fill="auto"/>
            <w:noWrap/>
            <w:vAlign w:val="center"/>
          </w:tcPr>
          <w:p w14:paraId="32147F69" w14:textId="2CB063DE" w:rsidR="008536C3" w:rsidRPr="00C77364" w:rsidRDefault="008536C3" w:rsidP="00C77364">
            <w:pPr>
              <w:jc w:val="right"/>
              <w:rPr>
                <w:b/>
                <w:bCs/>
                <w:sz w:val="20"/>
                <w:szCs w:val="20"/>
              </w:rPr>
            </w:pPr>
            <w:r w:rsidRPr="00C77364">
              <w:rPr>
                <w:b/>
                <w:bCs/>
                <w:sz w:val="20"/>
                <w:szCs w:val="20"/>
              </w:rPr>
              <w:t>-8,6</w:t>
            </w:r>
          </w:p>
        </w:tc>
      </w:tr>
    </w:tbl>
    <w:p w14:paraId="6DA568F2" w14:textId="2457A8F9" w:rsidR="00C77364" w:rsidRDefault="00BA3B4C" w:rsidP="00C77364">
      <w:pPr>
        <w:rPr>
          <w:b/>
        </w:rPr>
      </w:pPr>
      <w:r>
        <w:rPr>
          <w:noProof/>
          <w:sz w:val="22"/>
          <w:szCs w:val="22"/>
        </w:rPr>
        <w:lastRenderedPageBreak/>
        <w:drawing>
          <wp:anchor distT="0" distB="0" distL="114300" distR="114300" simplePos="0" relativeHeight="251658240" behindDoc="0" locked="0" layoutInCell="1" allowOverlap="1" wp14:anchorId="0CDDD575" wp14:editId="7A5A6552">
            <wp:simplePos x="0" y="0"/>
            <wp:positionH relativeFrom="margin">
              <wp:align>right</wp:align>
            </wp:positionH>
            <wp:positionV relativeFrom="paragraph">
              <wp:posOffset>167640</wp:posOffset>
            </wp:positionV>
            <wp:extent cx="6170930" cy="5623560"/>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85463" cy="5636278"/>
                    </a:xfrm>
                    <a:prstGeom prst="rect">
                      <a:avLst/>
                    </a:prstGeom>
                    <a:noFill/>
                  </pic:spPr>
                </pic:pic>
              </a:graphicData>
            </a:graphic>
            <wp14:sizeRelV relativeFrom="margin">
              <wp14:pctHeight>0</wp14:pctHeight>
            </wp14:sizeRelV>
          </wp:anchor>
        </w:drawing>
      </w:r>
    </w:p>
    <w:p w14:paraId="1B7FFC9C" w14:textId="1B28A408" w:rsidR="007B1924" w:rsidRDefault="007B1924" w:rsidP="00C77364">
      <w:pPr>
        <w:ind w:firstLine="709"/>
        <w:rPr>
          <w:sz w:val="22"/>
          <w:szCs w:val="22"/>
        </w:rPr>
      </w:pPr>
    </w:p>
    <w:p w14:paraId="01298D1E" w14:textId="77777777" w:rsidR="008B2C24" w:rsidRDefault="008B2C24" w:rsidP="00C77364">
      <w:pPr>
        <w:ind w:firstLine="709"/>
        <w:rPr>
          <w:sz w:val="22"/>
          <w:szCs w:val="22"/>
        </w:rPr>
      </w:pPr>
    </w:p>
    <w:p w14:paraId="00350637" w14:textId="537C66E2" w:rsidR="00251299" w:rsidRPr="00F1209D" w:rsidRDefault="00C77364" w:rsidP="00C01B46">
      <w:pPr>
        <w:spacing w:line="360" w:lineRule="auto"/>
        <w:ind w:firstLine="709"/>
        <w:jc w:val="both"/>
        <w:rPr>
          <w:sz w:val="22"/>
          <w:szCs w:val="22"/>
        </w:rPr>
      </w:pPr>
      <w:r w:rsidRPr="00C77364">
        <w:rPr>
          <w:sz w:val="22"/>
          <w:szCs w:val="22"/>
        </w:rPr>
        <w:t xml:space="preserve">Iš viso per </w:t>
      </w:r>
      <w:r>
        <w:rPr>
          <w:sz w:val="22"/>
          <w:szCs w:val="22"/>
        </w:rPr>
        <w:t>2022 metus Įmonė surinko 5.314 tonų visų rūšių atliekų, kas yra 100 tonų arba +2</w:t>
      </w:r>
      <w:r w:rsidRPr="00F1209D">
        <w:rPr>
          <w:sz w:val="22"/>
          <w:szCs w:val="22"/>
        </w:rPr>
        <w:t>% daugiau nei prie</w:t>
      </w:r>
      <w:r>
        <w:rPr>
          <w:sz w:val="22"/>
          <w:szCs w:val="22"/>
        </w:rPr>
        <w:t>š metus. Didžiąją dalį, t.y. 68</w:t>
      </w:r>
      <w:r w:rsidRPr="00F1209D">
        <w:rPr>
          <w:sz w:val="22"/>
          <w:szCs w:val="22"/>
        </w:rPr>
        <w:t>% vis</w:t>
      </w:r>
      <w:r>
        <w:rPr>
          <w:sz w:val="22"/>
          <w:szCs w:val="22"/>
        </w:rPr>
        <w:t>ų atliekų sudarė mišrios komunalinės atliekos</w:t>
      </w:r>
      <w:r w:rsidR="008A78C6">
        <w:rPr>
          <w:sz w:val="22"/>
          <w:szCs w:val="22"/>
        </w:rPr>
        <w:t xml:space="preserve"> (prieš metus 71</w:t>
      </w:r>
      <w:r w:rsidR="008A78C6" w:rsidRPr="00F1209D">
        <w:rPr>
          <w:sz w:val="22"/>
          <w:szCs w:val="22"/>
        </w:rPr>
        <w:t>%).</w:t>
      </w:r>
      <w:r w:rsidR="00C01B46" w:rsidRPr="00F1209D">
        <w:rPr>
          <w:sz w:val="22"/>
          <w:szCs w:val="22"/>
        </w:rPr>
        <w:t xml:space="preserve"> Konteineriuose iš gyventojų viso per 2022 metus surinkta 4423,1 tonų komunalinių (buitini</w:t>
      </w:r>
      <w:r w:rsidR="00C01B46">
        <w:rPr>
          <w:sz w:val="22"/>
          <w:szCs w:val="22"/>
        </w:rPr>
        <w:t>ų) atliekų, iš kurių 20,5</w:t>
      </w:r>
      <w:r w:rsidR="00C01B46" w:rsidRPr="00F1209D">
        <w:rPr>
          <w:sz w:val="22"/>
          <w:szCs w:val="22"/>
        </w:rPr>
        <w:t xml:space="preserve">% </w:t>
      </w:r>
      <w:r w:rsidR="00C01B46">
        <w:rPr>
          <w:sz w:val="22"/>
          <w:szCs w:val="22"/>
        </w:rPr>
        <w:t>sudarė rūšiuotos atliekos. Reikėtų pasidžiaugti, kad rūšiuotų atliekų surinkimas kasmet auga – prieš metus tokių atliekų dalis bendrame surinkime sudarė 18,6</w:t>
      </w:r>
      <w:r w:rsidR="00C01B46" w:rsidRPr="00F1209D">
        <w:rPr>
          <w:sz w:val="22"/>
          <w:szCs w:val="22"/>
        </w:rPr>
        <w:t xml:space="preserve">%, o nuo 2016 metų išaugo daugiau nei </w:t>
      </w:r>
      <w:r w:rsidR="001026AF" w:rsidRPr="00F1209D">
        <w:rPr>
          <w:sz w:val="22"/>
          <w:szCs w:val="22"/>
        </w:rPr>
        <w:t>du su puse karto.</w:t>
      </w:r>
      <w:r w:rsidR="006A635B" w:rsidRPr="00F1209D">
        <w:rPr>
          <w:sz w:val="22"/>
          <w:szCs w:val="22"/>
        </w:rPr>
        <w:t xml:space="preserve"> </w:t>
      </w:r>
    </w:p>
    <w:p w14:paraId="55FD03C6" w14:textId="668696B0" w:rsidR="00251299" w:rsidRPr="00F1209D" w:rsidRDefault="00251299" w:rsidP="00C01B46">
      <w:pPr>
        <w:spacing w:line="360" w:lineRule="auto"/>
        <w:ind w:firstLine="709"/>
        <w:jc w:val="both"/>
        <w:rPr>
          <w:sz w:val="22"/>
          <w:szCs w:val="22"/>
        </w:rPr>
      </w:pPr>
    </w:p>
    <w:p w14:paraId="544FD1B3" w14:textId="152CB239" w:rsidR="00251299" w:rsidRPr="00F1209D" w:rsidRDefault="00251299" w:rsidP="00C01B46">
      <w:pPr>
        <w:spacing w:line="360" w:lineRule="auto"/>
        <w:ind w:firstLine="709"/>
        <w:jc w:val="both"/>
        <w:rPr>
          <w:sz w:val="22"/>
          <w:szCs w:val="22"/>
        </w:rPr>
      </w:pPr>
    </w:p>
    <w:p w14:paraId="6EBDE149" w14:textId="0578B0A6" w:rsidR="00251299" w:rsidRPr="00F1209D" w:rsidRDefault="00251299" w:rsidP="00C01B46">
      <w:pPr>
        <w:spacing w:line="360" w:lineRule="auto"/>
        <w:ind w:firstLine="709"/>
        <w:jc w:val="both"/>
        <w:rPr>
          <w:sz w:val="22"/>
          <w:szCs w:val="22"/>
        </w:rPr>
      </w:pPr>
    </w:p>
    <w:p w14:paraId="021D7EFD" w14:textId="409D699B" w:rsidR="00251299" w:rsidRPr="00F1209D" w:rsidRDefault="00251299" w:rsidP="00C01B46">
      <w:pPr>
        <w:spacing w:line="360" w:lineRule="auto"/>
        <w:ind w:firstLine="709"/>
        <w:jc w:val="both"/>
        <w:rPr>
          <w:sz w:val="22"/>
          <w:szCs w:val="22"/>
        </w:rPr>
      </w:pPr>
    </w:p>
    <w:p w14:paraId="5049F508" w14:textId="77777777" w:rsidR="00251299" w:rsidRPr="00F1209D" w:rsidRDefault="00251299" w:rsidP="00C01B46">
      <w:pPr>
        <w:spacing w:line="360" w:lineRule="auto"/>
        <w:ind w:firstLine="709"/>
        <w:jc w:val="both"/>
        <w:rPr>
          <w:sz w:val="22"/>
          <w:szCs w:val="22"/>
        </w:rPr>
      </w:pPr>
    </w:p>
    <w:p w14:paraId="0C95CDF6" w14:textId="3792D101" w:rsidR="00C847E4" w:rsidRDefault="00C847E4" w:rsidP="00C847E4">
      <w:pPr>
        <w:pStyle w:val="prastasiniatinklio"/>
        <w:spacing w:before="0" w:beforeAutospacing="0" w:after="0" w:afterAutospacing="0"/>
        <w:textAlignment w:val="baseline"/>
        <w:rPr>
          <w:rFonts w:eastAsiaTheme="minorEastAsia"/>
          <w:b/>
          <w:bCs/>
          <w:color w:val="000000"/>
          <w:kern w:val="24"/>
        </w:rPr>
      </w:pPr>
      <w:r w:rsidRPr="00C847E4">
        <w:rPr>
          <w:rFonts w:eastAsiaTheme="minorEastAsia"/>
          <w:b/>
          <w:bCs/>
          <w:color w:val="000000"/>
          <w:kern w:val="24"/>
        </w:rPr>
        <w:lastRenderedPageBreak/>
        <w:t xml:space="preserve">8 diagrama. Konteineriuose surenkamų komunalinių (buitinių) atliekų kiekiai ir jų rūšiavimas </w:t>
      </w:r>
    </w:p>
    <w:p w14:paraId="1668E3B0" w14:textId="77777777" w:rsidR="00BA3B4C" w:rsidRPr="00F1209D" w:rsidRDefault="00BA3B4C" w:rsidP="00C847E4">
      <w:pPr>
        <w:pStyle w:val="prastasiniatinklio"/>
        <w:spacing w:before="0" w:beforeAutospacing="0" w:after="0" w:afterAutospacing="0"/>
        <w:textAlignment w:val="baseline"/>
        <w:rPr>
          <w:sz w:val="22"/>
          <w:szCs w:val="22"/>
        </w:rPr>
      </w:pPr>
    </w:p>
    <w:p w14:paraId="7695E364" w14:textId="5EDEBF36" w:rsidR="00C01B46" w:rsidRPr="00C01B46" w:rsidRDefault="00C847E4" w:rsidP="00E93ABB">
      <w:pPr>
        <w:spacing w:line="360" w:lineRule="auto"/>
        <w:jc w:val="center"/>
        <w:rPr>
          <w:sz w:val="22"/>
          <w:szCs w:val="22"/>
          <w:lang w:val="en-US"/>
        </w:rPr>
      </w:pPr>
      <w:r>
        <w:rPr>
          <w:noProof/>
        </w:rPr>
        <w:drawing>
          <wp:inline distT="0" distB="0" distL="0" distR="0" wp14:anchorId="225A5475" wp14:editId="1C8E13E7">
            <wp:extent cx="6200775" cy="2171700"/>
            <wp:effectExtent l="0" t="0" r="9525" b="0"/>
            <wp:docPr id="22" name="Chart 22">
              <a:extLst xmlns:a="http://schemas.openxmlformats.org/drawingml/2006/main">
                <a:ext uri="{FF2B5EF4-FFF2-40B4-BE49-F238E27FC236}">
                  <a16:creationId xmlns:a16="http://schemas.microsoft.com/office/drawing/2014/main" id="{E729D52E-5282-D0E8-DC22-C5A35951EF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F1371FD" w14:textId="56FA1887" w:rsidR="00844B8F" w:rsidRDefault="00C77364" w:rsidP="00C77364">
      <w:pPr>
        <w:rPr>
          <w:b/>
        </w:rPr>
      </w:pPr>
      <w:r>
        <w:rPr>
          <w:b/>
        </w:rPr>
        <w:t>7</w:t>
      </w:r>
      <w:r w:rsidR="00183906" w:rsidRPr="00183906">
        <w:rPr>
          <w:b/>
        </w:rPr>
        <w:t xml:space="preserve"> l</w:t>
      </w:r>
      <w:r w:rsidR="00844B8F" w:rsidRPr="00183906">
        <w:rPr>
          <w:b/>
        </w:rPr>
        <w:t xml:space="preserve">entelė. Komunalinių atliekų surinkimas ir tvarkymas </w:t>
      </w:r>
      <w:r w:rsidR="00844B8F" w:rsidRPr="00126D88">
        <w:rPr>
          <w:b/>
        </w:rPr>
        <w:t>201</w:t>
      </w:r>
      <w:r w:rsidR="00310771" w:rsidRPr="00126D88">
        <w:rPr>
          <w:b/>
        </w:rPr>
        <w:t>6</w:t>
      </w:r>
      <w:r w:rsidR="00844B8F" w:rsidRPr="00126D88">
        <w:rPr>
          <w:b/>
        </w:rPr>
        <w:t xml:space="preserve"> – 202</w:t>
      </w:r>
      <w:r w:rsidR="009A06DE" w:rsidRPr="00126D88">
        <w:rPr>
          <w:b/>
        </w:rPr>
        <w:t>2</w:t>
      </w:r>
      <w:r w:rsidR="00844B8F" w:rsidRPr="00126D88">
        <w:rPr>
          <w:b/>
        </w:rPr>
        <w:t xml:space="preserve"> </w:t>
      </w:r>
      <w:r w:rsidR="00844B8F" w:rsidRPr="00183906">
        <w:rPr>
          <w:b/>
        </w:rPr>
        <w:t xml:space="preserve">metais </w:t>
      </w:r>
    </w:p>
    <w:p w14:paraId="538BDC64" w14:textId="77777777" w:rsidR="00BA3B4C" w:rsidRDefault="00BA3B4C" w:rsidP="00C77364">
      <w:pPr>
        <w:rPr>
          <w:b/>
          <w:i/>
        </w:rPr>
      </w:pPr>
    </w:p>
    <w:tbl>
      <w:tblPr>
        <w:tblW w:w="10313" w:type="dxa"/>
        <w:tblLook w:val="04A0" w:firstRow="1" w:lastRow="0" w:firstColumn="1" w:lastColumn="0" w:noHBand="0" w:noVBand="1"/>
      </w:tblPr>
      <w:tblGrid>
        <w:gridCol w:w="581"/>
        <w:gridCol w:w="3746"/>
        <w:gridCol w:w="913"/>
        <w:gridCol w:w="851"/>
        <w:gridCol w:w="850"/>
        <w:gridCol w:w="851"/>
        <w:gridCol w:w="850"/>
        <w:gridCol w:w="855"/>
        <w:gridCol w:w="816"/>
      </w:tblGrid>
      <w:tr w:rsidR="00310771" w:rsidRPr="002D63E7" w14:paraId="33D74745" w14:textId="77777777" w:rsidTr="00126D88">
        <w:trPr>
          <w:trHeight w:val="480"/>
        </w:trPr>
        <w:tc>
          <w:tcPr>
            <w:tcW w:w="5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DC40B6" w14:textId="77777777" w:rsidR="00310771" w:rsidRPr="002D63E7" w:rsidRDefault="00310771" w:rsidP="00310771">
            <w:pPr>
              <w:jc w:val="center"/>
              <w:rPr>
                <w:b/>
                <w:bCs/>
                <w:color w:val="000000"/>
                <w:sz w:val="18"/>
                <w:szCs w:val="18"/>
              </w:rPr>
            </w:pPr>
            <w:r w:rsidRPr="002D63E7">
              <w:rPr>
                <w:b/>
                <w:bCs/>
                <w:color w:val="000000"/>
                <w:sz w:val="18"/>
                <w:szCs w:val="18"/>
              </w:rPr>
              <w:t>Eil. Nr.</w:t>
            </w:r>
          </w:p>
        </w:tc>
        <w:tc>
          <w:tcPr>
            <w:tcW w:w="3746" w:type="dxa"/>
            <w:tcBorders>
              <w:top w:val="single" w:sz="4" w:space="0" w:color="auto"/>
              <w:left w:val="nil"/>
              <w:bottom w:val="single" w:sz="4" w:space="0" w:color="auto"/>
              <w:right w:val="single" w:sz="4" w:space="0" w:color="auto"/>
            </w:tcBorders>
            <w:shd w:val="clear" w:color="auto" w:fill="auto"/>
            <w:noWrap/>
            <w:vAlign w:val="center"/>
            <w:hideMark/>
          </w:tcPr>
          <w:p w14:paraId="1BAB3EB1" w14:textId="77777777" w:rsidR="00310771" w:rsidRPr="002D63E7" w:rsidRDefault="00310771" w:rsidP="00310771">
            <w:pPr>
              <w:jc w:val="center"/>
              <w:rPr>
                <w:b/>
                <w:bCs/>
                <w:color w:val="000000"/>
                <w:sz w:val="18"/>
                <w:szCs w:val="18"/>
              </w:rPr>
            </w:pPr>
            <w:r w:rsidRPr="002D63E7">
              <w:rPr>
                <w:b/>
                <w:bCs/>
                <w:color w:val="000000"/>
                <w:sz w:val="18"/>
                <w:szCs w:val="18"/>
              </w:rPr>
              <w:t>Atliekų pavadinimas</w:t>
            </w:r>
          </w:p>
        </w:tc>
        <w:tc>
          <w:tcPr>
            <w:tcW w:w="913" w:type="dxa"/>
            <w:tcBorders>
              <w:top w:val="single" w:sz="4" w:space="0" w:color="auto"/>
              <w:left w:val="nil"/>
              <w:bottom w:val="single" w:sz="4" w:space="0" w:color="auto"/>
              <w:right w:val="single" w:sz="4" w:space="0" w:color="auto"/>
            </w:tcBorders>
            <w:shd w:val="clear" w:color="auto" w:fill="auto"/>
            <w:noWrap/>
            <w:vAlign w:val="center"/>
          </w:tcPr>
          <w:p w14:paraId="1390C519" w14:textId="77777777" w:rsidR="00310771" w:rsidRPr="002D63E7" w:rsidRDefault="00310771" w:rsidP="00126D88">
            <w:pPr>
              <w:jc w:val="center"/>
              <w:rPr>
                <w:b/>
                <w:bCs/>
                <w:color w:val="000000"/>
                <w:sz w:val="18"/>
                <w:szCs w:val="18"/>
              </w:rPr>
            </w:pPr>
            <w:r w:rsidRPr="002D63E7">
              <w:rPr>
                <w:b/>
                <w:bCs/>
                <w:color w:val="000000"/>
                <w:sz w:val="18"/>
                <w:szCs w:val="18"/>
              </w:rPr>
              <w:t>2016 m.</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33E61DC9" w14:textId="77777777" w:rsidR="00310771" w:rsidRPr="002D63E7" w:rsidRDefault="00310771" w:rsidP="00126D88">
            <w:pPr>
              <w:jc w:val="center"/>
              <w:rPr>
                <w:b/>
                <w:bCs/>
                <w:color w:val="000000"/>
                <w:sz w:val="18"/>
                <w:szCs w:val="18"/>
              </w:rPr>
            </w:pPr>
            <w:r w:rsidRPr="002D63E7">
              <w:rPr>
                <w:b/>
                <w:bCs/>
                <w:color w:val="000000"/>
                <w:sz w:val="18"/>
                <w:szCs w:val="18"/>
              </w:rPr>
              <w:t>2017 m.</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1E11695C" w14:textId="77777777" w:rsidR="00310771" w:rsidRPr="002D63E7" w:rsidRDefault="00310771" w:rsidP="00126D88">
            <w:pPr>
              <w:jc w:val="center"/>
              <w:rPr>
                <w:b/>
                <w:bCs/>
                <w:color w:val="000000"/>
                <w:sz w:val="18"/>
                <w:szCs w:val="18"/>
              </w:rPr>
            </w:pPr>
            <w:r w:rsidRPr="002D63E7">
              <w:rPr>
                <w:b/>
                <w:bCs/>
                <w:color w:val="000000"/>
                <w:sz w:val="18"/>
                <w:szCs w:val="18"/>
              </w:rPr>
              <w:t>2018 m.</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D03B0E3" w14:textId="77777777" w:rsidR="00310771" w:rsidRPr="002D63E7" w:rsidRDefault="00310771" w:rsidP="00126D88">
            <w:pPr>
              <w:jc w:val="center"/>
              <w:rPr>
                <w:b/>
                <w:bCs/>
                <w:color w:val="000000"/>
                <w:sz w:val="18"/>
                <w:szCs w:val="18"/>
              </w:rPr>
            </w:pPr>
            <w:r w:rsidRPr="002D63E7">
              <w:rPr>
                <w:b/>
                <w:bCs/>
                <w:color w:val="000000"/>
                <w:sz w:val="18"/>
                <w:szCs w:val="18"/>
              </w:rPr>
              <w:t>2019 m.</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31A5AC5D" w14:textId="77777777" w:rsidR="00310771" w:rsidRPr="002D63E7" w:rsidRDefault="00310771" w:rsidP="00126D88">
            <w:pPr>
              <w:jc w:val="center"/>
              <w:rPr>
                <w:b/>
                <w:bCs/>
                <w:color w:val="000000"/>
                <w:sz w:val="18"/>
                <w:szCs w:val="18"/>
              </w:rPr>
            </w:pPr>
            <w:r w:rsidRPr="002D63E7">
              <w:rPr>
                <w:b/>
                <w:bCs/>
                <w:color w:val="000000"/>
                <w:sz w:val="18"/>
                <w:szCs w:val="18"/>
              </w:rPr>
              <w:t>2020 m.</w:t>
            </w:r>
          </w:p>
        </w:tc>
        <w:tc>
          <w:tcPr>
            <w:tcW w:w="855" w:type="dxa"/>
            <w:tcBorders>
              <w:top w:val="single" w:sz="4" w:space="0" w:color="auto"/>
              <w:left w:val="nil"/>
              <w:bottom w:val="single" w:sz="4" w:space="0" w:color="auto"/>
              <w:right w:val="single" w:sz="4" w:space="0" w:color="auto"/>
            </w:tcBorders>
            <w:shd w:val="clear" w:color="auto" w:fill="auto"/>
            <w:noWrap/>
            <w:vAlign w:val="center"/>
            <w:hideMark/>
          </w:tcPr>
          <w:p w14:paraId="3BD23298" w14:textId="77777777" w:rsidR="00310771" w:rsidRPr="002D63E7" w:rsidRDefault="00310771" w:rsidP="00126D88">
            <w:pPr>
              <w:jc w:val="center"/>
              <w:rPr>
                <w:b/>
                <w:bCs/>
                <w:color w:val="000000"/>
                <w:sz w:val="18"/>
                <w:szCs w:val="18"/>
              </w:rPr>
            </w:pPr>
            <w:r w:rsidRPr="002D63E7">
              <w:rPr>
                <w:b/>
                <w:bCs/>
                <w:color w:val="000000"/>
                <w:sz w:val="18"/>
                <w:szCs w:val="18"/>
              </w:rPr>
              <w:t>2021 m.</w:t>
            </w:r>
          </w:p>
        </w:tc>
        <w:tc>
          <w:tcPr>
            <w:tcW w:w="816" w:type="dxa"/>
            <w:tcBorders>
              <w:top w:val="single" w:sz="4" w:space="0" w:color="auto"/>
              <w:left w:val="nil"/>
              <w:bottom w:val="single" w:sz="4" w:space="0" w:color="auto"/>
              <w:right w:val="single" w:sz="4" w:space="0" w:color="auto"/>
            </w:tcBorders>
            <w:vAlign w:val="center"/>
          </w:tcPr>
          <w:p w14:paraId="09EBBDA6" w14:textId="77777777" w:rsidR="00310771" w:rsidRPr="002D63E7" w:rsidRDefault="00310771" w:rsidP="00126D88">
            <w:pPr>
              <w:jc w:val="center"/>
              <w:rPr>
                <w:b/>
                <w:bCs/>
                <w:color w:val="000000"/>
                <w:sz w:val="18"/>
                <w:szCs w:val="18"/>
              </w:rPr>
            </w:pPr>
            <w:r>
              <w:rPr>
                <w:b/>
                <w:bCs/>
                <w:color w:val="000000"/>
                <w:sz w:val="18"/>
                <w:szCs w:val="18"/>
              </w:rPr>
              <w:t>2022 m.</w:t>
            </w:r>
          </w:p>
        </w:tc>
      </w:tr>
      <w:tr w:rsidR="00126D88" w:rsidRPr="002D63E7" w14:paraId="328FBA6A" w14:textId="77777777" w:rsidTr="00F1209D">
        <w:trPr>
          <w:trHeight w:val="300"/>
        </w:trPr>
        <w:tc>
          <w:tcPr>
            <w:tcW w:w="581"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bottom"/>
            <w:hideMark/>
          </w:tcPr>
          <w:p w14:paraId="64D60438" w14:textId="77777777" w:rsidR="00126D88" w:rsidRPr="002D63E7" w:rsidRDefault="00126D88" w:rsidP="00310771">
            <w:pPr>
              <w:jc w:val="center"/>
              <w:rPr>
                <w:b/>
                <w:bCs/>
                <w:color w:val="000000"/>
                <w:sz w:val="18"/>
                <w:szCs w:val="18"/>
              </w:rPr>
            </w:pPr>
            <w:r w:rsidRPr="002D63E7">
              <w:rPr>
                <w:b/>
                <w:bCs/>
                <w:color w:val="000000"/>
                <w:sz w:val="18"/>
                <w:szCs w:val="18"/>
              </w:rPr>
              <w:t>I.</w:t>
            </w:r>
          </w:p>
        </w:tc>
        <w:tc>
          <w:tcPr>
            <w:tcW w:w="9732" w:type="dxa"/>
            <w:gridSpan w:val="8"/>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173A4C59" w14:textId="54B73A65" w:rsidR="00126D88" w:rsidRPr="002D63E7" w:rsidRDefault="00126D88" w:rsidP="00126D88">
            <w:pPr>
              <w:rPr>
                <w:b/>
                <w:bCs/>
                <w:color w:val="000000"/>
                <w:sz w:val="18"/>
                <w:szCs w:val="18"/>
              </w:rPr>
            </w:pPr>
            <w:r w:rsidRPr="002D63E7">
              <w:rPr>
                <w:b/>
                <w:bCs/>
                <w:color w:val="000000"/>
                <w:sz w:val="18"/>
                <w:szCs w:val="18"/>
              </w:rPr>
              <w:t>Surinkta ir pašalinta atliekų URATC sąvartyne</w:t>
            </w:r>
            <w:r w:rsidRPr="002D63E7">
              <w:rPr>
                <w:b/>
                <w:bCs/>
                <w:i/>
                <w:iCs/>
                <w:color w:val="000000"/>
                <w:sz w:val="18"/>
                <w:szCs w:val="18"/>
              </w:rPr>
              <w:t>:</w:t>
            </w:r>
          </w:p>
        </w:tc>
      </w:tr>
      <w:tr w:rsidR="00310771" w:rsidRPr="002D63E7" w14:paraId="0CCEEC3F" w14:textId="77777777" w:rsidTr="00126D88">
        <w:trPr>
          <w:trHeight w:val="300"/>
        </w:trPr>
        <w:tc>
          <w:tcPr>
            <w:tcW w:w="581"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4EEF444E" w14:textId="77777777" w:rsidR="00310771" w:rsidRPr="002D63E7" w:rsidRDefault="00310771" w:rsidP="00310771">
            <w:pPr>
              <w:jc w:val="right"/>
              <w:rPr>
                <w:rFonts w:ascii="Calibri" w:hAnsi="Calibri" w:cs="Calibri"/>
                <w:color w:val="000000"/>
                <w:sz w:val="18"/>
                <w:szCs w:val="18"/>
              </w:rPr>
            </w:pPr>
            <w:r w:rsidRPr="002D63E7">
              <w:rPr>
                <w:rFonts w:ascii="Calibri" w:hAnsi="Calibri" w:cs="Calibri"/>
                <w:color w:val="000000"/>
                <w:sz w:val="18"/>
                <w:szCs w:val="18"/>
              </w:rPr>
              <w:t>1.1.</w:t>
            </w:r>
          </w:p>
        </w:tc>
        <w:tc>
          <w:tcPr>
            <w:tcW w:w="3746" w:type="dxa"/>
            <w:tcBorders>
              <w:top w:val="nil"/>
              <w:left w:val="nil"/>
              <w:bottom w:val="single" w:sz="4" w:space="0" w:color="auto"/>
              <w:right w:val="single" w:sz="4" w:space="0" w:color="auto"/>
            </w:tcBorders>
            <w:shd w:val="clear" w:color="auto" w:fill="FFF2CC" w:themeFill="accent4" w:themeFillTint="33"/>
            <w:noWrap/>
            <w:vAlign w:val="center"/>
            <w:hideMark/>
          </w:tcPr>
          <w:p w14:paraId="4C1C4F55" w14:textId="77777777" w:rsidR="00310771" w:rsidRPr="002D63E7" w:rsidRDefault="00310771" w:rsidP="00310771">
            <w:pPr>
              <w:rPr>
                <w:color w:val="000000"/>
                <w:sz w:val="18"/>
                <w:szCs w:val="18"/>
              </w:rPr>
            </w:pPr>
            <w:r w:rsidRPr="002D63E7">
              <w:rPr>
                <w:color w:val="000000"/>
                <w:sz w:val="18"/>
                <w:szCs w:val="18"/>
              </w:rPr>
              <w:t>Mišrios komunalinės atliekos</w:t>
            </w:r>
          </w:p>
        </w:tc>
        <w:tc>
          <w:tcPr>
            <w:tcW w:w="913" w:type="dxa"/>
            <w:tcBorders>
              <w:top w:val="nil"/>
              <w:left w:val="nil"/>
              <w:bottom w:val="single" w:sz="4" w:space="0" w:color="auto"/>
              <w:right w:val="single" w:sz="4" w:space="0" w:color="auto"/>
            </w:tcBorders>
            <w:shd w:val="clear" w:color="auto" w:fill="FFF2CC" w:themeFill="accent4" w:themeFillTint="33"/>
            <w:noWrap/>
            <w:vAlign w:val="center"/>
          </w:tcPr>
          <w:p w14:paraId="751C5867" w14:textId="433156AE" w:rsidR="00310771" w:rsidRPr="002D63E7" w:rsidRDefault="00310771" w:rsidP="00126D88">
            <w:pPr>
              <w:jc w:val="center"/>
              <w:rPr>
                <w:b/>
                <w:bCs/>
                <w:color w:val="000000"/>
                <w:sz w:val="16"/>
                <w:szCs w:val="16"/>
              </w:rPr>
            </w:pPr>
            <w:r w:rsidRPr="002D63E7">
              <w:rPr>
                <w:b/>
                <w:bCs/>
                <w:color w:val="000000"/>
                <w:sz w:val="16"/>
                <w:szCs w:val="16"/>
              </w:rPr>
              <w:t>3790,1</w:t>
            </w:r>
          </w:p>
        </w:tc>
        <w:tc>
          <w:tcPr>
            <w:tcW w:w="851" w:type="dxa"/>
            <w:tcBorders>
              <w:top w:val="nil"/>
              <w:left w:val="nil"/>
              <w:bottom w:val="single" w:sz="4" w:space="0" w:color="auto"/>
              <w:right w:val="single" w:sz="4" w:space="0" w:color="auto"/>
            </w:tcBorders>
            <w:shd w:val="clear" w:color="auto" w:fill="FFF2CC" w:themeFill="accent4" w:themeFillTint="33"/>
            <w:noWrap/>
            <w:vAlign w:val="center"/>
          </w:tcPr>
          <w:p w14:paraId="5B78502B" w14:textId="77777777" w:rsidR="00310771" w:rsidRPr="002D63E7" w:rsidRDefault="00310771" w:rsidP="00126D88">
            <w:pPr>
              <w:jc w:val="center"/>
              <w:rPr>
                <w:b/>
                <w:bCs/>
                <w:color w:val="000000"/>
                <w:sz w:val="16"/>
                <w:szCs w:val="16"/>
              </w:rPr>
            </w:pPr>
            <w:r w:rsidRPr="002D63E7">
              <w:rPr>
                <w:b/>
                <w:bCs/>
                <w:color w:val="000000"/>
                <w:sz w:val="16"/>
                <w:szCs w:val="16"/>
              </w:rPr>
              <w:t>3566,6</w:t>
            </w:r>
          </w:p>
        </w:tc>
        <w:tc>
          <w:tcPr>
            <w:tcW w:w="850" w:type="dxa"/>
            <w:tcBorders>
              <w:top w:val="nil"/>
              <w:left w:val="nil"/>
              <w:bottom w:val="single" w:sz="4" w:space="0" w:color="auto"/>
              <w:right w:val="single" w:sz="4" w:space="0" w:color="auto"/>
            </w:tcBorders>
            <w:shd w:val="clear" w:color="auto" w:fill="FFF2CC" w:themeFill="accent4" w:themeFillTint="33"/>
            <w:noWrap/>
            <w:vAlign w:val="center"/>
          </w:tcPr>
          <w:p w14:paraId="31A85910" w14:textId="77777777" w:rsidR="00310771" w:rsidRPr="002D63E7" w:rsidRDefault="00310771" w:rsidP="00126D88">
            <w:pPr>
              <w:jc w:val="center"/>
              <w:rPr>
                <w:b/>
                <w:bCs/>
                <w:color w:val="000000"/>
                <w:sz w:val="16"/>
                <w:szCs w:val="16"/>
              </w:rPr>
            </w:pPr>
            <w:r w:rsidRPr="002D63E7">
              <w:rPr>
                <w:b/>
                <w:bCs/>
                <w:color w:val="000000"/>
                <w:sz w:val="16"/>
                <w:szCs w:val="16"/>
              </w:rPr>
              <w:t>3628,7</w:t>
            </w:r>
          </w:p>
        </w:tc>
        <w:tc>
          <w:tcPr>
            <w:tcW w:w="851" w:type="dxa"/>
            <w:tcBorders>
              <w:top w:val="nil"/>
              <w:left w:val="nil"/>
              <w:bottom w:val="single" w:sz="4" w:space="0" w:color="auto"/>
              <w:right w:val="single" w:sz="4" w:space="0" w:color="auto"/>
            </w:tcBorders>
            <w:shd w:val="clear" w:color="auto" w:fill="FFF2CC" w:themeFill="accent4" w:themeFillTint="33"/>
            <w:noWrap/>
            <w:vAlign w:val="center"/>
          </w:tcPr>
          <w:p w14:paraId="226D93AE" w14:textId="77777777" w:rsidR="00310771" w:rsidRPr="002D63E7" w:rsidRDefault="00310771" w:rsidP="00126D88">
            <w:pPr>
              <w:jc w:val="center"/>
              <w:rPr>
                <w:b/>
                <w:bCs/>
                <w:color w:val="000000"/>
                <w:sz w:val="16"/>
                <w:szCs w:val="16"/>
              </w:rPr>
            </w:pPr>
            <w:r w:rsidRPr="002D63E7">
              <w:rPr>
                <w:b/>
                <w:bCs/>
                <w:color w:val="000000"/>
                <w:sz w:val="16"/>
                <w:szCs w:val="16"/>
              </w:rPr>
              <w:t>3487,48</w:t>
            </w:r>
          </w:p>
        </w:tc>
        <w:tc>
          <w:tcPr>
            <w:tcW w:w="850" w:type="dxa"/>
            <w:tcBorders>
              <w:top w:val="nil"/>
              <w:left w:val="nil"/>
              <w:bottom w:val="single" w:sz="4" w:space="0" w:color="auto"/>
              <w:right w:val="single" w:sz="4" w:space="0" w:color="auto"/>
            </w:tcBorders>
            <w:shd w:val="clear" w:color="auto" w:fill="FFF2CC" w:themeFill="accent4" w:themeFillTint="33"/>
            <w:noWrap/>
            <w:vAlign w:val="center"/>
          </w:tcPr>
          <w:p w14:paraId="60C73E05" w14:textId="77777777" w:rsidR="00310771" w:rsidRPr="002D63E7" w:rsidRDefault="00310771" w:rsidP="00126D88">
            <w:pPr>
              <w:jc w:val="center"/>
              <w:rPr>
                <w:b/>
                <w:bCs/>
                <w:color w:val="000000"/>
                <w:sz w:val="16"/>
                <w:szCs w:val="16"/>
              </w:rPr>
            </w:pPr>
            <w:r w:rsidRPr="002D63E7">
              <w:rPr>
                <w:b/>
                <w:bCs/>
                <w:color w:val="000000"/>
                <w:sz w:val="16"/>
                <w:szCs w:val="16"/>
              </w:rPr>
              <w:t>3675,2</w:t>
            </w:r>
          </w:p>
        </w:tc>
        <w:tc>
          <w:tcPr>
            <w:tcW w:w="855" w:type="dxa"/>
            <w:tcBorders>
              <w:top w:val="nil"/>
              <w:left w:val="nil"/>
              <w:bottom w:val="single" w:sz="4" w:space="0" w:color="auto"/>
              <w:right w:val="single" w:sz="4" w:space="0" w:color="auto"/>
            </w:tcBorders>
            <w:shd w:val="clear" w:color="auto" w:fill="FFF2CC" w:themeFill="accent4" w:themeFillTint="33"/>
            <w:noWrap/>
            <w:vAlign w:val="center"/>
          </w:tcPr>
          <w:p w14:paraId="56A32E6A" w14:textId="77777777" w:rsidR="00310771" w:rsidRPr="002D63E7" w:rsidRDefault="00310771" w:rsidP="00126D88">
            <w:pPr>
              <w:jc w:val="center"/>
              <w:rPr>
                <w:b/>
                <w:bCs/>
                <w:color w:val="000000"/>
                <w:sz w:val="16"/>
                <w:szCs w:val="16"/>
              </w:rPr>
            </w:pPr>
            <w:r w:rsidRPr="002D63E7">
              <w:rPr>
                <w:b/>
                <w:bCs/>
                <w:color w:val="000000"/>
                <w:sz w:val="16"/>
                <w:szCs w:val="16"/>
              </w:rPr>
              <w:t>3724,14</w:t>
            </w:r>
          </w:p>
        </w:tc>
        <w:tc>
          <w:tcPr>
            <w:tcW w:w="816" w:type="dxa"/>
            <w:tcBorders>
              <w:top w:val="nil"/>
              <w:left w:val="nil"/>
              <w:bottom w:val="single" w:sz="4" w:space="0" w:color="auto"/>
              <w:right w:val="single" w:sz="4" w:space="0" w:color="auto"/>
            </w:tcBorders>
            <w:shd w:val="clear" w:color="auto" w:fill="FFF2CC" w:themeFill="accent4" w:themeFillTint="33"/>
            <w:vAlign w:val="center"/>
          </w:tcPr>
          <w:p w14:paraId="4D38883A" w14:textId="77777777" w:rsidR="00310771" w:rsidRPr="002D63E7" w:rsidRDefault="00310771" w:rsidP="00126D88">
            <w:pPr>
              <w:jc w:val="center"/>
              <w:rPr>
                <w:b/>
                <w:bCs/>
                <w:color w:val="000000"/>
                <w:sz w:val="16"/>
                <w:szCs w:val="16"/>
              </w:rPr>
            </w:pPr>
            <w:r>
              <w:rPr>
                <w:b/>
                <w:bCs/>
                <w:color w:val="000000"/>
                <w:sz w:val="16"/>
                <w:szCs w:val="16"/>
              </w:rPr>
              <w:t>3594,020</w:t>
            </w:r>
          </w:p>
        </w:tc>
      </w:tr>
      <w:tr w:rsidR="00310771" w:rsidRPr="002D63E7" w14:paraId="369BE599" w14:textId="77777777" w:rsidTr="00126D88">
        <w:trPr>
          <w:trHeight w:val="300"/>
        </w:trPr>
        <w:tc>
          <w:tcPr>
            <w:tcW w:w="581"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949D1D3" w14:textId="77777777" w:rsidR="00310771" w:rsidRPr="002D63E7" w:rsidRDefault="00310771" w:rsidP="00310771">
            <w:pPr>
              <w:jc w:val="right"/>
              <w:rPr>
                <w:rFonts w:ascii="Calibri" w:hAnsi="Calibri" w:cs="Calibri"/>
                <w:color w:val="000000"/>
                <w:sz w:val="18"/>
                <w:szCs w:val="18"/>
              </w:rPr>
            </w:pPr>
            <w:r w:rsidRPr="002D63E7">
              <w:rPr>
                <w:rFonts w:ascii="Calibri" w:hAnsi="Calibri" w:cs="Calibri"/>
                <w:color w:val="000000"/>
                <w:sz w:val="18"/>
                <w:szCs w:val="18"/>
              </w:rPr>
              <w:t>1.2.</w:t>
            </w:r>
          </w:p>
        </w:tc>
        <w:tc>
          <w:tcPr>
            <w:tcW w:w="3746" w:type="dxa"/>
            <w:tcBorders>
              <w:top w:val="nil"/>
              <w:left w:val="nil"/>
              <w:bottom w:val="single" w:sz="4" w:space="0" w:color="auto"/>
              <w:right w:val="single" w:sz="4" w:space="0" w:color="auto"/>
            </w:tcBorders>
            <w:shd w:val="clear" w:color="auto" w:fill="FFF2CC" w:themeFill="accent4" w:themeFillTint="33"/>
            <w:noWrap/>
            <w:vAlign w:val="center"/>
            <w:hideMark/>
          </w:tcPr>
          <w:p w14:paraId="20037A8C" w14:textId="77777777" w:rsidR="00310771" w:rsidRPr="002D63E7" w:rsidRDefault="00310771" w:rsidP="00310771">
            <w:pPr>
              <w:rPr>
                <w:color w:val="000000"/>
                <w:sz w:val="18"/>
                <w:szCs w:val="18"/>
              </w:rPr>
            </w:pPr>
            <w:r w:rsidRPr="002D63E7">
              <w:rPr>
                <w:color w:val="000000"/>
                <w:sz w:val="18"/>
                <w:szCs w:val="18"/>
              </w:rPr>
              <w:t>Statybos griovimo atliekos</w:t>
            </w:r>
          </w:p>
        </w:tc>
        <w:tc>
          <w:tcPr>
            <w:tcW w:w="913" w:type="dxa"/>
            <w:tcBorders>
              <w:top w:val="nil"/>
              <w:left w:val="nil"/>
              <w:bottom w:val="single" w:sz="4" w:space="0" w:color="auto"/>
              <w:right w:val="single" w:sz="4" w:space="0" w:color="auto"/>
            </w:tcBorders>
            <w:shd w:val="clear" w:color="auto" w:fill="FFF2CC" w:themeFill="accent4" w:themeFillTint="33"/>
            <w:noWrap/>
            <w:vAlign w:val="center"/>
          </w:tcPr>
          <w:p w14:paraId="4081201B" w14:textId="77777777" w:rsidR="00310771" w:rsidRPr="002D63E7" w:rsidRDefault="00310771" w:rsidP="00126D88">
            <w:pPr>
              <w:jc w:val="center"/>
              <w:rPr>
                <w:color w:val="000000"/>
                <w:sz w:val="16"/>
                <w:szCs w:val="16"/>
              </w:rPr>
            </w:pPr>
            <w:r w:rsidRPr="002D63E7">
              <w:rPr>
                <w:b/>
                <w:bCs/>
                <w:color w:val="000000"/>
                <w:sz w:val="16"/>
                <w:szCs w:val="16"/>
              </w:rPr>
              <w:t>49,3</w:t>
            </w:r>
          </w:p>
        </w:tc>
        <w:tc>
          <w:tcPr>
            <w:tcW w:w="851" w:type="dxa"/>
            <w:tcBorders>
              <w:top w:val="nil"/>
              <w:left w:val="nil"/>
              <w:bottom w:val="single" w:sz="4" w:space="0" w:color="auto"/>
              <w:right w:val="single" w:sz="4" w:space="0" w:color="auto"/>
            </w:tcBorders>
            <w:shd w:val="clear" w:color="auto" w:fill="FFF2CC" w:themeFill="accent4" w:themeFillTint="33"/>
            <w:noWrap/>
            <w:vAlign w:val="center"/>
          </w:tcPr>
          <w:p w14:paraId="34B97E15" w14:textId="77777777" w:rsidR="00310771" w:rsidRPr="002D63E7" w:rsidRDefault="00310771" w:rsidP="00126D88">
            <w:pPr>
              <w:jc w:val="center"/>
              <w:rPr>
                <w:b/>
                <w:bCs/>
                <w:color w:val="000000"/>
                <w:sz w:val="16"/>
                <w:szCs w:val="16"/>
              </w:rPr>
            </w:pPr>
            <w:r w:rsidRPr="002D63E7">
              <w:rPr>
                <w:b/>
                <w:bCs/>
                <w:color w:val="000000"/>
                <w:sz w:val="16"/>
                <w:szCs w:val="16"/>
              </w:rPr>
              <w:t>54,48</w:t>
            </w:r>
          </w:p>
        </w:tc>
        <w:tc>
          <w:tcPr>
            <w:tcW w:w="850" w:type="dxa"/>
            <w:tcBorders>
              <w:top w:val="nil"/>
              <w:left w:val="nil"/>
              <w:bottom w:val="single" w:sz="4" w:space="0" w:color="auto"/>
              <w:right w:val="single" w:sz="4" w:space="0" w:color="auto"/>
            </w:tcBorders>
            <w:shd w:val="clear" w:color="auto" w:fill="FFF2CC" w:themeFill="accent4" w:themeFillTint="33"/>
            <w:noWrap/>
            <w:vAlign w:val="center"/>
          </w:tcPr>
          <w:p w14:paraId="4B26B00A" w14:textId="77777777" w:rsidR="00310771" w:rsidRPr="002D63E7" w:rsidRDefault="00310771" w:rsidP="00126D88">
            <w:pPr>
              <w:jc w:val="center"/>
              <w:rPr>
                <w:b/>
                <w:bCs/>
                <w:color w:val="000000"/>
                <w:sz w:val="16"/>
                <w:szCs w:val="16"/>
              </w:rPr>
            </w:pPr>
            <w:r w:rsidRPr="002D63E7">
              <w:rPr>
                <w:b/>
                <w:bCs/>
                <w:color w:val="000000"/>
                <w:sz w:val="16"/>
                <w:szCs w:val="16"/>
              </w:rPr>
              <w:t>87,14</w:t>
            </w:r>
          </w:p>
        </w:tc>
        <w:tc>
          <w:tcPr>
            <w:tcW w:w="851" w:type="dxa"/>
            <w:tcBorders>
              <w:top w:val="nil"/>
              <w:left w:val="nil"/>
              <w:bottom w:val="single" w:sz="4" w:space="0" w:color="auto"/>
              <w:right w:val="single" w:sz="4" w:space="0" w:color="auto"/>
            </w:tcBorders>
            <w:shd w:val="clear" w:color="auto" w:fill="FFF2CC" w:themeFill="accent4" w:themeFillTint="33"/>
            <w:noWrap/>
            <w:vAlign w:val="center"/>
          </w:tcPr>
          <w:p w14:paraId="263C4341" w14:textId="77777777" w:rsidR="00310771" w:rsidRPr="002D63E7" w:rsidRDefault="00310771" w:rsidP="00126D88">
            <w:pPr>
              <w:jc w:val="center"/>
              <w:rPr>
                <w:b/>
                <w:bCs/>
                <w:color w:val="000000"/>
                <w:sz w:val="16"/>
                <w:szCs w:val="16"/>
              </w:rPr>
            </w:pPr>
            <w:r w:rsidRPr="002D63E7">
              <w:rPr>
                <w:b/>
                <w:bCs/>
                <w:color w:val="000000"/>
                <w:sz w:val="16"/>
                <w:szCs w:val="16"/>
              </w:rPr>
              <w:t>7,98</w:t>
            </w:r>
          </w:p>
        </w:tc>
        <w:tc>
          <w:tcPr>
            <w:tcW w:w="850" w:type="dxa"/>
            <w:tcBorders>
              <w:top w:val="nil"/>
              <w:left w:val="nil"/>
              <w:bottom w:val="single" w:sz="4" w:space="0" w:color="auto"/>
              <w:right w:val="single" w:sz="4" w:space="0" w:color="auto"/>
            </w:tcBorders>
            <w:shd w:val="clear" w:color="auto" w:fill="FFF2CC" w:themeFill="accent4" w:themeFillTint="33"/>
            <w:noWrap/>
            <w:vAlign w:val="center"/>
          </w:tcPr>
          <w:p w14:paraId="70ECE35C" w14:textId="77777777" w:rsidR="00310771" w:rsidRPr="002D63E7" w:rsidRDefault="00310771" w:rsidP="00126D88">
            <w:pPr>
              <w:jc w:val="center"/>
              <w:rPr>
                <w:b/>
                <w:bCs/>
                <w:color w:val="000000"/>
                <w:sz w:val="16"/>
                <w:szCs w:val="16"/>
              </w:rPr>
            </w:pPr>
            <w:r w:rsidRPr="002D63E7">
              <w:rPr>
                <w:b/>
                <w:bCs/>
                <w:color w:val="000000"/>
                <w:sz w:val="16"/>
                <w:szCs w:val="16"/>
              </w:rPr>
              <w:t>68,94</w:t>
            </w:r>
          </w:p>
        </w:tc>
        <w:tc>
          <w:tcPr>
            <w:tcW w:w="855" w:type="dxa"/>
            <w:tcBorders>
              <w:top w:val="nil"/>
              <w:left w:val="nil"/>
              <w:bottom w:val="single" w:sz="4" w:space="0" w:color="auto"/>
              <w:right w:val="single" w:sz="4" w:space="0" w:color="auto"/>
            </w:tcBorders>
            <w:shd w:val="clear" w:color="auto" w:fill="FFF2CC" w:themeFill="accent4" w:themeFillTint="33"/>
            <w:noWrap/>
            <w:vAlign w:val="center"/>
          </w:tcPr>
          <w:p w14:paraId="4ADB3CF4" w14:textId="77777777" w:rsidR="00310771" w:rsidRPr="002D63E7" w:rsidRDefault="00310771" w:rsidP="00126D88">
            <w:pPr>
              <w:jc w:val="center"/>
              <w:rPr>
                <w:b/>
                <w:bCs/>
                <w:color w:val="000000"/>
                <w:sz w:val="16"/>
                <w:szCs w:val="16"/>
              </w:rPr>
            </w:pPr>
            <w:r w:rsidRPr="002D63E7">
              <w:rPr>
                <w:b/>
                <w:bCs/>
                <w:color w:val="000000"/>
                <w:sz w:val="16"/>
                <w:szCs w:val="16"/>
              </w:rPr>
              <w:t>86,62</w:t>
            </w:r>
          </w:p>
        </w:tc>
        <w:tc>
          <w:tcPr>
            <w:tcW w:w="816" w:type="dxa"/>
            <w:tcBorders>
              <w:top w:val="nil"/>
              <w:left w:val="nil"/>
              <w:bottom w:val="single" w:sz="4" w:space="0" w:color="auto"/>
              <w:right w:val="single" w:sz="4" w:space="0" w:color="auto"/>
            </w:tcBorders>
            <w:shd w:val="clear" w:color="auto" w:fill="FFF2CC" w:themeFill="accent4" w:themeFillTint="33"/>
            <w:vAlign w:val="center"/>
          </w:tcPr>
          <w:p w14:paraId="57BE3248" w14:textId="77777777" w:rsidR="00310771" w:rsidRPr="002D63E7" w:rsidRDefault="00310771" w:rsidP="00126D88">
            <w:pPr>
              <w:jc w:val="center"/>
              <w:rPr>
                <w:b/>
                <w:bCs/>
                <w:color w:val="000000"/>
                <w:sz w:val="16"/>
                <w:szCs w:val="16"/>
              </w:rPr>
            </w:pPr>
            <w:r>
              <w:rPr>
                <w:b/>
                <w:bCs/>
                <w:color w:val="000000"/>
                <w:sz w:val="16"/>
                <w:szCs w:val="16"/>
              </w:rPr>
              <w:t>103,62</w:t>
            </w:r>
          </w:p>
        </w:tc>
      </w:tr>
      <w:tr w:rsidR="00310771" w:rsidRPr="002D63E7" w14:paraId="0C76E02D" w14:textId="77777777" w:rsidTr="00126D88">
        <w:trPr>
          <w:trHeight w:val="300"/>
        </w:trPr>
        <w:tc>
          <w:tcPr>
            <w:tcW w:w="581"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15C3F893" w14:textId="77777777" w:rsidR="00310771" w:rsidRPr="002D63E7" w:rsidRDefault="00310771" w:rsidP="00310771">
            <w:pPr>
              <w:jc w:val="right"/>
              <w:rPr>
                <w:rFonts w:ascii="Calibri" w:hAnsi="Calibri" w:cs="Calibri"/>
                <w:color w:val="000000"/>
                <w:sz w:val="18"/>
                <w:szCs w:val="18"/>
              </w:rPr>
            </w:pPr>
            <w:r w:rsidRPr="002D63E7">
              <w:rPr>
                <w:rFonts w:ascii="Calibri" w:hAnsi="Calibri" w:cs="Calibri"/>
                <w:color w:val="000000"/>
                <w:sz w:val="18"/>
                <w:szCs w:val="18"/>
              </w:rPr>
              <w:t>1.3.</w:t>
            </w:r>
          </w:p>
        </w:tc>
        <w:tc>
          <w:tcPr>
            <w:tcW w:w="3746" w:type="dxa"/>
            <w:tcBorders>
              <w:top w:val="nil"/>
              <w:left w:val="nil"/>
              <w:bottom w:val="single" w:sz="4" w:space="0" w:color="auto"/>
              <w:right w:val="single" w:sz="4" w:space="0" w:color="auto"/>
            </w:tcBorders>
            <w:shd w:val="clear" w:color="auto" w:fill="FFF2CC" w:themeFill="accent4" w:themeFillTint="33"/>
            <w:noWrap/>
            <w:vAlign w:val="center"/>
            <w:hideMark/>
          </w:tcPr>
          <w:p w14:paraId="1A23D8A6" w14:textId="77777777" w:rsidR="00310771" w:rsidRPr="002D63E7" w:rsidRDefault="00310771" w:rsidP="00310771">
            <w:pPr>
              <w:rPr>
                <w:color w:val="000000"/>
                <w:sz w:val="18"/>
                <w:szCs w:val="18"/>
              </w:rPr>
            </w:pPr>
            <w:r w:rsidRPr="002D63E7">
              <w:rPr>
                <w:color w:val="000000"/>
                <w:sz w:val="18"/>
                <w:szCs w:val="18"/>
              </w:rPr>
              <w:t>Statybos griovimo atliekos, turinčios asbesto</w:t>
            </w:r>
          </w:p>
        </w:tc>
        <w:tc>
          <w:tcPr>
            <w:tcW w:w="913" w:type="dxa"/>
            <w:tcBorders>
              <w:top w:val="nil"/>
              <w:left w:val="nil"/>
              <w:bottom w:val="single" w:sz="4" w:space="0" w:color="auto"/>
              <w:right w:val="single" w:sz="4" w:space="0" w:color="auto"/>
            </w:tcBorders>
            <w:shd w:val="clear" w:color="auto" w:fill="FFF2CC" w:themeFill="accent4" w:themeFillTint="33"/>
            <w:noWrap/>
            <w:vAlign w:val="center"/>
          </w:tcPr>
          <w:p w14:paraId="6C3B2973" w14:textId="51B98E09" w:rsidR="00310771" w:rsidRPr="002D63E7" w:rsidRDefault="00310771" w:rsidP="00126D88">
            <w:pPr>
              <w:jc w:val="center"/>
              <w:rPr>
                <w:color w:val="000000"/>
                <w:sz w:val="16"/>
                <w:szCs w:val="16"/>
              </w:rPr>
            </w:pPr>
          </w:p>
        </w:tc>
        <w:tc>
          <w:tcPr>
            <w:tcW w:w="851" w:type="dxa"/>
            <w:tcBorders>
              <w:top w:val="nil"/>
              <w:left w:val="nil"/>
              <w:bottom w:val="single" w:sz="4" w:space="0" w:color="auto"/>
              <w:right w:val="single" w:sz="4" w:space="0" w:color="auto"/>
            </w:tcBorders>
            <w:shd w:val="clear" w:color="auto" w:fill="FFF2CC" w:themeFill="accent4" w:themeFillTint="33"/>
            <w:noWrap/>
            <w:vAlign w:val="center"/>
          </w:tcPr>
          <w:p w14:paraId="34B2161E" w14:textId="77777777" w:rsidR="00310771" w:rsidRPr="002D63E7" w:rsidRDefault="00310771" w:rsidP="00126D88">
            <w:pPr>
              <w:jc w:val="center"/>
              <w:rPr>
                <w:b/>
                <w:bCs/>
                <w:color w:val="000000"/>
                <w:sz w:val="16"/>
                <w:szCs w:val="16"/>
              </w:rPr>
            </w:pPr>
            <w:r w:rsidRPr="002D63E7">
              <w:rPr>
                <w:b/>
                <w:bCs/>
                <w:color w:val="000000"/>
                <w:sz w:val="16"/>
                <w:szCs w:val="16"/>
              </w:rPr>
              <w:t>4,18</w:t>
            </w:r>
          </w:p>
        </w:tc>
        <w:tc>
          <w:tcPr>
            <w:tcW w:w="850" w:type="dxa"/>
            <w:tcBorders>
              <w:top w:val="nil"/>
              <w:left w:val="nil"/>
              <w:bottom w:val="single" w:sz="4" w:space="0" w:color="auto"/>
              <w:right w:val="single" w:sz="4" w:space="0" w:color="auto"/>
            </w:tcBorders>
            <w:shd w:val="clear" w:color="auto" w:fill="FFF2CC" w:themeFill="accent4" w:themeFillTint="33"/>
            <w:noWrap/>
            <w:vAlign w:val="center"/>
          </w:tcPr>
          <w:p w14:paraId="2F0741C2" w14:textId="77777777" w:rsidR="00310771" w:rsidRPr="002D63E7" w:rsidRDefault="00310771" w:rsidP="00126D88">
            <w:pPr>
              <w:jc w:val="center"/>
              <w:rPr>
                <w:b/>
                <w:bCs/>
                <w:color w:val="000000"/>
                <w:sz w:val="16"/>
                <w:szCs w:val="16"/>
              </w:rPr>
            </w:pPr>
            <w:r w:rsidRPr="002D63E7">
              <w:rPr>
                <w:b/>
                <w:bCs/>
                <w:color w:val="000000"/>
                <w:sz w:val="16"/>
                <w:szCs w:val="16"/>
              </w:rPr>
              <w:t>4,42</w:t>
            </w:r>
          </w:p>
        </w:tc>
        <w:tc>
          <w:tcPr>
            <w:tcW w:w="851" w:type="dxa"/>
            <w:tcBorders>
              <w:top w:val="nil"/>
              <w:left w:val="nil"/>
              <w:bottom w:val="single" w:sz="4" w:space="0" w:color="auto"/>
              <w:right w:val="single" w:sz="4" w:space="0" w:color="auto"/>
            </w:tcBorders>
            <w:shd w:val="clear" w:color="auto" w:fill="FFF2CC" w:themeFill="accent4" w:themeFillTint="33"/>
            <w:noWrap/>
            <w:vAlign w:val="center"/>
          </w:tcPr>
          <w:p w14:paraId="4472868B" w14:textId="568ACE6D" w:rsidR="00310771" w:rsidRPr="002D63E7" w:rsidRDefault="00310771" w:rsidP="00126D88">
            <w:pPr>
              <w:jc w:val="center"/>
              <w:rPr>
                <w:b/>
                <w:bCs/>
                <w:color w:val="000000"/>
                <w:sz w:val="16"/>
                <w:szCs w:val="16"/>
              </w:rPr>
            </w:pPr>
          </w:p>
        </w:tc>
        <w:tc>
          <w:tcPr>
            <w:tcW w:w="850" w:type="dxa"/>
            <w:tcBorders>
              <w:top w:val="nil"/>
              <w:left w:val="nil"/>
              <w:bottom w:val="single" w:sz="4" w:space="0" w:color="auto"/>
              <w:right w:val="single" w:sz="4" w:space="0" w:color="auto"/>
            </w:tcBorders>
            <w:shd w:val="clear" w:color="auto" w:fill="FFF2CC" w:themeFill="accent4" w:themeFillTint="33"/>
            <w:noWrap/>
            <w:vAlign w:val="center"/>
          </w:tcPr>
          <w:p w14:paraId="78A05EE1" w14:textId="77777777" w:rsidR="00310771" w:rsidRPr="002D63E7" w:rsidRDefault="00310771" w:rsidP="00126D88">
            <w:pPr>
              <w:jc w:val="center"/>
              <w:rPr>
                <w:b/>
                <w:bCs/>
                <w:color w:val="000000"/>
                <w:sz w:val="16"/>
                <w:szCs w:val="16"/>
              </w:rPr>
            </w:pPr>
            <w:r w:rsidRPr="002D63E7">
              <w:rPr>
                <w:b/>
                <w:bCs/>
                <w:color w:val="000000"/>
                <w:sz w:val="16"/>
                <w:szCs w:val="16"/>
              </w:rPr>
              <w:t>7,22</w:t>
            </w:r>
          </w:p>
        </w:tc>
        <w:tc>
          <w:tcPr>
            <w:tcW w:w="855" w:type="dxa"/>
            <w:tcBorders>
              <w:top w:val="nil"/>
              <w:left w:val="nil"/>
              <w:bottom w:val="single" w:sz="4" w:space="0" w:color="auto"/>
              <w:right w:val="single" w:sz="4" w:space="0" w:color="auto"/>
            </w:tcBorders>
            <w:shd w:val="clear" w:color="auto" w:fill="FFF2CC" w:themeFill="accent4" w:themeFillTint="33"/>
            <w:noWrap/>
            <w:vAlign w:val="center"/>
          </w:tcPr>
          <w:p w14:paraId="3B64DC84" w14:textId="77777777" w:rsidR="00310771" w:rsidRPr="002D63E7" w:rsidRDefault="00310771" w:rsidP="00126D88">
            <w:pPr>
              <w:jc w:val="center"/>
              <w:rPr>
                <w:b/>
                <w:bCs/>
                <w:color w:val="000000"/>
                <w:sz w:val="16"/>
                <w:szCs w:val="16"/>
              </w:rPr>
            </w:pPr>
            <w:r w:rsidRPr="002D63E7">
              <w:rPr>
                <w:b/>
                <w:bCs/>
                <w:color w:val="000000"/>
                <w:sz w:val="16"/>
                <w:szCs w:val="16"/>
              </w:rPr>
              <w:t>4,02</w:t>
            </w:r>
          </w:p>
        </w:tc>
        <w:tc>
          <w:tcPr>
            <w:tcW w:w="816" w:type="dxa"/>
            <w:tcBorders>
              <w:top w:val="nil"/>
              <w:left w:val="nil"/>
              <w:bottom w:val="single" w:sz="4" w:space="0" w:color="auto"/>
              <w:right w:val="single" w:sz="4" w:space="0" w:color="auto"/>
            </w:tcBorders>
            <w:shd w:val="clear" w:color="auto" w:fill="FFF2CC" w:themeFill="accent4" w:themeFillTint="33"/>
            <w:vAlign w:val="center"/>
          </w:tcPr>
          <w:p w14:paraId="276C9AAE" w14:textId="77777777" w:rsidR="00310771" w:rsidRPr="002D63E7" w:rsidRDefault="00310771" w:rsidP="00126D88">
            <w:pPr>
              <w:jc w:val="center"/>
              <w:rPr>
                <w:b/>
                <w:bCs/>
                <w:color w:val="000000"/>
                <w:sz w:val="16"/>
                <w:szCs w:val="16"/>
              </w:rPr>
            </w:pPr>
            <w:r>
              <w:rPr>
                <w:b/>
                <w:bCs/>
                <w:color w:val="000000"/>
                <w:sz w:val="16"/>
                <w:szCs w:val="16"/>
              </w:rPr>
              <w:t>208,760</w:t>
            </w:r>
          </w:p>
        </w:tc>
      </w:tr>
      <w:tr w:rsidR="00310771" w:rsidRPr="002D63E7" w14:paraId="441EBF27" w14:textId="77777777" w:rsidTr="00126D88">
        <w:trPr>
          <w:trHeight w:val="300"/>
        </w:trPr>
        <w:tc>
          <w:tcPr>
            <w:tcW w:w="581"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4782E574" w14:textId="77777777" w:rsidR="00310771" w:rsidRPr="002D63E7" w:rsidRDefault="00310771" w:rsidP="00310771">
            <w:pPr>
              <w:jc w:val="right"/>
              <w:rPr>
                <w:rFonts w:ascii="Calibri" w:hAnsi="Calibri" w:cs="Calibri"/>
                <w:color w:val="000000"/>
                <w:sz w:val="18"/>
                <w:szCs w:val="18"/>
              </w:rPr>
            </w:pPr>
            <w:r w:rsidRPr="002D63E7">
              <w:rPr>
                <w:rFonts w:ascii="Calibri" w:hAnsi="Calibri" w:cs="Calibri"/>
                <w:color w:val="000000"/>
                <w:sz w:val="18"/>
                <w:szCs w:val="18"/>
              </w:rPr>
              <w:t>1.4.</w:t>
            </w:r>
          </w:p>
        </w:tc>
        <w:tc>
          <w:tcPr>
            <w:tcW w:w="3746" w:type="dxa"/>
            <w:tcBorders>
              <w:top w:val="nil"/>
              <w:left w:val="nil"/>
              <w:bottom w:val="single" w:sz="4" w:space="0" w:color="auto"/>
              <w:right w:val="single" w:sz="4" w:space="0" w:color="auto"/>
            </w:tcBorders>
            <w:shd w:val="clear" w:color="auto" w:fill="FFF2CC" w:themeFill="accent4" w:themeFillTint="33"/>
            <w:noWrap/>
            <w:vAlign w:val="center"/>
          </w:tcPr>
          <w:p w14:paraId="03A97B72" w14:textId="77777777" w:rsidR="00310771" w:rsidRPr="002D63E7" w:rsidRDefault="00310771" w:rsidP="00310771">
            <w:pPr>
              <w:rPr>
                <w:color w:val="000000"/>
                <w:sz w:val="18"/>
                <w:szCs w:val="18"/>
              </w:rPr>
            </w:pPr>
            <w:r>
              <w:rPr>
                <w:color w:val="000000"/>
                <w:sz w:val="18"/>
                <w:szCs w:val="18"/>
              </w:rPr>
              <w:t>Padangų atliekos</w:t>
            </w:r>
          </w:p>
        </w:tc>
        <w:tc>
          <w:tcPr>
            <w:tcW w:w="913" w:type="dxa"/>
            <w:tcBorders>
              <w:top w:val="nil"/>
              <w:left w:val="nil"/>
              <w:bottom w:val="single" w:sz="4" w:space="0" w:color="auto"/>
              <w:right w:val="single" w:sz="4" w:space="0" w:color="auto"/>
            </w:tcBorders>
            <w:shd w:val="clear" w:color="auto" w:fill="FFF2CC" w:themeFill="accent4" w:themeFillTint="33"/>
            <w:noWrap/>
            <w:vAlign w:val="center"/>
          </w:tcPr>
          <w:p w14:paraId="17F171E6" w14:textId="77777777" w:rsidR="00310771" w:rsidRPr="002D63E7" w:rsidRDefault="00310771" w:rsidP="00126D88">
            <w:pPr>
              <w:jc w:val="center"/>
              <w:rPr>
                <w:color w:val="000000"/>
                <w:sz w:val="16"/>
                <w:szCs w:val="16"/>
              </w:rPr>
            </w:pPr>
          </w:p>
        </w:tc>
        <w:tc>
          <w:tcPr>
            <w:tcW w:w="851" w:type="dxa"/>
            <w:tcBorders>
              <w:top w:val="nil"/>
              <w:left w:val="nil"/>
              <w:bottom w:val="single" w:sz="4" w:space="0" w:color="auto"/>
              <w:right w:val="single" w:sz="4" w:space="0" w:color="auto"/>
            </w:tcBorders>
            <w:shd w:val="clear" w:color="auto" w:fill="FFF2CC" w:themeFill="accent4" w:themeFillTint="33"/>
            <w:noWrap/>
            <w:vAlign w:val="center"/>
          </w:tcPr>
          <w:p w14:paraId="24AB41D9" w14:textId="77777777" w:rsidR="00310771" w:rsidRPr="002D63E7" w:rsidRDefault="00310771" w:rsidP="00126D88">
            <w:pPr>
              <w:jc w:val="center"/>
              <w:rPr>
                <w:b/>
                <w:bCs/>
                <w:color w:val="000000"/>
                <w:sz w:val="16"/>
                <w:szCs w:val="16"/>
              </w:rPr>
            </w:pPr>
          </w:p>
        </w:tc>
        <w:tc>
          <w:tcPr>
            <w:tcW w:w="850" w:type="dxa"/>
            <w:tcBorders>
              <w:top w:val="nil"/>
              <w:left w:val="nil"/>
              <w:bottom w:val="single" w:sz="4" w:space="0" w:color="auto"/>
              <w:right w:val="single" w:sz="4" w:space="0" w:color="auto"/>
            </w:tcBorders>
            <w:shd w:val="clear" w:color="auto" w:fill="FFF2CC" w:themeFill="accent4" w:themeFillTint="33"/>
            <w:noWrap/>
            <w:vAlign w:val="center"/>
          </w:tcPr>
          <w:p w14:paraId="5909EBA3" w14:textId="77777777" w:rsidR="00310771" w:rsidRPr="002D63E7" w:rsidRDefault="00310771" w:rsidP="00126D88">
            <w:pPr>
              <w:jc w:val="center"/>
              <w:rPr>
                <w:b/>
                <w:bCs/>
                <w:color w:val="000000"/>
                <w:sz w:val="16"/>
                <w:szCs w:val="16"/>
              </w:rPr>
            </w:pPr>
          </w:p>
        </w:tc>
        <w:tc>
          <w:tcPr>
            <w:tcW w:w="851" w:type="dxa"/>
            <w:tcBorders>
              <w:top w:val="nil"/>
              <w:left w:val="nil"/>
              <w:bottom w:val="single" w:sz="4" w:space="0" w:color="auto"/>
              <w:right w:val="single" w:sz="4" w:space="0" w:color="auto"/>
            </w:tcBorders>
            <w:shd w:val="clear" w:color="auto" w:fill="FFF2CC" w:themeFill="accent4" w:themeFillTint="33"/>
            <w:noWrap/>
            <w:vAlign w:val="center"/>
          </w:tcPr>
          <w:p w14:paraId="6CA1A2D4" w14:textId="77777777" w:rsidR="00310771" w:rsidRPr="002D63E7" w:rsidRDefault="00310771" w:rsidP="00126D88">
            <w:pPr>
              <w:jc w:val="center"/>
              <w:rPr>
                <w:b/>
                <w:bCs/>
                <w:color w:val="000000"/>
                <w:sz w:val="16"/>
                <w:szCs w:val="16"/>
              </w:rPr>
            </w:pPr>
          </w:p>
        </w:tc>
        <w:tc>
          <w:tcPr>
            <w:tcW w:w="850" w:type="dxa"/>
            <w:tcBorders>
              <w:top w:val="nil"/>
              <w:left w:val="nil"/>
              <w:bottom w:val="single" w:sz="4" w:space="0" w:color="auto"/>
              <w:right w:val="single" w:sz="4" w:space="0" w:color="auto"/>
            </w:tcBorders>
            <w:shd w:val="clear" w:color="auto" w:fill="FFF2CC" w:themeFill="accent4" w:themeFillTint="33"/>
            <w:noWrap/>
            <w:vAlign w:val="center"/>
          </w:tcPr>
          <w:p w14:paraId="0FF09E52" w14:textId="77777777" w:rsidR="00310771" w:rsidRPr="002D63E7" w:rsidRDefault="00310771" w:rsidP="00126D88">
            <w:pPr>
              <w:jc w:val="center"/>
              <w:rPr>
                <w:b/>
                <w:bCs/>
                <w:color w:val="000000"/>
                <w:sz w:val="16"/>
                <w:szCs w:val="16"/>
              </w:rPr>
            </w:pPr>
          </w:p>
        </w:tc>
        <w:tc>
          <w:tcPr>
            <w:tcW w:w="855" w:type="dxa"/>
            <w:tcBorders>
              <w:top w:val="nil"/>
              <w:left w:val="nil"/>
              <w:bottom w:val="single" w:sz="4" w:space="0" w:color="auto"/>
              <w:right w:val="single" w:sz="4" w:space="0" w:color="auto"/>
            </w:tcBorders>
            <w:shd w:val="clear" w:color="auto" w:fill="FFF2CC" w:themeFill="accent4" w:themeFillTint="33"/>
            <w:noWrap/>
            <w:vAlign w:val="center"/>
          </w:tcPr>
          <w:p w14:paraId="1CF67AA5" w14:textId="77777777" w:rsidR="00310771" w:rsidRPr="002D63E7" w:rsidRDefault="00310771" w:rsidP="00126D88">
            <w:pPr>
              <w:jc w:val="center"/>
              <w:rPr>
                <w:b/>
                <w:bCs/>
                <w:color w:val="000000"/>
                <w:sz w:val="16"/>
                <w:szCs w:val="16"/>
              </w:rPr>
            </w:pPr>
          </w:p>
        </w:tc>
        <w:tc>
          <w:tcPr>
            <w:tcW w:w="816" w:type="dxa"/>
            <w:tcBorders>
              <w:top w:val="nil"/>
              <w:left w:val="nil"/>
              <w:bottom w:val="single" w:sz="4" w:space="0" w:color="auto"/>
              <w:right w:val="single" w:sz="4" w:space="0" w:color="auto"/>
            </w:tcBorders>
            <w:shd w:val="clear" w:color="auto" w:fill="FFF2CC" w:themeFill="accent4" w:themeFillTint="33"/>
            <w:vAlign w:val="center"/>
          </w:tcPr>
          <w:p w14:paraId="36CBD107" w14:textId="77777777" w:rsidR="00310771" w:rsidRPr="002D63E7" w:rsidRDefault="00310771" w:rsidP="00126D88">
            <w:pPr>
              <w:jc w:val="center"/>
              <w:rPr>
                <w:b/>
                <w:bCs/>
                <w:color w:val="000000"/>
                <w:sz w:val="16"/>
                <w:szCs w:val="16"/>
              </w:rPr>
            </w:pPr>
            <w:r>
              <w:rPr>
                <w:b/>
                <w:bCs/>
                <w:color w:val="000000"/>
                <w:sz w:val="16"/>
                <w:szCs w:val="16"/>
              </w:rPr>
              <w:t>13,20</w:t>
            </w:r>
          </w:p>
        </w:tc>
      </w:tr>
      <w:tr w:rsidR="00310771" w:rsidRPr="002D63E7" w14:paraId="2482F84F" w14:textId="77777777" w:rsidTr="00126D88">
        <w:trPr>
          <w:trHeight w:val="300"/>
        </w:trPr>
        <w:tc>
          <w:tcPr>
            <w:tcW w:w="581"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6A980B30" w14:textId="77777777" w:rsidR="00310771" w:rsidRPr="002D63E7" w:rsidRDefault="00310771" w:rsidP="00310771">
            <w:pPr>
              <w:jc w:val="right"/>
              <w:rPr>
                <w:rFonts w:ascii="Calibri" w:hAnsi="Calibri" w:cs="Calibri"/>
                <w:color w:val="000000"/>
                <w:sz w:val="18"/>
                <w:szCs w:val="18"/>
              </w:rPr>
            </w:pPr>
            <w:r w:rsidRPr="002D63E7">
              <w:rPr>
                <w:rFonts w:ascii="Calibri" w:hAnsi="Calibri" w:cs="Calibri"/>
                <w:color w:val="000000"/>
                <w:sz w:val="18"/>
                <w:szCs w:val="18"/>
              </w:rPr>
              <w:t>1.5.</w:t>
            </w:r>
          </w:p>
        </w:tc>
        <w:tc>
          <w:tcPr>
            <w:tcW w:w="3746" w:type="dxa"/>
            <w:tcBorders>
              <w:top w:val="nil"/>
              <w:left w:val="nil"/>
              <w:bottom w:val="single" w:sz="4" w:space="0" w:color="auto"/>
              <w:right w:val="single" w:sz="4" w:space="0" w:color="auto"/>
            </w:tcBorders>
            <w:shd w:val="clear" w:color="auto" w:fill="FFF2CC" w:themeFill="accent4" w:themeFillTint="33"/>
            <w:noWrap/>
            <w:vAlign w:val="center"/>
            <w:hideMark/>
          </w:tcPr>
          <w:p w14:paraId="65F23057" w14:textId="77777777" w:rsidR="00310771" w:rsidRPr="002D63E7" w:rsidRDefault="00310771" w:rsidP="00310771">
            <w:pPr>
              <w:rPr>
                <w:color w:val="000000"/>
                <w:sz w:val="18"/>
                <w:szCs w:val="18"/>
              </w:rPr>
            </w:pPr>
            <w:r w:rsidRPr="002D63E7">
              <w:rPr>
                <w:color w:val="000000"/>
                <w:sz w:val="18"/>
                <w:szCs w:val="18"/>
              </w:rPr>
              <w:t>Didžiosios atliekos</w:t>
            </w:r>
          </w:p>
        </w:tc>
        <w:tc>
          <w:tcPr>
            <w:tcW w:w="913" w:type="dxa"/>
            <w:tcBorders>
              <w:top w:val="nil"/>
              <w:left w:val="nil"/>
              <w:bottom w:val="single" w:sz="4" w:space="0" w:color="auto"/>
              <w:right w:val="single" w:sz="4" w:space="0" w:color="auto"/>
            </w:tcBorders>
            <w:shd w:val="clear" w:color="auto" w:fill="FFF2CC" w:themeFill="accent4" w:themeFillTint="33"/>
            <w:noWrap/>
            <w:vAlign w:val="center"/>
            <w:hideMark/>
          </w:tcPr>
          <w:p w14:paraId="173555C5" w14:textId="261E1FAA" w:rsidR="00310771" w:rsidRPr="002D63E7" w:rsidRDefault="00310771" w:rsidP="00126D88">
            <w:pPr>
              <w:jc w:val="center"/>
              <w:rPr>
                <w:color w:val="000000"/>
                <w:sz w:val="16"/>
                <w:szCs w:val="16"/>
              </w:rPr>
            </w:pPr>
          </w:p>
        </w:tc>
        <w:tc>
          <w:tcPr>
            <w:tcW w:w="851" w:type="dxa"/>
            <w:tcBorders>
              <w:top w:val="nil"/>
              <w:left w:val="nil"/>
              <w:bottom w:val="single" w:sz="4" w:space="0" w:color="auto"/>
              <w:right w:val="single" w:sz="4" w:space="0" w:color="auto"/>
            </w:tcBorders>
            <w:shd w:val="clear" w:color="auto" w:fill="FFF2CC" w:themeFill="accent4" w:themeFillTint="33"/>
            <w:noWrap/>
            <w:vAlign w:val="center"/>
            <w:hideMark/>
          </w:tcPr>
          <w:p w14:paraId="74282A13" w14:textId="77777777" w:rsidR="00310771" w:rsidRPr="002D63E7" w:rsidRDefault="00310771" w:rsidP="00126D88">
            <w:pPr>
              <w:jc w:val="center"/>
              <w:rPr>
                <w:b/>
                <w:bCs/>
                <w:color w:val="000000"/>
                <w:sz w:val="16"/>
                <w:szCs w:val="16"/>
              </w:rPr>
            </w:pPr>
            <w:r w:rsidRPr="002D63E7">
              <w:rPr>
                <w:b/>
                <w:bCs/>
                <w:color w:val="000000"/>
                <w:sz w:val="16"/>
                <w:szCs w:val="16"/>
              </w:rPr>
              <w:t>8,12</w:t>
            </w:r>
          </w:p>
        </w:tc>
        <w:tc>
          <w:tcPr>
            <w:tcW w:w="850" w:type="dxa"/>
            <w:tcBorders>
              <w:top w:val="nil"/>
              <w:left w:val="nil"/>
              <w:bottom w:val="single" w:sz="4" w:space="0" w:color="auto"/>
              <w:right w:val="single" w:sz="4" w:space="0" w:color="auto"/>
            </w:tcBorders>
            <w:shd w:val="clear" w:color="auto" w:fill="FFF2CC" w:themeFill="accent4" w:themeFillTint="33"/>
            <w:noWrap/>
            <w:vAlign w:val="center"/>
          </w:tcPr>
          <w:p w14:paraId="43E30DFE" w14:textId="77777777" w:rsidR="00310771" w:rsidRPr="002D63E7" w:rsidRDefault="00310771" w:rsidP="00126D88">
            <w:pPr>
              <w:jc w:val="center"/>
              <w:rPr>
                <w:b/>
                <w:bCs/>
                <w:color w:val="000000"/>
                <w:sz w:val="16"/>
                <w:szCs w:val="16"/>
              </w:rPr>
            </w:pPr>
            <w:r w:rsidRPr="002D63E7">
              <w:rPr>
                <w:b/>
                <w:bCs/>
                <w:color w:val="000000"/>
                <w:sz w:val="16"/>
                <w:szCs w:val="16"/>
              </w:rPr>
              <w:t>35,92</w:t>
            </w:r>
          </w:p>
        </w:tc>
        <w:tc>
          <w:tcPr>
            <w:tcW w:w="851" w:type="dxa"/>
            <w:tcBorders>
              <w:top w:val="nil"/>
              <w:left w:val="nil"/>
              <w:bottom w:val="single" w:sz="4" w:space="0" w:color="auto"/>
              <w:right w:val="single" w:sz="4" w:space="0" w:color="auto"/>
            </w:tcBorders>
            <w:shd w:val="clear" w:color="auto" w:fill="FFF2CC" w:themeFill="accent4" w:themeFillTint="33"/>
            <w:noWrap/>
            <w:vAlign w:val="center"/>
          </w:tcPr>
          <w:p w14:paraId="789CA31C" w14:textId="77777777" w:rsidR="00310771" w:rsidRPr="002D63E7" w:rsidRDefault="00310771" w:rsidP="00126D88">
            <w:pPr>
              <w:jc w:val="center"/>
              <w:rPr>
                <w:b/>
                <w:bCs/>
                <w:color w:val="000000"/>
                <w:sz w:val="16"/>
                <w:szCs w:val="16"/>
              </w:rPr>
            </w:pPr>
            <w:r w:rsidRPr="002D63E7">
              <w:rPr>
                <w:b/>
                <w:bCs/>
                <w:color w:val="000000"/>
                <w:sz w:val="16"/>
                <w:szCs w:val="16"/>
              </w:rPr>
              <w:t>88,36</w:t>
            </w:r>
          </w:p>
        </w:tc>
        <w:tc>
          <w:tcPr>
            <w:tcW w:w="850" w:type="dxa"/>
            <w:tcBorders>
              <w:top w:val="nil"/>
              <w:left w:val="nil"/>
              <w:bottom w:val="single" w:sz="4" w:space="0" w:color="auto"/>
              <w:right w:val="single" w:sz="4" w:space="0" w:color="auto"/>
            </w:tcBorders>
            <w:shd w:val="clear" w:color="auto" w:fill="FFF2CC" w:themeFill="accent4" w:themeFillTint="33"/>
            <w:noWrap/>
            <w:vAlign w:val="center"/>
          </w:tcPr>
          <w:p w14:paraId="2C2A6135" w14:textId="77777777" w:rsidR="00310771" w:rsidRPr="002D63E7" w:rsidRDefault="00310771" w:rsidP="00126D88">
            <w:pPr>
              <w:jc w:val="center"/>
              <w:rPr>
                <w:b/>
                <w:bCs/>
                <w:color w:val="000000"/>
                <w:sz w:val="16"/>
                <w:szCs w:val="16"/>
              </w:rPr>
            </w:pPr>
            <w:r w:rsidRPr="002D63E7">
              <w:rPr>
                <w:b/>
                <w:bCs/>
                <w:color w:val="000000"/>
                <w:sz w:val="16"/>
                <w:szCs w:val="16"/>
              </w:rPr>
              <w:t>99,34</w:t>
            </w:r>
          </w:p>
        </w:tc>
        <w:tc>
          <w:tcPr>
            <w:tcW w:w="855" w:type="dxa"/>
            <w:tcBorders>
              <w:top w:val="nil"/>
              <w:left w:val="nil"/>
              <w:bottom w:val="single" w:sz="4" w:space="0" w:color="auto"/>
              <w:right w:val="single" w:sz="4" w:space="0" w:color="auto"/>
            </w:tcBorders>
            <w:shd w:val="clear" w:color="auto" w:fill="FFF2CC" w:themeFill="accent4" w:themeFillTint="33"/>
            <w:noWrap/>
            <w:vAlign w:val="center"/>
          </w:tcPr>
          <w:p w14:paraId="70E007CA" w14:textId="77777777" w:rsidR="00310771" w:rsidRPr="002D63E7" w:rsidRDefault="00310771" w:rsidP="00126D88">
            <w:pPr>
              <w:jc w:val="center"/>
              <w:rPr>
                <w:b/>
                <w:bCs/>
                <w:color w:val="000000"/>
                <w:sz w:val="16"/>
                <w:szCs w:val="16"/>
              </w:rPr>
            </w:pPr>
            <w:r w:rsidRPr="002D63E7">
              <w:rPr>
                <w:b/>
                <w:bCs/>
                <w:color w:val="000000"/>
                <w:sz w:val="16"/>
                <w:szCs w:val="16"/>
              </w:rPr>
              <w:t>132,06</w:t>
            </w:r>
          </w:p>
        </w:tc>
        <w:tc>
          <w:tcPr>
            <w:tcW w:w="816" w:type="dxa"/>
            <w:tcBorders>
              <w:top w:val="nil"/>
              <w:left w:val="nil"/>
              <w:bottom w:val="single" w:sz="4" w:space="0" w:color="auto"/>
              <w:right w:val="single" w:sz="4" w:space="0" w:color="auto"/>
            </w:tcBorders>
            <w:shd w:val="clear" w:color="auto" w:fill="FFF2CC" w:themeFill="accent4" w:themeFillTint="33"/>
            <w:vAlign w:val="center"/>
          </w:tcPr>
          <w:p w14:paraId="5D97D2E8" w14:textId="77777777" w:rsidR="00310771" w:rsidRPr="002D63E7" w:rsidRDefault="00310771" w:rsidP="00126D88">
            <w:pPr>
              <w:jc w:val="center"/>
              <w:rPr>
                <w:b/>
                <w:bCs/>
                <w:color w:val="000000"/>
                <w:sz w:val="16"/>
                <w:szCs w:val="16"/>
              </w:rPr>
            </w:pPr>
            <w:r>
              <w:rPr>
                <w:b/>
                <w:bCs/>
                <w:color w:val="000000"/>
                <w:sz w:val="16"/>
                <w:szCs w:val="16"/>
              </w:rPr>
              <w:t>86,660</w:t>
            </w:r>
          </w:p>
        </w:tc>
      </w:tr>
      <w:tr w:rsidR="00310771" w:rsidRPr="002D63E7" w14:paraId="6C1BA4C1" w14:textId="77777777" w:rsidTr="00126D88">
        <w:trPr>
          <w:trHeight w:val="375"/>
        </w:trPr>
        <w:tc>
          <w:tcPr>
            <w:tcW w:w="581"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699F596F" w14:textId="1D47F024" w:rsidR="00310771" w:rsidRPr="002D63E7" w:rsidRDefault="00310771" w:rsidP="00310771">
            <w:pPr>
              <w:jc w:val="right"/>
              <w:rPr>
                <w:rFonts w:ascii="Calibri" w:hAnsi="Calibri" w:cs="Calibri"/>
                <w:color w:val="000000"/>
                <w:sz w:val="18"/>
                <w:szCs w:val="18"/>
              </w:rPr>
            </w:pPr>
            <w:r w:rsidRPr="002D63E7">
              <w:rPr>
                <w:rFonts w:ascii="Calibri" w:hAnsi="Calibri" w:cs="Calibri"/>
                <w:color w:val="000000"/>
                <w:sz w:val="18"/>
                <w:szCs w:val="18"/>
              </w:rPr>
              <w:t>1.</w:t>
            </w:r>
            <w:r w:rsidR="009D1EBD">
              <w:rPr>
                <w:rFonts w:ascii="Calibri" w:hAnsi="Calibri" w:cs="Calibri"/>
                <w:color w:val="000000"/>
                <w:sz w:val="18"/>
                <w:szCs w:val="18"/>
              </w:rPr>
              <w:t>6</w:t>
            </w:r>
            <w:r w:rsidRPr="002D63E7">
              <w:rPr>
                <w:rFonts w:ascii="Calibri" w:hAnsi="Calibri" w:cs="Calibri"/>
                <w:color w:val="000000"/>
                <w:sz w:val="18"/>
                <w:szCs w:val="18"/>
              </w:rPr>
              <w:t>.</w:t>
            </w:r>
          </w:p>
        </w:tc>
        <w:tc>
          <w:tcPr>
            <w:tcW w:w="3746" w:type="dxa"/>
            <w:tcBorders>
              <w:top w:val="nil"/>
              <w:left w:val="nil"/>
              <w:bottom w:val="single" w:sz="4" w:space="0" w:color="auto"/>
              <w:right w:val="single" w:sz="4" w:space="0" w:color="auto"/>
            </w:tcBorders>
            <w:shd w:val="clear" w:color="auto" w:fill="FFF2CC" w:themeFill="accent4" w:themeFillTint="33"/>
            <w:vAlign w:val="center"/>
            <w:hideMark/>
          </w:tcPr>
          <w:p w14:paraId="2136E938" w14:textId="77777777" w:rsidR="00310771" w:rsidRPr="002D63E7" w:rsidRDefault="00310771" w:rsidP="00310771">
            <w:pPr>
              <w:rPr>
                <w:color w:val="000000"/>
                <w:sz w:val="18"/>
                <w:szCs w:val="18"/>
              </w:rPr>
            </w:pPr>
            <w:r w:rsidRPr="002D63E7">
              <w:rPr>
                <w:color w:val="000000"/>
                <w:sz w:val="18"/>
                <w:szCs w:val="18"/>
              </w:rPr>
              <w:t>Sodų ir parkų biologiškai nesuyrančios atliekos</w:t>
            </w:r>
          </w:p>
        </w:tc>
        <w:tc>
          <w:tcPr>
            <w:tcW w:w="913" w:type="dxa"/>
            <w:tcBorders>
              <w:top w:val="nil"/>
              <w:left w:val="nil"/>
              <w:bottom w:val="single" w:sz="4" w:space="0" w:color="auto"/>
              <w:right w:val="single" w:sz="4" w:space="0" w:color="auto"/>
            </w:tcBorders>
            <w:shd w:val="clear" w:color="auto" w:fill="FFF2CC" w:themeFill="accent4" w:themeFillTint="33"/>
            <w:noWrap/>
            <w:vAlign w:val="center"/>
          </w:tcPr>
          <w:p w14:paraId="529DC06A" w14:textId="77777777" w:rsidR="00310771" w:rsidRPr="002D63E7" w:rsidRDefault="00310771" w:rsidP="00126D88">
            <w:pPr>
              <w:jc w:val="center"/>
              <w:rPr>
                <w:color w:val="000000"/>
                <w:sz w:val="16"/>
                <w:szCs w:val="16"/>
              </w:rPr>
            </w:pPr>
            <w:r w:rsidRPr="002D63E7">
              <w:rPr>
                <w:b/>
                <w:bCs/>
                <w:color w:val="000000"/>
                <w:sz w:val="16"/>
                <w:szCs w:val="16"/>
              </w:rPr>
              <w:t>227,84</w:t>
            </w:r>
          </w:p>
        </w:tc>
        <w:tc>
          <w:tcPr>
            <w:tcW w:w="851" w:type="dxa"/>
            <w:tcBorders>
              <w:top w:val="nil"/>
              <w:left w:val="nil"/>
              <w:bottom w:val="single" w:sz="4" w:space="0" w:color="auto"/>
              <w:right w:val="single" w:sz="4" w:space="0" w:color="auto"/>
            </w:tcBorders>
            <w:shd w:val="clear" w:color="auto" w:fill="FFF2CC" w:themeFill="accent4" w:themeFillTint="33"/>
            <w:noWrap/>
            <w:vAlign w:val="center"/>
          </w:tcPr>
          <w:p w14:paraId="08EB8FC2" w14:textId="77777777" w:rsidR="00310771" w:rsidRPr="002D63E7" w:rsidRDefault="00310771" w:rsidP="00126D88">
            <w:pPr>
              <w:jc w:val="center"/>
              <w:rPr>
                <w:b/>
                <w:bCs/>
                <w:color w:val="000000"/>
                <w:sz w:val="16"/>
                <w:szCs w:val="16"/>
              </w:rPr>
            </w:pPr>
            <w:r w:rsidRPr="002D63E7">
              <w:rPr>
                <w:b/>
                <w:bCs/>
                <w:color w:val="000000"/>
                <w:sz w:val="16"/>
                <w:szCs w:val="16"/>
              </w:rPr>
              <w:t>91,98</w:t>
            </w:r>
          </w:p>
        </w:tc>
        <w:tc>
          <w:tcPr>
            <w:tcW w:w="850" w:type="dxa"/>
            <w:tcBorders>
              <w:top w:val="nil"/>
              <w:left w:val="nil"/>
              <w:bottom w:val="single" w:sz="4" w:space="0" w:color="auto"/>
              <w:right w:val="single" w:sz="4" w:space="0" w:color="auto"/>
            </w:tcBorders>
            <w:shd w:val="clear" w:color="auto" w:fill="FFF2CC" w:themeFill="accent4" w:themeFillTint="33"/>
            <w:noWrap/>
            <w:vAlign w:val="center"/>
          </w:tcPr>
          <w:p w14:paraId="4FF6B282" w14:textId="77777777" w:rsidR="00310771" w:rsidRPr="002D63E7" w:rsidRDefault="00310771" w:rsidP="00126D88">
            <w:pPr>
              <w:jc w:val="center"/>
              <w:rPr>
                <w:b/>
                <w:bCs/>
                <w:color w:val="000000"/>
                <w:sz w:val="16"/>
                <w:szCs w:val="16"/>
              </w:rPr>
            </w:pPr>
            <w:r w:rsidRPr="002D63E7">
              <w:rPr>
                <w:b/>
                <w:bCs/>
                <w:color w:val="000000"/>
                <w:sz w:val="16"/>
                <w:szCs w:val="16"/>
              </w:rPr>
              <w:t>57,28</w:t>
            </w:r>
          </w:p>
        </w:tc>
        <w:tc>
          <w:tcPr>
            <w:tcW w:w="851" w:type="dxa"/>
            <w:tcBorders>
              <w:top w:val="nil"/>
              <w:left w:val="nil"/>
              <w:bottom w:val="single" w:sz="4" w:space="0" w:color="auto"/>
              <w:right w:val="single" w:sz="4" w:space="0" w:color="auto"/>
            </w:tcBorders>
            <w:shd w:val="clear" w:color="auto" w:fill="FFF2CC" w:themeFill="accent4" w:themeFillTint="33"/>
            <w:noWrap/>
            <w:vAlign w:val="center"/>
          </w:tcPr>
          <w:p w14:paraId="462B056F" w14:textId="77777777" w:rsidR="00310771" w:rsidRPr="002D63E7" w:rsidRDefault="00310771" w:rsidP="00126D88">
            <w:pPr>
              <w:jc w:val="center"/>
              <w:rPr>
                <w:b/>
                <w:bCs/>
                <w:color w:val="000000"/>
                <w:sz w:val="16"/>
                <w:szCs w:val="16"/>
              </w:rPr>
            </w:pPr>
            <w:r w:rsidRPr="002D63E7">
              <w:rPr>
                <w:b/>
                <w:bCs/>
                <w:color w:val="000000"/>
                <w:sz w:val="16"/>
                <w:szCs w:val="16"/>
              </w:rPr>
              <w:t>36,2</w:t>
            </w:r>
          </w:p>
        </w:tc>
        <w:tc>
          <w:tcPr>
            <w:tcW w:w="850" w:type="dxa"/>
            <w:tcBorders>
              <w:top w:val="nil"/>
              <w:left w:val="nil"/>
              <w:bottom w:val="single" w:sz="4" w:space="0" w:color="auto"/>
              <w:right w:val="single" w:sz="4" w:space="0" w:color="auto"/>
            </w:tcBorders>
            <w:shd w:val="clear" w:color="auto" w:fill="FFF2CC" w:themeFill="accent4" w:themeFillTint="33"/>
            <w:noWrap/>
            <w:vAlign w:val="center"/>
          </w:tcPr>
          <w:p w14:paraId="7B7C55DA" w14:textId="77777777" w:rsidR="00310771" w:rsidRPr="002D63E7" w:rsidRDefault="00310771" w:rsidP="00126D88">
            <w:pPr>
              <w:jc w:val="center"/>
              <w:rPr>
                <w:b/>
                <w:bCs/>
                <w:color w:val="000000"/>
                <w:sz w:val="16"/>
                <w:szCs w:val="16"/>
              </w:rPr>
            </w:pPr>
            <w:r w:rsidRPr="002D63E7">
              <w:rPr>
                <w:b/>
                <w:bCs/>
                <w:color w:val="000000"/>
                <w:sz w:val="16"/>
                <w:szCs w:val="16"/>
              </w:rPr>
              <w:t>0</w:t>
            </w:r>
          </w:p>
        </w:tc>
        <w:tc>
          <w:tcPr>
            <w:tcW w:w="855" w:type="dxa"/>
            <w:tcBorders>
              <w:top w:val="nil"/>
              <w:left w:val="nil"/>
              <w:bottom w:val="single" w:sz="4" w:space="0" w:color="auto"/>
              <w:right w:val="single" w:sz="4" w:space="0" w:color="auto"/>
            </w:tcBorders>
            <w:shd w:val="clear" w:color="auto" w:fill="FFF2CC" w:themeFill="accent4" w:themeFillTint="33"/>
            <w:noWrap/>
            <w:vAlign w:val="center"/>
          </w:tcPr>
          <w:p w14:paraId="6BF686ED" w14:textId="77777777" w:rsidR="00310771" w:rsidRPr="002D63E7" w:rsidRDefault="00310771" w:rsidP="00126D88">
            <w:pPr>
              <w:jc w:val="center"/>
              <w:rPr>
                <w:b/>
                <w:bCs/>
                <w:color w:val="000000"/>
                <w:sz w:val="16"/>
                <w:szCs w:val="16"/>
              </w:rPr>
            </w:pPr>
          </w:p>
        </w:tc>
        <w:tc>
          <w:tcPr>
            <w:tcW w:w="816" w:type="dxa"/>
            <w:tcBorders>
              <w:top w:val="nil"/>
              <w:left w:val="nil"/>
              <w:bottom w:val="single" w:sz="4" w:space="0" w:color="auto"/>
              <w:right w:val="single" w:sz="4" w:space="0" w:color="auto"/>
            </w:tcBorders>
            <w:shd w:val="clear" w:color="auto" w:fill="FFF2CC" w:themeFill="accent4" w:themeFillTint="33"/>
            <w:vAlign w:val="center"/>
          </w:tcPr>
          <w:p w14:paraId="6BA32051" w14:textId="77777777" w:rsidR="00310771" w:rsidRPr="002D63E7" w:rsidRDefault="00310771" w:rsidP="00126D88">
            <w:pPr>
              <w:jc w:val="center"/>
              <w:rPr>
                <w:b/>
                <w:bCs/>
                <w:color w:val="000000"/>
                <w:sz w:val="16"/>
                <w:szCs w:val="16"/>
              </w:rPr>
            </w:pPr>
            <w:r>
              <w:rPr>
                <w:b/>
                <w:bCs/>
                <w:color w:val="000000"/>
                <w:sz w:val="16"/>
                <w:szCs w:val="16"/>
              </w:rPr>
              <w:t>5,520</w:t>
            </w:r>
          </w:p>
        </w:tc>
      </w:tr>
      <w:tr w:rsidR="00310771" w:rsidRPr="002D63E7" w14:paraId="2C3BE56E" w14:textId="77777777" w:rsidTr="00126D88">
        <w:trPr>
          <w:trHeight w:val="300"/>
        </w:trPr>
        <w:tc>
          <w:tcPr>
            <w:tcW w:w="581"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B8C7E84" w14:textId="4C3D9DC0" w:rsidR="00310771" w:rsidRPr="002D63E7" w:rsidRDefault="00310771" w:rsidP="00310771">
            <w:pPr>
              <w:jc w:val="right"/>
              <w:rPr>
                <w:rFonts w:ascii="Calibri" w:hAnsi="Calibri" w:cs="Calibri"/>
                <w:color w:val="000000"/>
                <w:sz w:val="18"/>
                <w:szCs w:val="18"/>
              </w:rPr>
            </w:pPr>
            <w:r w:rsidRPr="002D63E7">
              <w:rPr>
                <w:rFonts w:ascii="Calibri" w:hAnsi="Calibri" w:cs="Calibri"/>
                <w:color w:val="000000"/>
                <w:sz w:val="18"/>
                <w:szCs w:val="18"/>
              </w:rPr>
              <w:t>1.</w:t>
            </w:r>
            <w:r w:rsidR="009D1EBD">
              <w:rPr>
                <w:rFonts w:ascii="Calibri" w:hAnsi="Calibri" w:cs="Calibri"/>
                <w:color w:val="000000"/>
                <w:sz w:val="18"/>
                <w:szCs w:val="18"/>
              </w:rPr>
              <w:t>7</w:t>
            </w:r>
            <w:r w:rsidRPr="002D63E7">
              <w:rPr>
                <w:rFonts w:ascii="Calibri" w:hAnsi="Calibri" w:cs="Calibri"/>
                <w:color w:val="000000"/>
                <w:sz w:val="18"/>
                <w:szCs w:val="18"/>
              </w:rPr>
              <w:t>.</w:t>
            </w:r>
          </w:p>
        </w:tc>
        <w:tc>
          <w:tcPr>
            <w:tcW w:w="3746" w:type="dxa"/>
            <w:tcBorders>
              <w:top w:val="nil"/>
              <w:left w:val="nil"/>
              <w:bottom w:val="single" w:sz="4" w:space="0" w:color="auto"/>
              <w:right w:val="single" w:sz="4" w:space="0" w:color="auto"/>
            </w:tcBorders>
            <w:shd w:val="clear" w:color="auto" w:fill="FFF2CC" w:themeFill="accent4" w:themeFillTint="33"/>
            <w:noWrap/>
            <w:vAlign w:val="center"/>
            <w:hideMark/>
          </w:tcPr>
          <w:p w14:paraId="57DE7846" w14:textId="77777777" w:rsidR="00310771" w:rsidRPr="002D63E7" w:rsidRDefault="00310771" w:rsidP="00310771">
            <w:pPr>
              <w:rPr>
                <w:color w:val="000000"/>
                <w:sz w:val="18"/>
                <w:szCs w:val="18"/>
              </w:rPr>
            </w:pPr>
            <w:r w:rsidRPr="002D63E7">
              <w:rPr>
                <w:color w:val="000000"/>
                <w:sz w:val="18"/>
                <w:szCs w:val="18"/>
              </w:rPr>
              <w:t>Tekstilės pluošto atliekos</w:t>
            </w:r>
          </w:p>
        </w:tc>
        <w:tc>
          <w:tcPr>
            <w:tcW w:w="913" w:type="dxa"/>
            <w:tcBorders>
              <w:top w:val="nil"/>
              <w:left w:val="nil"/>
              <w:bottom w:val="single" w:sz="4" w:space="0" w:color="auto"/>
              <w:right w:val="single" w:sz="4" w:space="0" w:color="auto"/>
            </w:tcBorders>
            <w:shd w:val="clear" w:color="auto" w:fill="FFF2CC" w:themeFill="accent4" w:themeFillTint="33"/>
            <w:noWrap/>
            <w:vAlign w:val="center"/>
          </w:tcPr>
          <w:p w14:paraId="0CB90C0B" w14:textId="77777777" w:rsidR="00310771" w:rsidRPr="002D63E7" w:rsidRDefault="00310771" w:rsidP="00126D88">
            <w:pPr>
              <w:jc w:val="center"/>
              <w:rPr>
                <w:color w:val="000000"/>
                <w:sz w:val="16"/>
                <w:szCs w:val="16"/>
              </w:rPr>
            </w:pPr>
            <w:r w:rsidRPr="002D63E7">
              <w:rPr>
                <w:b/>
                <w:bCs/>
                <w:color w:val="000000"/>
                <w:sz w:val="16"/>
                <w:szCs w:val="16"/>
              </w:rPr>
              <w:t>19,48</w:t>
            </w:r>
          </w:p>
        </w:tc>
        <w:tc>
          <w:tcPr>
            <w:tcW w:w="851" w:type="dxa"/>
            <w:tcBorders>
              <w:top w:val="nil"/>
              <w:left w:val="nil"/>
              <w:bottom w:val="single" w:sz="4" w:space="0" w:color="auto"/>
              <w:right w:val="single" w:sz="4" w:space="0" w:color="auto"/>
            </w:tcBorders>
            <w:shd w:val="clear" w:color="auto" w:fill="FFF2CC" w:themeFill="accent4" w:themeFillTint="33"/>
            <w:noWrap/>
            <w:vAlign w:val="center"/>
          </w:tcPr>
          <w:p w14:paraId="320FCA14" w14:textId="77777777" w:rsidR="00310771" w:rsidRPr="002D63E7" w:rsidRDefault="00310771" w:rsidP="00126D88">
            <w:pPr>
              <w:jc w:val="center"/>
              <w:rPr>
                <w:b/>
                <w:bCs/>
                <w:color w:val="000000"/>
                <w:sz w:val="16"/>
                <w:szCs w:val="16"/>
              </w:rPr>
            </w:pPr>
            <w:r w:rsidRPr="002D63E7">
              <w:rPr>
                <w:b/>
                <w:bCs/>
                <w:color w:val="000000"/>
                <w:sz w:val="16"/>
                <w:szCs w:val="16"/>
              </w:rPr>
              <w:t>20,26</w:t>
            </w:r>
          </w:p>
        </w:tc>
        <w:tc>
          <w:tcPr>
            <w:tcW w:w="850" w:type="dxa"/>
            <w:tcBorders>
              <w:top w:val="nil"/>
              <w:left w:val="nil"/>
              <w:bottom w:val="single" w:sz="4" w:space="0" w:color="auto"/>
              <w:right w:val="single" w:sz="4" w:space="0" w:color="auto"/>
            </w:tcBorders>
            <w:shd w:val="clear" w:color="auto" w:fill="FFF2CC" w:themeFill="accent4" w:themeFillTint="33"/>
            <w:noWrap/>
            <w:vAlign w:val="center"/>
          </w:tcPr>
          <w:p w14:paraId="22C83111" w14:textId="77777777" w:rsidR="00310771" w:rsidRPr="002D63E7" w:rsidRDefault="00310771" w:rsidP="00126D88">
            <w:pPr>
              <w:jc w:val="center"/>
              <w:rPr>
                <w:b/>
                <w:bCs/>
                <w:color w:val="000000"/>
                <w:sz w:val="16"/>
                <w:szCs w:val="16"/>
              </w:rPr>
            </w:pPr>
            <w:r w:rsidRPr="002D63E7">
              <w:rPr>
                <w:b/>
                <w:bCs/>
                <w:color w:val="000000"/>
                <w:sz w:val="16"/>
                <w:szCs w:val="16"/>
              </w:rPr>
              <w:t>44,08</w:t>
            </w:r>
          </w:p>
        </w:tc>
        <w:tc>
          <w:tcPr>
            <w:tcW w:w="851" w:type="dxa"/>
            <w:tcBorders>
              <w:top w:val="nil"/>
              <w:left w:val="nil"/>
              <w:bottom w:val="single" w:sz="4" w:space="0" w:color="auto"/>
              <w:right w:val="single" w:sz="4" w:space="0" w:color="auto"/>
            </w:tcBorders>
            <w:shd w:val="clear" w:color="auto" w:fill="FFF2CC" w:themeFill="accent4" w:themeFillTint="33"/>
            <w:noWrap/>
            <w:vAlign w:val="center"/>
          </w:tcPr>
          <w:p w14:paraId="750F1DCF" w14:textId="77777777" w:rsidR="00310771" w:rsidRPr="002D63E7" w:rsidRDefault="00310771" w:rsidP="00126D88">
            <w:pPr>
              <w:jc w:val="center"/>
              <w:rPr>
                <w:b/>
                <w:bCs/>
                <w:color w:val="000000"/>
                <w:sz w:val="16"/>
                <w:szCs w:val="16"/>
              </w:rPr>
            </w:pPr>
            <w:r w:rsidRPr="002D63E7">
              <w:rPr>
                <w:b/>
                <w:bCs/>
                <w:color w:val="000000"/>
                <w:sz w:val="16"/>
                <w:szCs w:val="16"/>
              </w:rPr>
              <w:t>24,78</w:t>
            </w:r>
          </w:p>
        </w:tc>
        <w:tc>
          <w:tcPr>
            <w:tcW w:w="850" w:type="dxa"/>
            <w:tcBorders>
              <w:top w:val="nil"/>
              <w:left w:val="nil"/>
              <w:bottom w:val="single" w:sz="4" w:space="0" w:color="auto"/>
              <w:right w:val="single" w:sz="4" w:space="0" w:color="auto"/>
            </w:tcBorders>
            <w:shd w:val="clear" w:color="auto" w:fill="FFF2CC" w:themeFill="accent4" w:themeFillTint="33"/>
            <w:noWrap/>
            <w:vAlign w:val="center"/>
          </w:tcPr>
          <w:p w14:paraId="5FF776B9" w14:textId="77777777" w:rsidR="00310771" w:rsidRPr="002D63E7" w:rsidRDefault="00310771" w:rsidP="00126D88">
            <w:pPr>
              <w:jc w:val="center"/>
              <w:rPr>
                <w:b/>
                <w:bCs/>
                <w:color w:val="000000"/>
                <w:sz w:val="16"/>
                <w:szCs w:val="16"/>
              </w:rPr>
            </w:pPr>
            <w:r w:rsidRPr="002D63E7">
              <w:rPr>
                <w:b/>
                <w:bCs/>
                <w:color w:val="000000"/>
                <w:sz w:val="16"/>
                <w:szCs w:val="16"/>
              </w:rPr>
              <w:t>31,3</w:t>
            </w:r>
          </w:p>
        </w:tc>
        <w:tc>
          <w:tcPr>
            <w:tcW w:w="855" w:type="dxa"/>
            <w:tcBorders>
              <w:top w:val="nil"/>
              <w:left w:val="nil"/>
              <w:bottom w:val="single" w:sz="4" w:space="0" w:color="auto"/>
              <w:right w:val="single" w:sz="4" w:space="0" w:color="auto"/>
            </w:tcBorders>
            <w:shd w:val="clear" w:color="auto" w:fill="FFF2CC" w:themeFill="accent4" w:themeFillTint="33"/>
            <w:noWrap/>
            <w:vAlign w:val="center"/>
          </w:tcPr>
          <w:p w14:paraId="33928008" w14:textId="77777777" w:rsidR="00310771" w:rsidRPr="002D63E7" w:rsidRDefault="00310771" w:rsidP="00126D88">
            <w:pPr>
              <w:jc w:val="center"/>
              <w:rPr>
                <w:b/>
                <w:bCs/>
                <w:color w:val="000000"/>
                <w:sz w:val="16"/>
                <w:szCs w:val="16"/>
              </w:rPr>
            </w:pPr>
            <w:r w:rsidRPr="002D63E7">
              <w:rPr>
                <w:b/>
                <w:bCs/>
                <w:color w:val="000000"/>
                <w:sz w:val="16"/>
                <w:szCs w:val="16"/>
              </w:rPr>
              <w:t>39,26</w:t>
            </w:r>
          </w:p>
        </w:tc>
        <w:tc>
          <w:tcPr>
            <w:tcW w:w="816" w:type="dxa"/>
            <w:tcBorders>
              <w:top w:val="nil"/>
              <w:left w:val="nil"/>
              <w:bottom w:val="single" w:sz="4" w:space="0" w:color="auto"/>
              <w:right w:val="single" w:sz="4" w:space="0" w:color="auto"/>
            </w:tcBorders>
            <w:shd w:val="clear" w:color="auto" w:fill="FFF2CC" w:themeFill="accent4" w:themeFillTint="33"/>
            <w:vAlign w:val="center"/>
          </w:tcPr>
          <w:p w14:paraId="1646912B" w14:textId="77777777" w:rsidR="00310771" w:rsidRPr="002D63E7" w:rsidRDefault="00310771" w:rsidP="00126D88">
            <w:pPr>
              <w:jc w:val="center"/>
              <w:rPr>
                <w:b/>
                <w:bCs/>
                <w:color w:val="000000"/>
                <w:sz w:val="16"/>
                <w:szCs w:val="16"/>
              </w:rPr>
            </w:pPr>
            <w:r>
              <w:rPr>
                <w:b/>
                <w:bCs/>
                <w:color w:val="000000"/>
                <w:sz w:val="16"/>
                <w:szCs w:val="16"/>
              </w:rPr>
              <w:t>42,64</w:t>
            </w:r>
          </w:p>
        </w:tc>
      </w:tr>
      <w:tr w:rsidR="00310771" w:rsidRPr="002D63E7" w14:paraId="6931E5AC" w14:textId="77777777" w:rsidTr="00126D88">
        <w:trPr>
          <w:trHeight w:val="300"/>
        </w:trPr>
        <w:tc>
          <w:tcPr>
            <w:tcW w:w="581"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10DD7964" w14:textId="77777777" w:rsidR="00310771" w:rsidRPr="002D63E7" w:rsidRDefault="00310771" w:rsidP="00310771">
            <w:pPr>
              <w:jc w:val="right"/>
              <w:rPr>
                <w:rFonts w:ascii="Calibri" w:hAnsi="Calibri" w:cs="Calibri"/>
                <w:color w:val="000000"/>
                <w:sz w:val="18"/>
                <w:szCs w:val="18"/>
              </w:rPr>
            </w:pPr>
            <w:r w:rsidRPr="002D63E7">
              <w:rPr>
                <w:rFonts w:ascii="Calibri" w:hAnsi="Calibri" w:cs="Calibri"/>
                <w:color w:val="000000"/>
                <w:sz w:val="18"/>
                <w:szCs w:val="18"/>
              </w:rPr>
              <w:t> </w:t>
            </w:r>
          </w:p>
        </w:tc>
        <w:tc>
          <w:tcPr>
            <w:tcW w:w="3746" w:type="dxa"/>
            <w:tcBorders>
              <w:top w:val="nil"/>
              <w:left w:val="nil"/>
              <w:bottom w:val="single" w:sz="4" w:space="0" w:color="auto"/>
              <w:right w:val="single" w:sz="4" w:space="0" w:color="auto"/>
            </w:tcBorders>
            <w:shd w:val="clear" w:color="auto" w:fill="FFF2CC" w:themeFill="accent4" w:themeFillTint="33"/>
            <w:noWrap/>
            <w:vAlign w:val="center"/>
            <w:hideMark/>
          </w:tcPr>
          <w:p w14:paraId="1B86AF4C" w14:textId="77777777" w:rsidR="00310771" w:rsidRPr="002D63E7" w:rsidRDefault="00310771" w:rsidP="00310771">
            <w:pPr>
              <w:jc w:val="right"/>
              <w:rPr>
                <w:i/>
                <w:iCs/>
                <w:color w:val="000000"/>
                <w:sz w:val="18"/>
                <w:szCs w:val="18"/>
              </w:rPr>
            </w:pPr>
            <w:r w:rsidRPr="002D63E7">
              <w:rPr>
                <w:i/>
                <w:iCs/>
                <w:color w:val="000000"/>
                <w:sz w:val="18"/>
                <w:szCs w:val="18"/>
              </w:rPr>
              <w:t>tame skaičiuje:            iš požeminių konteinerių</w:t>
            </w:r>
          </w:p>
        </w:tc>
        <w:tc>
          <w:tcPr>
            <w:tcW w:w="913" w:type="dxa"/>
            <w:tcBorders>
              <w:top w:val="nil"/>
              <w:left w:val="nil"/>
              <w:bottom w:val="single" w:sz="4" w:space="0" w:color="auto"/>
              <w:right w:val="single" w:sz="4" w:space="0" w:color="auto"/>
            </w:tcBorders>
            <w:shd w:val="clear" w:color="auto" w:fill="FFF2CC" w:themeFill="accent4" w:themeFillTint="33"/>
            <w:noWrap/>
            <w:vAlign w:val="center"/>
          </w:tcPr>
          <w:p w14:paraId="18FFB268" w14:textId="3F5E00B5" w:rsidR="00310771" w:rsidRPr="002D63E7" w:rsidRDefault="00310771" w:rsidP="00126D88">
            <w:pPr>
              <w:jc w:val="center"/>
              <w:rPr>
                <w:color w:val="000000"/>
                <w:sz w:val="16"/>
                <w:szCs w:val="16"/>
              </w:rPr>
            </w:pPr>
          </w:p>
        </w:tc>
        <w:tc>
          <w:tcPr>
            <w:tcW w:w="851" w:type="dxa"/>
            <w:tcBorders>
              <w:top w:val="nil"/>
              <w:left w:val="nil"/>
              <w:bottom w:val="single" w:sz="4" w:space="0" w:color="auto"/>
              <w:right w:val="single" w:sz="4" w:space="0" w:color="auto"/>
            </w:tcBorders>
            <w:shd w:val="clear" w:color="auto" w:fill="FFF2CC" w:themeFill="accent4" w:themeFillTint="33"/>
            <w:noWrap/>
            <w:vAlign w:val="center"/>
          </w:tcPr>
          <w:p w14:paraId="246BF150" w14:textId="144E0057" w:rsidR="00310771" w:rsidRPr="002D63E7" w:rsidRDefault="00310771" w:rsidP="00126D88">
            <w:pPr>
              <w:jc w:val="center"/>
              <w:rPr>
                <w:b/>
                <w:bCs/>
                <w:color w:val="000000"/>
                <w:sz w:val="16"/>
                <w:szCs w:val="16"/>
              </w:rPr>
            </w:pPr>
          </w:p>
        </w:tc>
        <w:tc>
          <w:tcPr>
            <w:tcW w:w="850" w:type="dxa"/>
            <w:tcBorders>
              <w:top w:val="nil"/>
              <w:left w:val="nil"/>
              <w:bottom w:val="single" w:sz="4" w:space="0" w:color="auto"/>
              <w:right w:val="single" w:sz="4" w:space="0" w:color="auto"/>
            </w:tcBorders>
            <w:shd w:val="clear" w:color="auto" w:fill="FFF2CC" w:themeFill="accent4" w:themeFillTint="33"/>
            <w:noWrap/>
            <w:vAlign w:val="center"/>
          </w:tcPr>
          <w:p w14:paraId="5C154002" w14:textId="0F6FC241" w:rsidR="00310771" w:rsidRPr="002D63E7" w:rsidRDefault="00310771" w:rsidP="00126D88">
            <w:pPr>
              <w:jc w:val="center"/>
              <w:rPr>
                <w:b/>
                <w:bCs/>
                <w:color w:val="000000"/>
                <w:sz w:val="16"/>
                <w:szCs w:val="16"/>
              </w:rPr>
            </w:pPr>
          </w:p>
        </w:tc>
        <w:tc>
          <w:tcPr>
            <w:tcW w:w="851" w:type="dxa"/>
            <w:tcBorders>
              <w:top w:val="nil"/>
              <w:left w:val="nil"/>
              <w:bottom w:val="single" w:sz="4" w:space="0" w:color="auto"/>
              <w:right w:val="single" w:sz="4" w:space="0" w:color="auto"/>
            </w:tcBorders>
            <w:shd w:val="clear" w:color="auto" w:fill="FFF2CC" w:themeFill="accent4" w:themeFillTint="33"/>
            <w:noWrap/>
            <w:vAlign w:val="center"/>
          </w:tcPr>
          <w:p w14:paraId="3645848A" w14:textId="77777777" w:rsidR="00310771" w:rsidRPr="002D63E7" w:rsidRDefault="00310771" w:rsidP="00126D88">
            <w:pPr>
              <w:jc w:val="center"/>
              <w:rPr>
                <w:b/>
                <w:bCs/>
                <w:color w:val="000000"/>
                <w:sz w:val="16"/>
                <w:szCs w:val="16"/>
              </w:rPr>
            </w:pPr>
            <w:r w:rsidRPr="002D63E7">
              <w:rPr>
                <w:b/>
                <w:bCs/>
                <w:color w:val="000000"/>
                <w:sz w:val="16"/>
                <w:szCs w:val="16"/>
              </w:rPr>
              <w:t>5,78</w:t>
            </w:r>
          </w:p>
        </w:tc>
        <w:tc>
          <w:tcPr>
            <w:tcW w:w="850" w:type="dxa"/>
            <w:tcBorders>
              <w:top w:val="nil"/>
              <w:left w:val="nil"/>
              <w:bottom w:val="single" w:sz="4" w:space="0" w:color="auto"/>
              <w:right w:val="single" w:sz="4" w:space="0" w:color="auto"/>
            </w:tcBorders>
            <w:shd w:val="clear" w:color="auto" w:fill="FFF2CC" w:themeFill="accent4" w:themeFillTint="33"/>
            <w:noWrap/>
            <w:vAlign w:val="center"/>
          </w:tcPr>
          <w:p w14:paraId="23FA669F" w14:textId="77777777" w:rsidR="00310771" w:rsidRPr="002D63E7" w:rsidRDefault="00310771" w:rsidP="00126D88">
            <w:pPr>
              <w:jc w:val="center"/>
              <w:rPr>
                <w:b/>
                <w:bCs/>
                <w:color w:val="000000"/>
                <w:sz w:val="16"/>
                <w:szCs w:val="16"/>
              </w:rPr>
            </w:pPr>
            <w:r w:rsidRPr="002D63E7">
              <w:rPr>
                <w:b/>
                <w:bCs/>
                <w:color w:val="000000"/>
                <w:sz w:val="16"/>
                <w:szCs w:val="16"/>
              </w:rPr>
              <w:t>5,02</w:t>
            </w:r>
          </w:p>
        </w:tc>
        <w:tc>
          <w:tcPr>
            <w:tcW w:w="855" w:type="dxa"/>
            <w:tcBorders>
              <w:top w:val="nil"/>
              <w:left w:val="nil"/>
              <w:bottom w:val="single" w:sz="4" w:space="0" w:color="auto"/>
              <w:right w:val="single" w:sz="4" w:space="0" w:color="auto"/>
            </w:tcBorders>
            <w:shd w:val="clear" w:color="auto" w:fill="FFF2CC" w:themeFill="accent4" w:themeFillTint="33"/>
            <w:noWrap/>
            <w:vAlign w:val="center"/>
          </w:tcPr>
          <w:p w14:paraId="583F95FC" w14:textId="77777777" w:rsidR="00310771" w:rsidRPr="002D63E7" w:rsidRDefault="00310771" w:rsidP="00126D88">
            <w:pPr>
              <w:jc w:val="center"/>
              <w:rPr>
                <w:b/>
                <w:iCs/>
                <w:color w:val="000000"/>
                <w:sz w:val="16"/>
                <w:szCs w:val="16"/>
              </w:rPr>
            </w:pPr>
            <w:r w:rsidRPr="002D63E7">
              <w:rPr>
                <w:b/>
                <w:iCs/>
                <w:color w:val="000000"/>
                <w:sz w:val="16"/>
                <w:szCs w:val="16"/>
              </w:rPr>
              <w:t>20,64</w:t>
            </w:r>
          </w:p>
        </w:tc>
        <w:tc>
          <w:tcPr>
            <w:tcW w:w="816" w:type="dxa"/>
            <w:tcBorders>
              <w:top w:val="nil"/>
              <w:left w:val="nil"/>
              <w:bottom w:val="single" w:sz="4" w:space="0" w:color="auto"/>
              <w:right w:val="single" w:sz="4" w:space="0" w:color="auto"/>
            </w:tcBorders>
            <w:shd w:val="clear" w:color="auto" w:fill="FFF2CC" w:themeFill="accent4" w:themeFillTint="33"/>
            <w:vAlign w:val="center"/>
          </w:tcPr>
          <w:p w14:paraId="1A69D58B" w14:textId="77777777" w:rsidR="00310771" w:rsidRPr="002D63E7" w:rsidRDefault="00310771" w:rsidP="00126D88">
            <w:pPr>
              <w:jc w:val="center"/>
              <w:rPr>
                <w:b/>
                <w:iCs/>
                <w:color w:val="000000"/>
                <w:sz w:val="16"/>
                <w:szCs w:val="16"/>
              </w:rPr>
            </w:pPr>
            <w:r>
              <w:rPr>
                <w:b/>
                <w:iCs/>
                <w:color w:val="000000"/>
                <w:sz w:val="16"/>
                <w:szCs w:val="16"/>
              </w:rPr>
              <w:t>13,16</w:t>
            </w:r>
          </w:p>
        </w:tc>
      </w:tr>
      <w:tr w:rsidR="00310771" w:rsidRPr="002D63E7" w14:paraId="65229768" w14:textId="77777777" w:rsidTr="00126D88">
        <w:trPr>
          <w:trHeight w:val="300"/>
        </w:trPr>
        <w:tc>
          <w:tcPr>
            <w:tcW w:w="581"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3A44EFD2" w14:textId="77777777" w:rsidR="00310771" w:rsidRPr="002D63E7" w:rsidRDefault="00310771" w:rsidP="00310771">
            <w:pPr>
              <w:jc w:val="right"/>
              <w:rPr>
                <w:rFonts w:ascii="Calibri" w:hAnsi="Calibri" w:cs="Calibri"/>
                <w:color w:val="000000"/>
                <w:sz w:val="18"/>
                <w:szCs w:val="18"/>
              </w:rPr>
            </w:pPr>
            <w:r w:rsidRPr="002D63E7">
              <w:rPr>
                <w:rFonts w:ascii="Calibri" w:hAnsi="Calibri" w:cs="Calibri"/>
                <w:color w:val="000000"/>
                <w:sz w:val="18"/>
                <w:szCs w:val="18"/>
              </w:rPr>
              <w:t> </w:t>
            </w:r>
          </w:p>
        </w:tc>
        <w:tc>
          <w:tcPr>
            <w:tcW w:w="3746" w:type="dxa"/>
            <w:tcBorders>
              <w:top w:val="nil"/>
              <w:left w:val="nil"/>
              <w:bottom w:val="single" w:sz="4" w:space="0" w:color="auto"/>
              <w:right w:val="single" w:sz="4" w:space="0" w:color="auto"/>
            </w:tcBorders>
            <w:shd w:val="clear" w:color="auto" w:fill="FFF2CC" w:themeFill="accent4" w:themeFillTint="33"/>
            <w:noWrap/>
            <w:vAlign w:val="center"/>
            <w:hideMark/>
          </w:tcPr>
          <w:p w14:paraId="01B11A31" w14:textId="77777777" w:rsidR="00310771" w:rsidRPr="002D63E7" w:rsidRDefault="00310771" w:rsidP="00310771">
            <w:pPr>
              <w:jc w:val="right"/>
              <w:rPr>
                <w:i/>
                <w:iCs/>
                <w:color w:val="000000"/>
                <w:sz w:val="18"/>
                <w:szCs w:val="18"/>
              </w:rPr>
            </w:pPr>
            <w:r w:rsidRPr="002D63E7">
              <w:rPr>
                <w:i/>
                <w:iCs/>
                <w:color w:val="000000"/>
                <w:sz w:val="18"/>
                <w:szCs w:val="18"/>
              </w:rPr>
              <w:t xml:space="preserve"> iš komercinio srauto</w:t>
            </w:r>
          </w:p>
        </w:tc>
        <w:tc>
          <w:tcPr>
            <w:tcW w:w="913" w:type="dxa"/>
            <w:tcBorders>
              <w:top w:val="nil"/>
              <w:left w:val="nil"/>
              <w:bottom w:val="single" w:sz="4" w:space="0" w:color="auto"/>
              <w:right w:val="single" w:sz="4" w:space="0" w:color="auto"/>
            </w:tcBorders>
            <w:shd w:val="clear" w:color="auto" w:fill="FFF2CC" w:themeFill="accent4" w:themeFillTint="33"/>
            <w:noWrap/>
            <w:vAlign w:val="center"/>
          </w:tcPr>
          <w:p w14:paraId="0246878C" w14:textId="4D7BF760" w:rsidR="00310771" w:rsidRPr="002D63E7" w:rsidRDefault="00310771" w:rsidP="00126D88">
            <w:pPr>
              <w:jc w:val="center"/>
              <w:rPr>
                <w:color w:val="000000"/>
                <w:sz w:val="16"/>
                <w:szCs w:val="16"/>
              </w:rPr>
            </w:pPr>
          </w:p>
        </w:tc>
        <w:tc>
          <w:tcPr>
            <w:tcW w:w="851" w:type="dxa"/>
            <w:tcBorders>
              <w:top w:val="nil"/>
              <w:left w:val="nil"/>
              <w:bottom w:val="single" w:sz="4" w:space="0" w:color="auto"/>
              <w:right w:val="single" w:sz="4" w:space="0" w:color="auto"/>
            </w:tcBorders>
            <w:shd w:val="clear" w:color="auto" w:fill="FFF2CC" w:themeFill="accent4" w:themeFillTint="33"/>
            <w:noWrap/>
            <w:vAlign w:val="center"/>
          </w:tcPr>
          <w:p w14:paraId="66CAACBF" w14:textId="27CE0DD2" w:rsidR="00310771" w:rsidRPr="002D63E7" w:rsidRDefault="00310771" w:rsidP="00126D88">
            <w:pPr>
              <w:jc w:val="center"/>
              <w:rPr>
                <w:b/>
                <w:bCs/>
                <w:color w:val="000000"/>
                <w:sz w:val="16"/>
                <w:szCs w:val="16"/>
              </w:rPr>
            </w:pPr>
          </w:p>
        </w:tc>
        <w:tc>
          <w:tcPr>
            <w:tcW w:w="850" w:type="dxa"/>
            <w:tcBorders>
              <w:top w:val="nil"/>
              <w:left w:val="nil"/>
              <w:bottom w:val="single" w:sz="4" w:space="0" w:color="auto"/>
              <w:right w:val="single" w:sz="4" w:space="0" w:color="auto"/>
            </w:tcBorders>
            <w:shd w:val="clear" w:color="auto" w:fill="FFF2CC" w:themeFill="accent4" w:themeFillTint="33"/>
            <w:noWrap/>
            <w:vAlign w:val="center"/>
          </w:tcPr>
          <w:p w14:paraId="085216A5" w14:textId="26F4F301" w:rsidR="00310771" w:rsidRPr="002D63E7" w:rsidRDefault="00310771" w:rsidP="00126D88">
            <w:pPr>
              <w:jc w:val="center"/>
              <w:rPr>
                <w:b/>
                <w:bCs/>
                <w:color w:val="000000"/>
                <w:sz w:val="16"/>
                <w:szCs w:val="16"/>
              </w:rPr>
            </w:pPr>
          </w:p>
        </w:tc>
        <w:tc>
          <w:tcPr>
            <w:tcW w:w="851" w:type="dxa"/>
            <w:tcBorders>
              <w:top w:val="nil"/>
              <w:left w:val="nil"/>
              <w:bottom w:val="single" w:sz="4" w:space="0" w:color="auto"/>
              <w:right w:val="single" w:sz="4" w:space="0" w:color="auto"/>
            </w:tcBorders>
            <w:shd w:val="clear" w:color="auto" w:fill="FFF2CC" w:themeFill="accent4" w:themeFillTint="33"/>
            <w:noWrap/>
            <w:vAlign w:val="center"/>
          </w:tcPr>
          <w:p w14:paraId="503B5C0E" w14:textId="77777777" w:rsidR="00310771" w:rsidRPr="002D63E7" w:rsidRDefault="00310771" w:rsidP="00126D88">
            <w:pPr>
              <w:jc w:val="center"/>
              <w:rPr>
                <w:b/>
                <w:bCs/>
                <w:color w:val="000000"/>
                <w:sz w:val="16"/>
                <w:szCs w:val="16"/>
              </w:rPr>
            </w:pPr>
            <w:r w:rsidRPr="002D63E7">
              <w:rPr>
                <w:b/>
                <w:bCs/>
                <w:color w:val="000000"/>
                <w:sz w:val="16"/>
                <w:szCs w:val="16"/>
              </w:rPr>
              <w:t>19,00</w:t>
            </w:r>
          </w:p>
        </w:tc>
        <w:tc>
          <w:tcPr>
            <w:tcW w:w="850" w:type="dxa"/>
            <w:tcBorders>
              <w:top w:val="nil"/>
              <w:left w:val="nil"/>
              <w:bottom w:val="single" w:sz="4" w:space="0" w:color="auto"/>
              <w:right w:val="single" w:sz="4" w:space="0" w:color="auto"/>
            </w:tcBorders>
            <w:shd w:val="clear" w:color="auto" w:fill="FFF2CC" w:themeFill="accent4" w:themeFillTint="33"/>
            <w:noWrap/>
            <w:vAlign w:val="center"/>
          </w:tcPr>
          <w:p w14:paraId="1047740F" w14:textId="77777777" w:rsidR="00310771" w:rsidRPr="002D63E7" w:rsidRDefault="00310771" w:rsidP="00126D88">
            <w:pPr>
              <w:jc w:val="center"/>
              <w:rPr>
                <w:b/>
                <w:bCs/>
                <w:color w:val="000000"/>
                <w:sz w:val="16"/>
                <w:szCs w:val="16"/>
              </w:rPr>
            </w:pPr>
            <w:r w:rsidRPr="002D63E7">
              <w:rPr>
                <w:b/>
                <w:bCs/>
                <w:color w:val="000000"/>
                <w:sz w:val="16"/>
                <w:szCs w:val="16"/>
              </w:rPr>
              <w:t>26,280</w:t>
            </w:r>
          </w:p>
        </w:tc>
        <w:tc>
          <w:tcPr>
            <w:tcW w:w="855" w:type="dxa"/>
            <w:tcBorders>
              <w:top w:val="nil"/>
              <w:left w:val="nil"/>
              <w:bottom w:val="single" w:sz="4" w:space="0" w:color="auto"/>
              <w:right w:val="single" w:sz="4" w:space="0" w:color="auto"/>
            </w:tcBorders>
            <w:shd w:val="clear" w:color="auto" w:fill="FFF2CC" w:themeFill="accent4" w:themeFillTint="33"/>
            <w:noWrap/>
            <w:vAlign w:val="center"/>
          </w:tcPr>
          <w:p w14:paraId="203C174D" w14:textId="77777777" w:rsidR="00310771" w:rsidRPr="002D63E7" w:rsidRDefault="00310771" w:rsidP="00126D88">
            <w:pPr>
              <w:jc w:val="center"/>
              <w:rPr>
                <w:b/>
                <w:iCs/>
                <w:color w:val="000000"/>
                <w:sz w:val="16"/>
                <w:szCs w:val="16"/>
              </w:rPr>
            </w:pPr>
            <w:r w:rsidRPr="002D63E7">
              <w:rPr>
                <w:b/>
                <w:iCs/>
                <w:color w:val="000000"/>
                <w:sz w:val="16"/>
                <w:szCs w:val="16"/>
              </w:rPr>
              <w:t>18,62</w:t>
            </w:r>
          </w:p>
        </w:tc>
        <w:tc>
          <w:tcPr>
            <w:tcW w:w="816" w:type="dxa"/>
            <w:tcBorders>
              <w:top w:val="nil"/>
              <w:left w:val="nil"/>
              <w:bottom w:val="single" w:sz="4" w:space="0" w:color="auto"/>
              <w:right w:val="single" w:sz="4" w:space="0" w:color="auto"/>
            </w:tcBorders>
            <w:shd w:val="clear" w:color="auto" w:fill="FFF2CC" w:themeFill="accent4" w:themeFillTint="33"/>
            <w:vAlign w:val="center"/>
          </w:tcPr>
          <w:p w14:paraId="3C56B320" w14:textId="77777777" w:rsidR="00310771" w:rsidRPr="002D63E7" w:rsidRDefault="00310771" w:rsidP="00126D88">
            <w:pPr>
              <w:jc w:val="center"/>
              <w:rPr>
                <w:b/>
                <w:iCs/>
                <w:color w:val="000000"/>
                <w:sz w:val="16"/>
                <w:szCs w:val="16"/>
              </w:rPr>
            </w:pPr>
            <w:r>
              <w:rPr>
                <w:b/>
                <w:iCs/>
                <w:color w:val="000000"/>
                <w:sz w:val="16"/>
                <w:szCs w:val="16"/>
              </w:rPr>
              <w:t>51,000</w:t>
            </w:r>
          </w:p>
        </w:tc>
      </w:tr>
      <w:tr w:rsidR="00310771" w:rsidRPr="00126D88" w14:paraId="280AE068" w14:textId="77777777" w:rsidTr="00126D88">
        <w:trPr>
          <w:trHeight w:val="300"/>
        </w:trPr>
        <w:tc>
          <w:tcPr>
            <w:tcW w:w="581"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7B17673D" w14:textId="219E8C1E" w:rsidR="00310771" w:rsidRPr="002D63E7" w:rsidRDefault="00310771" w:rsidP="00310771">
            <w:pPr>
              <w:jc w:val="right"/>
              <w:rPr>
                <w:rFonts w:ascii="Calibri" w:hAnsi="Calibri" w:cs="Calibri"/>
                <w:color w:val="000000"/>
                <w:sz w:val="18"/>
                <w:szCs w:val="18"/>
              </w:rPr>
            </w:pPr>
            <w:r w:rsidRPr="002D63E7">
              <w:rPr>
                <w:rFonts w:ascii="Calibri" w:hAnsi="Calibri" w:cs="Calibri"/>
                <w:color w:val="000000"/>
                <w:sz w:val="18"/>
                <w:szCs w:val="18"/>
              </w:rPr>
              <w:t>1.</w:t>
            </w:r>
            <w:r w:rsidR="009D1EBD">
              <w:rPr>
                <w:rFonts w:ascii="Calibri" w:hAnsi="Calibri" w:cs="Calibri"/>
                <w:color w:val="000000"/>
                <w:sz w:val="18"/>
                <w:szCs w:val="18"/>
              </w:rPr>
              <w:t>8</w:t>
            </w:r>
            <w:r w:rsidRPr="002D63E7">
              <w:rPr>
                <w:rFonts w:ascii="Calibri" w:hAnsi="Calibri" w:cs="Calibri"/>
                <w:color w:val="000000"/>
                <w:sz w:val="18"/>
                <w:szCs w:val="18"/>
              </w:rPr>
              <w:t>.</w:t>
            </w:r>
          </w:p>
        </w:tc>
        <w:tc>
          <w:tcPr>
            <w:tcW w:w="3746" w:type="dxa"/>
            <w:tcBorders>
              <w:top w:val="nil"/>
              <w:left w:val="nil"/>
              <w:bottom w:val="single" w:sz="4" w:space="0" w:color="auto"/>
              <w:right w:val="single" w:sz="4" w:space="0" w:color="auto"/>
            </w:tcBorders>
            <w:shd w:val="clear" w:color="auto" w:fill="FFF2CC" w:themeFill="accent4" w:themeFillTint="33"/>
            <w:noWrap/>
            <w:vAlign w:val="center"/>
            <w:hideMark/>
          </w:tcPr>
          <w:p w14:paraId="4BE09608" w14:textId="77777777" w:rsidR="00310771" w:rsidRPr="002D63E7" w:rsidRDefault="00310771" w:rsidP="00310771">
            <w:pPr>
              <w:rPr>
                <w:color w:val="000000"/>
                <w:sz w:val="18"/>
                <w:szCs w:val="18"/>
              </w:rPr>
            </w:pPr>
            <w:r w:rsidRPr="002D63E7">
              <w:rPr>
                <w:color w:val="000000"/>
                <w:sz w:val="18"/>
                <w:szCs w:val="18"/>
              </w:rPr>
              <w:t>Medis (dažytas, lakuotas)</w:t>
            </w:r>
          </w:p>
        </w:tc>
        <w:tc>
          <w:tcPr>
            <w:tcW w:w="913" w:type="dxa"/>
            <w:tcBorders>
              <w:top w:val="nil"/>
              <w:left w:val="nil"/>
              <w:bottom w:val="single" w:sz="4" w:space="0" w:color="auto"/>
              <w:right w:val="single" w:sz="4" w:space="0" w:color="auto"/>
            </w:tcBorders>
            <w:shd w:val="clear" w:color="auto" w:fill="FFF2CC" w:themeFill="accent4" w:themeFillTint="33"/>
            <w:noWrap/>
            <w:vAlign w:val="center"/>
          </w:tcPr>
          <w:p w14:paraId="01E888F3" w14:textId="77777777" w:rsidR="00310771" w:rsidRPr="002D63E7" w:rsidRDefault="00310771" w:rsidP="00126D88">
            <w:pPr>
              <w:jc w:val="center"/>
              <w:rPr>
                <w:color w:val="000000"/>
                <w:sz w:val="16"/>
                <w:szCs w:val="16"/>
              </w:rPr>
            </w:pPr>
            <w:r w:rsidRPr="002D63E7">
              <w:rPr>
                <w:b/>
                <w:bCs/>
                <w:color w:val="000000"/>
                <w:sz w:val="16"/>
                <w:szCs w:val="16"/>
              </w:rPr>
              <w:t>4,56</w:t>
            </w:r>
          </w:p>
        </w:tc>
        <w:tc>
          <w:tcPr>
            <w:tcW w:w="851" w:type="dxa"/>
            <w:tcBorders>
              <w:top w:val="nil"/>
              <w:left w:val="nil"/>
              <w:bottom w:val="single" w:sz="4" w:space="0" w:color="auto"/>
              <w:right w:val="single" w:sz="4" w:space="0" w:color="auto"/>
            </w:tcBorders>
            <w:shd w:val="clear" w:color="auto" w:fill="FFF2CC" w:themeFill="accent4" w:themeFillTint="33"/>
            <w:noWrap/>
            <w:vAlign w:val="center"/>
          </w:tcPr>
          <w:p w14:paraId="50DA9629" w14:textId="77777777" w:rsidR="00310771" w:rsidRPr="002D63E7" w:rsidRDefault="00310771" w:rsidP="00126D88">
            <w:pPr>
              <w:jc w:val="center"/>
              <w:rPr>
                <w:b/>
                <w:bCs/>
                <w:color w:val="000000"/>
                <w:sz w:val="16"/>
                <w:szCs w:val="16"/>
              </w:rPr>
            </w:pPr>
            <w:r w:rsidRPr="002D63E7">
              <w:rPr>
                <w:b/>
                <w:bCs/>
                <w:color w:val="000000"/>
                <w:sz w:val="16"/>
                <w:szCs w:val="16"/>
              </w:rPr>
              <w:t>15,8</w:t>
            </w:r>
          </w:p>
        </w:tc>
        <w:tc>
          <w:tcPr>
            <w:tcW w:w="850" w:type="dxa"/>
            <w:tcBorders>
              <w:top w:val="nil"/>
              <w:left w:val="nil"/>
              <w:bottom w:val="single" w:sz="4" w:space="0" w:color="auto"/>
              <w:right w:val="single" w:sz="4" w:space="0" w:color="auto"/>
            </w:tcBorders>
            <w:shd w:val="clear" w:color="auto" w:fill="FFF2CC" w:themeFill="accent4" w:themeFillTint="33"/>
            <w:noWrap/>
            <w:vAlign w:val="center"/>
          </w:tcPr>
          <w:p w14:paraId="6CBF9276" w14:textId="77777777" w:rsidR="00310771" w:rsidRPr="002D63E7" w:rsidRDefault="00310771" w:rsidP="00126D88">
            <w:pPr>
              <w:jc w:val="center"/>
              <w:rPr>
                <w:b/>
                <w:bCs/>
                <w:color w:val="000000"/>
                <w:sz w:val="16"/>
                <w:szCs w:val="16"/>
              </w:rPr>
            </w:pPr>
            <w:r w:rsidRPr="002D63E7">
              <w:rPr>
                <w:b/>
                <w:bCs/>
                <w:color w:val="000000"/>
                <w:sz w:val="16"/>
                <w:szCs w:val="16"/>
              </w:rPr>
              <w:t>0</w:t>
            </w:r>
          </w:p>
        </w:tc>
        <w:tc>
          <w:tcPr>
            <w:tcW w:w="851" w:type="dxa"/>
            <w:tcBorders>
              <w:top w:val="nil"/>
              <w:left w:val="nil"/>
              <w:bottom w:val="single" w:sz="4" w:space="0" w:color="auto"/>
              <w:right w:val="single" w:sz="4" w:space="0" w:color="auto"/>
            </w:tcBorders>
            <w:shd w:val="clear" w:color="auto" w:fill="FFF2CC" w:themeFill="accent4" w:themeFillTint="33"/>
            <w:noWrap/>
            <w:vAlign w:val="center"/>
          </w:tcPr>
          <w:p w14:paraId="0C62BB78" w14:textId="77777777" w:rsidR="00310771" w:rsidRPr="002D63E7" w:rsidRDefault="00310771" w:rsidP="00126D88">
            <w:pPr>
              <w:jc w:val="center"/>
              <w:rPr>
                <w:b/>
                <w:bCs/>
                <w:color w:val="000000"/>
                <w:sz w:val="16"/>
                <w:szCs w:val="16"/>
              </w:rPr>
            </w:pPr>
            <w:r w:rsidRPr="002D63E7">
              <w:rPr>
                <w:b/>
                <w:bCs/>
                <w:color w:val="000000"/>
                <w:sz w:val="16"/>
                <w:szCs w:val="16"/>
              </w:rPr>
              <w:t>1,78</w:t>
            </w:r>
          </w:p>
        </w:tc>
        <w:tc>
          <w:tcPr>
            <w:tcW w:w="850" w:type="dxa"/>
            <w:tcBorders>
              <w:top w:val="nil"/>
              <w:left w:val="nil"/>
              <w:bottom w:val="single" w:sz="4" w:space="0" w:color="auto"/>
              <w:right w:val="single" w:sz="4" w:space="0" w:color="auto"/>
            </w:tcBorders>
            <w:shd w:val="clear" w:color="auto" w:fill="FFF2CC" w:themeFill="accent4" w:themeFillTint="33"/>
            <w:noWrap/>
            <w:vAlign w:val="center"/>
          </w:tcPr>
          <w:p w14:paraId="42BEB526" w14:textId="77777777" w:rsidR="00310771" w:rsidRPr="002D63E7" w:rsidRDefault="00310771" w:rsidP="00126D88">
            <w:pPr>
              <w:jc w:val="center"/>
              <w:rPr>
                <w:b/>
                <w:bCs/>
                <w:color w:val="000000"/>
                <w:sz w:val="16"/>
                <w:szCs w:val="16"/>
              </w:rPr>
            </w:pPr>
            <w:r w:rsidRPr="002D63E7">
              <w:rPr>
                <w:b/>
                <w:bCs/>
                <w:color w:val="000000"/>
                <w:sz w:val="16"/>
                <w:szCs w:val="16"/>
              </w:rPr>
              <w:t>0</w:t>
            </w:r>
          </w:p>
        </w:tc>
        <w:tc>
          <w:tcPr>
            <w:tcW w:w="855" w:type="dxa"/>
            <w:tcBorders>
              <w:top w:val="nil"/>
              <w:left w:val="nil"/>
              <w:bottom w:val="single" w:sz="4" w:space="0" w:color="auto"/>
              <w:right w:val="single" w:sz="4" w:space="0" w:color="auto"/>
            </w:tcBorders>
            <w:shd w:val="clear" w:color="auto" w:fill="FFF2CC" w:themeFill="accent4" w:themeFillTint="33"/>
            <w:noWrap/>
            <w:vAlign w:val="center"/>
          </w:tcPr>
          <w:p w14:paraId="29384261" w14:textId="77777777" w:rsidR="00310771" w:rsidRPr="002D63E7" w:rsidRDefault="00310771" w:rsidP="00126D88">
            <w:pPr>
              <w:jc w:val="center"/>
              <w:rPr>
                <w:b/>
                <w:bCs/>
                <w:color w:val="000000"/>
                <w:sz w:val="16"/>
                <w:szCs w:val="16"/>
              </w:rPr>
            </w:pPr>
            <w:r w:rsidRPr="002D63E7">
              <w:rPr>
                <w:b/>
                <w:bCs/>
                <w:color w:val="000000"/>
                <w:sz w:val="16"/>
                <w:szCs w:val="16"/>
              </w:rPr>
              <w:t>1,08</w:t>
            </w:r>
          </w:p>
        </w:tc>
        <w:tc>
          <w:tcPr>
            <w:tcW w:w="816" w:type="dxa"/>
            <w:tcBorders>
              <w:top w:val="nil"/>
              <w:left w:val="nil"/>
              <w:bottom w:val="single" w:sz="4" w:space="0" w:color="auto"/>
              <w:right w:val="single" w:sz="4" w:space="0" w:color="auto"/>
            </w:tcBorders>
            <w:shd w:val="clear" w:color="auto" w:fill="FFF2CC" w:themeFill="accent4" w:themeFillTint="33"/>
            <w:vAlign w:val="center"/>
          </w:tcPr>
          <w:p w14:paraId="6E575954" w14:textId="77777777" w:rsidR="00310771" w:rsidRPr="002D63E7" w:rsidRDefault="00310771" w:rsidP="00126D88">
            <w:pPr>
              <w:jc w:val="center"/>
              <w:rPr>
                <w:b/>
                <w:bCs/>
                <w:color w:val="000000"/>
                <w:sz w:val="16"/>
                <w:szCs w:val="16"/>
              </w:rPr>
            </w:pPr>
            <w:r>
              <w:rPr>
                <w:b/>
                <w:bCs/>
                <w:color w:val="000000"/>
                <w:sz w:val="16"/>
                <w:szCs w:val="16"/>
              </w:rPr>
              <w:t>0</w:t>
            </w:r>
          </w:p>
        </w:tc>
      </w:tr>
      <w:tr w:rsidR="00310771" w:rsidRPr="002D63E7" w14:paraId="731A8B44" w14:textId="77777777" w:rsidTr="00126D88">
        <w:trPr>
          <w:trHeight w:val="300"/>
        </w:trPr>
        <w:tc>
          <w:tcPr>
            <w:tcW w:w="581" w:type="dxa"/>
            <w:tcBorders>
              <w:top w:val="nil"/>
              <w:left w:val="single" w:sz="4" w:space="0" w:color="auto"/>
              <w:bottom w:val="single" w:sz="4" w:space="0" w:color="auto"/>
              <w:right w:val="single" w:sz="4" w:space="0" w:color="auto"/>
            </w:tcBorders>
            <w:shd w:val="clear" w:color="auto" w:fill="FFF2CC" w:themeFill="accent4" w:themeFillTint="33"/>
            <w:noWrap/>
            <w:vAlign w:val="bottom"/>
            <w:hideMark/>
          </w:tcPr>
          <w:p w14:paraId="444FB70B" w14:textId="54561C92" w:rsidR="00310771" w:rsidRPr="002D63E7" w:rsidRDefault="00310771" w:rsidP="00310771">
            <w:pPr>
              <w:jc w:val="right"/>
              <w:rPr>
                <w:rFonts w:ascii="Calibri" w:hAnsi="Calibri" w:cs="Calibri"/>
                <w:color w:val="000000"/>
                <w:sz w:val="18"/>
                <w:szCs w:val="18"/>
              </w:rPr>
            </w:pPr>
            <w:r w:rsidRPr="002D63E7">
              <w:rPr>
                <w:rFonts w:ascii="Calibri" w:hAnsi="Calibri" w:cs="Calibri"/>
                <w:color w:val="000000"/>
                <w:sz w:val="18"/>
                <w:szCs w:val="18"/>
              </w:rPr>
              <w:t>1.</w:t>
            </w:r>
            <w:r w:rsidR="009D1EBD">
              <w:rPr>
                <w:rFonts w:ascii="Calibri" w:hAnsi="Calibri" w:cs="Calibri"/>
                <w:color w:val="000000"/>
                <w:sz w:val="18"/>
                <w:szCs w:val="18"/>
              </w:rPr>
              <w:t>9</w:t>
            </w:r>
            <w:r w:rsidRPr="002D63E7">
              <w:rPr>
                <w:rFonts w:ascii="Calibri" w:hAnsi="Calibri" w:cs="Calibri"/>
                <w:color w:val="000000"/>
                <w:sz w:val="18"/>
                <w:szCs w:val="18"/>
              </w:rPr>
              <w:t>.</w:t>
            </w:r>
          </w:p>
        </w:tc>
        <w:tc>
          <w:tcPr>
            <w:tcW w:w="3746" w:type="dxa"/>
            <w:tcBorders>
              <w:top w:val="nil"/>
              <w:left w:val="nil"/>
              <w:bottom w:val="single" w:sz="4" w:space="0" w:color="auto"/>
              <w:right w:val="single" w:sz="4" w:space="0" w:color="auto"/>
            </w:tcBorders>
            <w:shd w:val="clear" w:color="auto" w:fill="FFF2CC" w:themeFill="accent4" w:themeFillTint="33"/>
            <w:noWrap/>
            <w:vAlign w:val="center"/>
            <w:hideMark/>
          </w:tcPr>
          <w:p w14:paraId="412E02DA" w14:textId="77777777" w:rsidR="00310771" w:rsidRPr="002D63E7" w:rsidRDefault="00310771" w:rsidP="00310771">
            <w:pPr>
              <w:rPr>
                <w:color w:val="000000"/>
                <w:sz w:val="18"/>
                <w:szCs w:val="18"/>
              </w:rPr>
            </w:pPr>
            <w:r w:rsidRPr="002D63E7">
              <w:rPr>
                <w:color w:val="000000"/>
                <w:sz w:val="18"/>
                <w:szCs w:val="18"/>
              </w:rPr>
              <w:t>Biologiškai suyrančio maisto atliekos</w:t>
            </w:r>
          </w:p>
        </w:tc>
        <w:tc>
          <w:tcPr>
            <w:tcW w:w="913" w:type="dxa"/>
            <w:tcBorders>
              <w:top w:val="nil"/>
              <w:left w:val="nil"/>
              <w:bottom w:val="single" w:sz="4" w:space="0" w:color="auto"/>
              <w:right w:val="single" w:sz="4" w:space="0" w:color="auto"/>
            </w:tcBorders>
            <w:shd w:val="clear" w:color="auto" w:fill="FFF2CC" w:themeFill="accent4" w:themeFillTint="33"/>
            <w:noWrap/>
            <w:vAlign w:val="center"/>
          </w:tcPr>
          <w:p w14:paraId="1D304794" w14:textId="1E1B2C4E" w:rsidR="00310771" w:rsidRPr="002D63E7" w:rsidRDefault="00310771" w:rsidP="00126D88">
            <w:pPr>
              <w:jc w:val="center"/>
              <w:rPr>
                <w:color w:val="000000"/>
                <w:sz w:val="16"/>
                <w:szCs w:val="16"/>
              </w:rPr>
            </w:pPr>
          </w:p>
        </w:tc>
        <w:tc>
          <w:tcPr>
            <w:tcW w:w="851" w:type="dxa"/>
            <w:tcBorders>
              <w:top w:val="nil"/>
              <w:left w:val="nil"/>
              <w:bottom w:val="single" w:sz="4" w:space="0" w:color="auto"/>
              <w:right w:val="single" w:sz="4" w:space="0" w:color="auto"/>
            </w:tcBorders>
            <w:shd w:val="clear" w:color="auto" w:fill="FFF2CC" w:themeFill="accent4" w:themeFillTint="33"/>
            <w:noWrap/>
            <w:vAlign w:val="center"/>
          </w:tcPr>
          <w:p w14:paraId="6036BF32" w14:textId="137F75FE" w:rsidR="00310771" w:rsidRPr="002D63E7" w:rsidRDefault="00310771" w:rsidP="00126D88">
            <w:pPr>
              <w:jc w:val="center"/>
              <w:rPr>
                <w:b/>
                <w:bCs/>
                <w:color w:val="000000"/>
                <w:sz w:val="16"/>
                <w:szCs w:val="16"/>
              </w:rPr>
            </w:pPr>
          </w:p>
        </w:tc>
        <w:tc>
          <w:tcPr>
            <w:tcW w:w="850" w:type="dxa"/>
            <w:tcBorders>
              <w:top w:val="nil"/>
              <w:left w:val="nil"/>
              <w:bottom w:val="single" w:sz="4" w:space="0" w:color="auto"/>
              <w:right w:val="single" w:sz="4" w:space="0" w:color="auto"/>
            </w:tcBorders>
            <w:shd w:val="clear" w:color="auto" w:fill="FFF2CC" w:themeFill="accent4" w:themeFillTint="33"/>
            <w:noWrap/>
            <w:vAlign w:val="center"/>
          </w:tcPr>
          <w:p w14:paraId="2F51D77A" w14:textId="1BDE59F5" w:rsidR="00310771" w:rsidRPr="002D63E7" w:rsidRDefault="00310771" w:rsidP="00126D88">
            <w:pPr>
              <w:jc w:val="center"/>
              <w:rPr>
                <w:b/>
                <w:bCs/>
                <w:color w:val="000000"/>
                <w:sz w:val="16"/>
                <w:szCs w:val="16"/>
              </w:rPr>
            </w:pPr>
          </w:p>
        </w:tc>
        <w:tc>
          <w:tcPr>
            <w:tcW w:w="851" w:type="dxa"/>
            <w:tcBorders>
              <w:top w:val="nil"/>
              <w:left w:val="nil"/>
              <w:bottom w:val="single" w:sz="4" w:space="0" w:color="auto"/>
              <w:right w:val="single" w:sz="4" w:space="0" w:color="auto"/>
            </w:tcBorders>
            <w:shd w:val="clear" w:color="auto" w:fill="FFF2CC" w:themeFill="accent4" w:themeFillTint="33"/>
            <w:noWrap/>
            <w:vAlign w:val="center"/>
          </w:tcPr>
          <w:p w14:paraId="71C435E3" w14:textId="77777777" w:rsidR="00310771" w:rsidRPr="002D63E7" w:rsidRDefault="00310771" w:rsidP="00126D88">
            <w:pPr>
              <w:jc w:val="center"/>
              <w:rPr>
                <w:b/>
                <w:bCs/>
                <w:color w:val="000000"/>
                <w:sz w:val="16"/>
                <w:szCs w:val="16"/>
              </w:rPr>
            </w:pPr>
            <w:r w:rsidRPr="002D63E7">
              <w:rPr>
                <w:b/>
                <w:bCs/>
                <w:color w:val="000000"/>
                <w:sz w:val="16"/>
                <w:szCs w:val="16"/>
              </w:rPr>
              <w:t>6,78</w:t>
            </w:r>
          </w:p>
        </w:tc>
        <w:tc>
          <w:tcPr>
            <w:tcW w:w="850" w:type="dxa"/>
            <w:tcBorders>
              <w:top w:val="nil"/>
              <w:left w:val="nil"/>
              <w:bottom w:val="single" w:sz="4" w:space="0" w:color="auto"/>
              <w:right w:val="single" w:sz="4" w:space="0" w:color="auto"/>
            </w:tcBorders>
            <w:shd w:val="clear" w:color="auto" w:fill="FFF2CC" w:themeFill="accent4" w:themeFillTint="33"/>
            <w:noWrap/>
            <w:vAlign w:val="center"/>
          </w:tcPr>
          <w:p w14:paraId="0F544C1D" w14:textId="77777777" w:rsidR="00310771" w:rsidRPr="002D63E7" w:rsidRDefault="00310771" w:rsidP="00126D88">
            <w:pPr>
              <w:jc w:val="center"/>
              <w:rPr>
                <w:b/>
                <w:bCs/>
                <w:color w:val="000000"/>
                <w:sz w:val="16"/>
                <w:szCs w:val="16"/>
              </w:rPr>
            </w:pPr>
            <w:r w:rsidRPr="002D63E7">
              <w:rPr>
                <w:b/>
                <w:bCs/>
                <w:color w:val="000000"/>
                <w:sz w:val="16"/>
                <w:szCs w:val="16"/>
              </w:rPr>
              <w:t>7,88</w:t>
            </w:r>
          </w:p>
        </w:tc>
        <w:tc>
          <w:tcPr>
            <w:tcW w:w="855" w:type="dxa"/>
            <w:tcBorders>
              <w:top w:val="nil"/>
              <w:left w:val="nil"/>
              <w:bottom w:val="single" w:sz="4" w:space="0" w:color="auto"/>
              <w:right w:val="single" w:sz="4" w:space="0" w:color="auto"/>
            </w:tcBorders>
            <w:shd w:val="clear" w:color="auto" w:fill="FFF2CC" w:themeFill="accent4" w:themeFillTint="33"/>
            <w:noWrap/>
            <w:vAlign w:val="center"/>
          </w:tcPr>
          <w:p w14:paraId="2FF8B7BF" w14:textId="77777777" w:rsidR="00310771" w:rsidRPr="002D63E7" w:rsidRDefault="00310771" w:rsidP="00126D88">
            <w:pPr>
              <w:jc w:val="center"/>
              <w:rPr>
                <w:b/>
                <w:bCs/>
                <w:color w:val="000000"/>
                <w:sz w:val="16"/>
                <w:szCs w:val="16"/>
              </w:rPr>
            </w:pPr>
            <w:r w:rsidRPr="002D63E7">
              <w:rPr>
                <w:b/>
                <w:bCs/>
                <w:color w:val="000000"/>
                <w:sz w:val="16"/>
                <w:szCs w:val="16"/>
              </w:rPr>
              <w:t>11,62</w:t>
            </w:r>
          </w:p>
        </w:tc>
        <w:tc>
          <w:tcPr>
            <w:tcW w:w="816" w:type="dxa"/>
            <w:tcBorders>
              <w:top w:val="nil"/>
              <w:left w:val="nil"/>
              <w:bottom w:val="single" w:sz="4" w:space="0" w:color="auto"/>
              <w:right w:val="single" w:sz="4" w:space="0" w:color="auto"/>
            </w:tcBorders>
            <w:shd w:val="clear" w:color="auto" w:fill="FFF2CC" w:themeFill="accent4" w:themeFillTint="33"/>
            <w:vAlign w:val="center"/>
          </w:tcPr>
          <w:p w14:paraId="73ADF19A" w14:textId="77777777" w:rsidR="00310771" w:rsidRPr="002D63E7" w:rsidRDefault="00310771" w:rsidP="00126D88">
            <w:pPr>
              <w:jc w:val="center"/>
              <w:rPr>
                <w:b/>
                <w:bCs/>
                <w:color w:val="000000"/>
                <w:sz w:val="16"/>
                <w:szCs w:val="16"/>
              </w:rPr>
            </w:pPr>
            <w:r>
              <w:rPr>
                <w:b/>
                <w:bCs/>
                <w:color w:val="000000"/>
                <w:sz w:val="16"/>
                <w:szCs w:val="16"/>
              </w:rPr>
              <w:t>78,06</w:t>
            </w:r>
          </w:p>
        </w:tc>
      </w:tr>
      <w:tr w:rsidR="00310771" w:rsidRPr="002D63E7" w14:paraId="6DACABDF" w14:textId="77777777" w:rsidTr="00126D88">
        <w:trPr>
          <w:trHeight w:val="300"/>
        </w:trPr>
        <w:tc>
          <w:tcPr>
            <w:tcW w:w="4327" w:type="dxa"/>
            <w:gridSpan w:val="2"/>
            <w:tcBorders>
              <w:top w:val="single" w:sz="4" w:space="0" w:color="auto"/>
              <w:left w:val="single" w:sz="4" w:space="0" w:color="auto"/>
              <w:right w:val="single" w:sz="4" w:space="0" w:color="000000"/>
            </w:tcBorders>
            <w:shd w:val="clear" w:color="auto" w:fill="FFF2CC" w:themeFill="accent4" w:themeFillTint="33"/>
            <w:noWrap/>
            <w:vAlign w:val="center"/>
            <w:hideMark/>
          </w:tcPr>
          <w:p w14:paraId="5C5DA650" w14:textId="77777777" w:rsidR="00310771" w:rsidRPr="002D63E7" w:rsidRDefault="00310771" w:rsidP="00310771">
            <w:pPr>
              <w:jc w:val="center"/>
              <w:rPr>
                <w:b/>
                <w:bCs/>
                <w:color w:val="000000"/>
                <w:sz w:val="18"/>
                <w:szCs w:val="18"/>
              </w:rPr>
            </w:pPr>
            <w:r w:rsidRPr="002D63E7">
              <w:rPr>
                <w:b/>
                <w:bCs/>
                <w:color w:val="000000"/>
                <w:sz w:val="18"/>
                <w:szCs w:val="18"/>
              </w:rPr>
              <w:t>Iš viso URATC sąvartyne:</w:t>
            </w:r>
          </w:p>
        </w:tc>
        <w:tc>
          <w:tcPr>
            <w:tcW w:w="913" w:type="dxa"/>
            <w:tcBorders>
              <w:top w:val="nil"/>
              <w:left w:val="nil"/>
              <w:right w:val="single" w:sz="4" w:space="0" w:color="auto"/>
            </w:tcBorders>
            <w:shd w:val="clear" w:color="auto" w:fill="FFF2CC" w:themeFill="accent4" w:themeFillTint="33"/>
            <w:noWrap/>
            <w:vAlign w:val="center"/>
          </w:tcPr>
          <w:p w14:paraId="0FC23996" w14:textId="3C2DC6D3" w:rsidR="00310771" w:rsidRPr="002D63E7" w:rsidRDefault="00310771" w:rsidP="00126D88">
            <w:pPr>
              <w:jc w:val="center"/>
              <w:rPr>
                <w:b/>
                <w:bCs/>
                <w:color w:val="000000"/>
                <w:sz w:val="16"/>
                <w:szCs w:val="16"/>
              </w:rPr>
            </w:pPr>
            <w:r w:rsidRPr="002D63E7">
              <w:rPr>
                <w:b/>
                <w:bCs/>
                <w:color w:val="000000"/>
                <w:sz w:val="16"/>
                <w:szCs w:val="16"/>
              </w:rPr>
              <w:t>4091,3</w:t>
            </w:r>
          </w:p>
        </w:tc>
        <w:tc>
          <w:tcPr>
            <w:tcW w:w="851" w:type="dxa"/>
            <w:tcBorders>
              <w:top w:val="nil"/>
              <w:left w:val="nil"/>
              <w:right w:val="single" w:sz="4" w:space="0" w:color="auto"/>
            </w:tcBorders>
            <w:shd w:val="clear" w:color="auto" w:fill="FFF2CC" w:themeFill="accent4" w:themeFillTint="33"/>
            <w:noWrap/>
            <w:vAlign w:val="center"/>
          </w:tcPr>
          <w:p w14:paraId="2927DFE6" w14:textId="77777777" w:rsidR="00310771" w:rsidRPr="002D63E7" w:rsidRDefault="00310771" w:rsidP="00126D88">
            <w:pPr>
              <w:jc w:val="center"/>
              <w:rPr>
                <w:b/>
                <w:bCs/>
                <w:color w:val="000000"/>
                <w:sz w:val="16"/>
                <w:szCs w:val="16"/>
              </w:rPr>
            </w:pPr>
            <w:r w:rsidRPr="002D63E7">
              <w:rPr>
                <w:b/>
                <w:bCs/>
                <w:color w:val="000000"/>
                <w:sz w:val="16"/>
                <w:szCs w:val="16"/>
              </w:rPr>
              <w:t>3761,5</w:t>
            </w:r>
          </w:p>
        </w:tc>
        <w:tc>
          <w:tcPr>
            <w:tcW w:w="850" w:type="dxa"/>
            <w:tcBorders>
              <w:top w:val="nil"/>
              <w:left w:val="nil"/>
              <w:right w:val="single" w:sz="4" w:space="0" w:color="auto"/>
            </w:tcBorders>
            <w:shd w:val="clear" w:color="auto" w:fill="FFF2CC" w:themeFill="accent4" w:themeFillTint="33"/>
            <w:noWrap/>
            <w:vAlign w:val="center"/>
          </w:tcPr>
          <w:p w14:paraId="79C53B11" w14:textId="77777777" w:rsidR="00310771" w:rsidRPr="002D63E7" w:rsidRDefault="00310771" w:rsidP="00126D88">
            <w:pPr>
              <w:jc w:val="center"/>
              <w:rPr>
                <w:b/>
                <w:bCs/>
                <w:color w:val="000000"/>
                <w:sz w:val="16"/>
                <w:szCs w:val="16"/>
              </w:rPr>
            </w:pPr>
            <w:r w:rsidRPr="002D63E7">
              <w:rPr>
                <w:b/>
                <w:bCs/>
                <w:color w:val="000000"/>
                <w:sz w:val="16"/>
                <w:szCs w:val="16"/>
              </w:rPr>
              <w:t>3857,5</w:t>
            </w:r>
          </w:p>
        </w:tc>
        <w:tc>
          <w:tcPr>
            <w:tcW w:w="851" w:type="dxa"/>
            <w:tcBorders>
              <w:top w:val="nil"/>
              <w:left w:val="nil"/>
              <w:right w:val="single" w:sz="4" w:space="0" w:color="auto"/>
            </w:tcBorders>
            <w:shd w:val="clear" w:color="auto" w:fill="FFF2CC" w:themeFill="accent4" w:themeFillTint="33"/>
            <w:noWrap/>
            <w:vAlign w:val="center"/>
          </w:tcPr>
          <w:p w14:paraId="1E77E414" w14:textId="77777777" w:rsidR="00310771" w:rsidRPr="002D63E7" w:rsidRDefault="00310771" w:rsidP="00126D88">
            <w:pPr>
              <w:jc w:val="center"/>
              <w:rPr>
                <w:b/>
                <w:bCs/>
                <w:color w:val="000000"/>
                <w:sz w:val="16"/>
                <w:szCs w:val="16"/>
              </w:rPr>
            </w:pPr>
            <w:r w:rsidRPr="002D63E7">
              <w:rPr>
                <w:b/>
                <w:bCs/>
                <w:color w:val="000000"/>
                <w:sz w:val="16"/>
                <w:szCs w:val="16"/>
              </w:rPr>
              <w:t>3653,36</w:t>
            </w:r>
          </w:p>
        </w:tc>
        <w:tc>
          <w:tcPr>
            <w:tcW w:w="850" w:type="dxa"/>
            <w:tcBorders>
              <w:top w:val="nil"/>
              <w:left w:val="nil"/>
              <w:right w:val="single" w:sz="4" w:space="0" w:color="auto"/>
            </w:tcBorders>
            <w:shd w:val="clear" w:color="auto" w:fill="FFF2CC" w:themeFill="accent4" w:themeFillTint="33"/>
            <w:noWrap/>
            <w:vAlign w:val="center"/>
          </w:tcPr>
          <w:p w14:paraId="78759221" w14:textId="77777777" w:rsidR="00310771" w:rsidRPr="002D63E7" w:rsidRDefault="00310771" w:rsidP="00126D88">
            <w:pPr>
              <w:jc w:val="center"/>
              <w:rPr>
                <w:b/>
                <w:bCs/>
                <w:color w:val="000000"/>
                <w:sz w:val="16"/>
                <w:szCs w:val="16"/>
              </w:rPr>
            </w:pPr>
            <w:r w:rsidRPr="002D63E7">
              <w:rPr>
                <w:b/>
                <w:bCs/>
                <w:color w:val="000000"/>
                <w:sz w:val="16"/>
                <w:szCs w:val="16"/>
              </w:rPr>
              <w:t>3889,88</w:t>
            </w:r>
          </w:p>
        </w:tc>
        <w:tc>
          <w:tcPr>
            <w:tcW w:w="855" w:type="dxa"/>
            <w:tcBorders>
              <w:top w:val="nil"/>
              <w:left w:val="nil"/>
              <w:right w:val="single" w:sz="4" w:space="0" w:color="auto"/>
            </w:tcBorders>
            <w:shd w:val="clear" w:color="auto" w:fill="FFF2CC" w:themeFill="accent4" w:themeFillTint="33"/>
            <w:noWrap/>
            <w:vAlign w:val="center"/>
          </w:tcPr>
          <w:p w14:paraId="5173E509" w14:textId="77777777" w:rsidR="00310771" w:rsidRPr="002D63E7" w:rsidRDefault="00310771" w:rsidP="00126D88">
            <w:pPr>
              <w:jc w:val="center"/>
              <w:rPr>
                <w:b/>
                <w:bCs/>
                <w:color w:val="000000"/>
                <w:sz w:val="16"/>
                <w:szCs w:val="16"/>
              </w:rPr>
            </w:pPr>
            <w:r w:rsidRPr="002D63E7">
              <w:rPr>
                <w:b/>
                <w:bCs/>
                <w:color w:val="000000"/>
                <w:sz w:val="16"/>
                <w:szCs w:val="16"/>
              </w:rPr>
              <w:t>4038,06</w:t>
            </w:r>
          </w:p>
        </w:tc>
        <w:tc>
          <w:tcPr>
            <w:tcW w:w="816" w:type="dxa"/>
            <w:tcBorders>
              <w:top w:val="nil"/>
              <w:left w:val="nil"/>
              <w:right w:val="single" w:sz="4" w:space="0" w:color="auto"/>
            </w:tcBorders>
            <w:shd w:val="clear" w:color="auto" w:fill="FFF2CC" w:themeFill="accent4" w:themeFillTint="33"/>
            <w:vAlign w:val="center"/>
          </w:tcPr>
          <w:p w14:paraId="66267D95" w14:textId="77777777" w:rsidR="00310771" w:rsidRPr="002D63E7" w:rsidRDefault="00310771" w:rsidP="00126D88">
            <w:pPr>
              <w:jc w:val="center"/>
              <w:rPr>
                <w:b/>
                <w:bCs/>
                <w:color w:val="000000"/>
                <w:sz w:val="16"/>
                <w:szCs w:val="16"/>
              </w:rPr>
            </w:pPr>
            <w:r>
              <w:rPr>
                <w:b/>
                <w:bCs/>
                <w:color w:val="000000"/>
                <w:sz w:val="16"/>
                <w:szCs w:val="16"/>
              </w:rPr>
              <w:t>4132,48</w:t>
            </w:r>
          </w:p>
        </w:tc>
      </w:tr>
      <w:tr w:rsidR="00310771" w:rsidRPr="002D63E7" w14:paraId="30B3C7F9" w14:textId="77777777" w:rsidTr="00126D88">
        <w:trPr>
          <w:trHeight w:val="480"/>
        </w:trPr>
        <w:tc>
          <w:tcPr>
            <w:tcW w:w="581" w:type="dxa"/>
            <w:tcBorders>
              <w:top w:val="nil"/>
              <w:left w:val="single" w:sz="4" w:space="0" w:color="auto"/>
              <w:bottom w:val="single" w:sz="4" w:space="0" w:color="auto"/>
              <w:right w:val="single" w:sz="4" w:space="0" w:color="auto"/>
            </w:tcBorders>
            <w:shd w:val="clear" w:color="auto" w:fill="A8D08D" w:themeFill="accent6" w:themeFillTint="99"/>
            <w:noWrap/>
            <w:vAlign w:val="center"/>
            <w:hideMark/>
          </w:tcPr>
          <w:p w14:paraId="144A75B0" w14:textId="77777777" w:rsidR="00310771" w:rsidRPr="002D63E7" w:rsidRDefault="00310771" w:rsidP="00310771">
            <w:pPr>
              <w:jc w:val="center"/>
              <w:rPr>
                <w:b/>
                <w:bCs/>
                <w:color w:val="000000"/>
                <w:sz w:val="18"/>
                <w:szCs w:val="18"/>
              </w:rPr>
            </w:pPr>
            <w:r w:rsidRPr="002D63E7">
              <w:rPr>
                <w:b/>
                <w:bCs/>
                <w:color w:val="000000"/>
                <w:sz w:val="18"/>
                <w:szCs w:val="18"/>
              </w:rPr>
              <w:t>II.</w:t>
            </w:r>
          </w:p>
        </w:tc>
        <w:tc>
          <w:tcPr>
            <w:tcW w:w="3746" w:type="dxa"/>
            <w:tcBorders>
              <w:top w:val="nil"/>
              <w:left w:val="nil"/>
              <w:bottom w:val="single" w:sz="4" w:space="0" w:color="auto"/>
              <w:right w:val="single" w:sz="4" w:space="0" w:color="auto"/>
            </w:tcBorders>
            <w:shd w:val="clear" w:color="auto" w:fill="A8D08D" w:themeFill="accent6" w:themeFillTint="99"/>
            <w:vAlign w:val="center"/>
            <w:hideMark/>
          </w:tcPr>
          <w:p w14:paraId="0791952B" w14:textId="77777777" w:rsidR="00310771" w:rsidRPr="002D63E7" w:rsidRDefault="00310771" w:rsidP="00310771">
            <w:pPr>
              <w:rPr>
                <w:b/>
                <w:bCs/>
                <w:color w:val="000000"/>
                <w:sz w:val="18"/>
                <w:szCs w:val="18"/>
              </w:rPr>
            </w:pPr>
            <w:r w:rsidRPr="002D63E7">
              <w:rPr>
                <w:b/>
                <w:bCs/>
                <w:color w:val="000000"/>
                <w:sz w:val="18"/>
                <w:szCs w:val="18"/>
              </w:rPr>
              <w:t>Surinkta ir pašalinta žaliųjų (biologiškai skaidžių) atliekų Molėtų aikštelėje</w:t>
            </w:r>
            <w:r w:rsidRPr="002D63E7">
              <w:rPr>
                <w:b/>
                <w:bCs/>
                <w:i/>
                <w:iCs/>
                <w:color w:val="000000"/>
                <w:sz w:val="18"/>
                <w:szCs w:val="18"/>
              </w:rPr>
              <w:t>:</w:t>
            </w:r>
          </w:p>
        </w:tc>
        <w:tc>
          <w:tcPr>
            <w:tcW w:w="913" w:type="dxa"/>
            <w:tcBorders>
              <w:top w:val="nil"/>
              <w:left w:val="nil"/>
              <w:bottom w:val="single" w:sz="4" w:space="0" w:color="auto"/>
              <w:right w:val="single" w:sz="4" w:space="0" w:color="auto"/>
            </w:tcBorders>
            <w:shd w:val="clear" w:color="auto" w:fill="A8D08D" w:themeFill="accent6" w:themeFillTint="99"/>
            <w:noWrap/>
            <w:vAlign w:val="center"/>
          </w:tcPr>
          <w:p w14:paraId="771436E2" w14:textId="77777777" w:rsidR="00310771" w:rsidRPr="002D63E7" w:rsidRDefault="00310771" w:rsidP="00126D88">
            <w:pPr>
              <w:jc w:val="center"/>
              <w:rPr>
                <w:b/>
                <w:bCs/>
                <w:color w:val="000000"/>
                <w:sz w:val="16"/>
                <w:szCs w:val="16"/>
              </w:rPr>
            </w:pPr>
            <w:r w:rsidRPr="002D63E7">
              <w:rPr>
                <w:b/>
                <w:bCs/>
                <w:color w:val="000000"/>
                <w:sz w:val="16"/>
                <w:szCs w:val="16"/>
              </w:rPr>
              <w:t>378,87</w:t>
            </w:r>
          </w:p>
        </w:tc>
        <w:tc>
          <w:tcPr>
            <w:tcW w:w="851" w:type="dxa"/>
            <w:tcBorders>
              <w:top w:val="nil"/>
              <w:left w:val="nil"/>
              <w:bottom w:val="single" w:sz="4" w:space="0" w:color="auto"/>
              <w:right w:val="single" w:sz="4" w:space="0" w:color="auto"/>
            </w:tcBorders>
            <w:shd w:val="clear" w:color="auto" w:fill="A8D08D" w:themeFill="accent6" w:themeFillTint="99"/>
            <w:noWrap/>
            <w:vAlign w:val="center"/>
          </w:tcPr>
          <w:p w14:paraId="5D8A7901" w14:textId="77777777" w:rsidR="00310771" w:rsidRPr="002D63E7" w:rsidRDefault="00310771" w:rsidP="00126D88">
            <w:pPr>
              <w:jc w:val="center"/>
              <w:rPr>
                <w:b/>
                <w:bCs/>
                <w:color w:val="000000"/>
                <w:sz w:val="16"/>
                <w:szCs w:val="16"/>
              </w:rPr>
            </w:pPr>
            <w:r w:rsidRPr="002D63E7">
              <w:rPr>
                <w:b/>
                <w:bCs/>
                <w:color w:val="000000"/>
                <w:sz w:val="16"/>
                <w:szCs w:val="16"/>
              </w:rPr>
              <w:t>604,07</w:t>
            </w:r>
          </w:p>
        </w:tc>
        <w:tc>
          <w:tcPr>
            <w:tcW w:w="850" w:type="dxa"/>
            <w:tcBorders>
              <w:top w:val="nil"/>
              <w:left w:val="nil"/>
              <w:bottom w:val="single" w:sz="4" w:space="0" w:color="auto"/>
              <w:right w:val="single" w:sz="4" w:space="0" w:color="auto"/>
            </w:tcBorders>
            <w:shd w:val="clear" w:color="auto" w:fill="A8D08D" w:themeFill="accent6" w:themeFillTint="99"/>
            <w:noWrap/>
            <w:vAlign w:val="center"/>
          </w:tcPr>
          <w:p w14:paraId="245113C6" w14:textId="77777777" w:rsidR="00310771" w:rsidRPr="002D63E7" w:rsidRDefault="00310771" w:rsidP="00126D88">
            <w:pPr>
              <w:jc w:val="center"/>
              <w:rPr>
                <w:b/>
                <w:bCs/>
                <w:color w:val="000000"/>
                <w:sz w:val="16"/>
                <w:szCs w:val="16"/>
              </w:rPr>
            </w:pPr>
            <w:r w:rsidRPr="002D63E7">
              <w:rPr>
                <w:b/>
                <w:bCs/>
                <w:color w:val="000000"/>
                <w:sz w:val="16"/>
                <w:szCs w:val="16"/>
              </w:rPr>
              <w:t>500,04</w:t>
            </w:r>
          </w:p>
        </w:tc>
        <w:tc>
          <w:tcPr>
            <w:tcW w:w="851" w:type="dxa"/>
            <w:tcBorders>
              <w:top w:val="nil"/>
              <w:left w:val="nil"/>
              <w:bottom w:val="single" w:sz="4" w:space="0" w:color="auto"/>
              <w:right w:val="single" w:sz="4" w:space="0" w:color="auto"/>
            </w:tcBorders>
            <w:shd w:val="clear" w:color="auto" w:fill="A8D08D" w:themeFill="accent6" w:themeFillTint="99"/>
            <w:noWrap/>
            <w:vAlign w:val="center"/>
          </w:tcPr>
          <w:p w14:paraId="557068CC" w14:textId="77777777" w:rsidR="00310771" w:rsidRPr="002D63E7" w:rsidRDefault="00310771" w:rsidP="00126D88">
            <w:pPr>
              <w:jc w:val="center"/>
              <w:rPr>
                <w:b/>
                <w:bCs/>
                <w:color w:val="000000"/>
                <w:sz w:val="16"/>
                <w:szCs w:val="16"/>
              </w:rPr>
            </w:pPr>
            <w:r w:rsidRPr="002D63E7">
              <w:rPr>
                <w:b/>
                <w:bCs/>
                <w:color w:val="000000"/>
                <w:sz w:val="16"/>
                <w:szCs w:val="16"/>
              </w:rPr>
              <w:t>430,79</w:t>
            </w:r>
          </w:p>
        </w:tc>
        <w:tc>
          <w:tcPr>
            <w:tcW w:w="850" w:type="dxa"/>
            <w:tcBorders>
              <w:top w:val="nil"/>
              <w:left w:val="nil"/>
              <w:bottom w:val="single" w:sz="4" w:space="0" w:color="auto"/>
              <w:right w:val="single" w:sz="4" w:space="0" w:color="auto"/>
            </w:tcBorders>
            <w:shd w:val="clear" w:color="auto" w:fill="A8D08D" w:themeFill="accent6" w:themeFillTint="99"/>
            <w:noWrap/>
            <w:vAlign w:val="center"/>
          </w:tcPr>
          <w:p w14:paraId="54713A17" w14:textId="77777777" w:rsidR="00310771" w:rsidRPr="002D63E7" w:rsidRDefault="00310771" w:rsidP="00126D88">
            <w:pPr>
              <w:jc w:val="center"/>
              <w:rPr>
                <w:b/>
                <w:bCs/>
                <w:color w:val="000000"/>
                <w:sz w:val="16"/>
                <w:szCs w:val="16"/>
              </w:rPr>
            </w:pPr>
            <w:r w:rsidRPr="002D63E7">
              <w:rPr>
                <w:b/>
                <w:bCs/>
                <w:color w:val="000000"/>
                <w:sz w:val="16"/>
                <w:szCs w:val="16"/>
              </w:rPr>
              <w:t>415,58</w:t>
            </w:r>
          </w:p>
        </w:tc>
        <w:tc>
          <w:tcPr>
            <w:tcW w:w="855" w:type="dxa"/>
            <w:tcBorders>
              <w:top w:val="nil"/>
              <w:left w:val="nil"/>
              <w:bottom w:val="single" w:sz="4" w:space="0" w:color="auto"/>
              <w:right w:val="single" w:sz="4" w:space="0" w:color="auto"/>
            </w:tcBorders>
            <w:shd w:val="clear" w:color="auto" w:fill="A8D08D" w:themeFill="accent6" w:themeFillTint="99"/>
            <w:noWrap/>
            <w:vAlign w:val="center"/>
          </w:tcPr>
          <w:p w14:paraId="16CE7859" w14:textId="77777777" w:rsidR="00310771" w:rsidRPr="002D63E7" w:rsidRDefault="00310771" w:rsidP="00126D88">
            <w:pPr>
              <w:jc w:val="center"/>
              <w:rPr>
                <w:b/>
                <w:bCs/>
                <w:color w:val="000000"/>
                <w:sz w:val="16"/>
                <w:szCs w:val="16"/>
              </w:rPr>
            </w:pPr>
            <w:r w:rsidRPr="002D63E7">
              <w:rPr>
                <w:b/>
                <w:bCs/>
                <w:color w:val="000000"/>
                <w:sz w:val="16"/>
                <w:szCs w:val="16"/>
              </w:rPr>
              <w:t>356,81</w:t>
            </w:r>
          </w:p>
        </w:tc>
        <w:tc>
          <w:tcPr>
            <w:tcW w:w="816" w:type="dxa"/>
            <w:tcBorders>
              <w:top w:val="nil"/>
              <w:left w:val="nil"/>
              <w:bottom w:val="single" w:sz="4" w:space="0" w:color="auto"/>
              <w:right w:val="single" w:sz="4" w:space="0" w:color="auto"/>
            </w:tcBorders>
            <w:shd w:val="clear" w:color="auto" w:fill="A8D08D" w:themeFill="accent6" w:themeFillTint="99"/>
            <w:vAlign w:val="center"/>
          </w:tcPr>
          <w:p w14:paraId="75D76FE4" w14:textId="77777777" w:rsidR="00077740" w:rsidRDefault="00077740" w:rsidP="00126D88">
            <w:pPr>
              <w:jc w:val="center"/>
              <w:rPr>
                <w:b/>
                <w:bCs/>
                <w:color w:val="000000"/>
                <w:sz w:val="16"/>
                <w:szCs w:val="16"/>
              </w:rPr>
            </w:pPr>
          </w:p>
          <w:p w14:paraId="09EBA8B4" w14:textId="77777777" w:rsidR="00310771" w:rsidRPr="002D63E7" w:rsidRDefault="00310771" w:rsidP="00126D88">
            <w:pPr>
              <w:jc w:val="center"/>
              <w:rPr>
                <w:b/>
                <w:bCs/>
                <w:color w:val="000000"/>
                <w:sz w:val="16"/>
                <w:szCs w:val="16"/>
              </w:rPr>
            </w:pPr>
            <w:r>
              <w:rPr>
                <w:b/>
                <w:bCs/>
                <w:color w:val="000000"/>
                <w:sz w:val="16"/>
                <w:szCs w:val="16"/>
              </w:rPr>
              <w:t>366,15</w:t>
            </w:r>
          </w:p>
        </w:tc>
      </w:tr>
      <w:tr w:rsidR="00310771" w:rsidRPr="002D63E7" w14:paraId="1DC96246" w14:textId="77777777" w:rsidTr="00126D88">
        <w:trPr>
          <w:trHeight w:val="480"/>
        </w:trPr>
        <w:tc>
          <w:tcPr>
            <w:tcW w:w="581"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C0B7957" w14:textId="77777777" w:rsidR="00310771" w:rsidRPr="002D63E7" w:rsidRDefault="00310771" w:rsidP="00310771">
            <w:pPr>
              <w:jc w:val="center"/>
              <w:rPr>
                <w:b/>
                <w:bCs/>
                <w:color w:val="000000"/>
                <w:sz w:val="18"/>
                <w:szCs w:val="18"/>
              </w:rPr>
            </w:pPr>
            <w:r w:rsidRPr="002D63E7">
              <w:rPr>
                <w:b/>
                <w:bCs/>
                <w:color w:val="000000"/>
                <w:sz w:val="18"/>
                <w:szCs w:val="18"/>
              </w:rPr>
              <w:t>III.</w:t>
            </w:r>
          </w:p>
        </w:tc>
        <w:tc>
          <w:tcPr>
            <w:tcW w:w="3746" w:type="dxa"/>
            <w:tcBorders>
              <w:top w:val="single" w:sz="4" w:space="0" w:color="auto"/>
              <w:left w:val="nil"/>
              <w:bottom w:val="single" w:sz="4" w:space="0" w:color="auto"/>
              <w:right w:val="single" w:sz="4" w:space="0" w:color="auto"/>
            </w:tcBorders>
            <w:shd w:val="clear" w:color="auto" w:fill="9CC2E5" w:themeFill="accent1" w:themeFillTint="99"/>
            <w:vAlign w:val="center"/>
            <w:hideMark/>
          </w:tcPr>
          <w:p w14:paraId="5F3AEF4C" w14:textId="77777777" w:rsidR="00310771" w:rsidRPr="002D63E7" w:rsidRDefault="00310771" w:rsidP="00310771">
            <w:pPr>
              <w:rPr>
                <w:b/>
                <w:bCs/>
                <w:color w:val="000000"/>
                <w:sz w:val="18"/>
                <w:szCs w:val="18"/>
              </w:rPr>
            </w:pPr>
            <w:r w:rsidRPr="002D63E7">
              <w:rPr>
                <w:b/>
                <w:bCs/>
                <w:color w:val="000000"/>
                <w:sz w:val="18"/>
                <w:szCs w:val="18"/>
              </w:rPr>
              <w:t>Surinkta buitinių rūšiuotų atliekų ir perduota tvarkytojams</w:t>
            </w:r>
            <w:r w:rsidRPr="002D63E7">
              <w:rPr>
                <w:b/>
                <w:bCs/>
                <w:i/>
                <w:iCs/>
                <w:color w:val="000000"/>
                <w:sz w:val="18"/>
                <w:szCs w:val="18"/>
              </w:rPr>
              <w:t>:</w:t>
            </w:r>
          </w:p>
        </w:tc>
        <w:tc>
          <w:tcPr>
            <w:tcW w:w="913"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72FB17A4" w14:textId="77777777" w:rsidR="00310771" w:rsidRPr="002D63E7" w:rsidRDefault="00310771" w:rsidP="00126D88">
            <w:pPr>
              <w:jc w:val="center"/>
              <w:rPr>
                <w:b/>
                <w:bCs/>
                <w:color w:val="000000"/>
                <w:sz w:val="16"/>
                <w:szCs w:val="16"/>
              </w:rPr>
            </w:pPr>
            <w:r w:rsidRPr="002D63E7">
              <w:rPr>
                <w:b/>
                <w:bCs/>
                <w:color w:val="000000"/>
                <w:sz w:val="16"/>
                <w:szCs w:val="16"/>
              </w:rPr>
              <w:t>358,34</w:t>
            </w:r>
          </w:p>
        </w:tc>
        <w:tc>
          <w:tcPr>
            <w:tcW w:w="851"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25C6D109" w14:textId="77777777" w:rsidR="00310771" w:rsidRPr="002D63E7" w:rsidRDefault="00310771" w:rsidP="00126D88">
            <w:pPr>
              <w:jc w:val="center"/>
              <w:rPr>
                <w:b/>
                <w:bCs/>
                <w:color w:val="000000"/>
                <w:sz w:val="16"/>
                <w:szCs w:val="16"/>
              </w:rPr>
            </w:pPr>
            <w:r w:rsidRPr="002D63E7">
              <w:rPr>
                <w:b/>
                <w:bCs/>
                <w:color w:val="000000"/>
                <w:sz w:val="16"/>
                <w:szCs w:val="16"/>
              </w:rPr>
              <w:t>580,06</w:t>
            </w:r>
          </w:p>
        </w:tc>
        <w:tc>
          <w:tcPr>
            <w:tcW w:w="850"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574E13D2" w14:textId="77777777" w:rsidR="00310771" w:rsidRPr="002D63E7" w:rsidRDefault="00310771" w:rsidP="00126D88">
            <w:pPr>
              <w:jc w:val="center"/>
              <w:rPr>
                <w:b/>
                <w:bCs/>
                <w:color w:val="000000"/>
                <w:sz w:val="16"/>
                <w:szCs w:val="16"/>
              </w:rPr>
            </w:pPr>
            <w:r w:rsidRPr="002D63E7">
              <w:rPr>
                <w:b/>
                <w:bCs/>
                <w:color w:val="000000"/>
                <w:sz w:val="16"/>
                <w:szCs w:val="16"/>
              </w:rPr>
              <w:t>708,9</w:t>
            </w:r>
          </w:p>
        </w:tc>
        <w:tc>
          <w:tcPr>
            <w:tcW w:w="851"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695B390D" w14:textId="77777777" w:rsidR="00310771" w:rsidRPr="002D63E7" w:rsidRDefault="00310771" w:rsidP="00126D88">
            <w:pPr>
              <w:jc w:val="center"/>
              <w:rPr>
                <w:b/>
                <w:bCs/>
                <w:color w:val="000000"/>
                <w:sz w:val="16"/>
                <w:szCs w:val="16"/>
              </w:rPr>
            </w:pPr>
            <w:r w:rsidRPr="002D63E7">
              <w:rPr>
                <w:b/>
                <w:bCs/>
                <w:color w:val="000000"/>
                <w:sz w:val="16"/>
                <w:szCs w:val="16"/>
              </w:rPr>
              <w:t>826,6</w:t>
            </w:r>
          </w:p>
        </w:tc>
        <w:tc>
          <w:tcPr>
            <w:tcW w:w="850"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6BA898C9" w14:textId="77777777" w:rsidR="00310771" w:rsidRPr="002D63E7" w:rsidRDefault="00310771" w:rsidP="00126D88">
            <w:pPr>
              <w:jc w:val="center"/>
              <w:rPr>
                <w:b/>
                <w:bCs/>
                <w:color w:val="000000"/>
                <w:sz w:val="16"/>
                <w:szCs w:val="16"/>
              </w:rPr>
            </w:pPr>
            <w:r w:rsidRPr="002D63E7">
              <w:rPr>
                <w:b/>
                <w:bCs/>
                <w:color w:val="000000"/>
                <w:sz w:val="16"/>
                <w:szCs w:val="16"/>
              </w:rPr>
              <w:t>818,05</w:t>
            </w:r>
          </w:p>
        </w:tc>
        <w:tc>
          <w:tcPr>
            <w:tcW w:w="855" w:type="dxa"/>
            <w:tcBorders>
              <w:top w:val="single" w:sz="4" w:space="0" w:color="auto"/>
              <w:left w:val="nil"/>
              <w:bottom w:val="single" w:sz="4" w:space="0" w:color="auto"/>
              <w:right w:val="single" w:sz="4" w:space="0" w:color="auto"/>
            </w:tcBorders>
            <w:shd w:val="clear" w:color="auto" w:fill="9CC2E5" w:themeFill="accent1" w:themeFillTint="99"/>
            <w:noWrap/>
            <w:vAlign w:val="center"/>
          </w:tcPr>
          <w:p w14:paraId="3DFA5AE5" w14:textId="77777777" w:rsidR="00310771" w:rsidRPr="002D63E7" w:rsidRDefault="00310771" w:rsidP="00126D88">
            <w:pPr>
              <w:jc w:val="center"/>
              <w:rPr>
                <w:b/>
                <w:bCs/>
                <w:color w:val="000000"/>
                <w:sz w:val="16"/>
                <w:szCs w:val="16"/>
              </w:rPr>
            </w:pPr>
            <w:r w:rsidRPr="002D63E7">
              <w:rPr>
                <w:b/>
                <w:bCs/>
                <w:color w:val="000000"/>
                <w:sz w:val="16"/>
                <w:szCs w:val="16"/>
              </w:rPr>
              <w:t>819,52</w:t>
            </w:r>
          </w:p>
        </w:tc>
        <w:tc>
          <w:tcPr>
            <w:tcW w:w="816" w:type="dxa"/>
            <w:tcBorders>
              <w:top w:val="single" w:sz="4" w:space="0" w:color="auto"/>
              <w:left w:val="nil"/>
              <w:bottom w:val="single" w:sz="4" w:space="0" w:color="auto"/>
              <w:right w:val="single" w:sz="4" w:space="0" w:color="auto"/>
            </w:tcBorders>
            <w:shd w:val="clear" w:color="auto" w:fill="9CC2E5" w:themeFill="accent1" w:themeFillTint="99"/>
            <w:vAlign w:val="center"/>
          </w:tcPr>
          <w:p w14:paraId="487DD10B" w14:textId="77777777" w:rsidR="00310771" w:rsidRPr="002D63E7" w:rsidRDefault="00310771" w:rsidP="00AC36CE">
            <w:pPr>
              <w:jc w:val="center"/>
              <w:rPr>
                <w:b/>
                <w:bCs/>
                <w:color w:val="000000"/>
                <w:sz w:val="16"/>
                <w:szCs w:val="16"/>
              </w:rPr>
            </w:pPr>
            <w:r>
              <w:rPr>
                <w:b/>
                <w:bCs/>
                <w:color w:val="000000"/>
                <w:sz w:val="16"/>
                <w:szCs w:val="16"/>
              </w:rPr>
              <w:t>815,92</w:t>
            </w:r>
          </w:p>
        </w:tc>
      </w:tr>
      <w:tr w:rsidR="00310771" w:rsidRPr="002D63E7" w14:paraId="4EF8E21D" w14:textId="77777777" w:rsidTr="00126D88">
        <w:trPr>
          <w:trHeight w:val="300"/>
        </w:trPr>
        <w:tc>
          <w:tcPr>
            <w:tcW w:w="581" w:type="dxa"/>
            <w:tcBorders>
              <w:top w:val="nil"/>
              <w:left w:val="single" w:sz="4" w:space="0" w:color="auto"/>
              <w:bottom w:val="single" w:sz="4" w:space="0" w:color="auto"/>
              <w:right w:val="single" w:sz="4" w:space="0" w:color="auto"/>
            </w:tcBorders>
            <w:shd w:val="clear" w:color="auto" w:fill="auto"/>
            <w:noWrap/>
            <w:vAlign w:val="center"/>
            <w:hideMark/>
          </w:tcPr>
          <w:p w14:paraId="51CBD1A6" w14:textId="77777777" w:rsidR="00310771" w:rsidRPr="002D63E7" w:rsidRDefault="00310771" w:rsidP="00310771">
            <w:pPr>
              <w:jc w:val="center"/>
              <w:rPr>
                <w:b/>
                <w:bCs/>
                <w:color w:val="000000"/>
                <w:sz w:val="18"/>
                <w:szCs w:val="18"/>
              </w:rPr>
            </w:pPr>
            <w:r w:rsidRPr="002D63E7">
              <w:rPr>
                <w:b/>
                <w:bCs/>
                <w:color w:val="000000"/>
                <w:sz w:val="18"/>
                <w:szCs w:val="18"/>
              </w:rPr>
              <w:t>IV.</w:t>
            </w:r>
          </w:p>
        </w:tc>
        <w:tc>
          <w:tcPr>
            <w:tcW w:w="3746" w:type="dxa"/>
            <w:tcBorders>
              <w:top w:val="nil"/>
              <w:left w:val="nil"/>
              <w:bottom w:val="single" w:sz="4" w:space="0" w:color="auto"/>
              <w:right w:val="single" w:sz="4" w:space="0" w:color="auto"/>
            </w:tcBorders>
            <w:shd w:val="clear" w:color="auto" w:fill="auto"/>
            <w:vAlign w:val="bottom"/>
            <w:hideMark/>
          </w:tcPr>
          <w:p w14:paraId="1336AC51" w14:textId="77777777" w:rsidR="00310771" w:rsidRPr="002D63E7" w:rsidRDefault="00310771" w:rsidP="00310771">
            <w:pPr>
              <w:rPr>
                <w:b/>
                <w:bCs/>
                <w:color w:val="000000"/>
                <w:sz w:val="18"/>
                <w:szCs w:val="18"/>
              </w:rPr>
            </w:pPr>
            <w:r w:rsidRPr="002D63E7">
              <w:rPr>
                <w:b/>
                <w:bCs/>
                <w:color w:val="000000"/>
                <w:sz w:val="18"/>
                <w:szCs w:val="18"/>
              </w:rPr>
              <w:t>IŠ VISO SURINKTA VISŲ RŪŠIŲ ATLIEKŲ</w:t>
            </w:r>
          </w:p>
        </w:tc>
        <w:tc>
          <w:tcPr>
            <w:tcW w:w="913" w:type="dxa"/>
            <w:tcBorders>
              <w:top w:val="nil"/>
              <w:left w:val="nil"/>
              <w:bottom w:val="single" w:sz="4" w:space="0" w:color="auto"/>
              <w:right w:val="single" w:sz="4" w:space="0" w:color="auto"/>
            </w:tcBorders>
            <w:shd w:val="clear" w:color="auto" w:fill="auto"/>
            <w:noWrap/>
            <w:vAlign w:val="center"/>
          </w:tcPr>
          <w:p w14:paraId="337D5F31" w14:textId="77777777" w:rsidR="00310771" w:rsidRPr="002D63E7" w:rsidRDefault="00310771" w:rsidP="00126D88">
            <w:pPr>
              <w:jc w:val="center"/>
              <w:rPr>
                <w:b/>
                <w:bCs/>
                <w:color w:val="000000"/>
                <w:sz w:val="16"/>
                <w:szCs w:val="16"/>
              </w:rPr>
            </w:pPr>
            <w:r w:rsidRPr="002D63E7">
              <w:rPr>
                <w:b/>
                <w:bCs/>
                <w:color w:val="000000"/>
                <w:sz w:val="16"/>
                <w:szCs w:val="16"/>
              </w:rPr>
              <w:t>4828,5</w:t>
            </w:r>
          </w:p>
        </w:tc>
        <w:tc>
          <w:tcPr>
            <w:tcW w:w="851" w:type="dxa"/>
            <w:tcBorders>
              <w:top w:val="nil"/>
              <w:left w:val="nil"/>
              <w:bottom w:val="single" w:sz="4" w:space="0" w:color="auto"/>
              <w:right w:val="single" w:sz="4" w:space="0" w:color="auto"/>
            </w:tcBorders>
            <w:shd w:val="clear" w:color="auto" w:fill="auto"/>
            <w:noWrap/>
            <w:vAlign w:val="center"/>
          </w:tcPr>
          <w:p w14:paraId="6BB9A461" w14:textId="77777777" w:rsidR="00310771" w:rsidRPr="002D63E7" w:rsidRDefault="00310771" w:rsidP="00126D88">
            <w:pPr>
              <w:jc w:val="center"/>
              <w:rPr>
                <w:b/>
                <w:bCs/>
                <w:color w:val="000000"/>
                <w:sz w:val="16"/>
                <w:szCs w:val="16"/>
              </w:rPr>
            </w:pPr>
            <w:r w:rsidRPr="002D63E7">
              <w:rPr>
                <w:b/>
                <w:bCs/>
                <w:color w:val="000000"/>
                <w:sz w:val="16"/>
                <w:szCs w:val="16"/>
              </w:rPr>
              <w:t>4945,6</w:t>
            </w:r>
          </w:p>
        </w:tc>
        <w:tc>
          <w:tcPr>
            <w:tcW w:w="850" w:type="dxa"/>
            <w:tcBorders>
              <w:top w:val="nil"/>
              <w:left w:val="nil"/>
              <w:bottom w:val="single" w:sz="4" w:space="0" w:color="auto"/>
              <w:right w:val="single" w:sz="4" w:space="0" w:color="auto"/>
            </w:tcBorders>
            <w:shd w:val="clear" w:color="auto" w:fill="auto"/>
            <w:noWrap/>
            <w:vAlign w:val="center"/>
          </w:tcPr>
          <w:p w14:paraId="4BE40550" w14:textId="77777777" w:rsidR="00310771" w:rsidRPr="002D63E7" w:rsidRDefault="00310771" w:rsidP="00126D88">
            <w:pPr>
              <w:jc w:val="center"/>
              <w:rPr>
                <w:b/>
                <w:bCs/>
                <w:color w:val="000000"/>
                <w:sz w:val="16"/>
                <w:szCs w:val="16"/>
              </w:rPr>
            </w:pPr>
            <w:r w:rsidRPr="002D63E7">
              <w:rPr>
                <w:b/>
                <w:bCs/>
                <w:color w:val="000000"/>
                <w:sz w:val="16"/>
                <w:szCs w:val="16"/>
              </w:rPr>
              <w:t>5066,5</w:t>
            </w:r>
          </w:p>
        </w:tc>
        <w:tc>
          <w:tcPr>
            <w:tcW w:w="851" w:type="dxa"/>
            <w:tcBorders>
              <w:top w:val="nil"/>
              <w:left w:val="nil"/>
              <w:bottom w:val="single" w:sz="4" w:space="0" w:color="auto"/>
              <w:right w:val="single" w:sz="4" w:space="0" w:color="auto"/>
            </w:tcBorders>
            <w:shd w:val="clear" w:color="auto" w:fill="auto"/>
            <w:noWrap/>
            <w:vAlign w:val="center"/>
          </w:tcPr>
          <w:p w14:paraId="05ACB372" w14:textId="77777777" w:rsidR="00310771" w:rsidRPr="002D63E7" w:rsidRDefault="00310771" w:rsidP="00126D88">
            <w:pPr>
              <w:jc w:val="center"/>
              <w:rPr>
                <w:b/>
                <w:bCs/>
                <w:color w:val="000000"/>
                <w:sz w:val="16"/>
                <w:szCs w:val="16"/>
              </w:rPr>
            </w:pPr>
            <w:r w:rsidRPr="002D63E7">
              <w:rPr>
                <w:b/>
                <w:bCs/>
                <w:color w:val="000000"/>
                <w:sz w:val="16"/>
                <w:szCs w:val="16"/>
              </w:rPr>
              <w:t>4916,45</w:t>
            </w:r>
          </w:p>
        </w:tc>
        <w:tc>
          <w:tcPr>
            <w:tcW w:w="850" w:type="dxa"/>
            <w:tcBorders>
              <w:top w:val="nil"/>
              <w:left w:val="nil"/>
              <w:bottom w:val="single" w:sz="4" w:space="0" w:color="auto"/>
              <w:right w:val="single" w:sz="4" w:space="0" w:color="auto"/>
            </w:tcBorders>
            <w:shd w:val="clear" w:color="auto" w:fill="auto"/>
            <w:noWrap/>
            <w:vAlign w:val="center"/>
          </w:tcPr>
          <w:p w14:paraId="4D6CC6AC" w14:textId="77777777" w:rsidR="00310771" w:rsidRPr="002D63E7" w:rsidRDefault="00310771" w:rsidP="00126D88">
            <w:pPr>
              <w:jc w:val="center"/>
              <w:rPr>
                <w:b/>
                <w:bCs/>
                <w:color w:val="000000"/>
                <w:sz w:val="16"/>
                <w:szCs w:val="16"/>
              </w:rPr>
            </w:pPr>
            <w:r w:rsidRPr="002D63E7">
              <w:rPr>
                <w:b/>
                <w:bCs/>
                <w:color w:val="000000"/>
                <w:sz w:val="16"/>
                <w:szCs w:val="16"/>
              </w:rPr>
              <w:t>5126,51</w:t>
            </w:r>
          </w:p>
        </w:tc>
        <w:tc>
          <w:tcPr>
            <w:tcW w:w="855" w:type="dxa"/>
            <w:tcBorders>
              <w:top w:val="nil"/>
              <w:left w:val="nil"/>
              <w:bottom w:val="single" w:sz="4" w:space="0" w:color="auto"/>
              <w:right w:val="single" w:sz="4" w:space="0" w:color="auto"/>
            </w:tcBorders>
            <w:shd w:val="clear" w:color="auto" w:fill="auto"/>
            <w:noWrap/>
            <w:vAlign w:val="center"/>
          </w:tcPr>
          <w:p w14:paraId="610E9F68" w14:textId="77777777" w:rsidR="00310771" w:rsidRPr="002D63E7" w:rsidRDefault="00310771" w:rsidP="00126D88">
            <w:pPr>
              <w:jc w:val="center"/>
              <w:rPr>
                <w:b/>
                <w:bCs/>
                <w:color w:val="000000"/>
                <w:sz w:val="16"/>
                <w:szCs w:val="16"/>
              </w:rPr>
            </w:pPr>
            <w:r w:rsidRPr="002D63E7">
              <w:rPr>
                <w:b/>
                <w:bCs/>
                <w:color w:val="000000"/>
                <w:sz w:val="16"/>
                <w:szCs w:val="16"/>
              </w:rPr>
              <w:t>5214,39</w:t>
            </w:r>
          </w:p>
        </w:tc>
        <w:tc>
          <w:tcPr>
            <w:tcW w:w="816" w:type="dxa"/>
            <w:tcBorders>
              <w:top w:val="nil"/>
              <w:left w:val="nil"/>
              <w:bottom w:val="single" w:sz="4" w:space="0" w:color="auto"/>
              <w:right w:val="single" w:sz="4" w:space="0" w:color="auto"/>
            </w:tcBorders>
            <w:vAlign w:val="center"/>
          </w:tcPr>
          <w:p w14:paraId="09063A57" w14:textId="77777777" w:rsidR="00310771" w:rsidRPr="002D63E7" w:rsidRDefault="00310771" w:rsidP="00126D88">
            <w:pPr>
              <w:jc w:val="center"/>
              <w:rPr>
                <w:b/>
                <w:bCs/>
                <w:color w:val="000000"/>
                <w:sz w:val="16"/>
                <w:szCs w:val="16"/>
              </w:rPr>
            </w:pPr>
            <w:r>
              <w:rPr>
                <w:b/>
                <w:bCs/>
                <w:color w:val="000000"/>
                <w:sz w:val="16"/>
                <w:szCs w:val="16"/>
              </w:rPr>
              <w:t>5314,55</w:t>
            </w:r>
          </w:p>
        </w:tc>
      </w:tr>
    </w:tbl>
    <w:p w14:paraId="6F14CBD3" w14:textId="46DCECF0" w:rsidR="00310771" w:rsidRDefault="00310771" w:rsidP="00DA4AD1">
      <w:pPr>
        <w:jc w:val="center"/>
        <w:rPr>
          <w:b/>
          <w:i/>
        </w:rPr>
      </w:pPr>
    </w:p>
    <w:p w14:paraId="247A8649" w14:textId="3A40CB5D" w:rsidR="001026AF" w:rsidRDefault="00C226C3" w:rsidP="00E93ABB">
      <w:pPr>
        <w:spacing w:line="360" w:lineRule="auto"/>
        <w:jc w:val="both"/>
        <w:rPr>
          <w:bCs/>
          <w:iCs/>
        </w:rPr>
      </w:pPr>
      <w:r>
        <w:rPr>
          <w:bCs/>
          <w:iCs/>
        </w:rPr>
        <w:tab/>
      </w:r>
      <w:r w:rsidR="001026AF">
        <w:rPr>
          <w:bCs/>
          <w:iCs/>
        </w:rPr>
        <w:t>Galime pasidžiaugti, kad Savivaldybė pasinaudojo APVA parama</w:t>
      </w:r>
      <w:r w:rsidR="00B9796E">
        <w:rPr>
          <w:bCs/>
          <w:iCs/>
        </w:rPr>
        <w:t xml:space="preserve">, o UAB  „Molėtų švara“, laimėjusi viešą konkursą, iš gyventojų surinko beveik 209 tonas pavojingų atliekų, turinčių asbesto. Taip pat galime pasidžiaugti ir beveik septyniais kartais išaugusiais surinktais biologiškai skaidžių maisto atliekų kiekiais, kurios sąvartyne šalinamos nemokamai. </w:t>
      </w:r>
    </w:p>
    <w:p w14:paraId="4834431D" w14:textId="62C6725E" w:rsidR="006A635B" w:rsidRDefault="00C226C3" w:rsidP="00E93ABB">
      <w:pPr>
        <w:spacing w:line="360" w:lineRule="auto"/>
        <w:jc w:val="both"/>
        <w:rPr>
          <w:bCs/>
          <w:iCs/>
        </w:rPr>
      </w:pPr>
      <w:r>
        <w:rPr>
          <w:bCs/>
          <w:iCs/>
        </w:rPr>
        <w:tab/>
      </w:r>
      <w:r w:rsidR="006A635B">
        <w:rPr>
          <w:bCs/>
          <w:iCs/>
        </w:rPr>
        <w:t>Reiktų pažymėti, kad gerėja Pakuotės atliekų rūšiavimo kokybė. Tai šviečiamojo atliekų rūšiavimo</w:t>
      </w:r>
      <w:r w:rsidR="007A18BA">
        <w:rPr>
          <w:bCs/>
          <w:iCs/>
        </w:rPr>
        <w:t>,</w:t>
      </w:r>
      <w:r w:rsidR="006A635B">
        <w:rPr>
          <w:bCs/>
          <w:iCs/>
        </w:rPr>
        <w:t xml:space="preserve"> </w:t>
      </w:r>
      <w:r w:rsidR="007A18BA">
        <w:rPr>
          <w:bCs/>
          <w:iCs/>
        </w:rPr>
        <w:t xml:space="preserve">kokybės kontrolierių darbo rezultatas, kuris </w:t>
      </w:r>
      <w:r w:rsidR="006A635B">
        <w:rPr>
          <w:bCs/>
          <w:iCs/>
        </w:rPr>
        <w:t>leido sutaupyti</w:t>
      </w:r>
      <w:r w:rsidR="007A18BA">
        <w:rPr>
          <w:bCs/>
          <w:iCs/>
        </w:rPr>
        <w:t xml:space="preserve"> ir</w:t>
      </w:r>
      <w:r w:rsidR="006A635B">
        <w:rPr>
          <w:bCs/>
          <w:iCs/>
        </w:rPr>
        <w:t xml:space="preserve"> perrūšiavimo kaštus</w:t>
      </w:r>
      <w:r w:rsidR="007A18BA">
        <w:rPr>
          <w:bCs/>
          <w:iCs/>
        </w:rPr>
        <w:t>.</w:t>
      </w:r>
    </w:p>
    <w:p w14:paraId="39A0556D" w14:textId="77777777" w:rsidR="00BA3B4C" w:rsidRPr="001026AF" w:rsidRDefault="00BA3B4C" w:rsidP="001026AF">
      <w:pPr>
        <w:rPr>
          <w:bCs/>
          <w:iCs/>
        </w:rPr>
      </w:pPr>
    </w:p>
    <w:p w14:paraId="64EC6288" w14:textId="11D9B928" w:rsidR="00077740" w:rsidRDefault="00C847E4" w:rsidP="00DA4AD1">
      <w:pPr>
        <w:jc w:val="center"/>
        <w:rPr>
          <w:b/>
          <w:i/>
        </w:rPr>
      </w:pPr>
      <w:r>
        <w:rPr>
          <w:noProof/>
        </w:rPr>
        <w:lastRenderedPageBreak/>
        <w:drawing>
          <wp:inline distT="0" distB="0" distL="0" distR="0" wp14:anchorId="68A0DDCA" wp14:editId="7611C1B6">
            <wp:extent cx="6480175" cy="4023360"/>
            <wp:effectExtent l="0" t="0" r="15875" b="15240"/>
            <wp:docPr id="21" name="Chart 21">
              <a:extLst xmlns:a="http://schemas.openxmlformats.org/drawingml/2006/main">
                <a:ext uri="{FF2B5EF4-FFF2-40B4-BE49-F238E27FC236}">
                  <a16:creationId xmlns:a16="http://schemas.microsoft.com/office/drawing/2014/main" id="{3CE6928F-85B0-09A7-DE5A-775D3BDA43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6744AD8" w14:textId="3968CB8D" w:rsidR="0020383A" w:rsidRDefault="0020383A" w:rsidP="002C70D5">
      <w:pPr>
        <w:ind w:left="720"/>
        <w:jc w:val="center"/>
        <w:rPr>
          <w:b/>
          <w:sz w:val="28"/>
          <w:szCs w:val="28"/>
        </w:rPr>
      </w:pPr>
    </w:p>
    <w:p w14:paraId="0455B665" w14:textId="6742EFD2" w:rsidR="00DF4D20" w:rsidRDefault="00DF4D20" w:rsidP="002C70D5">
      <w:pPr>
        <w:ind w:left="720"/>
        <w:jc w:val="center"/>
        <w:rPr>
          <w:b/>
          <w:sz w:val="28"/>
          <w:szCs w:val="28"/>
        </w:rPr>
      </w:pPr>
    </w:p>
    <w:p w14:paraId="0DF72ECC" w14:textId="77777777" w:rsidR="00DF4D20" w:rsidRDefault="00DF4D20" w:rsidP="002C70D5">
      <w:pPr>
        <w:ind w:left="720"/>
        <w:jc w:val="center"/>
        <w:rPr>
          <w:b/>
          <w:sz w:val="28"/>
          <w:szCs w:val="28"/>
        </w:rPr>
      </w:pPr>
    </w:p>
    <w:p w14:paraId="14B838C5" w14:textId="1477E40C" w:rsidR="00071038" w:rsidRPr="002C70D5" w:rsidRDefault="002C70D5" w:rsidP="002C70D5">
      <w:pPr>
        <w:ind w:left="720"/>
        <w:jc w:val="center"/>
        <w:rPr>
          <w:b/>
          <w:sz w:val="28"/>
          <w:szCs w:val="28"/>
        </w:rPr>
      </w:pPr>
      <w:r>
        <w:rPr>
          <w:b/>
          <w:sz w:val="28"/>
          <w:szCs w:val="28"/>
        </w:rPr>
        <w:t xml:space="preserve">1.3. </w:t>
      </w:r>
      <w:r w:rsidR="00071038" w:rsidRPr="002C70D5">
        <w:rPr>
          <w:b/>
          <w:sz w:val="28"/>
          <w:szCs w:val="28"/>
        </w:rPr>
        <w:t xml:space="preserve">Daugiabučių namų administravimo veikla </w:t>
      </w:r>
    </w:p>
    <w:p w14:paraId="1DFF83D1" w14:textId="77777777" w:rsidR="0020383A" w:rsidRDefault="0020383A" w:rsidP="0020383A">
      <w:pPr>
        <w:pStyle w:val="Betarp"/>
        <w:rPr>
          <w:b/>
        </w:rPr>
      </w:pPr>
    </w:p>
    <w:p w14:paraId="601D4931" w14:textId="108FFDD4" w:rsidR="007664F1" w:rsidRDefault="007664F1" w:rsidP="007664F1">
      <w:pPr>
        <w:pStyle w:val="Betarp"/>
        <w:spacing w:line="360" w:lineRule="auto"/>
        <w:ind w:firstLine="720"/>
        <w:rPr>
          <w:sz w:val="22"/>
          <w:szCs w:val="22"/>
        </w:rPr>
      </w:pPr>
      <w:r w:rsidRPr="007664F1">
        <w:rPr>
          <w:sz w:val="22"/>
          <w:szCs w:val="22"/>
        </w:rPr>
        <w:t xml:space="preserve">Bendrovė </w:t>
      </w:r>
      <w:r>
        <w:rPr>
          <w:sz w:val="22"/>
          <w:szCs w:val="22"/>
        </w:rPr>
        <w:t>Molėtų</w:t>
      </w:r>
      <w:r w:rsidRPr="007664F1">
        <w:rPr>
          <w:sz w:val="22"/>
          <w:szCs w:val="22"/>
        </w:rPr>
        <w:t xml:space="preserve"> mieste ir rajone administruoja </w:t>
      </w:r>
      <w:r>
        <w:rPr>
          <w:sz w:val="22"/>
          <w:szCs w:val="22"/>
        </w:rPr>
        <w:t>169</w:t>
      </w:r>
      <w:r w:rsidRPr="007664F1">
        <w:rPr>
          <w:sz w:val="22"/>
          <w:szCs w:val="22"/>
        </w:rPr>
        <w:t xml:space="preserve"> daugiabučius namus, iš jų </w:t>
      </w:r>
      <w:r>
        <w:rPr>
          <w:sz w:val="22"/>
          <w:szCs w:val="22"/>
        </w:rPr>
        <w:t>122</w:t>
      </w:r>
      <w:r w:rsidRPr="007664F1">
        <w:rPr>
          <w:sz w:val="22"/>
          <w:szCs w:val="22"/>
        </w:rPr>
        <w:t xml:space="preserve"> daugiabučius namus </w:t>
      </w:r>
      <w:r>
        <w:rPr>
          <w:sz w:val="22"/>
          <w:szCs w:val="22"/>
        </w:rPr>
        <w:t>Molėtų mieste ir 47 daugiabučius namus seniunijose. V</w:t>
      </w:r>
      <w:r w:rsidRPr="007664F1">
        <w:rPr>
          <w:sz w:val="22"/>
          <w:szCs w:val="22"/>
        </w:rPr>
        <w:t xml:space="preserve">isas administruojamas plotas sudaro apie </w:t>
      </w:r>
      <w:r w:rsidR="00C226C3">
        <w:rPr>
          <w:sz w:val="22"/>
          <w:szCs w:val="22"/>
        </w:rPr>
        <w:t>118,17</w:t>
      </w:r>
      <w:r w:rsidRPr="007664F1">
        <w:rPr>
          <w:sz w:val="22"/>
          <w:szCs w:val="22"/>
        </w:rPr>
        <w:t xml:space="preserve"> tūkst.</w:t>
      </w:r>
      <w:r>
        <w:rPr>
          <w:sz w:val="22"/>
          <w:szCs w:val="22"/>
        </w:rPr>
        <w:t xml:space="preserve"> </w:t>
      </w:r>
      <w:proofErr w:type="spellStart"/>
      <w:r w:rsidRPr="007664F1">
        <w:rPr>
          <w:sz w:val="22"/>
          <w:szCs w:val="22"/>
        </w:rPr>
        <w:t>kv.m</w:t>
      </w:r>
      <w:proofErr w:type="spellEnd"/>
      <w:r w:rsidRPr="007664F1">
        <w:rPr>
          <w:sz w:val="22"/>
          <w:szCs w:val="22"/>
        </w:rPr>
        <w:t>. Daugiabuči</w:t>
      </w:r>
      <w:r>
        <w:rPr>
          <w:sz w:val="22"/>
          <w:szCs w:val="22"/>
        </w:rPr>
        <w:t>ų</w:t>
      </w:r>
      <w:r w:rsidRPr="007664F1">
        <w:rPr>
          <w:sz w:val="22"/>
          <w:szCs w:val="22"/>
        </w:rPr>
        <w:t xml:space="preserve"> nam</w:t>
      </w:r>
      <w:r>
        <w:rPr>
          <w:sz w:val="22"/>
          <w:szCs w:val="22"/>
        </w:rPr>
        <w:t>ų</w:t>
      </w:r>
      <w:r w:rsidRPr="007664F1">
        <w:rPr>
          <w:sz w:val="22"/>
          <w:szCs w:val="22"/>
        </w:rPr>
        <w:t xml:space="preserve"> administr</w:t>
      </w:r>
      <w:r w:rsidR="0014009F">
        <w:rPr>
          <w:sz w:val="22"/>
          <w:szCs w:val="22"/>
        </w:rPr>
        <w:t>a</w:t>
      </w:r>
      <w:r>
        <w:rPr>
          <w:sz w:val="22"/>
          <w:szCs w:val="22"/>
        </w:rPr>
        <w:t>vimo veikla apima</w:t>
      </w:r>
      <w:r w:rsidRPr="007664F1">
        <w:rPr>
          <w:sz w:val="22"/>
          <w:szCs w:val="22"/>
        </w:rPr>
        <w:t xml:space="preserve"> </w:t>
      </w:r>
      <w:r w:rsidR="0014009F">
        <w:rPr>
          <w:sz w:val="22"/>
          <w:szCs w:val="22"/>
        </w:rPr>
        <w:t>bendrojo naudojimo objektų</w:t>
      </w:r>
      <w:r w:rsidRPr="007664F1">
        <w:rPr>
          <w:sz w:val="22"/>
          <w:szCs w:val="22"/>
        </w:rPr>
        <w:t xml:space="preserve"> priežiūrą, inžinerin</w:t>
      </w:r>
      <w:r>
        <w:rPr>
          <w:sz w:val="22"/>
          <w:szCs w:val="22"/>
        </w:rPr>
        <w:t>ių sistemų tinkamą f</w:t>
      </w:r>
      <w:r w:rsidRPr="007664F1">
        <w:rPr>
          <w:sz w:val="22"/>
          <w:szCs w:val="22"/>
        </w:rPr>
        <w:t>unkcionavimą</w:t>
      </w:r>
      <w:r>
        <w:rPr>
          <w:sz w:val="22"/>
          <w:szCs w:val="22"/>
        </w:rPr>
        <w:t xml:space="preserve"> bei</w:t>
      </w:r>
      <w:r w:rsidRPr="007664F1">
        <w:rPr>
          <w:sz w:val="22"/>
          <w:szCs w:val="22"/>
        </w:rPr>
        <w:t xml:space="preserve"> </w:t>
      </w:r>
      <w:r>
        <w:rPr>
          <w:sz w:val="22"/>
          <w:szCs w:val="22"/>
        </w:rPr>
        <w:t>energetinio efektyvumo užtikrinimą.</w:t>
      </w:r>
    </w:p>
    <w:p w14:paraId="42151F74" w14:textId="77777777" w:rsidR="009A4157" w:rsidRPr="007664F1" w:rsidRDefault="009A4157" w:rsidP="007664F1">
      <w:pPr>
        <w:pStyle w:val="Betarp"/>
        <w:spacing w:line="360" w:lineRule="auto"/>
        <w:ind w:firstLine="720"/>
        <w:rPr>
          <w:sz w:val="22"/>
          <w:szCs w:val="22"/>
        </w:rPr>
      </w:pPr>
    </w:p>
    <w:p w14:paraId="4DA5EFD9" w14:textId="50114AF2" w:rsidR="00071038" w:rsidRDefault="0020383A" w:rsidP="0020383A">
      <w:pPr>
        <w:pStyle w:val="Betarp"/>
        <w:rPr>
          <w:b/>
        </w:rPr>
      </w:pPr>
      <w:r>
        <w:rPr>
          <w:b/>
        </w:rPr>
        <w:t>8</w:t>
      </w:r>
      <w:r w:rsidR="00071038" w:rsidRPr="00EB4AE1">
        <w:rPr>
          <w:b/>
        </w:rPr>
        <w:t xml:space="preserve"> </w:t>
      </w:r>
      <w:r w:rsidR="00183906" w:rsidRPr="00EB4AE1">
        <w:rPr>
          <w:b/>
        </w:rPr>
        <w:t>l</w:t>
      </w:r>
      <w:r w:rsidR="00071038" w:rsidRPr="00EB4AE1">
        <w:rPr>
          <w:b/>
        </w:rPr>
        <w:t>entelė. Bendrovės administruojami daugiabučiai gyvenamieji namai</w:t>
      </w:r>
      <w:r w:rsidR="0095126F" w:rsidRPr="00EB4AE1">
        <w:rPr>
          <w:b/>
        </w:rPr>
        <w:t xml:space="preserve"> </w:t>
      </w:r>
      <w:r w:rsidR="009A06DE" w:rsidRPr="00EB4AE1">
        <w:rPr>
          <w:b/>
        </w:rPr>
        <w:t>2022 metų pabaigoje</w:t>
      </w:r>
    </w:p>
    <w:p w14:paraId="42750A8B" w14:textId="77777777" w:rsidR="00087D11" w:rsidRDefault="00087D11" w:rsidP="0020383A">
      <w:pPr>
        <w:pStyle w:val="Betarp"/>
        <w:rPr>
          <w:b/>
        </w:rPr>
      </w:pPr>
    </w:p>
    <w:p w14:paraId="1548B096" w14:textId="20AB1D5F" w:rsidR="006A635B" w:rsidRDefault="006A635B" w:rsidP="0020383A">
      <w:pPr>
        <w:pStyle w:val="Betarp"/>
        <w:rPr>
          <w:b/>
        </w:rPr>
      </w:pPr>
    </w:p>
    <w:tbl>
      <w:tblPr>
        <w:tblW w:w="0" w:type="auto"/>
        <w:tblCellMar>
          <w:left w:w="0" w:type="dxa"/>
          <w:right w:w="0" w:type="dxa"/>
        </w:tblCellMar>
        <w:tblLook w:val="04A0" w:firstRow="1" w:lastRow="0" w:firstColumn="1" w:lastColumn="0" w:noHBand="0" w:noVBand="1"/>
      </w:tblPr>
      <w:tblGrid>
        <w:gridCol w:w="2263"/>
        <w:gridCol w:w="2552"/>
        <w:gridCol w:w="2693"/>
        <w:gridCol w:w="2410"/>
      </w:tblGrid>
      <w:tr w:rsidR="006A635B" w14:paraId="44DBA750" w14:textId="77777777" w:rsidTr="006A635B">
        <w:tc>
          <w:tcPr>
            <w:tcW w:w="226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D6A922C" w14:textId="77777777" w:rsidR="006A635B" w:rsidRDefault="006A635B">
            <w:pPr>
              <w:spacing w:before="100" w:beforeAutospacing="1" w:after="100" w:afterAutospacing="1" w:line="252" w:lineRule="auto"/>
              <w:jc w:val="center"/>
              <w:rPr>
                <w:sz w:val="22"/>
                <w:szCs w:val="22"/>
                <w:lang w:eastAsia="en-US"/>
              </w:rPr>
            </w:pPr>
            <w:r>
              <w:t> </w:t>
            </w:r>
          </w:p>
        </w:tc>
        <w:tc>
          <w:tcPr>
            <w:tcW w:w="2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7696A5" w14:textId="77777777" w:rsidR="006A635B" w:rsidRDefault="006A635B">
            <w:pPr>
              <w:spacing w:before="100" w:beforeAutospacing="1" w:after="100" w:afterAutospacing="1" w:line="252" w:lineRule="auto"/>
              <w:jc w:val="center"/>
            </w:pPr>
            <w:r>
              <w:rPr>
                <w:sz w:val="20"/>
                <w:szCs w:val="20"/>
              </w:rPr>
              <w:t xml:space="preserve">Daugiabučių namų skaičius, </w:t>
            </w:r>
            <w:r>
              <w:rPr>
                <w:i/>
                <w:iCs/>
                <w:sz w:val="20"/>
                <w:szCs w:val="20"/>
              </w:rPr>
              <w:t>vnt.</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C7E3106" w14:textId="77777777" w:rsidR="006A635B" w:rsidRDefault="006A635B">
            <w:pPr>
              <w:spacing w:before="100" w:beforeAutospacing="1" w:after="100" w:afterAutospacing="1" w:line="252" w:lineRule="auto"/>
              <w:jc w:val="center"/>
            </w:pPr>
            <w:r>
              <w:rPr>
                <w:sz w:val="20"/>
                <w:szCs w:val="20"/>
              </w:rPr>
              <w:t xml:space="preserve">Butų skaičius daugiabučiuose namuose, </w:t>
            </w:r>
            <w:r>
              <w:rPr>
                <w:i/>
                <w:iCs/>
                <w:sz w:val="20"/>
                <w:szCs w:val="20"/>
              </w:rPr>
              <w:t>vnt.</w:t>
            </w:r>
          </w:p>
        </w:tc>
        <w:tc>
          <w:tcPr>
            <w:tcW w:w="24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2BA167" w14:textId="77777777" w:rsidR="006A635B" w:rsidRDefault="006A635B">
            <w:pPr>
              <w:spacing w:before="100" w:beforeAutospacing="1" w:after="100" w:afterAutospacing="1" w:line="252" w:lineRule="auto"/>
              <w:jc w:val="center"/>
            </w:pPr>
            <w:r>
              <w:rPr>
                <w:sz w:val="20"/>
                <w:szCs w:val="20"/>
              </w:rPr>
              <w:t xml:space="preserve">Bendras administruojamas plotas, </w:t>
            </w:r>
            <w:r>
              <w:rPr>
                <w:i/>
                <w:iCs/>
                <w:sz w:val="20"/>
                <w:szCs w:val="20"/>
              </w:rPr>
              <w:t>kv. m.</w:t>
            </w:r>
          </w:p>
        </w:tc>
      </w:tr>
      <w:tr w:rsidR="006A635B" w14:paraId="384FE79E" w14:textId="77777777" w:rsidTr="006A635B">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AE7910" w14:textId="77777777" w:rsidR="006A635B" w:rsidRDefault="006A635B">
            <w:pPr>
              <w:spacing w:before="100" w:beforeAutospacing="1" w:after="100" w:afterAutospacing="1" w:line="252" w:lineRule="auto"/>
            </w:pPr>
            <w:r>
              <w:rPr>
                <w:sz w:val="20"/>
                <w:szCs w:val="20"/>
              </w:rPr>
              <w:t>Molėtai</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5671BD9" w14:textId="77777777" w:rsidR="006A635B" w:rsidRDefault="006A635B">
            <w:pPr>
              <w:spacing w:before="100" w:beforeAutospacing="1" w:after="100" w:afterAutospacing="1" w:line="252" w:lineRule="auto"/>
              <w:jc w:val="center"/>
            </w:pPr>
            <w:r>
              <w:rPr>
                <w:sz w:val="20"/>
                <w:szCs w:val="20"/>
              </w:rPr>
              <w:t> 122</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0FA44726" w14:textId="77777777" w:rsidR="006A635B" w:rsidRDefault="006A635B">
            <w:pPr>
              <w:spacing w:before="100" w:beforeAutospacing="1" w:after="100" w:afterAutospacing="1" w:line="252" w:lineRule="auto"/>
              <w:jc w:val="center"/>
            </w:pPr>
            <w:r>
              <w:rPr>
                <w:sz w:val="20"/>
                <w:szCs w:val="20"/>
              </w:rPr>
              <w:t>1881</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2C4A4543" w14:textId="77777777" w:rsidR="006A635B" w:rsidRDefault="006A635B">
            <w:pPr>
              <w:spacing w:before="100" w:beforeAutospacing="1" w:after="100" w:afterAutospacing="1" w:line="252" w:lineRule="auto"/>
              <w:jc w:val="center"/>
            </w:pPr>
            <w:r>
              <w:rPr>
                <w:sz w:val="20"/>
                <w:szCs w:val="20"/>
              </w:rPr>
              <w:t> 102341,72</w:t>
            </w:r>
          </w:p>
        </w:tc>
      </w:tr>
      <w:tr w:rsidR="006A635B" w14:paraId="5A694A65" w14:textId="77777777" w:rsidTr="006A635B">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756ECA" w14:textId="77777777" w:rsidR="006A635B" w:rsidRDefault="006A635B">
            <w:pPr>
              <w:spacing w:before="100" w:beforeAutospacing="1" w:after="100" w:afterAutospacing="1" w:line="252" w:lineRule="auto"/>
            </w:pPr>
            <w:r>
              <w:rPr>
                <w:sz w:val="20"/>
                <w:szCs w:val="20"/>
              </w:rPr>
              <w:t>Seniūnijų gyvenvietės</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02825C7" w14:textId="77777777" w:rsidR="006A635B" w:rsidRDefault="006A635B">
            <w:pPr>
              <w:spacing w:before="100" w:beforeAutospacing="1" w:after="100" w:afterAutospacing="1" w:line="252" w:lineRule="auto"/>
              <w:jc w:val="center"/>
            </w:pPr>
            <w:r>
              <w:t>47</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4F3E40CC" w14:textId="77777777" w:rsidR="006A635B" w:rsidRDefault="006A635B">
            <w:pPr>
              <w:spacing w:before="100" w:beforeAutospacing="1" w:after="100" w:afterAutospacing="1" w:line="252" w:lineRule="auto"/>
              <w:jc w:val="center"/>
            </w:pPr>
            <w:r>
              <w:rPr>
                <w:sz w:val="20"/>
                <w:szCs w:val="20"/>
              </w:rPr>
              <w:t> 315</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2248B58B" w14:textId="77777777" w:rsidR="006A635B" w:rsidRDefault="006A635B">
            <w:pPr>
              <w:spacing w:before="100" w:beforeAutospacing="1" w:after="100" w:afterAutospacing="1" w:line="252" w:lineRule="auto"/>
              <w:jc w:val="center"/>
            </w:pPr>
            <w:r>
              <w:rPr>
                <w:sz w:val="20"/>
                <w:szCs w:val="20"/>
              </w:rPr>
              <w:t>15828,23 </w:t>
            </w:r>
          </w:p>
        </w:tc>
      </w:tr>
      <w:tr w:rsidR="006A635B" w14:paraId="144056E6" w14:textId="77777777" w:rsidTr="006A635B">
        <w:tc>
          <w:tcPr>
            <w:tcW w:w="226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57E7AD" w14:textId="77777777" w:rsidR="006A635B" w:rsidRDefault="006A635B">
            <w:pPr>
              <w:spacing w:before="100" w:beforeAutospacing="1" w:after="100" w:afterAutospacing="1" w:line="252" w:lineRule="auto"/>
            </w:pPr>
            <w:r>
              <w:rPr>
                <w:b/>
                <w:bCs/>
              </w:rPr>
              <w:t>Iš viso:</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B5F894E" w14:textId="77777777" w:rsidR="006A635B" w:rsidRDefault="006A635B">
            <w:pPr>
              <w:spacing w:before="100" w:beforeAutospacing="1" w:after="100" w:afterAutospacing="1" w:line="252" w:lineRule="auto"/>
              <w:jc w:val="center"/>
            </w:pPr>
            <w:r>
              <w:rPr>
                <w:b/>
                <w:bCs/>
              </w:rPr>
              <w:t>169 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6B232450" w14:textId="77777777" w:rsidR="006A635B" w:rsidRDefault="006A635B">
            <w:pPr>
              <w:spacing w:before="100" w:beforeAutospacing="1" w:after="100" w:afterAutospacing="1" w:line="252" w:lineRule="auto"/>
              <w:jc w:val="center"/>
            </w:pPr>
            <w:r>
              <w:rPr>
                <w:b/>
                <w:bCs/>
              </w:rPr>
              <w:t>2196</w:t>
            </w:r>
          </w:p>
        </w:tc>
        <w:tc>
          <w:tcPr>
            <w:tcW w:w="2410" w:type="dxa"/>
            <w:tcBorders>
              <w:top w:val="nil"/>
              <w:left w:val="nil"/>
              <w:bottom w:val="single" w:sz="8" w:space="0" w:color="auto"/>
              <w:right w:val="single" w:sz="8" w:space="0" w:color="auto"/>
            </w:tcBorders>
            <w:tcMar>
              <w:top w:w="0" w:type="dxa"/>
              <w:left w:w="108" w:type="dxa"/>
              <w:bottom w:w="0" w:type="dxa"/>
              <w:right w:w="108" w:type="dxa"/>
            </w:tcMar>
            <w:hideMark/>
          </w:tcPr>
          <w:p w14:paraId="3E350CFF" w14:textId="77777777" w:rsidR="006A635B" w:rsidRDefault="006A635B">
            <w:pPr>
              <w:spacing w:before="100" w:beforeAutospacing="1" w:after="100" w:afterAutospacing="1" w:line="252" w:lineRule="auto"/>
              <w:jc w:val="center"/>
            </w:pPr>
            <w:r>
              <w:rPr>
                <w:b/>
                <w:bCs/>
              </w:rPr>
              <w:t>118169,95 </w:t>
            </w:r>
          </w:p>
        </w:tc>
      </w:tr>
    </w:tbl>
    <w:p w14:paraId="5F9285CC" w14:textId="77777777" w:rsidR="006A635B" w:rsidRPr="00EB4AE1" w:rsidRDefault="006A635B" w:rsidP="0020383A">
      <w:pPr>
        <w:pStyle w:val="Betarp"/>
        <w:rPr>
          <w:b/>
        </w:rPr>
      </w:pPr>
    </w:p>
    <w:p w14:paraId="6152EC7F" w14:textId="3AF13F5D" w:rsidR="006A635B" w:rsidRDefault="006A635B" w:rsidP="00071038">
      <w:pPr>
        <w:pStyle w:val="Betarp"/>
        <w:jc w:val="center"/>
      </w:pPr>
    </w:p>
    <w:p w14:paraId="5418AA27" w14:textId="51446C10" w:rsidR="006A635B" w:rsidRDefault="006A635B" w:rsidP="00071038">
      <w:pPr>
        <w:pStyle w:val="Betarp"/>
        <w:jc w:val="center"/>
      </w:pPr>
    </w:p>
    <w:p w14:paraId="48F2901B" w14:textId="1C8F4409" w:rsidR="006A635B" w:rsidRDefault="006A635B" w:rsidP="00071038">
      <w:pPr>
        <w:pStyle w:val="Betarp"/>
        <w:jc w:val="center"/>
      </w:pPr>
    </w:p>
    <w:p w14:paraId="3F31DA25" w14:textId="768AA537" w:rsidR="006A635B" w:rsidRDefault="006A635B" w:rsidP="00071038">
      <w:pPr>
        <w:pStyle w:val="Betarp"/>
        <w:jc w:val="center"/>
      </w:pPr>
    </w:p>
    <w:p w14:paraId="3FF11EC6" w14:textId="77777777" w:rsidR="006A635B" w:rsidRDefault="006A635B" w:rsidP="00071038">
      <w:pPr>
        <w:pStyle w:val="Betarp"/>
        <w:jc w:val="center"/>
      </w:pPr>
    </w:p>
    <w:p w14:paraId="6A8C6E92" w14:textId="77777777" w:rsidR="006A635B" w:rsidRDefault="006A635B" w:rsidP="00071038">
      <w:pPr>
        <w:pStyle w:val="Betarp"/>
        <w:jc w:val="center"/>
      </w:pPr>
    </w:p>
    <w:p w14:paraId="2D0914D5" w14:textId="4547B235" w:rsidR="00071038" w:rsidRDefault="00071038" w:rsidP="00071038">
      <w:pPr>
        <w:pStyle w:val="Betarp"/>
        <w:jc w:val="center"/>
      </w:pPr>
      <w:r>
        <w:tab/>
      </w:r>
    </w:p>
    <w:p w14:paraId="199B709E" w14:textId="2DBB4D88" w:rsidR="00071038" w:rsidRPr="00183906" w:rsidRDefault="007664F1" w:rsidP="007664F1">
      <w:pPr>
        <w:pStyle w:val="Betarp"/>
        <w:rPr>
          <w:b/>
        </w:rPr>
      </w:pPr>
      <w:r>
        <w:rPr>
          <w:b/>
        </w:rPr>
        <w:t>9</w:t>
      </w:r>
      <w:r w:rsidR="00071038" w:rsidRPr="00183906">
        <w:rPr>
          <w:b/>
        </w:rPr>
        <w:t xml:space="preserve"> </w:t>
      </w:r>
      <w:r w:rsidR="00183906" w:rsidRPr="00183906">
        <w:rPr>
          <w:b/>
        </w:rPr>
        <w:t>l</w:t>
      </w:r>
      <w:r w:rsidR="00071038" w:rsidRPr="00183906">
        <w:rPr>
          <w:b/>
        </w:rPr>
        <w:t>entelė. Daugiabučių gyvenamųjų namų administravimo</w:t>
      </w:r>
      <w:r w:rsidR="00B136E6" w:rsidRPr="00183906">
        <w:rPr>
          <w:b/>
        </w:rPr>
        <w:t xml:space="preserve"> ir priežiūros</w:t>
      </w:r>
      <w:r w:rsidR="00071038" w:rsidRPr="00183906">
        <w:rPr>
          <w:b/>
        </w:rPr>
        <w:t xml:space="preserve"> pajamų sudėtis </w:t>
      </w:r>
      <w:r w:rsidR="00071038" w:rsidRPr="007664F1">
        <w:rPr>
          <w:b/>
        </w:rPr>
        <w:t>201</w:t>
      </w:r>
      <w:r w:rsidR="004F64AA" w:rsidRPr="007664F1">
        <w:rPr>
          <w:b/>
        </w:rPr>
        <w:t>8</w:t>
      </w:r>
      <w:r w:rsidR="00733A41" w:rsidRPr="007664F1">
        <w:rPr>
          <w:b/>
        </w:rPr>
        <w:t xml:space="preserve"> – 20</w:t>
      </w:r>
      <w:r w:rsidR="0095126F" w:rsidRPr="007664F1">
        <w:rPr>
          <w:b/>
        </w:rPr>
        <w:t>2</w:t>
      </w:r>
      <w:r w:rsidR="009A06DE" w:rsidRPr="007664F1">
        <w:rPr>
          <w:b/>
        </w:rPr>
        <w:t>2</w:t>
      </w:r>
      <w:r w:rsidR="00071038" w:rsidRPr="007664F1">
        <w:rPr>
          <w:b/>
        </w:rPr>
        <w:t xml:space="preserve"> </w:t>
      </w:r>
      <w:r w:rsidR="00071038" w:rsidRPr="00183906">
        <w:rPr>
          <w:b/>
        </w:rPr>
        <w:t>metais</w:t>
      </w:r>
    </w:p>
    <w:p w14:paraId="6B48A1F3" w14:textId="77777777" w:rsidR="00D42E43" w:rsidRPr="00C06C07" w:rsidRDefault="00D42E43" w:rsidP="00071038">
      <w:pPr>
        <w:pStyle w:val="Betarp"/>
        <w:jc w:val="center"/>
        <w:rPr>
          <w:b/>
          <w:i/>
          <w:sz w:val="16"/>
          <w:szCs w:val="16"/>
        </w:rPr>
      </w:pP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
        <w:gridCol w:w="2990"/>
        <w:gridCol w:w="1134"/>
        <w:gridCol w:w="1134"/>
        <w:gridCol w:w="1134"/>
        <w:gridCol w:w="1134"/>
        <w:gridCol w:w="851"/>
        <w:gridCol w:w="1417"/>
      </w:tblGrid>
      <w:tr w:rsidR="0095126F" w:rsidRPr="00F75532" w14:paraId="51EE1FF9" w14:textId="77777777" w:rsidTr="004F64AA">
        <w:trPr>
          <w:trHeight w:val="226"/>
        </w:trPr>
        <w:tc>
          <w:tcPr>
            <w:tcW w:w="549" w:type="dxa"/>
            <w:vMerge w:val="restart"/>
          </w:tcPr>
          <w:p w14:paraId="711CC2C5" w14:textId="77777777" w:rsidR="0095126F" w:rsidRDefault="0095126F" w:rsidP="009A491F">
            <w:pPr>
              <w:pStyle w:val="Betarp"/>
              <w:jc w:val="both"/>
              <w:rPr>
                <w:b/>
                <w:sz w:val="22"/>
                <w:szCs w:val="22"/>
              </w:rPr>
            </w:pPr>
          </w:p>
          <w:p w14:paraId="776901DD" w14:textId="77777777" w:rsidR="0095126F" w:rsidRPr="00F75532" w:rsidRDefault="0095126F" w:rsidP="009A491F">
            <w:pPr>
              <w:pStyle w:val="Betarp"/>
              <w:jc w:val="both"/>
              <w:rPr>
                <w:b/>
                <w:sz w:val="22"/>
                <w:szCs w:val="22"/>
              </w:rPr>
            </w:pPr>
            <w:r w:rsidRPr="00F75532">
              <w:rPr>
                <w:b/>
                <w:sz w:val="22"/>
                <w:szCs w:val="22"/>
              </w:rPr>
              <w:t>Eil. Nr.</w:t>
            </w:r>
          </w:p>
        </w:tc>
        <w:tc>
          <w:tcPr>
            <w:tcW w:w="2990" w:type="dxa"/>
            <w:vMerge w:val="restart"/>
          </w:tcPr>
          <w:p w14:paraId="127976B2" w14:textId="77777777" w:rsidR="0095126F" w:rsidRPr="00C06C07" w:rsidRDefault="0095126F" w:rsidP="009A491F">
            <w:pPr>
              <w:pStyle w:val="Betarp"/>
              <w:jc w:val="center"/>
              <w:rPr>
                <w:b/>
                <w:sz w:val="18"/>
                <w:szCs w:val="18"/>
              </w:rPr>
            </w:pPr>
          </w:p>
          <w:p w14:paraId="58CB446F" w14:textId="77777777" w:rsidR="0095126F" w:rsidRPr="00C06C07" w:rsidRDefault="0095126F" w:rsidP="009A491F">
            <w:pPr>
              <w:pStyle w:val="Betarp"/>
              <w:jc w:val="center"/>
              <w:rPr>
                <w:b/>
                <w:sz w:val="18"/>
                <w:szCs w:val="18"/>
              </w:rPr>
            </w:pPr>
            <w:r w:rsidRPr="00C06C07">
              <w:rPr>
                <w:b/>
                <w:sz w:val="18"/>
                <w:szCs w:val="18"/>
              </w:rPr>
              <w:t>Veiklos, iš kurios gautos pajamos, pavadinimas</w:t>
            </w:r>
          </w:p>
        </w:tc>
        <w:tc>
          <w:tcPr>
            <w:tcW w:w="1134" w:type="dxa"/>
            <w:vMerge w:val="restart"/>
          </w:tcPr>
          <w:p w14:paraId="090D31E4" w14:textId="7D396253" w:rsidR="0095126F" w:rsidRPr="004F64AA" w:rsidRDefault="004F64AA" w:rsidP="009A491F">
            <w:pPr>
              <w:pStyle w:val="Betarp"/>
              <w:jc w:val="center"/>
              <w:rPr>
                <w:sz w:val="20"/>
                <w:szCs w:val="20"/>
              </w:rPr>
            </w:pPr>
            <w:r>
              <w:rPr>
                <w:b/>
                <w:sz w:val="20"/>
                <w:szCs w:val="20"/>
              </w:rPr>
              <w:t xml:space="preserve">Pajamų suma 2018 metais, </w:t>
            </w:r>
            <w:r>
              <w:rPr>
                <w:sz w:val="20"/>
                <w:szCs w:val="20"/>
              </w:rPr>
              <w:t>tūkst. eurų</w:t>
            </w:r>
          </w:p>
        </w:tc>
        <w:tc>
          <w:tcPr>
            <w:tcW w:w="1134" w:type="dxa"/>
            <w:vMerge w:val="restart"/>
          </w:tcPr>
          <w:p w14:paraId="5A3FA9F4" w14:textId="17DFFC2D" w:rsidR="0095126F" w:rsidRDefault="0095126F" w:rsidP="009A491F">
            <w:pPr>
              <w:pStyle w:val="Betarp"/>
              <w:jc w:val="center"/>
              <w:rPr>
                <w:b/>
                <w:sz w:val="20"/>
                <w:szCs w:val="20"/>
              </w:rPr>
            </w:pPr>
            <w:r w:rsidRPr="00605AA7">
              <w:rPr>
                <w:b/>
                <w:sz w:val="20"/>
                <w:szCs w:val="20"/>
              </w:rPr>
              <w:t>Pajamų suma 201</w:t>
            </w:r>
            <w:r w:rsidR="004F64AA">
              <w:rPr>
                <w:b/>
                <w:sz w:val="20"/>
                <w:szCs w:val="20"/>
              </w:rPr>
              <w:t>9</w:t>
            </w:r>
            <w:r w:rsidRPr="00605AA7">
              <w:rPr>
                <w:b/>
                <w:sz w:val="20"/>
                <w:szCs w:val="20"/>
              </w:rPr>
              <w:t xml:space="preserve"> metais, </w:t>
            </w:r>
          </w:p>
          <w:p w14:paraId="5767E356" w14:textId="77777777" w:rsidR="0095126F" w:rsidRPr="00183906" w:rsidRDefault="0095126F" w:rsidP="009A491F">
            <w:pPr>
              <w:pStyle w:val="Betarp"/>
              <w:jc w:val="center"/>
              <w:rPr>
                <w:sz w:val="18"/>
                <w:szCs w:val="18"/>
              </w:rPr>
            </w:pPr>
            <w:r w:rsidRPr="00183906">
              <w:rPr>
                <w:sz w:val="18"/>
                <w:szCs w:val="18"/>
              </w:rPr>
              <w:t>tūkst. eurų</w:t>
            </w:r>
          </w:p>
        </w:tc>
        <w:tc>
          <w:tcPr>
            <w:tcW w:w="1134" w:type="dxa"/>
            <w:vMerge w:val="restart"/>
            <w:shd w:val="clear" w:color="auto" w:fill="auto"/>
          </w:tcPr>
          <w:p w14:paraId="47893115" w14:textId="3237F6ED" w:rsidR="0095126F" w:rsidRDefault="0095126F" w:rsidP="009A491F">
            <w:pPr>
              <w:pStyle w:val="Betarp"/>
              <w:jc w:val="center"/>
              <w:rPr>
                <w:b/>
                <w:sz w:val="20"/>
                <w:szCs w:val="20"/>
              </w:rPr>
            </w:pPr>
            <w:r w:rsidRPr="00605AA7">
              <w:rPr>
                <w:b/>
                <w:sz w:val="20"/>
                <w:szCs w:val="20"/>
              </w:rPr>
              <w:t>Pajamų suma 20</w:t>
            </w:r>
            <w:r w:rsidR="004F64AA">
              <w:rPr>
                <w:b/>
                <w:sz w:val="20"/>
                <w:szCs w:val="20"/>
              </w:rPr>
              <w:t>20</w:t>
            </w:r>
            <w:r w:rsidRPr="00605AA7">
              <w:rPr>
                <w:b/>
                <w:sz w:val="20"/>
                <w:szCs w:val="20"/>
              </w:rPr>
              <w:t xml:space="preserve"> metais, </w:t>
            </w:r>
          </w:p>
          <w:p w14:paraId="752CE079" w14:textId="77777777" w:rsidR="0095126F" w:rsidRPr="00183906" w:rsidRDefault="0095126F" w:rsidP="009A491F">
            <w:pPr>
              <w:pStyle w:val="Betarp"/>
              <w:jc w:val="center"/>
              <w:rPr>
                <w:b/>
                <w:sz w:val="18"/>
                <w:szCs w:val="18"/>
              </w:rPr>
            </w:pPr>
            <w:r w:rsidRPr="00183906">
              <w:rPr>
                <w:sz w:val="18"/>
                <w:szCs w:val="18"/>
              </w:rPr>
              <w:t>tūkst. eurų</w:t>
            </w:r>
          </w:p>
        </w:tc>
        <w:tc>
          <w:tcPr>
            <w:tcW w:w="1134" w:type="dxa"/>
            <w:vMerge w:val="restart"/>
          </w:tcPr>
          <w:p w14:paraId="47C8FF69" w14:textId="71050488" w:rsidR="0095126F" w:rsidRDefault="0095126F" w:rsidP="0095126F">
            <w:pPr>
              <w:pStyle w:val="Betarp"/>
              <w:jc w:val="center"/>
              <w:rPr>
                <w:b/>
                <w:sz w:val="20"/>
                <w:szCs w:val="20"/>
              </w:rPr>
            </w:pPr>
            <w:r w:rsidRPr="00605AA7">
              <w:rPr>
                <w:b/>
                <w:sz w:val="20"/>
                <w:szCs w:val="20"/>
              </w:rPr>
              <w:t>Pajamų suma 20</w:t>
            </w:r>
            <w:r w:rsidR="00136C7B">
              <w:rPr>
                <w:b/>
                <w:sz w:val="20"/>
                <w:szCs w:val="20"/>
              </w:rPr>
              <w:t>2</w:t>
            </w:r>
            <w:r w:rsidR="004F64AA">
              <w:rPr>
                <w:b/>
                <w:sz w:val="20"/>
                <w:szCs w:val="20"/>
              </w:rPr>
              <w:t>1</w:t>
            </w:r>
            <w:r w:rsidRPr="00605AA7">
              <w:rPr>
                <w:b/>
                <w:sz w:val="20"/>
                <w:szCs w:val="20"/>
              </w:rPr>
              <w:t xml:space="preserve"> metais, </w:t>
            </w:r>
          </w:p>
          <w:p w14:paraId="09FC0408" w14:textId="04FB2B33" w:rsidR="0095126F" w:rsidRPr="00183906" w:rsidRDefault="0095126F" w:rsidP="0095126F">
            <w:pPr>
              <w:pStyle w:val="Betarp"/>
              <w:jc w:val="center"/>
              <w:rPr>
                <w:b/>
                <w:sz w:val="18"/>
                <w:szCs w:val="18"/>
              </w:rPr>
            </w:pPr>
            <w:r w:rsidRPr="00183906">
              <w:rPr>
                <w:sz w:val="18"/>
                <w:szCs w:val="18"/>
              </w:rPr>
              <w:t>tūkst. eurų</w:t>
            </w:r>
          </w:p>
        </w:tc>
        <w:tc>
          <w:tcPr>
            <w:tcW w:w="2268" w:type="dxa"/>
            <w:gridSpan w:val="2"/>
            <w:shd w:val="clear" w:color="auto" w:fill="FFE599" w:themeFill="accent4" w:themeFillTint="66"/>
          </w:tcPr>
          <w:p w14:paraId="55AC66BC" w14:textId="54C5B37E" w:rsidR="0095126F" w:rsidRPr="00F75532" w:rsidRDefault="0095126F" w:rsidP="004F64AA">
            <w:pPr>
              <w:pStyle w:val="Betarp"/>
              <w:jc w:val="center"/>
              <w:rPr>
                <w:b/>
                <w:sz w:val="22"/>
                <w:szCs w:val="22"/>
              </w:rPr>
            </w:pPr>
            <w:r>
              <w:rPr>
                <w:b/>
                <w:sz w:val="22"/>
                <w:szCs w:val="22"/>
              </w:rPr>
              <w:t>Pajamos 202</w:t>
            </w:r>
            <w:r w:rsidR="004F64AA">
              <w:rPr>
                <w:b/>
                <w:sz w:val="22"/>
                <w:szCs w:val="22"/>
              </w:rPr>
              <w:t>2</w:t>
            </w:r>
            <w:r>
              <w:rPr>
                <w:b/>
                <w:sz w:val="22"/>
                <w:szCs w:val="22"/>
              </w:rPr>
              <w:t xml:space="preserve"> metais</w:t>
            </w:r>
          </w:p>
        </w:tc>
      </w:tr>
      <w:tr w:rsidR="0095126F" w:rsidRPr="00A577B7" w14:paraId="1C43CAA5" w14:textId="77777777" w:rsidTr="004F64AA">
        <w:trPr>
          <w:trHeight w:val="225"/>
        </w:trPr>
        <w:tc>
          <w:tcPr>
            <w:tcW w:w="549" w:type="dxa"/>
            <w:vMerge/>
          </w:tcPr>
          <w:p w14:paraId="374D7FF4" w14:textId="77777777" w:rsidR="0095126F" w:rsidRPr="00F75532" w:rsidRDefault="0095126F" w:rsidP="009A491F">
            <w:pPr>
              <w:pStyle w:val="Betarp"/>
              <w:jc w:val="both"/>
              <w:rPr>
                <w:b/>
                <w:sz w:val="22"/>
                <w:szCs w:val="22"/>
              </w:rPr>
            </w:pPr>
          </w:p>
        </w:tc>
        <w:tc>
          <w:tcPr>
            <w:tcW w:w="2990" w:type="dxa"/>
            <w:vMerge/>
          </w:tcPr>
          <w:p w14:paraId="33328E15" w14:textId="77777777" w:rsidR="0095126F" w:rsidRPr="00C06C07" w:rsidRDefault="0095126F" w:rsidP="009A491F">
            <w:pPr>
              <w:pStyle w:val="Betarp"/>
              <w:jc w:val="center"/>
              <w:rPr>
                <w:b/>
                <w:sz w:val="18"/>
                <w:szCs w:val="18"/>
              </w:rPr>
            </w:pPr>
          </w:p>
        </w:tc>
        <w:tc>
          <w:tcPr>
            <w:tcW w:w="1134" w:type="dxa"/>
            <w:vMerge/>
          </w:tcPr>
          <w:p w14:paraId="35817852" w14:textId="77777777" w:rsidR="0095126F" w:rsidRDefault="0095126F" w:rsidP="009A491F">
            <w:pPr>
              <w:pStyle w:val="Betarp"/>
              <w:jc w:val="center"/>
              <w:rPr>
                <w:b/>
                <w:sz w:val="22"/>
                <w:szCs w:val="22"/>
              </w:rPr>
            </w:pPr>
          </w:p>
        </w:tc>
        <w:tc>
          <w:tcPr>
            <w:tcW w:w="1134" w:type="dxa"/>
            <w:vMerge/>
          </w:tcPr>
          <w:p w14:paraId="42F1C093" w14:textId="77777777" w:rsidR="0095126F" w:rsidRDefault="0095126F" w:rsidP="009A491F">
            <w:pPr>
              <w:pStyle w:val="Betarp"/>
              <w:jc w:val="center"/>
              <w:rPr>
                <w:b/>
                <w:sz w:val="22"/>
                <w:szCs w:val="22"/>
              </w:rPr>
            </w:pPr>
          </w:p>
        </w:tc>
        <w:tc>
          <w:tcPr>
            <w:tcW w:w="1134" w:type="dxa"/>
            <w:vMerge/>
            <w:shd w:val="clear" w:color="auto" w:fill="auto"/>
          </w:tcPr>
          <w:p w14:paraId="4F7598A0" w14:textId="77777777" w:rsidR="0095126F" w:rsidRPr="00A577B7" w:rsidRDefault="0095126F" w:rsidP="009A491F">
            <w:pPr>
              <w:pStyle w:val="Betarp"/>
              <w:jc w:val="center"/>
              <w:rPr>
                <w:b/>
                <w:sz w:val="20"/>
                <w:szCs w:val="20"/>
              </w:rPr>
            </w:pPr>
          </w:p>
        </w:tc>
        <w:tc>
          <w:tcPr>
            <w:tcW w:w="1134" w:type="dxa"/>
            <w:vMerge/>
          </w:tcPr>
          <w:p w14:paraId="5F112AF0" w14:textId="77777777" w:rsidR="0095126F" w:rsidRPr="00A577B7" w:rsidRDefault="0095126F" w:rsidP="009A491F">
            <w:pPr>
              <w:pStyle w:val="Betarp"/>
              <w:jc w:val="center"/>
              <w:rPr>
                <w:b/>
                <w:sz w:val="20"/>
                <w:szCs w:val="20"/>
              </w:rPr>
            </w:pPr>
          </w:p>
        </w:tc>
        <w:tc>
          <w:tcPr>
            <w:tcW w:w="851" w:type="dxa"/>
            <w:shd w:val="clear" w:color="auto" w:fill="FFE599" w:themeFill="accent4" w:themeFillTint="66"/>
          </w:tcPr>
          <w:p w14:paraId="6D6D0811" w14:textId="24334CAC" w:rsidR="0095126F" w:rsidRPr="00A577B7" w:rsidRDefault="0095126F" w:rsidP="009A491F">
            <w:pPr>
              <w:pStyle w:val="Betarp"/>
              <w:jc w:val="center"/>
              <w:rPr>
                <w:b/>
                <w:sz w:val="20"/>
                <w:szCs w:val="20"/>
              </w:rPr>
            </w:pPr>
            <w:r w:rsidRPr="00A577B7">
              <w:rPr>
                <w:b/>
                <w:sz w:val="20"/>
                <w:szCs w:val="20"/>
              </w:rPr>
              <w:t xml:space="preserve">suma, </w:t>
            </w:r>
            <w:r w:rsidRPr="00A577B7">
              <w:rPr>
                <w:sz w:val="20"/>
                <w:szCs w:val="20"/>
              </w:rPr>
              <w:t>tūkst. eurų</w:t>
            </w:r>
          </w:p>
        </w:tc>
        <w:tc>
          <w:tcPr>
            <w:tcW w:w="1417" w:type="dxa"/>
            <w:shd w:val="clear" w:color="auto" w:fill="FFE599" w:themeFill="accent4" w:themeFillTint="66"/>
          </w:tcPr>
          <w:p w14:paraId="0ADB5B21" w14:textId="16E10452" w:rsidR="0095126F" w:rsidRPr="00061172" w:rsidRDefault="00B366E3" w:rsidP="00183906">
            <w:pPr>
              <w:pStyle w:val="Betarp"/>
              <w:jc w:val="center"/>
              <w:rPr>
                <w:b/>
                <w:sz w:val="18"/>
                <w:szCs w:val="18"/>
              </w:rPr>
            </w:pPr>
            <w:r w:rsidRPr="00B366E3">
              <w:rPr>
                <w:b/>
                <w:sz w:val="16"/>
                <w:szCs w:val="16"/>
              </w:rPr>
              <w:t>procentinė dalis visų</w:t>
            </w:r>
            <w:r w:rsidR="0095126F" w:rsidRPr="00B366E3">
              <w:rPr>
                <w:b/>
                <w:sz w:val="16"/>
                <w:szCs w:val="16"/>
              </w:rPr>
              <w:t xml:space="preserve"> pajamų sumoje</w:t>
            </w:r>
            <w:r w:rsidR="0095126F" w:rsidRPr="00061172">
              <w:rPr>
                <w:b/>
                <w:sz w:val="18"/>
                <w:szCs w:val="18"/>
              </w:rPr>
              <w:t xml:space="preserve">, </w:t>
            </w:r>
            <w:r w:rsidR="0095126F" w:rsidRPr="00061172">
              <w:rPr>
                <w:sz w:val="18"/>
                <w:szCs w:val="18"/>
              </w:rPr>
              <w:t>%</w:t>
            </w:r>
            <w:r w:rsidR="0095126F" w:rsidRPr="00061172">
              <w:rPr>
                <w:b/>
                <w:sz w:val="18"/>
                <w:szCs w:val="18"/>
              </w:rPr>
              <w:t xml:space="preserve"> </w:t>
            </w:r>
          </w:p>
        </w:tc>
      </w:tr>
      <w:tr w:rsidR="004F64AA" w:rsidRPr="008C59D6" w14:paraId="78FFC9E5" w14:textId="77777777" w:rsidTr="007664F1">
        <w:trPr>
          <w:trHeight w:val="260"/>
        </w:trPr>
        <w:tc>
          <w:tcPr>
            <w:tcW w:w="549" w:type="dxa"/>
            <w:vAlign w:val="center"/>
          </w:tcPr>
          <w:p w14:paraId="6FC1E49F" w14:textId="77777777" w:rsidR="004F64AA" w:rsidRPr="008C59D6" w:rsidRDefault="004F64AA" w:rsidP="004F64AA">
            <w:pPr>
              <w:pStyle w:val="Betarp"/>
              <w:jc w:val="center"/>
              <w:rPr>
                <w:sz w:val="22"/>
                <w:szCs w:val="22"/>
              </w:rPr>
            </w:pPr>
            <w:r w:rsidRPr="008C59D6">
              <w:rPr>
                <w:sz w:val="22"/>
                <w:szCs w:val="22"/>
              </w:rPr>
              <w:t>1.</w:t>
            </w:r>
          </w:p>
        </w:tc>
        <w:tc>
          <w:tcPr>
            <w:tcW w:w="2990" w:type="dxa"/>
            <w:vAlign w:val="center"/>
          </w:tcPr>
          <w:p w14:paraId="7C6C88F1" w14:textId="60DEDB84" w:rsidR="004F64AA" w:rsidRPr="009A4157" w:rsidRDefault="004F64AA" w:rsidP="004F64AA">
            <w:pPr>
              <w:pStyle w:val="Betarp"/>
              <w:jc w:val="both"/>
              <w:rPr>
                <w:sz w:val="20"/>
                <w:szCs w:val="20"/>
              </w:rPr>
            </w:pPr>
            <w:r w:rsidRPr="009A4157">
              <w:rPr>
                <w:sz w:val="20"/>
                <w:szCs w:val="20"/>
              </w:rPr>
              <w:t>Administravimo ir techninės priežiūros pajamos</w:t>
            </w:r>
          </w:p>
        </w:tc>
        <w:tc>
          <w:tcPr>
            <w:tcW w:w="1134" w:type="dxa"/>
            <w:vAlign w:val="center"/>
          </w:tcPr>
          <w:p w14:paraId="6ACE7604" w14:textId="347BC3B5" w:rsidR="004F64AA" w:rsidRPr="009A4157" w:rsidRDefault="004F64AA" w:rsidP="007F2235">
            <w:pPr>
              <w:pStyle w:val="Betarp"/>
              <w:jc w:val="center"/>
              <w:rPr>
                <w:sz w:val="20"/>
                <w:szCs w:val="20"/>
              </w:rPr>
            </w:pPr>
            <w:r w:rsidRPr="009A4157">
              <w:rPr>
                <w:sz w:val="20"/>
                <w:szCs w:val="20"/>
              </w:rPr>
              <w:t>59,4</w:t>
            </w:r>
          </w:p>
        </w:tc>
        <w:tc>
          <w:tcPr>
            <w:tcW w:w="1134" w:type="dxa"/>
            <w:vAlign w:val="center"/>
          </w:tcPr>
          <w:p w14:paraId="0D926A06" w14:textId="6E784491" w:rsidR="004F64AA" w:rsidRPr="009A4157" w:rsidRDefault="004F64AA" w:rsidP="007F2235">
            <w:pPr>
              <w:pStyle w:val="Betarp"/>
              <w:jc w:val="center"/>
              <w:rPr>
                <w:sz w:val="20"/>
                <w:szCs w:val="20"/>
              </w:rPr>
            </w:pPr>
            <w:r w:rsidRPr="009A4157">
              <w:rPr>
                <w:sz w:val="20"/>
                <w:szCs w:val="20"/>
              </w:rPr>
              <w:t>82,9</w:t>
            </w:r>
          </w:p>
        </w:tc>
        <w:tc>
          <w:tcPr>
            <w:tcW w:w="1134" w:type="dxa"/>
            <w:shd w:val="clear" w:color="auto" w:fill="auto"/>
            <w:vAlign w:val="center"/>
          </w:tcPr>
          <w:p w14:paraId="44FA1151" w14:textId="5DEEDA27" w:rsidR="004F64AA" w:rsidRPr="009A4157" w:rsidRDefault="004F64AA" w:rsidP="007F2235">
            <w:pPr>
              <w:pStyle w:val="Betarp"/>
              <w:jc w:val="center"/>
              <w:rPr>
                <w:sz w:val="20"/>
                <w:szCs w:val="20"/>
              </w:rPr>
            </w:pPr>
            <w:r w:rsidRPr="009A4157">
              <w:rPr>
                <w:sz w:val="20"/>
                <w:szCs w:val="20"/>
              </w:rPr>
              <w:t>79,6</w:t>
            </w:r>
          </w:p>
        </w:tc>
        <w:tc>
          <w:tcPr>
            <w:tcW w:w="1134" w:type="dxa"/>
            <w:vAlign w:val="center"/>
          </w:tcPr>
          <w:p w14:paraId="65033A68" w14:textId="53E057C1" w:rsidR="004F64AA" w:rsidRPr="009A4157" w:rsidRDefault="004F64AA" w:rsidP="007F2235">
            <w:pPr>
              <w:pStyle w:val="Betarp"/>
              <w:jc w:val="center"/>
              <w:rPr>
                <w:sz w:val="20"/>
                <w:szCs w:val="20"/>
              </w:rPr>
            </w:pPr>
            <w:r w:rsidRPr="009A4157">
              <w:rPr>
                <w:sz w:val="20"/>
                <w:szCs w:val="20"/>
              </w:rPr>
              <w:t>80,0</w:t>
            </w:r>
          </w:p>
        </w:tc>
        <w:tc>
          <w:tcPr>
            <w:tcW w:w="851" w:type="dxa"/>
            <w:shd w:val="clear" w:color="auto" w:fill="FFE599" w:themeFill="accent4" w:themeFillTint="66"/>
            <w:vAlign w:val="center"/>
          </w:tcPr>
          <w:p w14:paraId="48771F8D" w14:textId="6EBAFAD1" w:rsidR="004F64AA" w:rsidRPr="009A4157" w:rsidRDefault="004F64AA" w:rsidP="007F2235">
            <w:pPr>
              <w:pStyle w:val="Betarp"/>
              <w:jc w:val="center"/>
              <w:rPr>
                <w:sz w:val="20"/>
                <w:szCs w:val="20"/>
              </w:rPr>
            </w:pPr>
            <w:r w:rsidRPr="009A4157">
              <w:rPr>
                <w:sz w:val="20"/>
                <w:szCs w:val="20"/>
              </w:rPr>
              <w:t>112,4</w:t>
            </w:r>
          </w:p>
        </w:tc>
        <w:tc>
          <w:tcPr>
            <w:tcW w:w="1417" w:type="dxa"/>
            <w:shd w:val="clear" w:color="auto" w:fill="FFE599" w:themeFill="accent4" w:themeFillTint="66"/>
            <w:vAlign w:val="center"/>
          </w:tcPr>
          <w:p w14:paraId="1D0236DF" w14:textId="23BFE7D5" w:rsidR="00800DF9" w:rsidRPr="009A4157" w:rsidRDefault="00800DF9" w:rsidP="007F2235">
            <w:pPr>
              <w:pStyle w:val="Betarp"/>
              <w:jc w:val="center"/>
              <w:rPr>
                <w:sz w:val="20"/>
                <w:szCs w:val="20"/>
              </w:rPr>
            </w:pPr>
            <w:r w:rsidRPr="009A4157">
              <w:rPr>
                <w:sz w:val="20"/>
                <w:szCs w:val="20"/>
              </w:rPr>
              <w:t>31,9</w:t>
            </w:r>
          </w:p>
        </w:tc>
      </w:tr>
      <w:tr w:rsidR="004F64AA" w:rsidRPr="008C59D6" w14:paraId="7C683500" w14:textId="77777777" w:rsidTr="007664F1">
        <w:trPr>
          <w:trHeight w:val="250"/>
        </w:trPr>
        <w:tc>
          <w:tcPr>
            <w:tcW w:w="549" w:type="dxa"/>
            <w:vAlign w:val="center"/>
          </w:tcPr>
          <w:p w14:paraId="07F161F0" w14:textId="77777777" w:rsidR="004F64AA" w:rsidRPr="008C59D6" w:rsidRDefault="004F64AA" w:rsidP="004F64AA">
            <w:pPr>
              <w:pStyle w:val="Betarp"/>
              <w:jc w:val="center"/>
              <w:rPr>
                <w:sz w:val="22"/>
                <w:szCs w:val="22"/>
              </w:rPr>
            </w:pPr>
            <w:r w:rsidRPr="008C59D6">
              <w:rPr>
                <w:sz w:val="22"/>
                <w:szCs w:val="22"/>
              </w:rPr>
              <w:t>2.</w:t>
            </w:r>
          </w:p>
        </w:tc>
        <w:tc>
          <w:tcPr>
            <w:tcW w:w="2990" w:type="dxa"/>
            <w:vAlign w:val="center"/>
          </w:tcPr>
          <w:p w14:paraId="5246DE85" w14:textId="77777777" w:rsidR="004F64AA" w:rsidRPr="009A4157" w:rsidRDefault="004F64AA" w:rsidP="004F64AA">
            <w:pPr>
              <w:pStyle w:val="Betarp"/>
              <w:jc w:val="both"/>
              <w:rPr>
                <w:sz w:val="20"/>
                <w:szCs w:val="20"/>
              </w:rPr>
            </w:pPr>
            <w:r w:rsidRPr="009A4157">
              <w:rPr>
                <w:sz w:val="20"/>
                <w:szCs w:val="20"/>
              </w:rPr>
              <w:t>Šilumos mazgų priežiūros pajamos</w:t>
            </w:r>
          </w:p>
        </w:tc>
        <w:tc>
          <w:tcPr>
            <w:tcW w:w="1134" w:type="dxa"/>
            <w:vAlign w:val="center"/>
          </w:tcPr>
          <w:p w14:paraId="03D38636" w14:textId="0B0FBCBE" w:rsidR="004F64AA" w:rsidRPr="009A4157" w:rsidRDefault="004F64AA" w:rsidP="007F2235">
            <w:pPr>
              <w:pStyle w:val="Betarp"/>
              <w:jc w:val="center"/>
              <w:rPr>
                <w:sz w:val="20"/>
                <w:szCs w:val="20"/>
              </w:rPr>
            </w:pPr>
            <w:r w:rsidRPr="009A4157">
              <w:rPr>
                <w:sz w:val="20"/>
                <w:szCs w:val="20"/>
              </w:rPr>
              <w:t>55,2</w:t>
            </w:r>
          </w:p>
        </w:tc>
        <w:tc>
          <w:tcPr>
            <w:tcW w:w="1134" w:type="dxa"/>
            <w:vAlign w:val="center"/>
          </w:tcPr>
          <w:p w14:paraId="64D07CB0" w14:textId="16EB6477" w:rsidR="004F64AA" w:rsidRPr="009A4157" w:rsidRDefault="004F64AA" w:rsidP="007F2235">
            <w:pPr>
              <w:pStyle w:val="Betarp"/>
              <w:jc w:val="center"/>
              <w:rPr>
                <w:sz w:val="20"/>
                <w:szCs w:val="20"/>
              </w:rPr>
            </w:pPr>
            <w:r w:rsidRPr="009A4157">
              <w:rPr>
                <w:sz w:val="20"/>
                <w:szCs w:val="20"/>
              </w:rPr>
              <w:t>55,2</w:t>
            </w:r>
          </w:p>
        </w:tc>
        <w:tc>
          <w:tcPr>
            <w:tcW w:w="1134" w:type="dxa"/>
            <w:shd w:val="clear" w:color="auto" w:fill="auto"/>
            <w:vAlign w:val="center"/>
          </w:tcPr>
          <w:p w14:paraId="2D4C592F" w14:textId="2F33FD69" w:rsidR="004F64AA" w:rsidRPr="009A4157" w:rsidRDefault="004F64AA" w:rsidP="007F2235">
            <w:pPr>
              <w:pStyle w:val="Betarp"/>
              <w:jc w:val="center"/>
              <w:rPr>
                <w:sz w:val="20"/>
                <w:szCs w:val="20"/>
              </w:rPr>
            </w:pPr>
            <w:r w:rsidRPr="009A4157">
              <w:rPr>
                <w:sz w:val="20"/>
                <w:szCs w:val="20"/>
              </w:rPr>
              <w:t>94,4</w:t>
            </w:r>
          </w:p>
        </w:tc>
        <w:tc>
          <w:tcPr>
            <w:tcW w:w="1134" w:type="dxa"/>
            <w:vAlign w:val="center"/>
          </w:tcPr>
          <w:p w14:paraId="26C8C5DB" w14:textId="60935EED" w:rsidR="004F64AA" w:rsidRPr="009A4157" w:rsidRDefault="004F64AA" w:rsidP="007F2235">
            <w:pPr>
              <w:pStyle w:val="Betarp"/>
              <w:jc w:val="center"/>
              <w:rPr>
                <w:sz w:val="20"/>
                <w:szCs w:val="20"/>
              </w:rPr>
            </w:pPr>
            <w:r w:rsidRPr="009A4157">
              <w:rPr>
                <w:sz w:val="20"/>
                <w:szCs w:val="20"/>
              </w:rPr>
              <w:t>90,2</w:t>
            </w:r>
          </w:p>
        </w:tc>
        <w:tc>
          <w:tcPr>
            <w:tcW w:w="851" w:type="dxa"/>
            <w:shd w:val="clear" w:color="auto" w:fill="FFE599" w:themeFill="accent4" w:themeFillTint="66"/>
            <w:vAlign w:val="center"/>
          </w:tcPr>
          <w:p w14:paraId="65063378" w14:textId="163520D6" w:rsidR="004F64AA" w:rsidRPr="009A4157" w:rsidRDefault="004F64AA" w:rsidP="007F2235">
            <w:pPr>
              <w:pStyle w:val="Betarp"/>
              <w:jc w:val="center"/>
              <w:rPr>
                <w:sz w:val="20"/>
                <w:szCs w:val="20"/>
              </w:rPr>
            </w:pPr>
            <w:r w:rsidRPr="009A4157">
              <w:rPr>
                <w:sz w:val="20"/>
                <w:szCs w:val="20"/>
              </w:rPr>
              <w:t>90,7</w:t>
            </w:r>
          </w:p>
        </w:tc>
        <w:tc>
          <w:tcPr>
            <w:tcW w:w="1417" w:type="dxa"/>
            <w:shd w:val="clear" w:color="auto" w:fill="FFE599" w:themeFill="accent4" w:themeFillTint="66"/>
            <w:vAlign w:val="center"/>
          </w:tcPr>
          <w:p w14:paraId="39F162CD" w14:textId="492CCAC1" w:rsidR="004F64AA" w:rsidRPr="009A4157" w:rsidRDefault="00800DF9" w:rsidP="007F2235">
            <w:pPr>
              <w:pStyle w:val="Betarp"/>
              <w:jc w:val="center"/>
              <w:rPr>
                <w:sz w:val="20"/>
                <w:szCs w:val="20"/>
              </w:rPr>
            </w:pPr>
            <w:r w:rsidRPr="009A4157">
              <w:rPr>
                <w:sz w:val="20"/>
                <w:szCs w:val="20"/>
              </w:rPr>
              <w:t>25,8</w:t>
            </w:r>
          </w:p>
        </w:tc>
      </w:tr>
      <w:tr w:rsidR="004F64AA" w:rsidRPr="008C59D6" w14:paraId="39E05CD3" w14:textId="77777777" w:rsidTr="007664F1">
        <w:trPr>
          <w:trHeight w:val="473"/>
        </w:trPr>
        <w:tc>
          <w:tcPr>
            <w:tcW w:w="549" w:type="dxa"/>
            <w:vAlign w:val="center"/>
          </w:tcPr>
          <w:p w14:paraId="44C63BBC" w14:textId="77777777" w:rsidR="004F64AA" w:rsidRPr="008C59D6" w:rsidRDefault="004F64AA" w:rsidP="004F64AA">
            <w:pPr>
              <w:pStyle w:val="Betarp"/>
              <w:jc w:val="center"/>
              <w:rPr>
                <w:sz w:val="22"/>
                <w:szCs w:val="22"/>
              </w:rPr>
            </w:pPr>
            <w:r w:rsidRPr="008C59D6">
              <w:rPr>
                <w:sz w:val="22"/>
                <w:szCs w:val="22"/>
              </w:rPr>
              <w:t>3.</w:t>
            </w:r>
          </w:p>
        </w:tc>
        <w:tc>
          <w:tcPr>
            <w:tcW w:w="2990" w:type="dxa"/>
            <w:vAlign w:val="center"/>
          </w:tcPr>
          <w:p w14:paraId="03EE6328" w14:textId="2F87609C" w:rsidR="004F64AA" w:rsidRPr="009A4157" w:rsidRDefault="004F64AA" w:rsidP="004F64AA">
            <w:pPr>
              <w:pStyle w:val="Betarp"/>
              <w:rPr>
                <w:sz w:val="20"/>
                <w:szCs w:val="20"/>
              </w:rPr>
            </w:pPr>
            <w:r w:rsidRPr="009A4157">
              <w:rPr>
                <w:sz w:val="20"/>
                <w:szCs w:val="20"/>
              </w:rPr>
              <w:t>Bendrojo naudojimo objektų eksploatavimo ir avarinės tarnybos pajamos</w:t>
            </w:r>
          </w:p>
        </w:tc>
        <w:tc>
          <w:tcPr>
            <w:tcW w:w="1134" w:type="dxa"/>
            <w:vAlign w:val="center"/>
          </w:tcPr>
          <w:p w14:paraId="2AA31699" w14:textId="24C3EF32" w:rsidR="004F64AA" w:rsidRPr="009A4157" w:rsidRDefault="004F64AA" w:rsidP="007F2235">
            <w:pPr>
              <w:pStyle w:val="Betarp"/>
              <w:jc w:val="center"/>
              <w:rPr>
                <w:sz w:val="20"/>
                <w:szCs w:val="20"/>
              </w:rPr>
            </w:pPr>
            <w:r w:rsidRPr="009A4157">
              <w:rPr>
                <w:sz w:val="20"/>
                <w:szCs w:val="20"/>
              </w:rPr>
              <w:t>67,0</w:t>
            </w:r>
          </w:p>
        </w:tc>
        <w:tc>
          <w:tcPr>
            <w:tcW w:w="1134" w:type="dxa"/>
            <w:vAlign w:val="center"/>
          </w:tcPr>
          <w:p w14:paraId="0E3BFC96" w14:textId="642E39BB" w:rsidR="004F64AA" w:rsidRPr="009A4157" w:rsidRDefault="004F64AA" w:rsidP="007F2235">
            <w:pPr>
              <w:pStyle w:val="Betarp"/>
              <w:jc w:val="center"/>
              <w:rPr>
                <w:sz w:val="20"/>
                <w:szCs w:val="20"/>
              </w:rPr>
            </w:pPr>
            <w:r w:rsidRPr="009A4157">
              <w:rPr>
                <w:sz w:val="20"/>
                <w:szCs w:val="20"/>
              </w:rPr>
              <w:t>61,3</w:t>
            </w:r>
          </w:p>
        </w:tc>
        <w:tc>
          <w:tcPr>
            <w:tcW w:w="1134" w:type="dxa"/>
            <w:shd w:val="clear" w:color="auto" w:fill="auto"/>
            <w:vAlign w:val="center"/>
          </w:tcPr>
          <w:p w14:paraId="2C5013CC" w14:textId="63A44561" w:rsidR="004F64AA" w:rsidRPr="009A4157" w:rsidRDefault="004F64AA" w:rsidP="007F2235">
            <w:pPr>
              <w:pStyle w:val="Betarp"/>
              <w:jc w:val="center"/>
              <w:rPr>
                <w:sz w:val="20"/>
                <w:szCs w:val="20"/>
              </w:rPr>
            </w:pPr>
            <w:r w:rsidRPr="009A4157">
              <w:rPr>
                <w:sz w:val="20"/>
                <w:szCs w:val="20"/>
              </w:rPr>
              <w:t>41,9</w:t>
            </w:r>
          </w:p>
        </w:tc>
        <w:tc>
          <w:tcPr>
            <w:tcW w:w="1134" w:type="dxa"/>
            <w:vAlign w:val="center"/>
          </w:tcPr>
          <w:p w14:paraId="65D63884" w14:textId="70BEA567" w:rsidR="004F64AA" w:rsidRPr="009A4157" w:rsidRDefault="004F64AA" w:rsidP="007F2235">
            <w:pPr>
              <w:pStyle w:val="Betarp"/>
              <w:jc w:val="center"/>
              <w:rPr>
                <w:sz w:val="20"/>
                <w:szCs w:val="20"/>
              </w:rPr>
            </w:pPr>
            <w:r w:rsidRPr="009A4157">
              <w:rPr>
                <w:sz w:val="20"/>
                <w:szCs w:val="20"/>
              </w:rPr>
              <w:t>62,1</w:t>
            </w:r>
          </w:p>
        </w:tc>
        <w:tc>
          <w:tcPr>
            <w:tcW w:w="851" w:type="dxa"/>
            <w:shd w:val="clear" w:color="auto" w:fill="FFE599" w:themeFill="accent4" w:themeFillTint="66"/>
            <w:vAlign w:val="center"/>
          </w:tcPr>
          <w:p w14:paraId="1714501B" w14:textId="26C1F478" w:rsidR="004F64AA" w:rsidRPr="009A4157" w:rsidRDefault="004F64AA" w:rsidP="007F2235">
            <w:pPr>
              <w:pStyle w:val="Betarp"/>
              <w:jc w:val="center"/>
              <w:rPr>
                <w:sz w:val="20"/>
                <w:szCs w:val="20"/>
              </w:rPr>
            </w:pPr>
            <w:r w:rsidRPr="009A4157">
              <w:rPr>
                <w:sz w:val="20"/>
                <w:szCs w:val="20"/>
              </w:rPr>
              <w:t>53,0</w:t>
            </w:r>
          </w:p>
        </w:tc>
        <w:tc>
          <w:tcPr>
            <w:tcW w:w="1417" w:type="dxa"/>
            <w:shd w:val="clear" w:color="auto" w:fill="FFE599" w:themeFill="accent4" w:themeFillTint="66"/>
            <w:vAlign w:val="center"/>
          </w:tcPr>
          <w:p w14:paraId="0151CADE" w14:textId="340C3FBA" w:rsidR="00800DF9" w:rsidRPr="009A4157" w:rsidRDefault="00800DF9" w:rsidP="007F2235">
            <w:pPr>
              <w:pStyle w:val="Betarp"/>
              <w:jc w:val="center"/>
              <w:rPr>
                <w:sz w:val="20"/>
                <w:szCs w:val="20"/>
              </w:rPr>
            </w:pPr>
            <w:r w:rsidRPr="009A4157">
              <w:rPr>
                <w:sz w:val="20"/>
                <w:szCs w:val="20"/>
              </w:rPr>
              <w:t>15,0</w:t>
            </w:r>
          </w:p>
        </w:tc>
      </w:tr>
      <w:tr w:rsidR="004F64AA" w:rsidRPr="008C59D6" w14:paraId="0C9F2A0B" w14:textId="77777777" w:rsidTr="007664F1">
        <w:trPr>
          <w:trHeight w:val="382"/>
        </w:trPr>
        <w:tc>
          <w:tcPr>
            <w:tcW w:w="549" w:type="dxa"/>
            <w:vAlign w:val="center"/>
          </w:tcPr>
          <w:p w14:paraId="6F55CAA4" w14:textId="77777777" w:rsidR="004F64AA" w:rsidRPr="008C59D6" w:rsidRDefault="004F64AA" w:rsidP="004F64AA">
            <w:pPr>
              <w:pStyle w:val="Betarp"/>
              <w:jc w:val="center"/>
              <w:rPr>
                <w:sz w:val="22"/>
                <w:szCs w:val="22"/>
              </w:rPr>
            </w:pPr>
            <w:r w:rsidRPr="008C59D6">
              <w:rPr>
                <w:sz w:val="22"/>
                <w:szCs w:val="22"/>
              </w:rPr>
              <w:t>4.</w:t>
            </w:r>
          </w:p>
        </w:tc>
        <w:tc>
          <w:tcPr>
            <w:tcW w:w="2990" w:type="dxa"/>
            <w:vAlign w:val="center"/>
          </w:tcPr>
          <w:p w14:paraId="494BDF87" w14:textId="64412ACA" w:rsidR="004F64AA" w:rsidRPr="009A4157" w:rsidRDefault="004F64AA" w:rsidP="004F64AA">
            <w:pPr>
              <w:pStyle w:val="Betarp"/>
              <w:rPr>
                <w:sz w:val="20"/>
                <w:szCs w:val="20"/>
              </w:rPr>
            </w:pPr>
            <w:r w:rsidRPr="009A4157">
              <w:rPr>
                <w:sz w:val="20"/>
                <w:szCs w:val="20"/>
              </w:rPr>
              <w:t>Pajamos iš APVA modernizavimo administravimui finansuoti</w:t>
            </w:r>
          </w:p>
        </w:tc>
        <w:tc>
          <w:tcPr>
            <w:tcW w:w="1134" w:type="dxa"/>
            <w:vAlign w:val="center"/>
          </w:tcPr>
          <w:p w14:paraId="4F7A151E" w14:textId="47ABD202" w:rsidR="004F64AA" w:rsidRPr="009A4157" w:rsidRDefault="004F64AA" w:rsidP="007F2235">
            <w:pPr>
              <w:pStyle w:val="Betarp"/>
              <w:jc w:val="center"/>
              <w:rPr>
                <w:sz w:val="20"/>
                <w:szCs w:val="20"/>
              </w:rPr>
            </w:pPr>
            <w:r w:rsidRPr="009A4157">
              <w:rPr>
                <w:sz w:val="20"/>
                <w:szCs w:val="20"/>
              </w:rPr>
              <w:t>21,9</w:t>
            </w:r>
          </w:p>
        </w:tc>
        <w:tc>
          <w:tcPr>
            <w:tcW w:w="1134" w:type="dxa"/>
            <w:vAlign w:val="center"/>
          </w:tcPr>
          <w:p w14:paraId="3A3FF289" w14:textId="5B716B19" w:rsidR="004F64AA" w:rsidRPr="009A4157" w:rsidRDefault="004F64AA" w:rsidP="007F2235">
            <w:pPr>
              <w:pStyle w:val="Betarp"/>
              <w:jc w:val="center"/>
              <w:rPr>
                <w:sz w:val="20"/>
                <w:szCs w:val="20"/>
              </w:rPr>
            </w:pPr>
            <w:r w:rsidRPr="009A4157">
              <w:rPr>
                <w:sz w:val="20"/>
                <w:szCs w:val="20"/>
              </w:rPr>
              <w:t>25,5</w:t>
            </w:r>
          </w:p>
        </w:tc>
        <w:tc>
          <w:tcPr>
            <w:tcW w:w="1134" w:type="dxa"/>
            <w:shd w:val="clear" w:color="auto" w:fill="auto"/>
            <w:vAlign w:val="center"/>
          </w:tcPr>
          <w:p w14:paraId="692AC11F" w14:textId="02AB746D" w:rsidR="004F64AA" w:rsidRPr="009A4157" w:rsidRDefault="004F64AA" w:rsidP="007F2235">
            <w:pPr>
              <w:pStyle w:val="Betarp"/>
              <w:jc w:val="center"/>
              <w:rPr>
                <w:sz w:val="20"/>
                <w:szCs w:val="20"/>
              </w:rPr>
            </w:pPr>
            <w:r w:rsidRPr="009A4157">
              <w:rPr>
                <w:sz w:val="20"/>
                <w:szCs w:val="20"/>
              </w:rPr>
              <w:t>11,6</w:t>
            </w:r>
          </w:p>
        </w:tc>
        <w:tc>
          <w:tcPr>
            <w:tcW w:w="1134" w:type="dxa"/>
            <w:vAlign w:val="center"/>
          </w:tcPr>
          <w:p w14:paraId="34755B66" w14:textId="0A31EB04" w:rsidR="004F64AA" w:rsidRPr="009A4157" w:rsidRDefault="004F64AA" w:rsidP="007F2235">
            <w:pPr>
              <w:pStyle w:val="Betarp"/>
              <w:jc w:val="center"/>
              <w:rPr>
                <w:sz w:val="20"/>
                <w:szCs w:val="20"/>
              </w:rPr>
            </w:pPr>
            <w:r w:rsidRPr="009A4157">
              <w:rPr>
                <w:sz w:val="20"/>
                <w:szCs w:val="20"/>
              </w:rPr>
              <w:t>20,8</w:t>
            </w:r>
          </w:p>
        </w:tc>
        <w:tc>
          <w:tcPr>
            <w:tcW w:w="851" w:type="dxa"/>
            <w:shd w:val="clear" w:color="auto" w:fill="FFE599" w:themeFill="accent4" w:themeFillTint="66"/>
            <w:vAlign w:val="center"/>
          </w:tcPr>
          <w:p w14:paraId="283F9FB3" w14:textId="33137F32" w:rsidR="004F64AA" w:rsidRPr="009A4157" w:rsidRDefault="004F64AA" w:rsidP="007F2235">
            <w:pPr>
              <w:pStyle w:val="Betarp"/>
              <w:jc w:val="center"/>
              <w:rPr>
                <w:sz w:val="20"/>
                <w:szCs w:val="20"/>
              </w:rPr>
            </w:pPr>
            <w:r w:rsidRPr="009A4157">
              <w:rPr>
                <w:sz w:val="20"/>
                <w:szCs w:val="20"/>
              </w:rPr>
              <w:t>26,4</w:t>
            </w:r>
          </w:p>
        </w:tc>
        <w:tc>
          <w:tcPr>
            <w:tcW w:w="1417" w:type="dxa"/>
            <w:shd w:val="clear" w:color="auto" w:fill="FFE599" w:themeFill="accent4" w:themeFillTint="66"/>
            <w:vAlign w:val="center"/>
          </w:tcPr>
          <w:p w14:paraId="2BDE5CE9" w14:textId="6C8704F0" w:rsidR="00800DF9" w:rsidRPr="009A4157" w:rsidRDefault="00800DF9" w:rsidP="007F2235">
            <w:pPr>
              <w:pStyle w:val="Betarp"/>
              <w:jc w:val="center"/>
              <w:rPr>
                <w:sz w:val="20"/>
                <w:szCs w:val="20"/>
              </w:rPr>
            </w:pPr>
            <w:r w:rsidRPr="009A4157">
              <w:rPr>
                <w:sz w:val="20"/>
                <w:szCs w:val="20"/>
              </w:rPr>
              <w:t>7,5</w:t>
            </w:r>
          </w:p>
        </w:tc>
      </w:tr>
      <w:tr w:rsidR="004F64AA" w:rsidRPr="008C59D6" w14:paraId="5EF7AFCB" w14:textId="77777777" w:rsidTr="007664F1">
        <w:trPr>
          <w:trHeight w:val="250"/>
        </w:trPr>
        <w:tc>
          <w:tcPr>
            <w:tcW w:w="549" w:type="dxa"/>
            <w:vAlign w:val="center"/>
          </w:tcPr>
          <w:p w14:paraId="511CA1D7" w14:textId="77777777" w:rsidR="004F64AA" w:rsidRPr="008C59D6" w:rsidRDefault="004F64AA" w:rsidP="004F64AA">
            <w:pPr>
              <w:pStyle w:val="Betarp"/>
              <w:jc w:val="center"/>
              <w:rPr>
                <w:sz w:val="22"/>
                <w:szCs w:val="22"/>
              </w:rPr>
            </w:pPr>
            <w:r w:rsidRPr="008C59D6">
              <w:rPr>
                <w:sz w:val="22"/>
                <w:szCs w:val="22"/>
              </w:rPr>
              <w:t>5.</w:t>
            </w:r>
          </w:p>
        </w:tc>
        <w:tc>
          <w:tcPr>
            <w:tcW w:w="2990" w:type="dxa"/>
            <w:vAlign w:val="center"/>
          </w:tcPr>
          <w:p w14:paraId="527997A3" w14:textId="77777777" w:rsidR="004F64AA" w:rsidRPr="009A4157" w:rsidRDefault="004F64AA" w:rsidP="004F64AA">
            <w:pPr>
              <w:pStyle w:val="Betarp"/>
              <w:rPr>
                <w:sz w:val="20"/>
                <w:szCs w:val="20"/>
              </w:rPr>
            </w:pPr>
            <w:r w:rsidRPr="009A4157">
              <w:rPr>
                <w:sz w:val="20"/>
                <w:szCs w:val="20"/>
              </w:rPr>
              <w:t>Paskolos administravimo pajamos</w:t>
            </w:r>
          </w:p>
        </w:tc>
        <w:tc>
          <w:tcPr>
            <w:tcW w:w="1134" w:type="dxa"/>
            <w:vAlign w:val="center"/>
          </w:tcPr>
          <w:p w14:paraId="1DBB1C96" w14:textId="25A46F85" w:rsidR="004F64AA" w:rsidRPr="009A4157" w:rsidRDefault="004F64AA" w:rsidP="007F2235">
            <w:pPr>
              <w:pStyle w:val="Betarp"/>
              <w:jc w:val="center"/>
              <w:rPr>
                <w:sz w:val="20"/>
                <w:szCs w:val="20"/>
              </w:rPr>
            </w:pPr>
            <w:r w:rsidRPr="009A4157">
              <w:rPr>
                <w:sz w:val="20"/>
                <w:szCs w:val="20"/>
              </w:rPr>
              <w:t>13,5</w:t>
            </w:r>
          </w:p>
        </w:tc>
        <w:tc>
          <w:tcPr>
            <w:tcW w:w="1134" w:type="dxa"/>
            <w:vAlign w:val="center"/>
          </w:tcPr>
          <w:p w14:paraId="2E446E33" w14:textId="29268350" w:rsidR="004F64AA" w:rsidRPr="009A4157" w:rsidRDefault="004F64AA" w:rsidP="007F2235">
            <w:pPr>
              <w:pStyle w:val="Betarp"/>
              <w:jc w:val="center"/>
              <w:rPr>
                <w:sz w:val="20"/>
                <w:szCs w:val="20"/>
              </w:rPr>
            </w:pPr>
            <w:r w:rsidRPr="009A4157">
              <w:rPr>
                <w:sz w:val="20"/>
                <w:szCs w:val="20"/>
              </w:rPr>
              <w:t>14,1</w:t>
            </w:r>
          </w:p>
        </w:tc>
        <w:tc>
          <w:tcPr>
            <w:tcW w:w="1134" w:type="dxa"/>
            <w:shd w:val="clear" w:color="auto" w:fill="auto"/>
            <w:vAlign w:val="center"/>
          </w:tcPr>
          <w:p w14:paraId="12446DDA" w14:textId="069E1C25" w:rsidR="004F64AA" w:rsidRPr="009A4157" w:rsidRDefault="004F64AA" w:rsidP="007F2235">
            <w:pPr>
              <w:pStyle w:val="Betarp"/>
              <w:jc w:val="center"/>
              <w:rPr>
                <w:sz w:val="20"/>
                <w:szCs w:val="20"/>
              </w:rPr>
            </w:pPr>
            <w:r w:rsidRPr="009A4157">
              <w:rPr>
                <w:sz w:val="20"/>
                <w:szCs w:val="20"/>
              </w:rPr>
              <w:t>17,0</w:t>
            </w:r>
          </w:p>
        </w:tc>
        <w:tc>
          <w:tcPr>
            <w:tcW w:w="1134" w:type="dxa"/>
            <w:vAlign w:val="center"/>
          </w:tcPr>
          <w:p w14:paraId="5A0378A8" w14:textId="3811B84B" w:rsidR="004F64AA" w:rsidRPr="009A4157" w:rsidRDefault="004F64AA" w:rsidP="007F2235">
            <w:pPr>
              <w:pStyle w:val="Betarp"/>
              <w:jc w:val="center"/>
              <w:rPr>
                <w:sz w:val="20"/>
                <w:szCs w:val="20"/>
              </w:rPr>
            </w:pPr>
            <w:r w:rsidRPr="009A4157">
              <w:rPr>
                <w:sz w:val="20"/>
                <w:szCs w:val="20"/>
              </w:rPr>
              <w:t>19,6</w:t>
            </w:r>
          </w:p>
        </w:tc>
        <w:tc>
          <w:tcPr>
            <w:tcW w:w="851" w:type="dxa"/>
            <w:shd w:val="clear" w:color="auto" w:fill="FFE599" w:themeFill="accent4" w:themeFillTint="66"/>
            <w:vAlign w:val="center"/>
          </w:tcPr>
          <w:p w14:paraId="6636F712" w14:textId="335F6BE5" w:rsidR="004F64AA" w:rsidRPr="009A4157" w:rsidRDefault="004F64AA" w:rsidP="007F2235">
            <w:pPr>
              <w:pStyle w:val="Betarp"/>
              <w:jc w:val="center"/>
              <w:rPr>
                <w:sz w:val="20"/>
                <w:szCs w:val="20"/>
              </w:rPr>
            </w:pPr>
            <w:r w:rsidRPr="009A4157">
              <w:rPr>
                <w:sz w:val="20"/>
                <w:szCs w:val="20"/>
              </w:rPr>
              <w:t>21,0</w:t>
            </w:r>
          </w:p>
        </w:tc>
        <w:tc>
          <w:tcPr>
            <w:tcW w:w="1417" w:type="dxa"/>
            <w:shd w:val="clear" w:color="auto" w:fill="FFE599" w:themeFill="accent4" w:themeFillTint="66"/>
            <w:vAlign w:val="center"/>
          </w:tcPr>
          <w:p w14:paraId="65B15430" w14:textId="12D54DB9" w:rsidR="004F64AA" w:rsidRPr="009A4157" w:rsidRDefault="00800DF9" w:rsidP="007F2235">
            <w:pPr>
              <w:pStyle w:val="Betarp"/>
              <w:jc w:val="center"/>
              <w:rPr>
                <w:sz w:val="20"/>
                <w:szCs w:val="20"/>
              </w:rPr>
            </w:pPr>
            <w:r w:rsidRPr="009A4157">
              <w:rPr>
                <w:sz w:val="20"/>
                <w:szCs w:val="20"/>
              </w:rPr>
              <w:t>6,0</w:t>
            </w:r>
          </w:p>
        </w:tc>
      </w:tr>
      <w:tr w:rsidR="004F64AA" w:rsidRPr="008C59D6" w14:paraId="3ECC5C56" w14:textId="77777777" w:rsidTr="007664F1">
        <w:trPr>
          <w:trHeight w:val="165"/>
        </w:trPr>
        <w:tc>
          <w:tcPr>
            <w:tcW w:w="549" w:type="dxa"/>
            <w:vAlign w:val="center"/>
          </w:tcPr>
          <w:p w14:paraId="5F1FF056" w14:textId="77777777" w:rsidR="004F64AA" w:rsidRPr="008C59D6" w:rsidRDefault="004F64AA" w:rsidP="004F64AA">
            <w:pPr>
              <w:pStyle w:val="Betarp"/>
              <w:jc w:val="center"/>
              <w:rPr>
                <w:sz w:val="22"/>
                <w:szCs w:val="22"/>
              </w:rPr>
            </w:pPr>
            <w:r w:rsidRPr="008C59D6">
              <w:rPr>
                <w:sz w:val="22"/>
                <w:szCs w:val="22"/>
              </w:rPr>
              <w:t>6.</w:t>
            </w:r>
          </w:p>
        </w:tc>
        <w:tc>
          <w:tcPr>
            <w:tcW w:w="2990" w:type="dxa"/>
            <w:vAlign w:val="center"/>
          </w:tcPr>
          <w:p w14:paraId="6753FB2A" w14:textId="77777777" w:rsidR="004F64AA" w:rsidRPr="009A4157" w:rsidRDefault="004F64AA" w:rsidP="004F64AA">
            <w:pPr>
              <w:pStyle w:val="Betarp"/>
              <w:rPr>
                <w:sz w:val="20"/>
                <w:szCs w:val="20"/>
              </w:rPr>
            </w:pPr>
            <w:r w:rsidRPr="009A4157">
              <w:rPr>
                <w:sz w:val="20"/>
                <w:szCs w:val="20"/>
              </w:rPr>
              <w:t>Pajamos iš kaupiamųjų lėšų</w:t>
            </w:r>
          </w:p>
        </w:tc>
        <w:tc>
          <w:tcPr>
            <w:tcW w:w="1134" w:type="dxa"/>
            <w:vAlign w:val="center"/>
          </w:tcPr>
          <w:p w14:paraId="1BD777FD" w14:textId="3056FE29" w:rsidR="004F64AA" w:rsidRPr="009A4157" w:rsidRDefault="004F64AA" w:rsidP="007F2235">
            <w:pPr>
              <w:pStyle w:val="Betarp"/>
              <w:jc w:val="center"/>
              <w:rPr>
                <w:sz w:val="20"/>
                <w:szCs w:val="20"/>
              </w:rPr>
            </w:pPr>
            <w:r w:rsidRPr="009A4157">
              <w:rPr>
                <w:sz w:val="20"/>
                <w:szCs w:val="20"/>
              </w:rPr>
              <w:t>15,5</w:t>
            </w:r>
          </w:p>
        </w:tc>
        <w:tc>
          <w:tcPr>
            <w:tcW w:w="1134" w:type="dxa"/>
            <w:vAlign w:val="center"/>
          </w:tcPr>
          <w:p w14:paraId="3422F6CF" w14:textId="458856C0" w:rsidR="004F64AA" w:rsidRPr="009A4157" w:rsidRDefault="004F64AA" w:rsidP="007F2235">
            <w:pPr>
              <w:pStyle w:val="Betarp"/>
              <w:jc w:val="center"/>
              <w:rPr>
                <w:sz w:val="20"/>
                <w:szCs w:val="20"/>
              </w:rPr>
            </w:pPr>
            <w:r w:rsidRPr="009A4157">
              <w:rPr>
                <w:sz w:val="20"/>
                <w:szCs w:val="20"/>
              </w:rPr>
              <w:t>16,9</w:t>
            </w:r>
          </w:p>
        </w:tc>
        <w:tc>
          <w:tcPr>
            <w:tcW w:w="1134" w:type="dxa"/>
            <w:shd w:val="clear" w:color="auto" w:fill="auto"/>
            <w:vAlign w:val="center"/>
          </w:tcPr>
          <w:p w14:paraId="3C632B22" w14:textId="7AAA60CD" w:rsidR="004F64AA" w:rsidRPr="009A4157" w:rsidRDefault="004F64AA" w:rsidP="007F2235">
            <w:pPr>
              <w:pStyle w:val="Betarp"/>
              <w:jc w:val="center"/>
              <w:rPr>
                <w:sz w:val="20"/>
                <w:szCs w:val="20"/>
              </w:rPr>
            </w:pPr>
            <w:r w:rsidRPr="009A4157">
              <w:rPr>
                <w:sz w:val="20"/>
                <w:szCs w:val="20"/>
              </w:rPr>
              <w:t>33,1</w:t>
            </w:r>
          </w:p>
        </w:tc>
        <w:tc>
          <w:tcPr>
            <w:tcW w:w="1134" w:type="dxa"/>
            <w:vAlign w:val="center"/>
          </w:tcPr>
          <w:p w14:paraId="62E2CF48" w14:textId="1AD7E5CC" w:rsidR="004F64AA" w:rsidRPr="009A4157" w:rsidRDefault="004F64AA" w:rsidP="007F2235">
            <w:pPr>
              <w:pStyle w:val="Betarp"/>
              <w:jc w:val="center"/>
              <w:rPr>
                <w:sz w:val="20"/>
                <w:szCs w:val="20"/>
              </w:rPr>
            </w:pPr>
            <w:r w:rsidRPr="009A4157">
              <w:rPr>
                <w:sz w:val="20"/>
                <w:szCs w:val="20"/>
              </w:rPr>
              <w:t>35,4</w:t>
            </w:r>
          </w:p>
        </w:tc>
        <w:tc>
          <w:tcPr>
            <w:tcW w:w="851" w:type="dxa"/>
            <w:shd w:val="clear" w:color="auto" w:fill="FFE599" w:themeFill="accent4" w:themeFillTint="66"/>
            <w:vAlign w:val="center"/>
          </w:tcPr>
          <w:p w14:paraId="437A7937" w14:textId="79CC5936" w:rsidR="004F64AA" w:rsidRPr="009A4157" w:rsidRDefault="004F64AA" w:rsidP="007F2235">
            <w:pPr>
              <w:pStyle w:val="Betarp"/>
              <w:jc w:val="center"/>
              <w:rPr>
                <w:sz w:val="20"/>
                <w:szCs w:val="20"/>
              </w:rPr>
            </w:pPr>
            <w:r w:rsidRPr="009A4157">
              <w:rPr>
                <w:sz w:val="20"/>
                <w:szCs w:val="20"/>
              </w:rPr>
              <w:t>43,5</w:t>
            </w:r>
          </w:p>
        </w:tc>
        <w:tc>
          <w:tcPr>
            <w:tcW w:w="1417" w:type="dxa"/>
            <w:shd w:val="clear" w:color="auto" w:fill="FFE599" w:themeFill="accent4" w:themeFillTint="66"/>
            <w:vAlign w:val="center"/>
          </w:tcPr>
          <w:p w14:paraId="4C88FFDB" w14:textId="014C91D3" w:rsidR="004F64AA" w:rsidRPr="009A4157" w:rsidRDefault="00800DF9" w:rsidP="007F2235">
            <w:pPr>
              <w:pStyle w:val="Betarp"/>
              <w:jc w:val="center"/>
              <w:rPr>
                <w:sz w:val="20"/>
                <w:szCs w:val="20"/>
              </w:rPr>
            </w:pPr>
            <w:r w:rsidRPr="009A4157">
              <w:rPr>
                <w:sz w:val="20"/>
                <w:szCs w:val="20"/>
              </w:rPr>
              <w:t>12,3</w:t>
            </w:r>
          </w:p>
        </w:tc>
      </w:tr>
      <w:tr w:rsidR="004F64AA" w:rsidRPr="008C59D6" w14:paraId="4DC00A17" w14:textId="77777777" w:rsidTr="007664F1">
        <w:trPr>
          <w:trHeight w:val="240"/>
        </w:trPr>
        <w:tc>
          <w:tcPr>
            <w:tcW w:w="549" w:type="dxa"/>
            <w:vAlign w:val="center"/>
          </w:tcPr>
          <w:p w14:paraId="40FF18AC" w14:textId="77777777" w:rsidR="004F64AA" w:rsidRPr="008C59D6" w:rsidRDefault="004F64AA" w:rsidP="004F64AA">
            <w:pPr>
              <w:pStyle w:val="Betarp"/>
              <w:jc w:val="center"/>
              <w:rPr>
                <w:sz w:val="22"/>
                <w:szCs w:val="22"/>
              </w:rPr>
            </w:pPr>
            <w:r w:rsidRPr="008C59D6">
              <w:rPr>
                <w:sz w:val="22"/>
                <w:szCs w:val="22"/>
              </w:rPr>
              <w:t>7.</w:t>
            </w:r>
          </w:p>
        </w:tc>
        <w:tc>
          <w:tcPr>
            <w:tcW w:w="2990" w:type="dxa"/>
            <w:vAlign w:val="center"/>
          </w:tcPr>
          <w:p w14:paraId="156258A0" w14:textId="77777777" w:rsidR="004F64AA" w:rsidRPr="009A4157" w:rsidRDefault="004F64AA" w:rsidP="004F64AA">
            <w:pPr>
              <w:pStyle w:val="Betarp"/>
              <w:rPr>
                <w:sz w:val="20"/>
                <w:szCs w:val="20"/>
              </w:rPr>
            </w:pPr>
            <w:r w:rsidRPr="009A4157">
              <w:rPr>
                <w:sz w:val="20"/>
                <w:szCs w:val="20"/>
              </w:rPr>
              <w:t>Pajamos iš savivaldybės biudžeto lėšų</w:t>
            </w:r>
          </w:p>
        </w:tc>
        <w:tc>
          <w:tcPr>
            <w:tcW w:w="1134" w:type="dxa"/>
            <w:vAlign w:val="center"/>
          </w:tcPr>
          <w:p w14:paraId="78EEB94E" w14:textId="14613141" w:rsidR="004F64AA" w:rsidRPr="009A4157" w:rsidRDefault="004F64AA" w:rsidP="007F2235">
            <w:pPr>
              <w:pStyle w:val="Betarp"/>
              <w:jc w:val="center"/>
              <w:rPr>
                <w:sz w:val="20"/>
                <w:szCs w:val="20"/>
              </w:rPr>
            </w:pPr>
            <w:r w:rsidRPr="009A4157">
              <w:rPr>
                <w:sz w:val="20"/>
                <w:szCs w:val="20"/>
              </w:rPr>
              <w:t>21,4</w:t>
            </w:r>
          </w:p>
        </w:tc>
        <w:tc>
          <w:tcPr>
            <w:tcW w:w="1134" w:type="dxa"/>
            <w:vAlign w:val="center"/>
          </w:tcPr>
          <w:p w14:paraId="53B40E1B" w14:textId="1A74D08E" w:rsidR="004F64AA" w:rsidRPr="009A4157" w:rsidRDefault="004F64AA" w:rsidP="007F2235">
            <w:pPr>
              <w:pStyle w:val="Betarp"/>
              <w:jc w:val="center"/>
              <w:rPr>
                <w:sz w:val="20"/>
                <w:szCs w:val="20"/>
              </w:rPr>
            </w:pPr>
            <w:r w:rsidRPr="009A4157">
              <w:rPr>
                <w:sz w:val="20"/>
                <w:szCs w:val="20"/>
              </w:rPr>
              <w:t>0</w:t>
            </w:r>
          </w:p>
        </w:tc>
        <w:tc>
          <w:tcPr>
            <w:tcW w:w="1134" w:type="dxa"/>
            <w:shd w:val="clear" w:color="auto" w:fill="auto"/>
            <w:vAlign w:val="center"/>
          </w:tcPr>
          <w:p w14:paraId="0D91033C" w14:textId="7550937E" w:rsidR="004F64AA" w:rsidRPr="009A4157" w:rsidRDefault="004F64AA" w:rsidP="007F2235">
            <w:pPr>
              <w:pStyle w:val="Betarp"/>
              <w:jc w:val="center"/>
              <w:rPr>
                <w:sz w:val="20"/>
                <w:szCs w:val="20"/>
              </w:rPr>
            </w:pPr>
            <w:r w:rsidRPr="009A4157">
              <w:rPr>
                <w:sz w:val="20"/>
                <w:szCs w:val="20"/>
              </w:rPr>
              <w:t>0</w:t>
            </w:r>
          </w:p>
        </w:tc>
        <w:tc>
          <w:tcPr>
            <w:tcW w:w="1134" w:type="dxa"/>
            <w:vAlign w:val="center"/>
          </w:tcPr>
          <w:p w14:paraId="01EA8C60" w14:textId="679780B3" w:rsidR="004F64AA" w:rsidRPr="009A4157" w:rsidRDefault="004F64AA" w:rsidP="007F2235">
            <w:pPr>
              <w:pStyle w:val="Betarp"/>
              <w:jc w:val="center"/>
              <w:rPr>
                <w:sz w:val="20"/>
                <w:szCs w:val="20"/>
              </w:rPr>
            </w:pPr>
            <w:r w:rsidRPr="009A4157">
              <w:rPr>
                <w:sz w:val="20"/>
                <w:szCs w:val="20"/>
              </w:rPr>
              <w:t>0</w:t>
            </w:r>
          </w:p>
        </w:tc>
        <w:tc>
          <w:tcPr>
            <w:tcW w:w="851" w:type="dxa"/>
            <w:shd w:val="clear" w:color="auto" w:fill="FFE599" w:themeFill="accent4" w:themeFillTint="66"/>
            <w:vAlign w:val="center"/>
          </w:tcPr>
          <w:p w14:paraId="0F35D311" w14:textId="3E3E2242" w:rsidR="004F64AA" w:rsidRPr="009A4157" w:rsidRDefault="004F64AA" w:rsidP="007F2235">
            <w:pPr>
              <w:pStyle w:val="Betarp"/>
              <w:jc w:val="center"/>
              <w:rPr>
                <w:sz w:val="20"/>
                <w:szCs w:val="20"/>
              </w:rPr>
            </w:pPr>
          </w:p>
        </w:tc>
        <w:tc>
          <w:tcPr>
            <w:tcW w:w="1417" w:type="dxa"/>
            <w:shd w:val="clear" w:color="auto" w:fill="FFE599" w:themeFill="accent4" w:themeFillTint="66"/>
            <w:vAlign w:val="center"/>
          </w:tcPr>
          <w:p w14:paraId="1EEEE47B" w14:textId="2E61C58F" w:rsidR="004F64AA" w:rsidRPr="009A4157" w:rsidRDefault="00800DF9" w:rsidP="007F2235">
            <w:pPr>
              <w:pStyle w:val="Betarp"/>
              <w:jc w:val="center"/>
              <w:rPr>
                <w:sz w:val="20"/>
                <w:szCs w:val="20"/>
              </w:rPr>
            </w:pPr>
            <w:r w:rsidRPr="009A4157">
              <w:rPr>
                <w:sz w:val="20"/>
                <w:szCs w:val="20"/>
              </w:rPr>
              <w:t>0</w:t>
            </w:r>
          </w:p>
        </w:tc>
      </w:tr>
      <w:tr w:rsidR="004F64AA" w:rsidRPr="008C59D6" w14:paraId="78D6E0AB" w14:textId="77777777" w:rsidTr="007664F1">
        <w:trPr>
          <w:trHeight w:val="510"/>
        </w:trPr>
        <w:tc>
          <w:tcPr>
            <w:tcW w:w="549" w:type="dxa"/>
            <w:vAlign w:val="center"/>
          </w:tcPr>
          <w:p w14:paraId="5B4FF22A" w14:textId="77777777" w:rsidR="004F64AA" w:rsidRPr="008C59D6" w:rsidRDefault="004F64AA" w:rsidP="004F64AA">
            <w:pPr>
              <w:pStyle w:val="Betarp"/>
              <w:jc w:val="center"/>
              <w:rPr>
                <w:sz w:val="22"/>
                <w:szCs w:val="22"/>
              </w:rPr>
            </w:pPr>
            <w:r w:rsidRPr="008C59D6">
              <w:rPr>
                <w:sz w:val="22"/>
                <w:szCs w:val="22"/>
              </w:rPr>
              <w:t>8.</w:t>
            </w:r>
          </w:p>
        </w:tc>
        <w:tc>
          <w:tcPr>
            <w:tcW w:w="2990" w:type="dxa"/>
            <w:vAlign w:val="center"/>
          </w:tcPr>
          <w:p w14:paraId="250A1EFC" w14:textId="77777777" w:rsidR="004F64AA" w:rsidRPr="009A4157" w:rsidRDefault="004F64AA" w:rsidP="004F64AA">
            <w:pPr>
              <w:pStyle w:val="Betarp"/>
              <w:rPr>
                <w:sz w:val="20"/>
                <w:szCs w:val="20"/>
              </w:rPr>
            </w:pPr>
            <w:r w:rsidRPr="009A4157">
              <w:rPr>
                <w:sz w:val="20"/>
                <w:szCs w:val="20"/>
              </w:rPr>
              <w:t>Kitos pajamos (</w:t>
            </w:r>
            <w:r w:rsidRPr="009A4157">
              <w:rPr>
                <w:i/>
                <w:sz w:val="20"/>
                <w:szCs w:val="20"/>
              </w:rPr>
              <w:t>šilumos daliklių administravimas, delspinigiai ir kt</w:t>
            </w:r>
            <w:r w:rsidRPr="009A4157">
              <w:rPr>
                <w:sz w:val="20"/>
                <w:szCs w:val="20"/>
              </w:rPr>
              <w:t>.)</w:t>
            </w:r>
          </w:p>
        </w:tc>
        <w:tc>
          <w:tcPr>
            <w:tcW w:w="1134" w:type="dxa"/>
            <w:vAlign w:val="center"/>
          </w:tcPr>
          <w:p w14:paraId="6AD68D52" w14:textId="1AB2C4EA" w:rsidR="004F64AA" w:rsidRPr="009A4157" w:rsidRDefault="004F64AA" w:rsidP="007F2235">
            <w:pPr>
              <w:pStyle w:val="Betarp"/>
              <w:tabs>
                <w:tab w:val="left" w:pos="433"/>
                <w:tab w:val="center" w:pos="701"/>
              </w:tabs>
              <w:jc w:val="center"/>
              <w:rPr>
                <w:sz w:val="20"/>
                <w:szCs w:val="20"/>
              </w:rPr>
            </w:pPr>
            <w:r w:rsidRPr="009A4157">
              <w:rPr>
                <w:sz w:val="20"/>
                <w:szCs w:val="20"/>
              </w:rPr>
              <w:t>2,2</w:t>
            </w:r>
          </w:p>
        </w:tc>
        <w:tc>
          <w:tcPr>
            <w:tcW w:w="1134" w:type="dxa"/>
            <w:vAlign w:val="center"/>
          </w:tcPr>
          <w:p w14:paraId="2E700B56" w14:textId="35FC0A75" w:rsidR="004F64AA" w:rsidRPr="009A4157" w:rsidRDefault="004F64AA" w:rsidP="007F2235">
            <w:pPr>
              <w:pStyle w:val="Betarp"/>
              <w:tabs>
                <w:tab w:val="left" w:pos="433"/>
                <w:tab w:val="center" w:pos="701"/>
              </w:tabs>
              <w:jc w:val="center"/>
              <w:rPr>
                <w:sz w:val="20"/>
                <w:szCs w:val="20"/>
              </w:rPr>
            </w:pPr>
            <w:r w:rsidRPr="009A4157">
              <w:rPr>
                <w:sz w:val="20"/>
                <w:szCs w:val="20"/>
              </w:rPr>
              <w:t>2,5</w:t>
            </w:r>
          </w:p>
        </w:tc>
        <w:tc>
          <w:tcPr>
            <w:tcW w:w="1134" w:type="dxa"/>
            <w:shd w:val="clear" w:color="auto" w:fill="auto"/>
            <w:vAlign w:val="center"/>
          </w:tcPr>
          <w:p w14:paraId="273EF26F" w14:textId="762879E0" w:rsidR="004F64AA" w:rsidRPr="009A4157" w:rsidRDefault="004F64AA" w:rsidP="007F2235">
            <w:pPr>
              <w:pStyle w:val="Betarp"/>
              <w:jc w:val="center"/>
              <w:rPr>
                <w:sz w:val="20"/>
                <w:szCs w:val="20"/>
              </w:rPr>
            </w:pPr>
            <w:r w:rsidRPr="009A4157">
              <w:rPr>
                <w:sz w:val="20"/>
                <w:szCs w:val="20"/>
              </w:rPr>
              <w:t>0,3</w:t>
            </w:r>
          </w:p>
        </w:tc>
        <w:tc>
          <w:tcPr>
            <w:tcW w:w="1134" w:type="dxa"/>
            <w:vAlign w:val="center"/>
          </w:tcPr>
          <w:p w14:paraId="16F0016D" w14:textId="0D593DE4" w:rsidR="004F64AA" w:rsidRPr="009A4157" w:rsidRDefault="004F64AA" w:rsidP="007F2235">
            <w:pPr>
              <w:pStyle w:val="Betarp"/>
              <w:jc w:val="center"/>
              <w:rPr>
                <w:sz w:val="20"/>
                <w:szCs w:val="20"/>
              </w:rPr>
            </w:pPr>
            <w:r w:rsidRPr="009A4157">
              <w:rPr>
                <w:sz w:val="20"/>
                <w:szCs w:val="20"/>
              </w:rPr>
              <w:t>5,9</w:t>
            </w:r>
          </w:p>
        </w:tc>
        <w:tc>
          <w:tcPr>
            <w:tcW w:w="851" w:type="dxa"/>
            <w:shd w:val="clear" w:color="auto" w:fill="FFE599" w:themeFill="accent4" w:themeFillTint="66"/>
            <w:vAlign w:val="center"/>
          </w:tcPr>
          <w:p w14:paraId="34E75528" w14:textId="7791FB0A" w:rsidR="004F64AA" w:rsidRPr="009A4157" w:rsidRDefault="004F64AA" w:rsidP="007F2235">
            <w:pPr>
              <w:pStyle w:val="Betarp"/>
              <w:jc w:val="center"/>
              <w:rPr>
                <w:sz w:val="20"/>
                <w:szCs w:val="20"/>
              </w:rPr>
            </w:pPr>
            <w:r w:rsidRPr="009A4157">
              <w:rPr>
                <w:sz w:val="20"/>
                <w:szCs w:val="20"/>
              </w:rPr>
              <w:t>5,2</w:t>
            </w:r>
          </w:p>
        </w:tc>
        <w:tc>
          <w:tcPr>
            <w:tcW w:w="1417" w:type="dxa"/>
            <w:shd w:val="clear" w:color="auto" w:fill="FFE599" w:themeFill="accent4" w:themeFillTint="66"/>
            <w:vAlign w:val="center"/>
          </w:tcPr>
          <w:p w14:paraId="29BAA84A" w14:textId="1FC5616C" w:rsidR="00800DF9" w:rsidRPr="009A4157" w:rsidRDefault="00800DF9" w:rsidP="007F2235">
            <w:pPr>
              <w:pStyle w:val="Betarp"/>
              <w:jc w:val="center"/>
              <w:rPr>
                <w:sz w:val="20"/>
                <w:szCs w:val="20"/>
              </w:rPr>
            </w:pPr>
            <w:r w:rsidRPr="009A4157">
              <w:rPr>
                <w:sz w:val="20"/>
                <w:szCs w:val="20"/>
              </w:rPr>
              <w:t>1,5</w:t>
            </w:r>
          </w:p>
        </w:tc>
      </w:tr>
      <w:tr w:rsidR="004F64AA" w:rsidRPr="008C59D6" w14:paraId="7A48E4A7" w14:textId="77777777" w:rsidTr="007664F1">
        <w:trPr>
          <w:trHeight w:val="228"/>
        </w:trPr>
        <w:tc>
          <w:tcPr>
            <w:tcW w:w="549" w:type="dxa"/>
            <w:vAlign w:val="center"/>
          </w:tcPr>
          <w:p w14:paraId="44524335" w14:textId="77777777" w:rsidR="004F64AA" w:rsidRPr="008C59D6" w:rsidRDefault="004F64AA" w:rsidP="004F64AA">
            <w:pPr>
              <w:pStyle w:val="Betarp"/>
              <w:jc w:val="center"/>
              <w:rPr>
                <w:sz w:val="22"/>
                <w:szCs w:val="22"/>
              </w:rPr>
            </w:pPr>
          </w:p>
        </w:tc>
        <w:tc>
          <w:tcPr>
            <w:tcW w:w="2990" w:type="dxa"/>
            <w:vAlign w:val="center"/>
          </w:tcPr>
          <w:p w14:paraId="22E911B0" w14:textId="08EDB751" w:rsidR="004F64AA" w:rsidRPr="00D42E43" w:rsidRDefault="004F64AA" w:rsidP="004F64AA">
            <w:pPr>
              <w:pStyle w:val="Betarp"/>
              <w:jc w:val="center"/>
              <w:rPr>
                <w:b/>
                <w:sz w:val="22"/>
                <w:szCs w:val="22"/>
              </w:rPr>
            </w:pPr>
            <w:r w:rsidRPr="00D42E43">
              <w:rPr>
                <w:b/>
                <w:sz w:val="22"/>
                <w:szCs w:val="22"/>
              </w:rPr>
              <w:t>IŠ VISO:</w:t>
            </w:r>
          </w:p>
        </w:tc>
        <w:tc>
          <w:tcPr>
            <w:tcW w:w="1134" w:type="dxa"/>
            <w:vAlign w:val="center"/>
          </w:tcPr>
          <w:p w14:paraId="625840B6" w14:textId="5738FEA0" w:rsidR="004F64AA" w:rsidRPr="00D42E43" w:rsidRDefault="004F64AA" w:rsidP="007F2235">
            <w:pPr>
              <w:pStyle w:val="Betarp"/>
              <w:tabs>
                <w:tab w:val="left" w:pos="433"/>
                <w:tab w:val="center" w:pos="701"/>
              </w:tabs>
              <w:jc w:val="center"/>
              <w:rPr>
                <w:b/>
                <w:sz w:val="22"/>
                <w:szCs w:val="22"/>
              </w:rPr>
            </w:pPr>
            <w:r w:rsidRPr="00D42E43">
              <w:rPr>
                <w:b/>
                <w:sz w:val="22"/>
                <w:szCs w:val="22"/>
              </w:rPr>
              <w:t>256,1</w:t>
            </w:r>
          </w:p>
        </w:tc>
        <w:tc>
          <w:tcPr>
            <w:tcW w:w="1134" w:type="dxa"/>
            <w:vAlign w:val="center"/>
          </w:tcPr>
          <w:p w14:paraId="6EB773A9" w14:textId="212A0445" w:rsidR="004F64AA" w:rsidRPr="00D42E43" w:rsidRDefault="004F64AA" w:rsidP="007F2235">
            <w:pPr>
              <w:pStyle w:val="Betarp"/>
              <w:jc w:val="center"/>
              <w:rPr>
                <w:b/>
                <w:sz w:val="22"/>
                <w:szCs w:val="22"/>
              </w:rPr>
            </w:pPr>
            <w:r>
              <w:rPr>
                <w:b/>
                <w:sz w:val="22"/>
                <w:szCs w:val="22"/>
              </w:rPr>
              <w:t>258,4</w:t>
            </w:r>
          </w:p>
        </w:tc>
        <w:tc>
          <w:tcPr>
            <w:tcW w:w="1134" w:type="dxa"/>
            <w:shd w:val="clear" w:color="auto" w:fill="auto"/>
            <w:vAlign w:val="center"/>
          </w:tcPr>
          <w:p w14:paraId="0EDD09AB" w14:textId="09D882E9" w:rsidR="004F64AA" w:rsidRPr="00D42E43" w:rsidRDefault="004F64AA" w:rsidP="007F2235">
            <w:pPr>
              <w:pStyle w:val="Betarp"/>
              <w:jc w:val="center"/>
              <w:rPr>
                <w:b/>
                <w:sz w:val="22"/>
                <w:szCs w:val="22"/>
              </w:rPr>
            </w:pPr>
            <w:r>
              <w:rPr>
                <w:b/>
                <w:sz w:val="22"/>
                <w:szCs w:val="22"/>
              </w:rPr>
              <w:t>277,9</w:t>
            </w:r>
          </w:p>
        </w:tc>
        <w:tc>
          <w:tcPr>
            <w:tcW w:w="1134" w:type="dxa"/>
            <w:vAlign w:val="center"/>
          </w:tcPr>
          <w:p w14:paraId="36BDD176" w14:textId="33A807E8" w:rsidR="004F64AA" w:rsidRPr="00D42E43" w:rsidRDefault="004F64AA" w:rsidP="007F2235">
            <w:pPr>
              <w:pStyle w:val="Betarp"/>
              <w:jc w:val="center"/>
              <w:rPr>
                <w:b/>
                <w:sz w:val="22"/>
                <w:szCs w:val="22"/>
              </w:rPr>
            </w:pPr>
            <w:r>
              <w:rPr>
                <w:b/>
                <w:sz w:val="22"/>
                <w:szCs w:val="22"/>
              </w:rPr>
              <w:t>314,0</w:t>
            </w:r>
          </w:p>
        </w:tc>
        <w:tc>
          <w:tcPr>
            <w:tcW w:w="851" w:type="dxa"/>
            <w:shd w:val="clear" w:color="auto" w:fill="FFE599" w:themeFill="accent4" w:themeFillTint="66"/>
            <w:vAlign w:val="center"/>
          </w:tcPr>
          <w:p w14:paraId="50C88E8E" w14:textId="658942BC" w:rsidR="004F64AA" w:rsidRPr="00D42E43" w:rsidRDefault="004F64AA" w:rsidP="007F2235">
            <w:pPr>
              <w:pStyle w:val="Betarp"/>
              <w:jc w:val="center"/>
              <w:rPr>
                <w:b/>
                <w:sz w:val="22"/>
                <w:szCs w:val="22"/>
              </w:rPr>
            </w:pPr>
            <w:r>
              <w:rPr>
                <w:b/>
                <w:sz w:val="22"/>
                <w:szCs w:val="22"/>
              </w:rPr>
              <w:t>352,2</w:t>
            </w:r>
          </w:p>
        </w:tc>
        <w:tc>
          <w:tcPr>
            <w:tcW w:w="1417" w:type="dxa"/>
            <w:shd w:val="clear" w:color="auto" w:fill="FFE599" w:themeFill="accent4" w:themeFillTint="66"/>
            <w:vAlign w:val="center"/>
          </w:tcPr>
          <w:p w14:paraId="3911C896" w14:textId="63D81667" w:rsidR="004F64AA" w:rsidRPr="00D42E43" w:rsidRDefault="004F64AA" w:rsidP="007F2235">
            <w:pPr>
              <w:pStyle w:val="Betarp"/>
              <w:jc w:val="center"/>
              <w:rPr>
                <w:b/>
                <w:sz w:val="22"/>
                <w:szCs w:val="22"/>
              </w:rPr>
            </w:pPr>
            <w:r>
              <w:rPr>
                <w:b/>
                <w:sz w:val="22"/>
                <w:szCs w:val="22"/>
              </w:rPr>
              <w:t>100</w:t>
            </w:r>
          </w:p>
        </w:tc>
      </w:tr>
    </w:tbl>
    <w:p w14:paraId="20868B38" w14:textId="77777777" w:rsidR="00446C02" w:rsidRDefault="00446C02" w:rsidP="009A4157">
      <w:pPr>
        <w:pStyle w:val="Betarp"/>
        <w:jc w:val="both"/>
      </w:pPr>
    </w:p>
    <w:p w14:paraId="5740909D" w14:textId="7F096443" w:rsidR="007F2235" w:rsidRDefault="007F2235" w:rsidP="009A4157">
      <w:pPr>
        <w:spacing w:line="360" w:lineRule="auto"/>
        <w:ind w:firstLine="709"/>
        <w:jc w:val="both"/>
        <w:rPr>
          <w:sz w:val="22"/>
          <w:szCs w:val="22"/>
        </w:rPr>
      </w:pPr>
      <w:r>
        <w:rPr>
          <w:sz w:val="22"/>
          <w:szCs w:val="22"/>
        </w:rPr>
        <w:t xml:space="preserve">2022 metais Bendrovės taip pat toliau tęsė daugiabučių namų modernizavimo administratoriaus veiklą. </w:t>
      </w:r>
      <w:r w:rsidR="009A4157">
        <w:rPr>
          <w:sz w:val="22"/>
          <w:szCs w:val="22"/>
        </w:rPr>
        <w:t xml:space="preserve">2022 metų pabaigoje </w:t>
      </w:r>
      <w:r w:rsidR="0014009F">
        <w:rPr>
          <w:sz w:val="22"/>
          <w:szCs w:val="22"/>
        </w:rPr>
        <w:t xml:space="preserve">iš </w:t>
      </w:r>
      <w:r w:rsidR="009A4157">
        <w:rPr>
          <w:sz w:val="22"/>
          <w:szCs w:val="22"/>
        </w:rPr>
        <w:t>viso į daugiabučių namų administravimo programą buvo įtraukti</w:t>
      </w:r>
      <w:r w:rsidR="00DF4D20">
        <w:rPr>
          <w:sz w:val="22"/>
          <w:szCs w:val="22"/>
        </w:rPr>
        <w:t xml:space="preserve"> 8</w:t>
      </w:r>
      <w:r w:rsidR="009A4157">
        <w:rPr>
          <w:sz w:val="22"/>
          <w:szCs w:val="22"/>
        </w:rPr>
        <w:t xml:space="preserve"> daugiabučiai namai, iš kurių</w:t>
      </w:r>
      <w:r w:rsidR="00DF4D20">
        <w:rPr>
          <w:sz w:val="22"/>
          <w:szCs w:val="22"/>
        </w:rPr>
        <w:t xml:space="preserve"> 2</w:t>
      </w:r>
      <w:r w:rsidR="009A4157">
        <w:rPr>
          <w:sz w:val="22"/>
          <w:szCs w:val="22"/>
        </w:rPr>
        <w:t xml:space="preserve"> jau baigti projektai. </w:t>
      </w:r>
      <w:r>
        <w:rPr>
          <w:sz w:val="22"/>
          <w:szCs w:val="22"/>
        </w:rPr>
        <w:t>Pajamos iš šios veiklos sudarė 47 tūkst. EUR, o grynasis rezultatas buvo neigiamas -19 tūkst. EUR.</w:t>
      </w:r>
    </w:p>
    <w:p w14:paraId="2A3F036E" w14:textId="71CAC74D" w:rsidR="006A635B" w:rsidRPr="006272B9" w:rsidRDefault="006A635B" w:rsidP="0014009F">
      <w:pPr>
        <w:pStyle w:val="Betarp"/>
        <w:spacing w:line="360" w:lineRule="auto"/>
        <w:ind w:firstLine="709"/>
        <w:jc w:val="both"/>
      </w:pPr>
      <w:r w:rsidRPr="009A4157">
        <w:rPr>
          <w:sz w:val="22"/>
          <w:szCs w:val="22"/>
        </w:rPr>
        <w:t xml:space="preserve">Viso Bendrovės pajamos iš daugiabučių namų administravimo veiklos 2022 metais sudarė 352,2 tūkst. EUR. Didžiąją dalį šių pajamų sudarė administravimo ir techninės priežiūros pajamos bei šilumos mazgų priežiūros pajamos. </w:t>
      </w:r>
    </w:p>
    <w:p w14:paraId="7BDC9991" w14:textId="77777777" w:rsidR="007F2235" w:rsidRDefault="007F2235" w:rsidP="007F2235">
      <w:pPr>
        <w:rPr>
          <w:b/>
        </w:rPr>
      </w:pPr>
    </w:p>
    <w:p w14:paraId="3C87EF46" w14:textId="62F8BFA2" w:rsidR="00136C7B" w:rsidRPr="00183906" w:rsidRDefault="00474FDA" w:rsidP="007F2235">
      <w:pPr>
        <w:rPr>
          <w:b/>
        </w:rPr>
      </w:pPr>
      <w:r w:rsidRPr="00183906">
        <w:rPr>
          <w:b/>
        </w:rPr>
        <w:t>1</w:t>
      </w:r>
      <w:r w:rsidR="007F2235">
        <w:rPr>
          <w:b/>
        </w:rPr>
        <w:t>0</w:t>
      </w:r>
      <w:r w:rsidR="00136C7B" w:rsidRPr="00183906">
        <w:rPr>
          <w:b/>
        </w:rPr>
        <w:t xml:space="preserve"> </w:t>
      </w:r>
      <w:r w:rsidR="00183906" w:rsidRPr="00183906">
        <w:rPr>
          <w:b/>
        </w:rPr>
        <w:t>l</w:t>
      </w:r>
      <w:r w:rsidR="00136C7B" w:rsidRPr="00183906">
        <w:rPr>
          <w:b/>
        </w:rPr>
        <w:t>entelė. Daugiabučių gyvenamųjų namų modernizavimo veiklos finansiniai rodikliai 202</w:t>
      </w:r>
      <w:r w:rsidR="009A06DE">
        <w:rPr>
          <w:b/>
        </w:rPr>
        <w:t>2</w:t>
      </w:r>
      <w:r w:rsidR="00136C7B" w:rsidRPr="00183906">
        <w:rPr>
          <w:b/>
        </w:rPr>
        <w:t xml:space="preserve"> metais</w:t>
      </w:r>
      <w:r w:rsidR="00136C7B" w:rsidRPr="00183906">
        <w:rPr>
          <w:b/>
          <w:highlight w:val="yellow"/>
        </w:rPr>
        <w:t xml:space="preserve"> </w:t>
      </w:r>
    </w:p>
    <w:p w14:paraId="45F33056" w14:textId="77777777" w:rsidR="00136C7B" w:rsidRPr="00183906" w:rsidRDefault="00136C7B" w:rsidP="00136C7B">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9"/>
        <w:gridCol w:w="7540"/>
        <w:gridCol w:w="1522"/>
      </w:tblGrid>
      <w:tr w:rsidR="00136C7B" w:rsidRPr="0028147E" w14:paraId="0DDFB8EC" w14:textId="77777777" w:rsidTr="00C847E4">
        <w:trPr>
          <w:trHeight w:val="482"/>
          <w:jc w:val="center"/>
        </w:trPr>
        <w:tc>
          <w:tcPr>
            <w:tcW w:w="819" w:type="dxa"/>
            <w:tcBorders>
              <w:bottom w:val="single" w:sz="4" w:space="0" w:color="auto"/>
            </w:tcBorders>
            <w:shd w:val="clear" w:color="auto" w:fill="auto"/>
          </w:tcPr>
          <w:p w14:paraId="1D924044" w14:textId="77777777" w:rsidR="00136C7B" w:rsidRPr="007F2235" w:rsidRDefault="00136C7B" w:rsidP="00136C7B">
            <w:pPr>
              <w:jc w:val="center"/>
              <w:rPr>
                <w:b/>
                <w:sz w:val="20"/>
                <w:szCs w:val="20"/>
              </w:rPr>
            </w:pPr>
            <w:r w:rsidRPr="007F2235">
              <w:rPr>
                <w:b/>
                <w:sz w:val="20"/>
                <w:szCs w:val="20"/>
              </w:rPr>
              <w:t>Eil. Nr.</w:t>
            </w:r>
          </w:p>
        </w:tc>
        <w:tc>
          <w:tcPr>
            <w:tcW w:w="7540" w:type="dxa"/>
            <w:tcBorders>
              <w:bottom w:val="single" w:sz="4" w:space="0" w:color="auto"/>
            </w:tcBorders>
            <w:shd w:val="clear" w:color="auto" w:fill="auto"/>
          </w:tcPr>
          <w:p w14:paraId="0EB82F32" w14:textId="77777777" w:rsidR="00136C7B" w:rsidRPr="007F2235" w:rsidRDefault="00136C7B" w:rsidP="00136C7B">
            <w:pPr>
              <w:jc w:val="center"/>
              <w:rPr>
                <w:b/>
                <w:sz w:val="20"/>
                <w:szCs w:val="20"/>
              </w:rPr>
            </w:pPr>
            <w:r w:rsidRPr="007F2235">
              <w:rPr>
                <w:b/>
                <w:sz w:val="20"/>
                <w:szCs w:val="20"/>
              </w:rPr>
              <w:t>Rodiklio pavadinimas</w:t>
            </w:r>
          </w:p>
        </w:tc>
        <w:tc>
          <w:tcPr>
            <w:tcW w:w="1522" w:type="dxa"/>
            <w:tcBorders>
              <w:bottom w:val="single" w:sz="4" w:space="0" w:color="auto"/>
            </w:tcBorders>
            <w:shd w:val="clear" w:color="auto" w:fill="auto"/>
          </w:tcPr>
          <w:p w14:paraId="4AF7575F" w14:textId="77777777" w:rsidR="00136C7B" w:rsidRPr="007F2235" w:rsidRDefault="00136C7B" w:rsidP="00136C7B">
            <w:pPr>
              <w:jc w:val="center"/>
              <w:rPr>
                <w:b/>
                <w:sz w:val="20"/>
                <w:szCs w:val="20"/>
              </w:rPr>
            </w:pPr>
            <w:r w:rsidRPr="007F2235">
              <w:rPr>
                <w:b/>
                <w:sz w:val="20"/>
                <w:szCs w:val="20"/>
              </w:rPr>
              <w:t>Suma,               tūkst. eurų</w:t>
            </w:r>
          </w:p>
        </w:tc>
      </w:tr>
      <w:tr w:rsidR="00136C7B" w:rsidRPr="0028147E" w14:paraId="5A044784" w14:textId="77777777" w:rsidTr="00C847E4">
        <w:trPr>
          <w:trHeight w:val="259"/>
          <w:jc w:val="center"/>
        </w:trPr>
        <w:tc>
          <w:tcPr>
            <w:tcW w:w="819" w:type="dxa"/>
            <w:shd w:val="clear" w:color="auto" w:fill="BDD6EE" w:themeFill="accent1" w:themeFillTint="66"/>
          </w:tcPr>
          <w:p w14:paraId="5AC5EE4E" w14:textId="77777777" w:rsidR="00136C7B" w:rsidRPr="007F2235" w:rsidRDefault="00136C7B" w:rsidP="00136C7B">
            <w:pPr>
              <w:jc w:val="center"/>
              <w:rPr>
                <w:sz w:val="20"/>
                <w:szCs w:val="20"/>
              </w:rPr>
            </w:pPr>
            <w:r w:rsidRPr="007F2235">
              <w:rPr>
                <w:sz w:val="20"/>
                <w:szCs w:val="20"/>
              </w:rPr>
              <w:t>I.</w:t>
            </w:r>
          </w:p>
        </w:tc>
        <w:tc>
          <w:tcPr>
            <w:tcW w:w="7540" w:type="dxa"/>
            <w:shd w:val="clear" w:color="auto" w:fill="BDD6EE" w:themeFill="accent1" w:themeFillTint="66"/>
          </w:tcPr>
          <w:p w14:paraId="7654057E" w14:textId="77777777" w:rsidR="00136C7B" w:rsidRPr="007F2235" w:rsidRDefault="00136C7B" w:rsidP="00136C7B">
            <w:pPr>
              <w:rPr>
                <w:sz w:val="20"/>
                <w:szCs w:val="20"/>
              </w:rPr>
            </w:pPr>
            <w:r w:rsidRPr="007F2235">
              <w:rPr>
                <w:sz w:val="20"/>
                <w:szCs w:val="20"/>
              </w:rPr>
              <w:t>PAJAMOS IŠ MODERNIZAVIMO VEIKLOS IŠ VISO:</w:t>
            </w:r>
          </w:p>
        </w:tc>
        <w:tc>
          <w:tcPr>
            <w:tcW w:w="1522" w:type="dxa"/>
            <w:shd w:val="clear" w:color="auto" w:fill="BDD6EE" w:themeFill="accent1" w:themeFillTint="66"/>
          </w:tcPr>
          <w:p w14:paraId="1063A6D7" w14:textId="77D34C6F" w:rsidR="00136C7B" w:rsidRPr="007F2235" w:rsidRDefault="00EA09AE" w:rsidP="00136C7B">
            <w:pPr>
              <w:jc w:val="center"/>
              <w:rPr>
                <w:b/>
                <w:sz w:val="20"/>
                <w:szCs w:val="20"/>
              </w:rPr>
            </w:pPr>
            <w:r w:rsidRPr="007F2235">
              <w:rPr>
                <w:b/>
                <w:sz w:val="20"/>
                <w:szCs w:val="20"/>
              </w:rPr>
              <w:t>47</w:t>
            </w:r>
            <w:r w:rsidR="007F2235" w:rsidRPr="007F2235">
              <w:rPr>
                <w:b/>
                <w:sz w:val="20"/>
                <w:szCs w:val="20"/>
              </w:rPr>
              <w:t>.</w:t>
            </w:r>
            <w:r w:rsidRPr="007F2235">
              <w:rPr>
                <w:b/>
                <w:sz w:val="20"/>
                <w:szCs w:val="20"/>
              </w:rPr>
              <w:t>340</w:t>
            </w:r>
          </w:p>
        </w:tc>
      </w:tr>
      <w:tr w:rsidR="00136C7B" w:rsidRPr="0028147E" w14:paraId="16F19ED9" w14:textId="77777777" w:rsidTr="00C847E4">
        <w:trPr>
          <w:trHeight w:val="219"/>
          <w:jc w:val="center"/>
        </w:trPr>
        <w:tc>
          <w:tcPr>
            <w:tcW w:w="819" w:type="dxa"/>
            <w:shd w:val="clear" w:color="auto" w:fill="auto"/>
          </w:tcPr>
          <w:p w14:paraId="713882BE" w14:textId="77777777" w:rsidR="00136C7B" w:rsidRPr="007F2235" w:rsidRDefault="00136C7B" w:rsidP="00136C7B">
            <w:pPr>
              <w:jc w:val="center"/>
              <w:rPr>
                <w:sz w:val="20"/>
                <w:szCs w:val="20"/>
              </w:rPr>
            </w:pPr>
          </w:p>
        </w:tc>
        <w:tc>
          <w:tcPr>
            <w:tcW w:w="7540" w:type="dxa"/>
            <w:shd w:val="clear" w:color="auto" w:fill="auto"/>
          </w:tcPr>
          <w:p w14:paraId="1FFCB387" w14:textId="77777777" w:rsidR="00136C7B" w:rsidRPr="007F2235" w:rsidRDefault="00136C7B" w:rsidP="00136C7B">
            <w:pPr>
              <w:rPr>
                <w:i/>
                <w:sz w:val="20"/>
                <w:szCs w:val="20"/>
              </w:rPr>
            </w:pPr>
            <w:r w:rsidRPr="007F2235">
              <w:rPr>
                <w:i/>
                <w:sz w:val="20"/>
                <w:szCs w:val="20"/>
              </w:rPr>
              <w:t>tame skaičiuje:</w:t>
            </w:r>
          </w:p>
        </w:tc>
        <w:tc>
          <w:tcPr>
            <w:tcW w:w="1522" w:type="dxa"/>
            <w:shd w:val="clear" w:color="auto" w:fill="auto"/>
          </w:tcPr>
          <w:p w14:paraId="3C80094D" w14:textId="77777777" w:rsidR="00136C7B" w:rsidRPr="007F2235" w:rsidRDefault="00136C7B" w:rsidP="00136C7B">
            <w:pPr>
              <w:jc w:val="center"/>
              <w:rPr>
                <w:sz w:val="20"/>
                <w:szCs w:val="20"/>
              </w:rPr>
            </w:pPr>
          </w:p>
        </w:tc>
      </w:tr>
      <w:tr w:rsidR="00136C7B" w:rsidRPr="0028147E" w14:paraId="26FAEC83" w14:textId="77777777" w:rsidTr="00C847E4">
        <w:trPr>
          <w:trHeight w:val="219"/>
          <w:jc w:val="center"/>
        </w:trPr>
        <w:tc>
          <w:tcPr>
            <w:tcW w:w="819" w:type="dxa"/>
            <w:shd w:val="clear" w:color="auto" w:fill="auto"/>
          </w:tcPr>
          <w:p w14:paraId="4E67B66F" w14:textId="77777777" w:rsidR="00136C7B" w:rsidRPr="007F2235" w:rsidRDefault="00136C7B" w:rsidP="00136C7B">
            <w:pPr>
              <w:jc w:val="center"/>
              <w:rPr>
                <w:sz w:val="20"/>
                <w:szCs w:val="20"/>
              </w:rPr>
            </w:pPr>
            <w:r w:rsidRPr="007F2235">
              <w:rPr>
                <w:sz w:val="20"/>
                <w:szCs w:val="20"/>
              </w:rPr>
              <w:t>1.1.</w:t>
            </w:r>
          </w:p>
        </w:tc>
        <w:tc>
          <w:tcPr>
            <w:tcW w:w="7540" w:type="dxa"/>
            <w:shd w:val="clear" w:color="auto" w:fill="auto"/>
          </w:tcPr>
          <w:p w14:paraId="7BCEA4BA" w14:textId="090E27FF" w:rsidR="00136C7B" w:rsidRPr="007F2235" w:rsidRDefault="00136C7B" w:rsidP="00EA09AE">
            <w:pPr>
              <w:rPr>
                <w:sz w:val="20"/>
                <w:szCs w:val="20"/>
              </w:rPr>
            </w:pPr>
            <w:r w:rsidRPr="007F2235">
              <w:rPr>
                <w:sz w:val="20"/>
                <w:szCs w:val="20"/>
              </w:rPr>
              <w:t>pajamos, gautos iš</w:t>
            </w:r>
            <w:r w:rsidR="00EA09AE" w:rsidRPr="007F2235">
              <w:rPr>
                <w:sz w:val="20"/>
                <w:szCs w:val="20"/>
              </w:rPr>
              <w:t xml:space="preserve"> APVA</w:t>
            </w:r>
            <w:r w:rsidRPr="007F2235">
              <w:rPr>
                <w:sz w:val="20"/>
                <w:szCs w:val="20"/>
              </w:rPr>
              <w:t xml:space="preserve"> už daugiabučių namų modernizavimo administravimą</w:t>
            </w:r>
          </w:p>
        </w:tc>
        <w:tc>
          <w:tcPr>
            <w:tcW w:w="1522" w:type="dxa"/>
            <w:shd w:val="clear" w:color="auto" w:fill="auto"/>
          </w:tcPr>
          <w:p w14:paraId="41925CB2" w14:textId="00284234" w:rsidR="00136C7B" w:rsidRPr="007F2235" w:rsidRDefault="00EA09AE" w:rsidP="00136C7B">
            <w:pPr>
              <w:jc w:val="center"/>
              <w:rPr>
                <w:sz w:val="20"/>
                <w:szCs w:val="20"/>
              </w:rPr>
            </w:pPr>
            <w:r w:rsidRPr="007F2235">
              <w:rPr>
                <w:sz w:val="20"/>
                <w:szCs w:val="20"/>
              </w:rPr>
              <w:t>26</w:t>
            </w:r>
            <w:r w:rsidR="007F2235" w:rsidRPr="007F2235">
              <w:rPr>
                <w:sz w:val="20"/>
                <w:szCs w:val="20"/>
              </w:rPr>
              <w:t>.</w:t>
            </w:r>
            <w:r w:rsidRPr="007F2235">
              <w:rPr>
                <w:sz w:val="20"/>
                <w:szCs w:val="20"/>
              </w:rPr>
              <w:t>369</w:t>
            </w:r>
          </w:p>
        </w:tc>
      </w:tr>
      <w:tr w:rsidR="00136C7B" w:rsidRPr="0028147E" w14:paraId="73E56238" w14:textId="77777777" w:rsidTr="00C847E4">
        <w:trPr>
          <w:trHeight w:val="219"/>
          <w:jc w:val="center"/>
        </w:trPr>
        <w:tc>
          <w:tcPr>
            <w:tcW w:w="819" w:type="dxa"/>
            <w:tcBorders>
              <w:bottom w:val="single" w:sz="4" w:space="0" w:color="auto"/>
            </w:tcBorders>
            <w:shd w:val="clear" w:color="auto" w:fill="auto"/>
          </w:tcPr>
          <w:p w14:paraId="35F0C237" w14:textId="16057D6A" w:rsidR="00136C7B" w:rsidRPr="007F2235" w:rsidRDefault="00EA09AE" w:rsidP="00136C7B">
            <w:pPr>
              <w:jc w:val="center"/>
              <w:rPr>
                <w:sz w:val="20"/>
                <w:szCs w:val="20"/>
              </w:rPr>
            </w:pPr>
            <w:r w:rsidRPr="007F2235">
              <w:rPr>
                <w:sz w:val="20"/>
                <w:szCs w:val="20"/>
              </w:rPr>
              <w:t>1.2</w:t>
            </w:r>
            <w:r w:rsidR="00136C7B" w:rsidRPr="007F2235">
              <w:rPr>
                <w:sz w:val="20"/>
                <w:szCs w:val="20"/>
              </w:rPr>
              <w:t>.</w:t>
            </w:r>
          </w:p>
        </w:tc>
        <w:tc>
          <w:tcPr>
            <w:tcW w:w="7540" w:type="dxa"/>
            <w:tcBorders>
              <w:bottom w:val="single" w:sz="4" w:space="0" w:color="auto"/>
            </w:tcBorders>
            <w:shd w:val="clear" w:color="auto" w:fill="auto"/>
          </w:tcPr>
          <w:p w14:paraId="705776EB" w14:textId="77777777" w:rsidR="00136C7B" w:rsidRPr="007F2235" w:rsidRDefault="00136C7B" w:rsidP="00136C7B">
            <w:pPr>
              <w:rPr>
                <w:sz w:val="20"/>
                <w:szCs w:val="20"/>
              </w:rPr>
            </w:pPr>
            <w:r w:rsidRPr="007F2235">
              <w:rPr>
                <w:sz w:val="20"/>
                <w:szCs w:val="20"/>
              </w:rPr>
              <w:t>paskolos administravimo pajamos</w:t>
            </w:r>
          </w:p>
        </w:tc>
        <w:tc>
          <w:tcPr>
            <w:tcW w:w="1522" w:type="dxa"/>
            <w:tcBorders>
              <w:bottom w:val="single" w:sz="4" w:space="0" w:color="auto"/>
            </w:tcBorders>
            <w:shd w:val="clear" w:color="auto" w:fill="auto"/>
          </w:tcPr>
          <w:p w14:paraId="667A10DA" w14:textId="23806C61" w:rsidR="00136C7B" w:rsidRPr="007F2235" w:rsidRDefault="00EA09AE" w:rsidP="00136C7B">
            <w:pPr>
              <w:jc w:val="center"/>
              <w:rPr>
                <w:sz w:val="20"/>
                <w:szCs w:val="20"/>
              </w:rPr>
            </w:pPr>
            <w:r w:rsidRPr="007F2235">
              <w:rPr>
                <w:sz w:val="20"/>
                <w:szCs w:val="20"/>
              </w:rPr>
              <w:t>20</w:t>
            </w:r>
            <w:r w:rsidR="007F2235" w:rsidRPr="007F2235">
              <w:rPr>
                <w:sz w:val="20"/>
                <w:szCs w:val="20"/>
              </w:rPr>
              <w:t>.</w:t>
            </w:r>
            <w:r w:rsidRPr="007F2235">
              <w:rPr>
                <w:sz w:val="20"/>
                <w:szCs w:val="20"/>
              </w:rPr>
              <w:t>971</w:t>
            </w:r>
          </w:p>
        </w:tc>
      </w:tr>
      <w:tr w:rsidR="00136C7B" w:rsidRPr="0028147E" w14:paraId="6C863EC5" w14:textId="77777777" w:rsidTr="00C847E4">
        <w:trPr>
          <w:trHeight w:val="219"/>
          <w:jc w:val="center"/>
        </w:trPr>
        <w:tc>
          <w:tcPr>
            <w:tcW w:w="819" w:type="dxa"/>
            <w:shd w:val="clear" w:color="auto" w:fill="FFF2CC" w:themeFill="accent4" w:themeFillTint="33"/>
          </w:tcPr>
          <w:p w14:paraId="41F5F52E" w14:textId="77777777" w:rsidR="00136C7B" w:rsidRPr="007F2235" w:rsidRDefault="00136C7B" w:rsidP="00136C7B">
            <w:pPr>
              <w:jc w:val="center"/>
              <w:rPr>
                <w:sz w:val="20"/>
                <w:szCs w:val="20"/>
              </w:rPr>
            </w:pPr>
            <w:r w:rsidRPr="007F2235">
              <w:rPr>
                <w:sz w:val="20"/>
                <w:szCs w:val="20"/>
              </w:rPr>
              <w:t xml:space="preserve">II. </w:t>
            </w:r>
          </w:p>
        </w:tc>
        <w:tc>
          <w:tcPr>
            <w:tcW w:w="7540" w:type="dxa"/>
            <w:shd w:val="clear" w:color="auto" w:fill="FFF2CC" w:themeFill="accent4" w:themeFillTint="33"/>
          </w:tcPr>
          <w:p w14:paraId="13CBC2DA" w14:textId="77777777" w:rsidR="00136C7B" w:rsidRPr="007F2235" w:rsidRDefault="00136C7B" w:rsidP="00136C7B">
            <w:pPr>
              <w:jc w:val="both"/>
              <w:rPr>
                <w:sz w:val="20"/>
                <w:szCs w:val="20"/>
              </w:rPr>
            </w:pPr>
            <w:r w:rsidRPr="007F2235">
              <w:rPr>
                <w:sz w:val="20"/>
                <w:szCs w:val="20"/>
              </w:rPr>
              <w:t>SĄNAUDOS IŠ VISO:</w:t>
            </w:r>
          </w:p>
        </w:tc>
        <w:tc>
          <w:tcPr>
            <w:tcW w:w="1522" w:type="dxa"/>
            <w:shd w:val="clear" w:color="auto" w:fill="FFF2CC" w:themeFill="accent4" w:themeFillTint="33"/>
          </w:tcPr>
          <w:p w14:paraId="0AFED035" w14:textId="10CA9484" w:rsidR="00136C7B" w:rsidRPr="007F2235" w:rsidRDefault="00EA09AE" w:rsidP="00136C7B">
            <w:pPr>
              <w:jc w:val="center"/>
              <w:rPr>
                <w:b/>
                <w:sz w:val="20"/>
                <w:szCs w:val="20"/>
              </w:rPr>
            </w:pPr>
            <w:r w:rsidRPr="007F2235">
              <w:rPr>
                <w:b/>
                <w:sz w:val="20"/>
                <w:szCs w:val="20"/>
              </w:rPr>
              <w:t>66</w:t>
            </w:r>
            <w:r w:rsidR="007F2235" w:rsidRPr="007F2235">
              <w:rPr>
                <w:b/>
                <w:sz w:val="20"/>
                <w:szCs w:val="20"/>
              </w:rPr>
              <w:t>.</w:t>
            </w:r>
            <w:r w:rsidRPr="007F2235">
              <w:rPr>
                <w:b/>
                <w:sz w:val="20"/>
                <w:szCs w:val="20"/>
              </w:rPr>
              <w:t>469</w:t>
            </w:r>
          </w:p>
        </w:tc>
      </w:tr>
      <w:tr w:rsidR="00136C7B" w:rsidRPr="0028147E" w14:paraId="2E3033AF" w14:textId="77777777" w:rsidTr="00C847E4">
        <w:trPr>
          <w:trHeight w:val="227"/>
          <w:jc w:val="center"/>
        </w:trPr>
        <w:tc>
          <w:tcPr>
            <w:tcW w:w="819" w:type="dxa"/>
            <w:shd w:val="clear" w:color="auto" w:fill="auto"/>
          </w:tcPr>
          <w:p w14:paraId="7522EA46" w14:textId="77777777" w:rsidR="00136C7B" w:rsidRPr="007F2235" w:rsidRDefault="00136C7B" w:rsidP="00136C7B">
            <w:pPr>
              <w:jc w:val="center"/>
              <w:rPr>
                <w:sz w:val="20"/>
                <w:szCs w:val="20"/>
              </w:rPr>
            </w:pPr>
          </w:p>
        </w:tc>
        <w:tc>
          <w:tcPr>
            <w:tcW w:w="7540" w:type="dxa"/>
            <w:shd w:val="clear" w:color="auto" w:fill="auto"/>
          </w:tcPr>
          <w:p w14:paraId="5782700C" w14:textId="77777777" w:rsidR="00136C7B" w:rsidRPr="007F2235" w:rsidRDefault="00136C7B" w:rsidP="00136C7B">
            <w:pPr>
              <w:rPr>
                <w:i/>
                <w:sz w:val="20"/>
                <w:szCs w:val="20"/>
              </w:rPr>
            </w:pPr>
            <w:r w:rsidRPr="007F2235">
              <w:rPr>
                <w:i/>
                <w:sz w:val="20"/>
                <w:szCs w:val="20"/>
              </w:rPr>
              <w:t>tame skaičiuje:</w:t>
            </w:r>
          </w:p>
        </w:tc>
        <w:tc>
          <w:tcPr>
            <w:tcW w:w="1522" w:type="dxa"/>
            <w:shd w:val="clear" w:color="auto" w:fill="auto"/>
          </w:tcPr>
          <w:p w14:paraId="42115680" w14:textId="77777777" w:rsidR="00136C7B" w:rsidRPr="007F2235" w:rsidRDefault="00136C7B" w:rsidP="00136C7B">
            <w:pPr>
              <w:jc w:val="center"/>
              <w:rPr>
                <w:sz w:val="20"/>
                <w:szCs w:val="20"/>
              </w:rPr>
            </w:pPr>
          </w:p>
        </w:tc>
      </w:tr>
      <w:tr w:rsidR="00136C7B" w:rsidRPr="0028147E" w14:paraId="6DF941D8" w14:textId="77777777" w:rsidTr="00C847E4">
        <w:trPr>
          <w:trHeight w:val="219"/>
          <w:jc w:val="center"/>
        </w:trPr>
        <w:tc>
          <w:tcPr>
            <w:tcW w:w="819" w:type="dxa"/>
            <w:shd w:val="clear" w:color="auto" w:fill="auto"/>
          </w:tcPr>
          <w:p w14:paraId="0A3B897C" w14:textId="77777777" w:rsidR="00136C7B" w:rsidRPr="007F2235" w:rsidRDefault="00136C7B" w:rsidP="00136C7B">
            <w:pPr>
              <w:jc w:val="center"/>
              <w:rPr>
                <w:sz w:val="20"/>
                <w:szCs w:val="20"/>
              </w:rPr>
            </w:pPr>
            <w:r w:rsidRPr="007F2235">
              <w:rPr>
                <w:sz w:val="20"/>
                <w:szCs w:val="20"/>
              </w:rPr>
              <w:t>2.1.</w:t>
            </w:r>
          </w:p>
        </w:tc>
        <w:tc>
          <w:tcPr>
            <w:tcW w:w="7540" w:type="dxa"/>
            <w:shd w:val="clear" w:color="auto" w:fill="auto"/>
          </w:tcPr>
          <w:p w14:paraId="29160369" w14:textId="77777777" w:rsidR="00136C7B" w:rsidRPr="007F2235" w:rsidRDefault="00136C7B" w:rsidP="00136C7B">
            <w:pPr>
              <w:jc w:val="both"/>
              <w:rPr>
                <w:sz w:val="20"/>
                <w:szCs w:val="20"/>
              </w:rPr>
            </w:pPr>
            <w:r w:rsidRPr="007F2235">
              <w:rPr>
                <w:sz w:val="20"/>
                <w:szCs w:val="20"/>
              </w:rPr>
              <w:t>darbuotojų darbo užmokestis</w:t>
            </w:r>
          </w:p>
        </w:tc>
        <w:tc>
          <w:tcPr>
            <w:tcW w:w="1522" w:type="dxa"/>
            <w:shd w:val="clear" w:color="auto" w:fill="auto"/>
          </w:tcPr>
          <w:p w14:paraId="4C8D90CF" w14:textId="46B0548F" w:rsidR="00136C7B" w:rsidRPr="007F2235" w:rsidRDefault="00EA09AE" w:rsidP="00136C7B">
            <w:pPr>
              <w:jc w:val="center"/>
              <w:rPr>
                <w:sz w:val="20"/>
                <w:szCs w:val="20"/>
              </w:rPr>
            </w:pPr>
            <w:r w:rsidRPr="007F2235">
              <w:rPr>
                <w:sz w:val="20"/>
                <w:szCs w:val="20"/>
              </w:rPr>
              <w:t>47</w:t>
            </w:r>
            <w:r w:rsidR="007F2235" w:rsidRPr="007F2235">
              <w:rPr>
                <w:sz w:val="20"/>
                <w:szCs w:val="20"/>
              </w:rPr>
              <w:t>.</w:t>
            </w:r>
            <w:r w:rsidRPr="007F2235">
              <w:rPr>
                <w:sz w:val="20"/>
                <w:szCs w:val="20"/>
              </w:rPr>
              <w:t>716</w:t>
            </w:r>
          </w:p>
        </w:tc>
      </w:tr>
      <w:tr w:rsidR="00136C7B" w:rsidRPr="0028147E" w14:paraId="6EEA4F5E" w14:textId="77777777" w:rsidTr="00C847E4">
        <w:trPr>
          <w:trHeight w:val="219"/>
          <w:jc w:val="center"/>
        </w:trPr>
        <w:tc>
          <w:tcPr>
            <w:tcW w:w="819" w:type="dxa"/>
            <w:shd w:val="clear" w:color="auto" w:fill="auto"/>
          </w:tcPr>
          <w:p w14:paraId="0E5FE3D9" w14:textId="77777777" w:rsidR="00136C7B" w:rsidRPr="007F2235" w:rsidRDefault="00136C7B" w:rsidP="00136C7B">
            <w:pPr>
              <w:jc w:val="center"/>
              <w:rPr>
                <w:sz w:val="20"/>
                <w:szCs w:val="20"/>
              </w:rPr>
            </w:pPr>
            <w:r w:rsidRPr="007F2235">
              <w:rPr>
                <w:sz w:val="20"/>
                <w:szCs w:val="20"/>
              </w:rPr>
              <w:t>2.2.</w:t>
            </w:r>
          </w:p>
        </w:tc>
        <w:tc>
          <w:tcPr>
            <w:tcW w:w="7540" w:type="dxa"/>
            <w:shd w:val="clear" w:color="auto" w:fill="auto"/>
          </w:tcPr>
          <w:p w14:paraId="0FB4B05C" w14:textId="77777777" w:rsidR="00136C7B" w:rsidRPr="007F2235" w:rsidRDefault="00136C7B" w:rsidP="00136C7B">
            <w:pPr>
              <w:jc w:val="both"/>
              <w:rPr>
                <w:sz w:val="20"/>
                <w:szCs w:val="20"/>
              </w:rPr>
            </w:pPr>
            <w:r w:rsidRPr="007F2235">
              <w:rPr>
                <w:sz w:val="20"/>
                <w:szCs w:val="20"/>
              </w:rPr>
              <w:t>priskaitymai socialiniam draudimui</w:t>
            </w:r>
          </w:p>
        </w:tc>
        <w:tc>
          <w:tcPr>
            <w:tcW w:w="1522" w:type="dxa"/>
            <w:shd w:val="clear" w:color="auto" w:fill="auto"/>
          </w:tcPr>
          <w:p w14:paraId="21DE7990" w14:textId="6B7CD3AB" w:rsidR="00136C7B" w:rsidRPr="007F2235" w:rsidRDefault="00EA09AE" w:rsidP="00136C7B">
            <w:pPr>
              <w:jc w:val="center"/>
              <w:rPr>
                <w:sz w:val="20"/>
                <w:szCs w:val="20"/>
              </w:rPr>
            </w:pPr>
            <w:r w:rsidRPr="007F2235">
              <w:rPr>
                <w:sz w:val="20"/>
                <w:szCs w:val="20"/>
              </w:rPr>
              <w:t>845</w:t>
            </w:r>
          </w:p>
        </w:tc>
      </w:tr>
      <w:tr w:rsidR="00136C7B" w:rsidRPr="008F37EC" w14:paraId="22A2AD0E" w14:textId="77777777" w:rsidTr="00C847E4">
        <w:trPr>
          <w:trHeight w:val="219"/>
          <w:jc w:val="center"/>
        </w:trPr>
        <w:tc>
          <w:tcPr>
            <w:tcW w:w="819" w:type="dxa"/>
            <w:shd w:val="clear" w:color="auto" w:fill="auto"/>
          </w:tcPr>
          <w:p w14:paraId="2DF3C2FC" w14:textId="77777777" w:rsidR="00136C7B" w:rsidRPr="007F2235" w:rsidRDefault="00136C7B" w:rsidP="00136C7B">
            <w:pPr>
              <w:jc w:val="center"/>
              <w:rPr>
                <w:sz w:val="20"/>
                <w:szCs w:val="20"/>
              </w:rPr>
            </w:pPr>
            <w:r w:rsidRPr="007F2235">
              <w:rPr>
                <w:sz w:val="20"/>
                <w:szCs w:val="20"/>
              </w:rPr>
              <w:t>2.3.</w:t>
            </w:r>
          </w:p>
        </w:tc>
        <w:tc>
          <w:tcPr>
            <w:tcW w:w="7540" w:type="dxa"/>
            <w:shd w:val="clear" w:color="auto" w:fill="auto"/>
          </w:tcPr>
          <w:p w14:paraId="7B8BFE82" w14:textId="77777777" w:rsidR="00136C7B" w:rsidRPr="007F2235" w:rsidRDefault="00136C7B" w:rsidP="00136C7B">
            <w:pPr>
              <w:jc w:val="both"/>
              <w:rPr>
                <w:sz w:val="20"/>
                <w:szCs w:val="20"/>
              </w:rPr>
            </w:pPr>
            <w:r w:rsidRPr="007F2235">
              <w:rPr>
                <w:sz w:val="20"/>
                <w:szCs w:val="20"/>
              </w:rPr>
              <w:t>teisinės paslaugos ir konsultacijos</w:t>
            </w:r>
          </w:p>
        </w:tc>
        <w:tc>
          <w:tcPr>
            <w:tcW w:w="1522" w:type="dxa"/>
            <w:shd w:val="clear" w:color="auto" w:fill="auto"/>
          </w:tcPr>
          <w:p w14:paraId="44AFAD93" w14:textId="75A8CC29" w:rsidR="00136C7B" w:rsidRPr="007F2235" w:rsidRDefault="00EA09AE" w:rsidP="00136C7B">
            <w:pPr>
              <w:jc w:val="center"/>
              <w:rPr>
                <w:sz w:val="20"/>
                <w:szCs w:val="20"/>
              </w:rPr>
            </w:pPr>
            <w:r w:rsidRPr="007F2235">
              <w:rPr>
                <w:sz w:val="20"/>
                <w:szCs w:val="20"/>
              </w:rPr>
              <w:t>9</w:t>
            </w:r>
            <w:r w:rsidR="007F2235" w:rsidRPr="007F2235">
              <w:rPr>
                <w:sz w:val="20"/>
                <w:szCs w:val="20"/>
              </w:rPr>
              <w:t>.</w:t>
            </w:r>
            <w:r w:rsidRPr="007F2235">
              <w:rPr>
                <w:sz w:val="20"/>
                <w:szCs w:val="20"/>
              </w:rPr>
              <w:t>032</w:t>
            </w:r>
          </w:p>
        </w:tc>
      </w:tr>
      <w:tr w:rsidR="00136C7B" w:rsidRPr="008F37EC" w14:paraId="08493C60" w14:textId="77777777" w:rsidTr="00C847E4">
        <w:trPr>
          <w:trHeight w:val="227"/>
          <w:jc w:val="center"/>
        </w:trPr>
        <w:tc>
          <w:tcPr>
            <w:tcW w:w="819" w:type="dxa"/>
            <w:shd w:val="clear" w:color="auto" w:fill="auto"/>
          </w:tcPr>
          <w:p w14:paraId="55D5C4F5" w14:textId="77777777" w:rsidR="00136C7B" w:rsidRPr="007F2235" w:rsidRDefault="00136C7B" w:rsidP="00136C7B">
            <w:pPr>
              <w:jc w:val="center"/>
              <w:rPr>
                <w:sz w:val="20"/>
                <w:szCs w:val="20"/>
              </w:rPr>
            </w:pPr>
            <w:r w:rsidRPr="007F2235">
              <w:rPr>
                <w:sz w:val="20"/>
                <w:szCs w:val="20"/>
              </w:rPr>
              <w:t>2.4.</w:t>
            </w:r>
          </w:p>
        </w:tc>
        <w:tc>
          <w:tcPr>
            <w:tcW w:w="7540" w:type="dxa"/>
            <w:shd w:val="clear" w:color="auto" w:fill="auto"/>
          </w:tcPr>
          <w:p w14:paraId="04F1C0CD" w14:textId="77777777" w:rsidR="00136C7B" w:rsidRPr="007F2235" w:rsidRDefault="00136C7B" w:rsidP="00136C7B">
            <w:pPr>
              <w:jc w:val="both"/>
              <w:rPr>
                <w:sz w:val="20"/>
                <w:szCs w:val="20"/>
              </w:rPr>
            </w:pPr>
            <w:r w:rsidRPr="007F2235">
              <w:rPr>
                <w:sz w:val="20"/>
                <w:szCs w:val="20"/>
              </w:rPr>
              <w:t>veiklos sąnaudos</w:t>
            </w:r>
          </w:p>
        </w:tc>
        <w:tc>
          <w:tcPr>
            <w:tcW w:w="1522" w:type="dxa"/>
            <w:shd w:val="clear" w:color="auto" w:fill="auto"/>
          </w:tcPr>
          <w:p w14:paraId="497E2B20" w14:textId="67AD3568" w:rsidR="00136C7B" w:rsidRPr="007F2235" w:rsidRDefault="00EA09AE" w:rsidP="00136C7B">
            <w:pPr>
              <w:jc w:val="center"/>
              <w:rPr>
                <w:sz w:val="20"/>
                <w:szCs w:val="20"/>
              </w:rPr>
            </w:pPr>
            <w:r w:rsidRPr="007F2235">
              <w:rPr>
                <w:sz w:val="20"/>
                <w:szCs w:val="20"/>
              </w:rPr>
              <w:t>6</w:t>
            </w:r>
            <w:r w:rsidR="007F2235" w:rsidRPr="007F2235">
              <w:rPr>
                <w:sz w:val="20"/>
                <w:szCs w:val="20"/>
              </w:rPr>
              <w:t>.</w:t>
            </w:r>
            <w:r w:rsidRPr="007F2235">
              <w:rPr>
                <w:sz w:val="20"/>
                <w:szCs w:val="20"/>
              </w:rPr>
              <w:t>140</w:t>
            </w:r>
          </w:p>
        </w:tc>
      </w:tr>
      <w:tr w:rsidR="00136C7B" w:rsidRPr="008F37EC" w14:paraId="053918E0" w14:textId="77777777" w:rsidTr="00C847E4">
        <w:trPr>
          <w:trHeight w:val="219"/>
          <w:jc w:val="center"/>
        </w:trPr>
        <w:tc>
          <w:tcPr>
            <w:tcW w:w="819" w:type="dxa"/>
            <w:tcBorders>
              <w:bottom w:val="single" w:sz="4" w:space="0" w:color="auto"/>
            </w:tcBorders>
            <w:shd w:val="clear" w:color="auto" w:fill="auto"/>
          </w:tcPr>
          <w:p w14:paraId="7C9DE8DE" w14:textId="77777777" w:rsidR="00136C7B" w:rsidRPr="007F2235" w:rsidRDefault="00136C7B" w:rsidP="00136C7B">
            <w:pPr>
              <w:jc w:val="center"/>
              <w:rPr>
                <w:sz w:val="20"/>
                <w:szCs w:val="20"/>
              </w:rPr>
            </w:pPr>
            <w:r w:rsidRPr="007F2235">
              <w:rPr>
                <w:sz w:val="20"/>
                <w:szCs w:val="20"/>
              </w:rPr>
              <w:t>2.5.</w:t>
            </w:r>
          </w:p>
        </w:tc>
        <w:tc>
          <w:tcPr>
            <w:tcW w:w="7540" w:type="dxa"/>
            <w:tcBorders>
              <w:bottom w:val="single" w:sz="4" w:space="0" w:color="auto"/>
            </w:tcBorders>
            <w:shd w:val="clear" w:color="auto" w:fill="auto"/>
          </w:tcPr>
          <w:p w14:paraId="50FB7D1D" w14:textId="77777777" w:rsidR="00136C7B" w:rsidRPr="007F2235" w:rsidRDefault="00136C7B" w:rsidP="00136C7B">
            <w:pPr>
              <w:jc w:val="both"/>
              <w:rPr>
                <w:sz w:val="20"/>
                <w:szCs w:val="20"/>
              </w:rPr>
            </w:pPr>
            <w:r w:rsidRPr="007F2235">
              <w:rPr>
                <w:sz w:val="20"/>
                <w:szCs w:val="20"/>
              </w:rPr>
              <w:t>kitos sąnaudos</w:t>
            </w:r>
          </w:p>
        </w:tc>
        <w:tc>
          <w:tcPr>
            <w:tcW w:w="1522" w:type="dxa"/>
            <w:tcBorders>
              <w:bottom w:val="single" w:sz="4" w:space="0" w:color="auto"/>
            </w:tcBorders>
            <w:shd w:val="clear" w:color="auto" w:fill="auto"/>
          </w:tcPr>
          <w:p w14:paraId="5AFBB419" w14:textId="7AE6C200" w:rsidR="00136C7B" w:rsidRPr="007F2235" w:rsidRDefault="00EA09AE" w:rsidP="00136C7B">
            <w:pPr>
              <w:jc w:val="center"/>
              <w:rPr>
                <w:sz w:val="20"/>
                <w:szCs w:val="20"/>
              </w:rPr>
            </w:pPr>
            <w:r w:rsidRPr="007F2235">
              <w:rPr>
                <w:sz w:val="20"/>
                <w:szCs w:val="20"/>
              </w:rPr>
              <w:t>2</w:t>
            </w:r>
            <w:r w:rsidR="007F2235" w:rsidRPr="007F2235">
              <w:rPr>
                <w:sz w:val="20"/>
                <w:szCs w:val="20"/>
              </w:rPr>
              <w:t>.</w:t>
            </w:r>
            <w:r w:rsidRPr="007F2235">
              <w:rPr>
                <w:sz w:val="20"/>
                <w:szCs w:val="20"/>
              </w:rPr>
              <w:t>736</w:t>
            </w:r>
          </w:p>
        </w:tc>
      </w:tr>
      <w:tr w:rsidR="00136C7B" w14:paraId="2D7D4BD3" w14:textId="77777777" w:rsidTr="00C847E4">
        <w:trPr>
          <w:trHeight w:val="245"/>
          <w:jc w:val="center"/>
        </w:trPr>
        <w:tc>
          <w:tcPr>
            <w:tcW w:w="819" w:type="dxa"/>
            <w:shd w:val="clear" w:color="auto" w:fill="BDD6EE" w:themeFill="accent1" w:themeFillTint="66"/>
          </w:tcPr>
          <w:p w14:paraId="7A7BEB2A" w14:textId="77777777" w:rsidR="00136C7B" w:rsidRPr="007F2235" w:rsidRDefault="00136C7B" w:rsidP="00136C7B">
            <w:pPr>
              <w:jc w:val="center"/>
              <w:rPr>
                <w:sz w:val="20"/>
                <w:szCs w:val="20"/>
              </w:rPr>
            </w:pPr>
            <w:r w:rsidRPr="007F2235">
              <w:rPr>
                <w:sz w:val="20"/>
                <w:szCs w:val="20"/>
              </w:rPr>
              <w:t xml:space="preserve">III. </w:t>
            </w:r>
          </w:p>
        </w:tc>
        <w:tc>
          <w:tcPr>
            <w:tcW w:w="7540" w:type="dxa"/>
            <w:shd w:val="clear" w:color="auto" w:fill="BDD6EE" w:themeFill="accent1" w:themeFillTint="66"/>
          </w:tcPr>
          <w:p w14:paraId="7EF9A762" w14:textId="77777777" w:rsidR="00136C7B" w:rsidRPr="007F2235" w:rsidRDefault="00136C7B" w:rsidP="00136C7B">
            <w:pPr>
              <w:jc w:val="both"/>
              <w:rPr>
                <w:sz w:val="20"/>
                <w:szCs w:val="20"/>
              </w:rPr>
            </w:pPr>
            <w:r w:rsidRPr="007F2235">
              <w:rPr>
                <w:sz w:val="20"/>
                <w:szCs w:val="20"/>
              </w:rPr>
              <w:t>FINANSINIS REZULTATAS</w:t>
            </w:r>
          </w:p>
        </w:tc>
        <w:tc>
          <w:tcPr>
            <w:tcW w:w="1522" w:type="dxa"/>
            <w:shd w:val="clear" w:color="auto" w:fill="BDD6EE" w:themeFill="accent1" w:themeFillTint="66"/>
          </w:tcPr>
          <w:p w14:paraId="4A9767FE" w14:textId="01AD776F" w:rsidR="00136C7B" w:rsidRPr="007F2235" w:rsidRDefault="00EA09AE" w:rsidP="00136C7B">
            <w:pPr>
              <w:jc w:val="center"/>
              <w:rPr>
                <w:b/>
                <w:sz w:val="20"/>
                <w:szCs w:val="20"/>
              </w:rPr>
            </w:pPr>
            <w:r w:rsidRPr="007F2235">
              <w:rPr>
                <w:b/>
                <w:sz w:val="20"/>
                <w:szCs w:val="20"/>
              </w:rPr>
              <w:t>-19</w:t>
            </w:r>
            <w:r w:rsidR="007F2235" w:rsidRPr="007F2235">
              <w:rPr>
                <w:b/>
                <w:sz w:val="20"/>
                <w:szCs w:val="20"/>
              </w:rPr>
              <w:t>.</w:t>
            </w:r>
            <w:r w:rsidRPr="007F2235">
              <w:rPr>
                <w:b/>
                <w:sz w:val="20"/>
                <w:szCs w:val="20"/>
              </w:rPr>
              <w:t>129</w:t>
            </w:r>
          </w:p>
        </w:tc>
      </w:tr>
    </w:tbl>
    <w:p w14:paraId="4BA37B7C" w14:textId="6FF6BAFB" w:rsidR="00DE20E4" w:rsidRDefault="00DE20E4" w:rsidP="00071038">
      <w:pPr>
        <w:pStyle w:val="Betarp"/>
        <w:jc w:val="both"/>
      </w:pPr>
    </w:p>
    <w:p w14:paraId="67702D23" w14:textId="77777777" w:rsidR="00DF4D20" w:rsidRDefault="00DF4D20" w:rsidP="00071038">
      <w:pPr>
        <w:pStyle w:val="Betarp"/>
        <w:jc w:val="both"/>
      </w:pPr>
    </w:p>
    <w:p w14:paraId="2F0701D8" w14:textId="2166F827" w:rsidR="00071038" w:rsidRPr="00C847E4" w:rsidRDefault="004F2760" w:rsidP="004F2760">
      <w:pPr>
        <w:pStyle w:val="Betarp"/>
        <w:rPr>
          <w:b/>
          <w:iCs/>
        </w:rPr>
      </w:pPr>
      <w:r w:rsidRPr="00C847E4">
        <w:rPr>
          <w:b/>
          <w:iCs/>
        </w:rPr>
        <w:t>10</w:t>
      </w:r>
      <w:r w:rsidR="00071038" w:rsidRPr="00C847E4">
        <w:rPr>
          <w:b/>
          <w:iCs/>
        </w:rPr>
        <w:t xml:space="preserve"> </w:t>
      </w:r>
      <w:r w:rsidR="00183906" w:rsidRPr="00C847E4">
        <w:rPr>
          <w:b/>
          <w:iCs/>
        </w:rPr>
        <w:t>d</w:t>
      </w:r>
      <w:r w:rsidR="00071038" w:rsidRPr="00C847E4">
        <w:rPr>
          <w:b/>
          <w:iCs/>
        </w:rPr>
        <w:t>iagrama.  Daugiabučių  gyvenamųjų  namų  bendrojo  naudojimo  objektų    administravimo veiklos</w:t>
      </w:r>
      <w:r w:rsidRPr="00C847E4">
        <w:rPr>
          <w:b/>
          <w:iCs/>
        </w:rPr>
        <w:t xml:space="preserve"> </w:t>
      </w:r>
      <w:r w:rsidR="00071038" w:rsidRPr="00C847E4">
        <w:rPr>
          <w:b/>
          <w:iCs/>
        </w:rPr>
        <w:t>sąnaudos 20</w:t>
      </w:r>
      <w:r w:rsidR="00EE1183" w:rsidRPr="00C847E4">
        <w:rPr>
          <w:b/>
          <w:iCs/>
        </w:rPr>
        <w:t>2</w:t>
      </w:r>
      <w:r w:rsidR="009A06DE" w:rsidRPr="00C847E4">
        <w:rPr>
          <w:b/>
          <w:iCs/>
        </w:rPr>
        <w:t>2</w:t>
      </w:r>
      <w:r w:rsidR="00071038" w:rsidRPr="00C847E4">
        <w:rPr>
          <w:b/>
          <w:iCs/>
        </w:rPr>
        <w:t xml:space="preserve"> metais,  tūkst. </w:t>
      </w:r>
      <w:r w:rsidR="00BA51B8" w:rsidRPr="00C847E4">
        <w:rPr>
          <w:b/>
          <w:iCs/>
        </w:rPr>
        <w:t>E</w:t>
      </w:r>
      <w:r w:rsidR="00071038" w:rsidRPr="00C847E4">
        <w:rPr>
          <w:b/>
          <w:iCs/>
        </w:rPr>
        <w:t>urų</w:t>
      </w:r>
    </w:p>
    <w:p w14:paraId="66C4BF0F" w14:textId="77777777" w:rsidR="005F0405" w:rsidRDefault="005F0405" w:rsidP="00071038">
      <w:pPr>
        <w:pStyle w:val="Betarp"/>
        <w:jc w:val="center"/>
        <w:rPr>
          <w:b/>
          <w:i/>
        </w:rPr>
      </w:pPr>
    </w:p>
    <w:p w14:paraId="7BCF3DAA" w14:textId="607ABB12" w:rsidR="00136C7B" w:rsidRPr="00AD7174" w:rsidRDefault="00C2580E" w:rsidP="00AD7174">
      <w:pPr>
        <w:pStyle w:val="Betarp"/>
        <w:jc w:val="center"/>
        <w:rPr>
          <w:b/>
          <w:i/>
        </w:rPr>
      </w:pPr>
      <w:r>
        <w:rPr>
          <w:noProof/>
        </w:rPr>
        <w:drawing>
          <wp:inline distT="0" distB="0" distL="0" distR="0" wp14:anchorId="5F677D8D" wp14:editId="54340D68">
            <wp:extent cx="6480175" cy="31134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175" cy="3113405"/>
                    </a:xfrm>
                    <a:prstGeom prst="rect">
                      <a:avLst/>
                    </a:prstGeom>
                  </pic:spPr>
                </pic:pic>
              </a:graphicData>
            </a:graphic>
          </wp:inline>
        </w:drawing>
      </w:r>
    </w:p>
    <w:p w14:paraId="587D928D" w14:textId="4D20734A" w:rsidR="00136C7B" w:rsidRDefault="00136C7B" w:rsidP="006E4BA8">
      <w:pPr>
        <w:rPr>
          <w:u w:val="single"/>
        </w:rPr>
      </w:pPr>
    </w:p>
    <w:p w14:paraId="70F3B2D9" w14:textId="50212E49" w:rsidR="000C0A82" w:rsidRDefault="000C0A82" w:rsidP="006E4BA8">
      <w:pPr>
        <w:rPr>
          <w:u w:val="single"/>
        </w:rPr>
      </w:pPr>
    </w:p>
    <w:p w14:paraId="23F97F50" w14:textId="77777777" w:rsidR="000C0A82" w:rsidRDefault="000C0A82" w:rsidP="006E4BA8">
      <w:pPr>
        <w:rPr>
          <w:u w:val="single"/>
        </w:rPr>
      </w:pPr>
    </w:p>
    <w:p w14:paraId="0714E3FB" w14:textId="39BE09D6" w:rsidR="004774F1" w:rsidRDefault="004774F1" w:rsidP="00C847E4">
      <w:pPr>
        <w:pStyle w:val="Betarp"/>
        <w:rPr>
          <w:b/>
          <w:iCs/>
          <w:color w:val="FF0000"/>
        </w:rPr>
      </w:pPr>
      <w:r w:rsidRPr="00C847E4">
        <w:rPr>
          <w:b/>
          <w:iCs/>
        </w:rPr>
        <w:t>1</w:t>
      </w:r>
      <w:r w:rsidR="004F2760" w:rsidRPr="00C847E4">
        <w:rPr>
          <w:b/>
          <w:iCs/>
        </w:rPr>
        <w:t>1</w:t>
      </w:r>
      <w:r w:rsidRPr="00C847E4">
        <w:rPr>
          <w:b/>
          <w:iCs/>
        </w:rPr>
        <w:t xml:space="preserve"> diagrama. Daugiabučių gyvenamųjų namų modernizavimas 2013 – 202</w:t>
      </w:r>
      <w:r w:rsidR="009A06DE" w:rsidRPr="00C847E4">
        <w:rPr>
          <w:b/>
          <w:iCs/>
        </w:rPr>
        <w:t>2</w:t>
      </w:r>
      <w:r w:rsidRPr="00C847E4">
        <w:rPr>
          <w:b/>
          <w:iCs/>
        </w:rPr>
        <w:t xml:space="preserve"> metais, vnt.</w:t>
      </w:r>
      <w:r w:rsidR="009A4157" w:rsidRPr="00C847E4">
        <w:rPr>
          <w:b/>
          <w:iCs/>
        </w:rPr>
        <w:t xml:space="preserve"> </w:t>
      </w:r>
    </w:p>
    <w:p w14:paraId="717BF732" w14:textId="3BC73E03" w:rsidR="00BA3B4C" w:rsidRDefault="00BA3B4C" w:rsidP="00C847E4">
      <w:pPr>
        <w:pStyle w:val="Betarp"/>
        <w:rPr>
          <w:b/>
          <w:iCs/>
          <w:color w:val="FF0000"/>
        </w:rPr>
      </w:pPr>
    </w:p>
    <w:p w14:paraId="65A2D4E0" w14:textId="77777777" w:rsidR="00BA3B4C" w:rsidRPr="00C847E4" w:rsidRDefault="00BA3B4C" w:rsidP="00C847E4">
      <w:pPr>
        <w:pStyle w:val="Betarp"/>
        <w:rPr>
          <w:iCs/>
          <w:u w:val="single"/>
        </w:rPr>
      </w:pPr>
    </w:p>
    <w:p w14:paraId="477AC7A9" w14:textId="62D9FEF7" w:rsidR="004774F1" w:rsidRDefault="00FF5B6C" w:rsidP="00071038">
      <w:pPr>
        <w:jc w:val="center"/>
        <w:rPr>
          <w:u w:val="single"/>
        </w:rPr>
      </w:pPr>
      <w:r>
        <w:rPr>
          <w:noProof/>
        </w:rPr>
        <w:drawing>
          <wp:inline distT="0" distB="0" distL="0" distR="0" wp14:anchorId="60173301" wp14:editId="5CDCACFC">
            <wp:extent cx="6480175" cy="2863215"/>
            <wp:effectExtent l="0" t="0" r="15875" b="13335"/>
            <wp:docPr id="1" name="Chart 1">
              <a:extLst xmlns:a="http://schemas.openxmlformats.org/drawingml/2006/main">
                <a:ext uri="{FF2B5EF4-FFF2-40B4-BE49-F238E27FC236}">
                  <a16:creationId xmlns:a16="http://schemas.microsoft.com/office/drawing/2014/main" id="{6527BA46-5E66-70CE-10B3-F90732ABB9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BBC129D" w14:textId="77777777" w:rsidR="00D018A8" w:rsidRDefault="00D018A8" w:rsidP="006E4BA8">
      <w:pPr>
        <w:rPr>
          <w:b/>
          <w:sz w:val="28"/>
          <w:szCs w:val="28"/>
        </w:rPr>
      </w:pPr>
    </w:p>
    <w:p w14:paraId="0081EA66" w14:textId="77777777" w:rsidR="006272B9" w:rsidRDefault="006272B9" w:rsidP="00071038">
      <w:pPr>
        <w:jc w:val="center"/>
        <w:rPr>
          <w:b/>
          <w:sz w:val="28"/>
          <w:szCs w:val="28"/>
        </w:rPr>
      </w:pPr>
    </w:p>
    <w:p w14:paraId="7EB07905" w14:textId="77777777" w:rsidR="006272B9" w:rsidRDefault="006272B9" w:rsidP="00071038">
      <w:pPr>
        <w:jc w:val="center"/>
        <w:rPr>
          <w:b/>
          <w:sz w:val="28"/>
          <w:szCs w:val="28"/>
        </w:rPr>
      </w:pPr>
    </w:p>
    <w:p w14:paraId="01694E5D" w14:textId="77777777" w:rsidR="006272B9" w:rsidRDefault="006272B9" w:rsidP="00071038">
      <w:pPr>
        <w:jc w:val="center"/>
        <w:rPr>
          <w:b/>
          <w:sz w:val="28"/>
          <w:szCs w:val="28"/>
        </w:rPr>
      </w:pPr>
    </w:p>
    <w:p w14:paraId="2BC86D7D" w14:textId="04C9B1DC" w:rsidR="00071038" w:rsidRDefault="002C70D5" w:rsidP="00071038">
      <w:pPr>
        <w:jc w:val="center"/>
        <w:rPr>
          <w:b/>
          <w:sz w:val="28"/>
          <w:szCs w:val="28"/>
        </w:rPr>
      </w:pPr>
      <w:r>
        <w:rPr>
          <w:b/>
          <w:sz w:val="28"/>
          <w:szCs w:val="28"/>
        </w:rPr>
        <w:lastRenderedPageBreak/>
        <w:t>1</w:t>
      </w:r>
      <w:r w:rsidR="00071038" w:rsidRPr="002F7A32">
        <w:rPr>
          <w:b/>
          <w:sz w:val="28"/>
          <w:szCs w:val="28"/>
        </w:rPr>
        <w:t>.4. Kita veikla</w:t>
      </w:r>
    </w:p>
    <w:p w14:paraId="4D0652A7" w14:textId="03593F28" w:rsidR="00071038" w:rsidRPr="000628DB" w:rsidRDefault="00071038" w:rsidP="00883A39">
      <w:pPr>
        <w:jc w:val="center"/>
        <w:rPr>
          <w:sz w:val="20"/>
          <w:szCs w:val="20"/>
        </w:rPr>
      </w:pPr>
      <w:r w:rsidRPr="00883A39">
        <w:rPr>
          <w:b/>
          <w:sz w:val="22"/>
          <w:szCs w:val="22"/>
        </w:rPr>
        <w:t xml:space="preserve"> </w:t>
      </w:r>
    </w:p>
    <w:p w14:paraId="4D82FE7B" w14:textId="102597A0" w:rsidR="004B2B33" w:rsidRPr="00883A39" w:rsidRDefault="00061172" w:rsidP="00883A39">
      <w:pPr>
        <w:spacing w:line="360" w:lineRule="auto"/>
        <w:ind w:firstLine="709"/>
        <w:jc w:val="both"/>
        <w:rPr>
          <w:sz w:val="22"/>
          <w:szCs w:val="22"/>
        </w:rPr>
      </w:pPr>
      <w:r w:rsidRPr="00883A39">
        <w:rPr>
          <w:sz w:val="22"/>
          <w:szCs w:val="22"/>
        </w:rPr>
        <w:t>Ataskaitiniais 20</w:t>
      </w:r>
      <w:r w:rsidR="001E618B" w:rsidRPr="00883A39">
        <w:rPr>
          <w:sz w:val="22"/>
          <w:szCs w:val="22"/>
        </w:rPr>
        <w:t>2</w:t>
      </w:r>
      <w:r w:rsidR="00923A08" w:rsidRPr="00883A39">
        <w:rPr>
          <w:sz w:val="22"/>
          <w:szCs w:val="22"/>
        </w:rPr>
        <w:t>2</w:t>
      </w:r>
      <w:r w:rsidRPr="00883A39">
        <w:rPr>
          <w:sz w:val="22"/>
          <w:szCs w:val="22"/>
        </w:rPr>
        <w:t xml:space="preserve"> metais bendrovė gavo </w:t>
      </w:r>
      <w:r w:rsidR="00D42DB3" w:rsidRPr="00883A39">
        <w:rPr>
          <w:sz w:val="22"/>
          <w:szCs w:val="22"/>
        </w:rPr>
        <w:t>241,6</w:t>
      </w:r>
      <w:r w:rsidRPr="00883A39">
        <w:rPr>
          <w:sz w:val="22"/>
          <w:szCs w:val="22"/>
        </w:rPr>
        <w:t xml:space="preserve"> tūkst. eurų </w:t>
      </w:r>
      <w:r w:rsidR="00D42DB3" w:rsidRPr="00883A39">
        <w:rPr>
          <w:sz w:val="22"/>
          <w:szCs w:val="22"/>
        </w:rPr>
        <w:t>pajamų iš kitos ūkinės veiklos</w:t>
      </w:r>
      <w:r w:rsidR="00883A39">
        <w:rPr>
          <w:sz w:val="22"/>
          <w:szCs w:val="22"/>
        </w:rPr>
        <w:t xml:space="preserve"> </w:t>
      </w:r>
      <w:r w:rsidR="00883A39" w:rsidRPr="00883A39">
        <w:rPr>
          <w:sz w:val="22"/>
          <w:szCs w:val="22"/>
        </w:rPr>
        <w:t>(turgavietės Amatų g. eksploatavimas, patalpų nuoma, remonto darbai</w:t>
      </w:r>
      <w:r w:rsidR="005E16C2">
        <w:rPr>
          <w:sz w:val="22"/>
          <w:szCs w:val="22"/>
        </w:rPr>
        <w:t xml:space="preserve"> bei papildomai vykdyti privačių Klientų</w:t>
      </w:r>
      <w:r w:rsidR="005E16C2" w:rsidRPr="009A4EE9">
        <w:rPr>
          <w:sz w:val="22"/>
          <w:szCs w:val="22"/>
        </w:rPr>
        <w:t xml:space="preserve"> </w:t>
      </w:r>
      <w:r w:rsidR="005E16C2">
        <w:rPr>
          <w:sz w:val="22"/>
          <w:szCs w:val="22"/>
        </w:rPr>
        <w:t xml:space="preserve">užsakymai </w:t>
      </w:r>
      <w:r w:rsidR="005E16C2" w:rsidRPr="009A4EE9">
        <w:rPr>
          <w:sz w:val="22"/>
          <w:szCs w:val="22"/>
        </w:rPr>
        <w:t>ir</w:t>
      </w:r>
      <w:r w:rsidR="00883A39" w:rsidRPr="00883A39">
        <w:rPr>
          <w:sz w:val="22"/>
          <w:szCs w:val="22"/>
        </w:rPr>
        <w:t xml:space="preserve"> kt.)</w:t>
      </w:r>
      <w:r w:rsidR="004B2B33" w:rsidRPr="00883A39">
        <w:rPr>
          <w:sz w:val="22"/>
          <w:szCs w:val="22"/>
        </w:rPr>
        <w:t>:</w:t>
      </w:r>
    </w:p>
    <w:p w14:paraId="4C3388AB" w14:textId="59556360" w:rsidR="004B2B33" w:rsidRPr="00883A39" w:rsidRDefault="00061172" w:rsidP="00883A39">
      <w:pPr>
        <w:pStyle w:val="Sraopastraipa"/>
        <w:numPr>
          <w:ilvl w:val="0"/>
          <w:numId w:val="21"/>
        </w:numPr>
        <w:spacing w:line="360" w:lineRule="auto"/>
        <w:jc w:val="both"/>
        <w:rPr>
          <w:sz w:val="22"/>
          <w:szCs w:val="22"/>
        </w:rPr>
      </w:pPr>
      <w:r w:rsidRPr="00883A39">
        <w:rPr>
          <w:sz w:val="22"/>
          <w:szCs w:val="22"/>
        </w:rPr>
        <w:t xml:space="preserve">socialinių būstų remonto darbų </w:t>
      </w:r>
      <w:r w:rsidR="004B2B33" w:rsidRPr="00883A39">
        <w:rPr>
          <w:sz w:val="22"/>
          <w:szCs w:val="22"/>
        </w:rPr>
        <w:t xml:space="preserve">buvo atlikta </w:t>
      </w:r>
      <w:r w:rsidRPr="00883A39">
        <w:rPr>
          <w:sz w:val="22"/>
          <w:szCs w:val="22"/>
        </w:rPr>
        <w:t xml:space="preserve">už </w:t>
      </w:r>
      <w:r w:rsidR="00D42DB3" w:rsidRPr="00883A39">
        <w:rPr>
          <w:sz w:val="22"/>
          <w:szCs w:val="22"/>
        </w:rPr>
        <w:t>47,5</w:t>
      </w:r>
      <w:r w:rsidRPr="00883A39">
        <w:rPr>
          <w:sz w:val="22"/>
          <w:szCs w:val="22"/>
        </w:rPr>
        <w:t xml:space="preserve"> tūkst. eurų,</w:t>
      </w:r>
    </w:p>
    <w:p w14:paraId="69392D4C" w14:textId="28BE5CBA" w:rsidR="004B2B33" w:rsidRPr="00883A39" w:rsidRDefault="004B2B33" w:rsidP="00883A39">
      <w:pPr>
        <w:pStyle w:val="Sraopastraipa"/>
        <w:numPr>
          <w:ilvl w:val="0"/>
          <w:numId w:val="21"/>
        </w:numPr>
        <w:spacing w:line="360" w:lineRule="auto"/>
        <w:jc w:val="both"/>
        <w:rPr>
          <w:sz w:val="22"/>
          <w:szCs w:val="22"/>
        </w:rPr>
      </w:pPr>
      <w:r w:rsidRPr="00883A39">
        <w:rPr>
          <w:sz w:val="22"/>
          <w:szCs w:val="22"/>
        </w:rPr>
        <w:t>kitiems ūkio subjektams</w:t>
      </w:r>
      <w:r w:rsidR="00061172" w:rsidRPr="00883A39">
        <w:rPr>
          <w:sz w:val="22"/>
          <w:szCs w:val="22"/>
        </w:rPr>
        <w:t xml:space="preserve"> pastatų šildymo sistemų ir šilumos vartojimo įrenginių priežiūros</w:t>
      </w:r>
      <w:r w:rsidRPr="00883A39">
        <w:rPr>
          <w:sz w:val="22"/>
          <w:szCs w:val="22"/>
        </w:rPr>
        <w:t xml:space="preserve"> paslaugų buvo suteikta už</w:t>
      </w:r>
      <w:r w:rsidR="00061172" w:rsidRPr="00883A39">
        <w:rPr>
          <w:sz w:val="22"/>
          <w:szCs w:val="22"/>
        </w:rPr>
        <w:t xml:space="preserve"> </w:t>
      </w:r>
      <w:r w:rsidR="00D42DB3" w:rsidRPr="00883A39">
        <w:rPr>
          <w:sz w:val="22"/>
          <w:szCs w:val="22"/>
        </w:rPr>
        <w:t>9</w:t>
      </w:r>
      <w:r w:rsidRPr="00883A39">
        <w:rPr>
          <w:sz w:val="22"/>
          <w:szCs w:val="22"/>
        </w:rPr>
        <w:t>0,6</w:t>
      </w:r>
      <w:r w:rsidR="00061172" w:rsidRPr="00883A39">
        <w:rPr>
          <w:sz w:val="22"/>
          <w:szCs w:val="22"/>
        </w:rPr>
        <w:t xml:space="preserve"> </w:t>
      </w:r>
      <w:r w:rsidRPr="00883A39">
        <w:rPr>
          <w:sz w:val="22"/>
          <w:szCs w:val="22"/>
        </w:rPr>
        <w:t>tūkst. eurų,</w:t>
      </w:r>
    </w:p>
    <w:p w14:paraId="0AFA45B9" w14:textId="338F5019" w:rsidR="004B2B33" w:rsidRPr="00883A39" w:rsidRDefault="00061172" w:rsidP="00883A39">
      <w:pPr>
        <w:pStyle w:val="Sraopastraipa"/>
        <w:numPr>
          <w:ilvl w:val="0"/>
          <w:numId w:val="21"/>
        </w:numPr>
        <w:spacing w:line="360" w:lineRule="auto"/>
        <w:jc w:val="both"/>
        <w:rPr>
          <w:sz w:val="22"/>
          <w:szCs w:val="22"/>
        </w:rPr>
      </w:pPr>
      <w:r w:rsidRPr="00883A39">
        <w:rPr>
          <w:sz w:val="22"/>
          <w:szCs w:val="22"/>
        </w:rPr>
        <w:t>Molėtų miesto</w:t>
      </w:r>
      <w:r w:rsidR="00D42DB3" w:rsidRPr="00883A39">
        <w:rPr>
          <w:sz w:val="22"/>
          <w:szCs w:val="22"/>
        </w:rPr>
        <w:t xml:space="preserve"> Amatų g. turgavietės</w:t>
      </w:r>
      <w:r w:rsidRPr="00883A39">
        <w:rPr>
          <w:sz w:val="22"/>
          <w:szCs w:val="22"/>
        </w:rPr>
        <w:t xml:space="preserve"> eksploatavimo veikloje </w:t>
      </w:r>
      <w:r w:rsidR="00D42DB3" w:rsidRPr="00883A39">
        <w:rPr>
          <w:sz w:val="22"/>
          <w:szCs w:val="22"/>
        </w:rPr>
        <w:t>buvo gauta</w:t>
      </w:r>
      <w:r w:rsidRPr="00883A39">
        <w:rPr>
          <w:sz w:val="22"/>
          <w:szCs w:val="22"/>
        </w:rPr>
        <w:t xml:space="preserve"> </w:t>
      </w:r>
      <w:r w:rsidR="00D42DB3" w:rsidRPr="00883A39">
        <w:rPr>
          <w:sz w:val="22"/>
          <w:szCs w:val="22"/>
        </w:rPr>
        <w:t>0,8</w:t>
      </w:r>
      <w:r w:rsidRPr="00883A39">
        <w:rPr>
          <w:sz w:val="22"/>
          <w:szCs w:val="22"/>
        </w:rPr>
        <w:t xml:space="preserve"> tūkst. eurų pajamų</w:t>
      </w:r>
      <w:r w:rsidR="004B2B33" w:rsidRPr="00883A39">
        <w:rPr>
          <w:sz w:val="22"/>
          <w:szCs w:val="22"/>
        </w:rPr>
        <w:t>,</w:t>
      </w:r>
    </w:p>
    <w:p w14:paraId="09AE8CAD" w14:textId="55F8244A" w:rsidR="004B2B33" w:rsidRPr="00883A39" w:rsidRDefault="00D42DB3" w:rsidP="00883A39">
      <w:pPr>
        <w:pStyle w:val="Sraopastraipa"/>
        <w:numPr>
          <w:ilvl w:val="0"/>
          <w:numId w:val="21"/>
        </w:numPr>
        <w:spacing w:line="360" w:lineRule="auto"/>
        <w:jc w:val="both"/>
        <w:rPr>
          <w:sz w:val="22"/>
          <w:szCs w:val="22"/>
        </w:rPr>
      </w:pPr>
      <w:r w:rsidRPr="00883A39">
        <w:rPr>
          <w:sz w:val="22"/>
          <w:szCs w:val="22"/>
        </w:rPr>
        <w:t>užimtumo didinimo programos</w:t>
      </w:r>
      <w:r w:rsidR="004B2B33" w:rsidRPr="00883A39">
        <w:rPr>
          <w:sz w:val="22"/>
          <w:szCs w:val="22"/>
        </w:rPr>
        <w:t xml:space="preserve"> administravimo veikloje gauta 2,2 tūkst. eurų pajamų,</w:t>
      </w:r>
    </w:p>
    <w:p w14:paraId="55ABEEF2" w14:textId="13FCE10C" w:rsidR="004B2B33" w:rsidRPr="00883A39" w:rsidRDefault="003F6F9C" w:rsidP="00883A39">
      <w:pPr>
        <w:pStyle w:val="Sraopastraipa"/>
        <w:numPr>
          <w:ilvl w:val="0"/>
          <w:numId w:val="21"/>
        </w:numPr>
        <w:spacing w:line="360" w:lineRule="auto"/>
        <w:jc w:val="both"/>
        <w:rPr>
          <w:sz w:val="22"/>
          <w:szCs w:val="22"/>
        </w:rPr>
      </w:pPr>
      <w:r w:rsidRPr="00883A39">
        <w:rPr>
          <w:sz w:val="22"/>
          <w:szCs w:val="22"/>
        </w:rPr>
        <w:t>20,</w:t>
      </w:r>
      <w:r w:rsidR="004B2B33" w:rsidRPr="00883A39">
        <w:rPr>
          <w:sz w:val="22"/>
          <w:szCs w:val="22"/>
        </w:rPr>
        <w:t>4</w:t>
      </w:r>
      <w:r w:rsidR="00061172" w:rsidRPr="00883A39">
        <w:rPr>
          <w:sz w:val="22"/>
          <w:szCs w:val="22"/>
        </w:rPr>
        <w:t xml:space="preserve"> tūkst.</w:t>
      </w:r>
      <w:r w:rsidR="001E618B" w:rsidRPr="00883A39">
        <w:rPr>
          <w:sz w:val="22"/>
          <w:szCs w:val="22"/>
        </w:rPr>
        <w:t xml:space="preserve"> eurų </w:t>
      </w:r>
      <w:r w:rsidR="004B2B33" w:rsidRPr="00883A39">
        <w:rPr>
          <w:sz w:val="22"/>
          <w:szCs w:val="22"/>
        </w:rPr>
        <w:t xml:space="preserve">pajamų </w:t>
      </w:r>
      <w:r w:rsidR="00061172" w:rsidRPr="00883A39">
        <w:rPr>
          <w:sz w:val="22"/>
          <w:szCs w:val="22"/>
        </w:rPr>
        <w:t>gauta iš bendrovei priklausančių patalpų nuomos</w:t>
      </w:r>
      <w:r w:rsidR="004B2B33" w:rsidRPr="00883A39">
        <w:rPr>
          <w:sz w:val="22"/>
          <w:szCs w:val="22"/>
        </w:rPr>
        <w:t>,</w:t>
      </w:r>
    </w:p>
    <w:p w14:paraId="0BFEF643" w14:textId="5081058B" w:rsidR="004B2B33" w:rsidRPr="00883A39" w:rsidRDefault="004B2B33" w:rsidP="00883A39">
      <w:pPr>
        <w:pStyle w:val="Sraopastraipa"/>
        <w:numPr>
          <w:ilvl w:val="0"/>
          <w:numId w:val="21"/>
        </w:numPr>
        <w:spacing w:line="360" w:lineRule="auto"/>
        <w:jc w:val="both"/>
        <w:rPr>
          <w:sz w:val="22"/>
          <w:szCs w:val="22"/>
        </w:rPr>
      </w:pPr>
      <w:r w:rsidRPr="00883A39">
        <w:rPr>
          <w:sz w:val="22"/>
          <w:szCs w:val="22"/>
        </w:rPr>
        <w:t>VKAC veikloje</w:t>
      </w:r>
      <w:r w:rsidR="003F6F9C" w:rsidRPr="00883A39">
        <w:rPr>
          <w:sz w:val="22"/>
          <w:szCs w:val="22"/>
        </w:rPr>
        <w:t xml:space="preserve"> buvo gauta </w:t>
      </w:r>
      <w:r w:rsidRPr="00883A39">
        <w:rPr>
          <w:sz w:val="22"/>
          <w:szCs w:val="22"/>
        </w:rPr>
        <w:t>80,1</w:t>
      </w:r>
      <w:r w:rsidR="003F6F9C" w:rsidRPr="00883A39">
        <w:rPr>
          <w:sz w:val="22"/>
          <w:szCs w:val="22"/>
        </w:rPr>
        <w:t xml:space="preserve"> tūkst. eurų pajamų.</w:t>
      </w:r>
    </w:p>
    <w:p w14:paraId="7BBFCD4D" w14:textId="3D3FC14B" w:rsidR="00C24D19" w:rsidRDefault="004B2B33" w:rsidP="00883A39">
      <w:pPr>
        <w:spacing w:line="360" w:lineRule="auto"/>
        <w:ind w:firstLine="709"/>
        <w:jc w:val="both"/>
        <w:rPr>
          <w:sz w:val="22"/>
          <w:szCs w:val="22"/>
        </w:rPr>
      </w:pPr>
      <w:r w:rsidRPr="00883A39">
        <w:rPr>
          <w:sz w:val="22"/>
          <w:szCs w:val="22"/>
        </w:rPr>
        <w:t>Visos š</w:t>
      </w:r>
      <w:r w:rsidR="00916F7E" w:rsidRPr="00883A39">
        <w:rPr>
          <w:sz w:val="22"/>
          <w:szCs w:val="22"/>
        </w:rPr>
        <w:t>ių veiklų</w:t>
      </w:r>
      <w:r w:rsidR="00D42DB3" w:rsidRPr="00883A39">
        <w:rPr>
          <w:sz w:val="22"/>
          <w:szCs w:val="22"/>
        </w:rPr>
        <w:t xml:space="preserve"> pajamos </w:t>
      </w:r>
      <w:r w:rsidR="00916F7E" w:rsidRPr="00883A39">
        <w:rPr>
          <w:sz w:val="22"/>
          <w:szCs w:val="22"/>
        </w:rPr>
        <w:t xml:space="preserve">2022 metais </w:t>
      </w:r>
      <w:r w:rsidR="00D42DB3" w:rsidRPr="00883A39">
        <w:rPr>
          <w:sz w:val="22"/>
          <w:szCs w:val="22"/>
        </w:rPr>
        <w:t>sudar</w:t>
      </w:r>
      <w:r w:rsidR="00916F7E" w:rsidRPr="00883A39">
        <w:rPr>
          <w:sz w:val="22"/>
          <w:szCs w:val="22"/>
        </w:rPr>
        <w:t>ė</w:t>
      </w:r>
      <w:r w:rsidR="00D42DB3" w:rsidRPr="00883A39">
        <w:rPr>
          <w:sz w:val="22"/>
          <w:szCs w:val="22"/>
        </w:rPr>
        <w:t xml:space="preserve"> per 11,5% visų bendrovėje gautų pajamų.</w:t>
      </w:r>
      <w:r w:rsidR="002C5C4D" w:rsidRPr="00883A39">
        <w:rPr>
          <w:sz w:val="22"/>
          <w:szCs w:val="22"/>
        </w:rPr>
        <w:t xml:space="preserve"> Kitos veiklos finansinis rezultatas – 8,2 tūkst. eurų pelno.</w:t>
      </w:r>
      <w:r w:rsidR="00061172" w:rsidRPr="00685DFA">
        <w:rPr>
          <w:sz w:val="22"/>
          <w:szCs w:val="22"/>
        </w:rPr>
        <w:t xml:space="preserve"> </w:t>
      </w:r>
    </w:p>
    <w:p w14:paraId="51E72C84" w14:textId="2CA3AEBA" w:rsidR="00DF4D20" w:rsidRDefault="00DF4D20" w:rsidP="00883A39">
      <w:pPr>
        <w:spacing w:line="360" w:lineRule="auto"/>
        <w:ind w:firstLine="709"/>
        <w:jc w:val="both"/>
        <w:rPr>
          <w:sz w:val="22"/>
          <w:szCs w:val="22"/>
        </w:rPr>
      </w:pPr>
    </w:p>
    <w:p w14:paraId="1E72E931" w14:textId="77777777" w:rsidR="00DF4D20" w:rsidRPr="000628DB" w:rsidRDefault="00DF4D20" w:rsidP="00883A39">
      <w:pPr>
        <w:spacing w:line="360" w:lineRule="auto"/>
        <w:ind w:firstLine="709"/>
        <w:jc w:val="both"/>
        <w:rPr>
          <w:sz w:val="22"/>
          <w:szCs w:val="22"/>
        </w:rPr>
      </w:pPr>
    </w:p>
    <w:p w14:paraId="26144EB7" w14:textId="26B0E494" w:rsidR="00071038" w:rsidRDefault="00071038" w:rsidP="00883A39">
      <w:pPr>
        <w:rPr>
          <w:b/>
          <w:iCs/>
        </w:rPr>
      </w:pPr>
      <w:r w:rsidRPr="00883A39">
        <w:rPr>
          <w:b/>
          <w:iCs/>
        </w:rPr>
        <w:t>1</w:t>
      </w:r>
      <w:r w:rsidR="00D13E71">
        <w:rPr>
          <w:b/>
          <w:iCs/>
        </w:rPr>
        <w:t>2</w:t>
      </w:r>
      <w:r w:rsidRPr="00883A39">
        <w:rPr>
          <w:b/>
          <w:iCs/>
        </w:rPr>
        <w:t xml:space="preserve"> </w:t>
      </w:r>
      <w:r w:rsidR="00183906" w:rsidRPr="00883A39">
        <w:rPr>
          <w:b/>
          <w:iCs/>
        </w:rPr>
        <w:t>d</w:t>
      </w:r>
      <w:r w:rsidRPr="00883A39">
        <w:rPr>
          <w:b/>
          <w:iCs/>
        </w:rPr>
        <w:t>iagrama. Kitose bendrovės</w:t>
      </w:r>
      <w:r w:rsidR="00727E4E" w:rsidRPr="00883A39">
        <w:rPr>
          <w:b/>
          <w:iCs/>
        </w:rPr>
        <w:t xml:space="preserve"> veiklose patirtos sąnaudos 20</w:t>
      </w:r>
      <w:r w:rsidR="001E618B" w:rsidRPr="00883A39">
        <w:rPr>
          <w:b/>
          <w:iCs/>
        </w:rPr>
        <w:t>2</w:t>
      </w:r>
      <w:r w:rsidR="009A06DE" w:rsidRPr="00883A39">
        <w:rPr>
          <w:b/>
          <w:iCs/>
        </w:rPr>
        <w:t>2</w:t>
      </w:r>
      <w:r w:rsidRPr="00883A39">
        <w:rPr>
          <w:b/>
          <w:iCs/>
        </w:rPr>
        <w:t xml:space="preserve"> metais,  tūkst. </w:t>
      </w:r>
      <w:r w:rsidR="00BA3B4C" w:rsidRPr="00883A39">
        <w:rPr>
          <w:b/>
          <w:iCs/>
        </w:rPr>
        <w:t>E</w:t>
      </w:r>
      <w:r w:rsidRPr="00883A39">
        <w:rPr>
          <w:b/>
          <w:iCs/>
        </w:rPr>
        <w:t>urų</w:t>
      </w:r>
    </w:p>
    <w:p w14:paraId="433CA683" w14:textId="3E127A9D" w:rsidR="00BA3B4C" w:rsidRDefault="00BA3B4C" w:rsidP="00883A39">
      <w:pPr>
        <w:rPr>
          <w:b/>
          <w:iCs/>
        </w:rPr>
      </w:pPr>
    </w:p>
    <w:p w14:paraId="65F6AE74" w14:textId="77777777" w:rsidR="00BA3B4C" w:rsidRDefault="00BA3B4C" w:rsidP="00883A39">
      <w:pPr>
        <w:rPr>
          <w:b/>
          <w:iCs/>
        </w:rPr>
      </w:pPr>
    </w:p>
    <w:p w14:paraId="3F93537D" w14:textId="77777777" w:rsidR="00BA3B4C" w:rsidRPr="00883A39" w:rsidRDefault="00BA3B4C" w:rsidP="00883A39">
      <w:pPr>
        <w:rPr>
          <w:b/>
          <w:iCs/>
        </w:rPr>
      </w:pPr>
    </w:p>
    <w:p w14:paraId="0CCCD187" w14:textId="5ED7BA23" w:rsidR="00B02777" w:rsidRPr="00883A39" w:rsidRDefault="00C2580E" w:rsidP="00883A39">
      <w:pPr>
        <w:jc w:val="center"/>
        <w:rPr>
          <w:b/>
          <w:iCs/>
        </w:rPr>
      </w:pPr>
      <w:r w:rsidRPr="00C2580E">
        <w:rPr>
          <w:noProof/>
        </w:rPr>
        <w:drawing>
          <wp:inline distT="0" distB="0" distL="0" distR="0" wp14:anchorId="150CC408" wp14:editId="3E186386">
            <wp:extent cx="6480175" cy="3065145"/>
            <wp:effectExtent l="0" t="0" r="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80175" cy="3065145"/>
                    </a:xfrm>
                    <a:prstGeom prst="rect">
                      <a:avLst/>
                    </a:prstGeom>
                  </pic:spPr>
                </pic:pic>
              </a:graphicData>
            </a:graphic>
          </wp:inline>
        </w:drawing>
      </w:r>
    </w:p>
    <w:p w14:paraId="288ED91F" w14:textId="76174380" w:rsidR="00B02777" w:rsidRPr="00C24D19" w:rsidRDefault="00B02777" w:rsidP="006917C9">
      <w:pPr>
        <w:rPr>
          <w:b/>
          <w:i/>
        </w:rPr>
      </w:pPr>
    </w:p>
    <w:p w14:paraId="66E7AFA8" w14:textId="55807E97" w:rsidR="00EA0285" w:rsidRDefault="00EA0285" w:rsidP="00071038">
      <w:pPr>
        <w:rPr>
          <w:sz w:val="12"/>
          <w:szCs w:val="12"/>
        </w:rPr>
      </w:pPr>
    </w:p>
    <w:p w14:paraId="3D854FC1" w14:textId="3E518458" w:rsidR="00DF4D20" w:rsidRDefault="00DF4D20" w:rsidP="00071038">
      <w:pPr>
        <w:rPr>
          <w:sz w:val="12"/>
          <w:szCs w:val="12"/>
        </w:rPr>
      </w:pPr>
    </w:p>
    <w:p w14:paraId="584EE6A7" w14:textId="65F387D5" w:rsidR="00DF4D20" w:rsidRDefault="00DF4D20" w:rsidP="00071038">
      <w:pPr>
        <w:rPr>
          <w:sz w:val="12"/>
          <w:szCs w:val="12"/>
        </w:rPr>
      </w:pPr>
    </w:p>
    <w:p w14:paraId="4AAED730" w14:textId="308219FD" w:rsidR="00DF4D20" w:rsidRDefault="00DF4D20" w:rsidP="00071038">
      <w:pPr>
        <w:rPr>
          <w:sz w:val="12"/>
          <w:szCs w:val="12"/>
        </w:rPr>
      </w:pPr>
    </w:p>
    <w:p w14:paraId="0A2BD8AE" w14:textId="4F242F8D" w:rsidR="00DF4D20" w:rsidRDefault="00DF4D20" w:rsidP="00071038">
      <w:pPr>
        <w:rPr>
          <w:sz w:val="12"/>
          <w:szCs w:val="12"/>
        </w:rPr>
      </w:pPr>
    </w:p>
    <w:p w14:paraId="3A4111BC" w14:textId="6D522725" w:rsidR="00DF4D20" w:rsidRDefault="00DF4D20" w:rsidP="00071038">
      <w:pPr>
        <w:rPr>
          <w:sz w:val="12"/>
          <w:szCs w:val="12"/>
        </w:rPr>
      </w:pPr>
    </w:p>
    <w:p w14:paraId="03B4AC15" w14:textId="453A5C00" w:rsidR="00DF4D20" w:rsidRDefault="00DF4D20" w:rsidP="00071038">
      <w:pPr>
        <w:rPr>
          <w:sz w:val="12"/>
          <w:szCs w:val="12"/>
        </w:rPr>
      </w:pPr>
    </w:p>
    <w:p w14:paraId="6AE83295" w14:textId="68E95C03" w:rsidR="00DF4D20" w:rsidRDefault="00DF4D20" w:rsidP="00071038">
      <w:pPr>
        <w:rPr>
          <w:sz w:val="12"/>
          <w:szCs w:val="12"/>
        </w:rPr>
      </w:pPr>
    </w:p>
    <w:p w14:paraId="5B7BCFDB" w14:textId="37E1EC8F" w:rsidR="00DF4D20" w:rsidRDefault="00DF4D20" w:rsidP="00071038">
      <w:pPr>
        <w:rPr>
          <w:sz w:val="12"/>
          <w:szCs w:val="12"/>
        </w:rPr>
      </w:pPr>
    </w:p>
    <w:p w14:paraId="713D0848" w14:textId="4D73A64B" w:rsidR="00DF4D20" w:rsidRDefault="00DF4D20" w:rsidP="00071038">
      <w:pPr>
        <w:rPr>
          <w:sz w:val="12"/>
          <w:szCs w:val="12"/>
        </w:rPr>
      </w:pPr>
    </w:p>
    <w:p w14:paraId="68BF7A10" w14:textId="14BAAA75" w:rsidR="00DF4D20" w:rsidRDefault="00DF4D20" w:rsidP="00071038">
      <w:pPr>
        <w:rPr>
          <w:sz w:val="12"/>
          <w:szCs w:val="12"/>
        </w:rPr>
      </w:pPr>
    </w:p>
    <w:p w14:paraId="5829FA88" w14:textId="5D7D1DCE" w:rsidR="00DF4D20" w:rsidRDefault="00DF4D20" w:rsidP="00071038">
      <w:pPr>
        <w:rPr>
          <w:sz w:val="12"/>
          <w:szCs w:val="12"/>
        </w:rPr>
      </w:pPr>
    </w:p>
    <w:p w14:paraId="23ED3EFB" w14:textId="5F95E02C" w:rsidR="00DF4D20" w:rsidRDefault="00DF4D20" w:rsidP="00071038">
      <w:pPr>
        <w:rPr>
          <w:sz w:val="12"/>
          <w:szCs w:val="12"/>
        </w:rPr>
      </w:pPr>
    </w:p>
    <w:p w14:paraId="13C5F2A5" w14:textId="2BFA64AE" w:rsidR="00DF4D20" w:rsidRDefault="00DF4D20" w:rsidP="00071038">
      <w:pPr>
        <w:rPr>
          <w:sz w:val="12"/>
          <w:szCs w:val="12"/>
        </w:rPr>
      </w:pPr>
    </w:p>
    <w:p w14:paraId="2B594F0F" w14:textId="4E3B9BFD" w:rsidR="002C70D5" w:rsidRDefault="002C70D5" w:rsidP="00AC4ADF">
      <w:pPr>
        <w:spacing w:after="160" w:line="259" w:lineRule="auto"/>
        <w:jc w:val="center"/>
        <w:rPr>
          <w:b/>
          <w:sz w:val="28"/>
          <w:szCs w:val="28"/>
        </w:rPr>
      </w:pPr>
      <w:r w:rsidRPr="00883A39">
        <w:rPr>
          <w:b/>
          <w:color w:val="4472C4" w:themeColor="accent5"/>
          <w:sz w:val="28"/>
          <w:szCs w:val="28"/>
        </w:rPr>
        <w:lastRenderedPageBreak/>
        <w:t>2. KITI (NEFINANSINIAI) BENDROVĖS VEIKLOS RODIKLIAI</w:t>
      </w:r>
    </w:p>
    <w:p w14:paraId="4638F220" w14:textId="77777777" w:rsidR="00D018A8" w:rsidRPr="000628DB" w:rsidRDefault="00D018A8" w:rsidP="00071038">
      <w:pPr>
        <w:jc w:val="center"/>
        <w:rPr>
          <w:b/>
          <w:sz w:val="16"/>
          <w:szCs w:val="16"/>
        </w:rPr>
      </w:pPr>
    </w:p>
    <w:p w14:paraId="51543CED" w14:textId="3BCBC143" w:rsidR="00071038" w:rsidRPr="00C2580E" w:rsidRDefault="00071038" w:rsidP="00C2580E">
      <w:pPr>
        <w:rPr>
          <w:b/>
          <w:iCs/>
        </w:rPr>
      </w:pPr>
      <w:r w:rsidRPr="00C2580E">
        <w:rPr>
          <w:b/>
          <w:iCs/>
        </w:rPr>
        <w:t>1</w:t>
      </w:r>
      <w:r w:rsidR="00D13E71">
        <w:rPr>
          <w:b/>
          <w:iCs/>
        </w:rPr>
        <w:t>3</w:t>
      </w:r>
      <w:r w:rsidRPr="00C2580E">
        <w:rPr>
          <w:b/>
          <w:iCs/>
        </w:rPr>
        <w:t xml:space="preserve"> </w:t>
      </w:r>
      <w:r w:rsidR="00183906" w:rsidRPr="00C2580E">
        <w:rPr>
          <w:b/>
          <w:iCs/>
        </w:rPr>
        <w:t>d</w:t>
      </w:r>
      <w:r w:rsidRPr="00C2580E">
        <w:rPr>
          <w:b/>
          <w:iCs/>
        </w:rPr>
        <w:t xml:space="preserve">iagrama. Vidutinio metinio darbuotojų skaičiaus </w:t>
      </w:r>
      <w:r w:rsidR="00C2580E">
        <w:rPr>
          <w:b/>
          <w:iCs/>
        </w:rPr>
        <w:t xml:space="preserve">ir darbo užmokesčio </w:t>
      </w:r>
      <w:r w:rsidRPr="00C2580E">
        <w:rPr>
          <w:b/>
          <w:iCs/>
        </w:rPr>
        <w:t>kitimas 201</w:t>
      </w:r>
      <w:r w:rsidR="00C24D19" w:rsidRPr="00C2580E">
        <w:rPr>
          <w:b/>
          <w:iCs/>
        </w:rPr>
        <w:t>6</w:t>
      </w:r>
      <w:r w:rsidRPr="00C2580E">
        <w:rPr>
          <w:b/>
          <w:iCs/>
        </w:rPr>
        <w:t>-20</w:t>
      </w:r>
      <w:r w:rsidR="001E618B" w:rsidRPr="00C2580E">
        <w:rPr>
          <w:b/>
          <w:iCs/>
        </w:rPr>
        <w:t>2</w:t>
      </w:r>
      <w:r w:rsidR="009A06DE" w:rsidRPr="00C2580E">
        <w:rPr>
          <w:b/>
          <w:iCs/>
        </w:rPr>
        <w:t>2</w:t>
      </w:r>
      <w:r w:rsidRPr="00C2580E">
        <w:rPr>
          <w:b/>
          <w:iCs/>
        </w:rPr>
        <w:t xml:space="preserve"> metais</w:t>
      </w:r>
    </w:p>
    <w:p w14:paraId="5A3557D3" w14:textId="77777777" w:rsidR="00EF7049" w:rsidRPr="000628DB" w:rsidRDefault="00EF7049" w:rsidP="00071038">
      <w:pPr>
        <w:jc w:val="center"/>
        <w:rPr>
          <w:b/>
          <w:i/>
          <w:sz w:val="16"/>
          <w:szCs w:val="16"/>
        </w:rPr>
      </w:pPr>
    </w:p>
    <w:p w14:paraId="3DBB3F8E" w14:textId="5E071087" w:rsidR="00BE777C" w:rsidRPr="00C24D19" w:rsidRDefault="00AC4ADF" w:rsidP="00C2580E">
      <w:pPr>
        <w:jc w:val="center"/>
      </w:pPr>
      <w:r>
        <w:rPr>
          <w:noProof/>
        </w:rPr>
        <w:drawing>
          <wp:inline distT="0" distB="0" distL="0" distR="0" wp14:anchorId="538F402C" wp14:editId="1D53EAF5">
            <wp:extent cx="6336816" cy="3481070"/>
            <wp:effectExtent l="0" t="0" r="6985"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336816" cy="3481070"/>
                    </a:xfrm>
                    <a:prstGeom prst="rect">
                      <a:avLst/>
                    </a:prstGeom>
                    <a:noFill/>
                  </pic:spPr>
                </pic:pic>
              </a:graphicData>
            </a:graphic>
          </wp:inline>
        </w:drawing>
      </w:r>
    </w:p>
    <w:p w14:paraId="69814168" w14:textId="53264906" w:rsidR="002C70D5" w:rsidRDefault="002C70D5" w:rsidP="00071038">
      <w:pPr>
        <w:jc w:val="center"/>
        <w:rPr>
          <w:b/>
          <w:i/>
          <w:sz w:val="22"/>
          <w:szCs w:val="22"/>
        </w:rPr>
      </w:pPr>
    </w:p>
    <w:p w14:paraId="7ECC59B2" w14:textId="0099FECC" w:rsidR="00A447E9" w:rsidRDefault="00A447E9" w:rsidP="00071038">
      <w:pPr>
        <w:jc w:val="center"/>
        <w:rPr>
          <w:b/>
          <w:i/>
          <w:sz w:val="22"/>
          <w:szCs w:val="22"/>
        </w:rPr>
      </w:pPr>
    </w:p>
    <w:p w14:paraId="2ED098C6" w14:textId="1381B468" w:rsidR="00A447E9" w:rsidRDefault="00A447E9" w:rsidP="00071038">
      <w:pPr>
        <w:jc w:val="center"/>
        <w:rPr>
          <w:b/>
          <w:i/>
          <w:sz w:val="22"/>
          <w:szCs w:val="22"/>
        </w:rPr>
      </w:pPr>
    </w:p>
    <w:p w14:paraId="71F2BBE7" w14:textId="081F855E" w:rsidR="00A447E9" w:rsidRDefault="00A447E9" w:rsidP="00071038">
      <w:pPr>
        <w:jc w:val="center"/>
        <w:rPr>
          <w:b/>
          <w:i/>
          <w:sz w:val="22"/>
          <w:szCs w:val="22"/>
        </w:rPr>
      </w:pPr>
    </w:p>
    <w:p w14:paraId="003A5C7A" w14:textId="11F6A6AC" w:rsidR="00071038" w:rsidRPr="00183906" w:rsidRDefault="00071038" w:rsidP="00C2580E">
      <w:pPr>
        <w:rPr>
          <w:b/>
        </w:rPr>
      </w:pPr>
      <w:r w:rsidRPr="00183906">
        <w:rPr>
          <w:b/>
        </w:rPr>
        <w:t>1</w:t>
      </w:r>
      <w:r w:rsidR="00C2580E">
        <w:rPr>
          <w:b/>
        </w:rPr>
        <w:t xml:space="preserve">1 </w:t>
      </w:r>
      <w:r w:rsidR="00183906" w:rsidRPr="00183906">
        <w:rPr>
          <w:b/>
        </w:rPr>
        <w:t>l</w:t>
      </w:r>
      <w:r w:rsidRPr="00183906">
        <w:rPr>
          <w:b/>
        </w:rPr>
        <w:t>entelė.</w:t>
      </w:r>
      <w:r w:rsidRPr="00183906">
        <w:rPr>
          <w:b/>
          <w:color w:val="7030A0"/>
        </w:rPr>
        <w:t xml:space="preserve"> </w:t>
      </w:r>
      <w:r w:rsidRPr="00AC4ADF">
        <w:rPr>
          <w:b/>
        </w:rPr>
        <w:t>201</w:t>
      </w:r>
      <w:r w:rsidR="002F07D5" w:rsidRPr="00AC4ADF">
        <w:rPr>
          <w:b/>
        </w:rPr>
        <w:t>6</w:t>
      </w:r>
      <w:r w:rsidR="009408A0" w:rsidRPr="00AC4ADF">
        <w:rPr>
          <w:b/>
        </w:rPr>
        <w:t>-20</w:t>
      </w:r>
      <w:r w:rsidR="001E618B" w:rsidRPr="00AC4ADF">
        <w:rPr>
          <w:b/>
        </w:rPr>
        <w:t>2</w:t>
      </w:r>
      <w:r w:rsidR="009A06DE" w:rsidRPr="00AC4ADF">
        <w:rPr>
          <w:b/>
        </w:rPr>
        <w:t>2</w:t>
      </w:r>
      <w:r w:rsidRPr="00AC4ADF">
        <w:rPr>
          <w:b/>
        </w:rPr>
        <w:t xml:space="preserve"> metų darbuotojų </w:t>
      </w:r>
      <w:r w:rsidRPr="00183906">
        <w:rPr>
          <w:b/>
        </w:rPr>
        <w:t>skaičiaus ir darbo užmokesčio rodikliai</w:t>
      </w:r>
      <w:r w:rsidR="001E618B" w:rsidRPr="00183906">
        <w:rPr>
          <w:b/>
        </w:rPr>
        <w:t xml:space="preserve"> </w:t>
      </w:r>
    </w:p>
    <w:p w14:paraId="35979508" w14:textId="77777777" w:rsidR="00942E93" w:rsidRPr="000628DB" w:rsidRDefault="00942E93" w:rsidP="00071038">
      <w:pPr>
        <w:jc w:val="center"/>
        <w:rPr>
          <w:b/>
          <w:i/>
          <w:sz w:val="16"/>
          <w:szCs w:val="16"/>
        </w:rPr>
      </w:pPr>
    </w:p>
    <w:tbl>
      <w:tblPr>
        <w:tblW w:w="0" w:type="auto"/>
        <w:jc w:val="center"/>
        <w:tblLayout w:type="fixed"/>
        <w:tblLook w:val="04A0" w:firstRow="1" w:lastRow="0" w:firstColumn="1" w:lastColumn="0" w:noHBand="0" w:noVBand="1"/>
      </w:tblPr>
      <w:tblGrid>
        <w:gridCol w:w="495"/>
        <w:gridCol w:w="3145"/>
        <w:gridCol w:w="607"/>
        <w:gridCol w:w="607"/>
        <w:gridCol w:w="607"/>
        <w:gridCol w:w="607"/>
        <w:gridCol w:w="759"/>
        <w:gridCol w:w="759"/>
        <w:gridCol w:w="759"/>
        <w:gridCol w:w="1063"/>
      </w:tblGrid>
      <w:tr w:rsidR="002F07D5" w:rsidRPr="00942E93" w14:paraId="5AC8461B" w14:textId="77777777" w:rsidTr="00AC4ADF">
        <w:trPr>
          <w:trHeight w:val="228"/>
          <w:jc w:val="center"/>
        </w:trPr>
        <w:tc>
          <w:tcPr>
            <w:tcW w:w="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E0C3FB" w14:textId="77777777" w:rsidR="002F07D5" w:rsidRPr="00942E93" w:rsidRDefault="002F07D5" w:rsidP="00340CA7">
            <w:pPr>
              <w:jc w:val="center"/>
              <w:rPr>
                <w:color w:val="000000"/>
                <w:sz w:val="22"/>
                <w:szCs w:val="22"/>
                <w:vertAlign w:val="subscript"/>
              </w:rPr>
            </w:pPr>
            <w:r w:rsidRPr="00942E93">
              <w:rPr>
                <w:color w:val="000000"/>
                <w:sz w:val="22"/>
                <w:szCs w:val="22"/>
                <w:vertAlign w:val="subscript"/>
              </w:rPr>
              <w:t>Eil. Nr.</w:t>
            </w:r>
          </w:p>
        </w:tc>
        <w:tc>
          <w:tcPr>
            <w:tcW w:w="314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CB38F8" w14:textId="77777777" w:rsidR="002F07D5" w:rsidRPr="00942E93" w:rsidRDefault="002F07D5" w:rsidP="00340CA7">
            <w:pPr>
              <w:jc w:val="center"/>
              <w:rPr>
                <w:color w:val="000000"/>
                <w:vertAlign w:val="subscript"/>
              </w:rPr>
            </w:pPr>
            <w:r w:rsidRPr="00942E93">
              <w:rPr>
                <w:color w:val="000000"/>
                <w:vertAlign w:val="subscript"/>
              </w:rPr>
              <w:t>Rodiklis</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4868BD" w14:textId="054606B8" w:rsidR="002F07D5" w:rsidRPr="00942E93" w:rsidRDefault="002F07D5" w:rsidP="002F07D5">
            <w:pPr>
              <w:jc w:val="center"/>
              <w:rPr>
                <w:color w:val="000000"/>
                <w:sz w:val="22"/>
                <w:szCs w:val="22"/>
                <w:vertAlign w:val="subscript"/>
              </w:rPr>
            </w:pPr>
            <w:r w:rsidRPr="00942E93">
              <w:rPr>
                <w:color w:val="000000"/>
                <w:sz w:val="22"/>
                <w:szCs w:val="22"/>
                <w:vertAlign w:val="subscript"/>
              </w:rPr>
              <w:t>201</w:t>
            </w:r>
            <w:r>
              <w:rPr>
                <w:color w:val="000000"/>
                <w:sz w:val="22"/>
                <w:szCs w:val="22"/>
                <w:vertAlign w:val="subscript"/>
              </w:rPr>
              <w:t>6</w:t>
            </w:r>
            <w:r w:rsidRPr="00942E93">
              <w:rPr>
                <w:color w:val="000000"/>
                <w:sz w:val="22"/>
                <w:szCs w:val="22"/>
                <w:vertAlign w:val="subscript"/>
              </w:rPr>
              <w:t xml:space="preserve"> metai</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E704E8" w14:textId="43FA3A4A" w:rsidR="002F07D5" w:rsidRPr="00942E93" w:rsidRDefault="002F07D5" w:rsidP="002F07D5">
            <w:pPr>
              <w:jc w:val="center"/>
              <w:rPr>
                <w:color w:val="000000"/>
                <w:sz w:val="22"/>
                <w:szCs w:val="22"/>
                <w:vertAlign w:val="subscript"/>
              </w:rPr>
            </w:pPr>
            <w:r w:rsidRPr="00942E93">
              <w:rPr>
                <w:color w:val="000000"/>
                <w:sz w:val="22"/>
                <w:szCs w:val="22"/>
                <w:vertAlign w:val="subscript"/>
              </w:rPr>
              <w:t>201</w:t>
            </w:r>
            <w:r>
              <w:rPr>
                <w:color w:val="000000"/>
                <w:sz w:val="22"/>
                <w:szCs w:val="22"/>
                <w:vertAlign w:val="subscript"/>
              </w:rPr>
              <w:t>7</w:t>
            </w:r>
            <w:r w:rsidRPr="00942E93">
              <w:rPr>
                <w:color w:val="000000"/>
                <w:sz w:val="22"/>
                <w:szCs w:val="22"/>
                <w:vertAlign w:val="subscript"/>
              </w:rPr>
              <w:t xml:space="preserve"> metai</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5B427D9" w14:textId="60FE1950" w:rsidR="002F07D5" w:rsidRPr="00942E93" w:rsidRDefault="002F07D5" w:rsidP="002F07D5">
            <w:pPr>
              <w:jc w:val="center"/>
              <w:rPr>
                <w:color w:val="000000"/>
                <w:sz w:val="22"/>
                <w:szCs w:val="22"/>
                <w:vertAlign w:val="subscript"/>
              </w:rPr>
            </w:pPr>
            <w:r w:rsidRPr="00942E93">
              <w:rPr>
                <w:color w:val="000000"/>
                <w:sz w:val="22"/>
                <w:szCs w:val="22"/>
                <w:vertAlign w:val="subscript"/>
              </w:rPr>
              <w:t>201</w:t>
            </w:r>
            <w:r>
              <w:rPr>
                <w:color w:val="000000"/>
                <w:sz w:val="22"/>
                <w:szCs w:val="22"/>
                <w:vertAlign w:val="subscript"/>
              </w:rPr>
              <w:t>8</w:t>
            </w:r>
            <w:r w:rsidRPr="00942E93">
              <w:rPr>
                <w:color w:val="000000"/>
                <w:sz w:val="22"/>
                <w:szCs w:val="22"/>
                <w:vertAlign w:val="subscript"/>
              </w:rPr>
              <w:t xml:space="preserve"> metai</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699B82" w14:textId="09B6512E" w:rsidR="002F07D5" w:rsidRPr="00942E93" w:rsidRDefault="002F07D5" w:rsidP="002F07D5">
            <w:pPr>
              <w:jc w:val="center"/>
              <w:rPr>
                <w:color w:val="000000"/>
                <w:sz w:val="22"/>
                <w:szCs w:val="22"/>
                <w:vertAlign w:val="subscript"/>
              </w:rPr>
            </w:pPr>
            <w:r w:rsidRPr="00942E93">
              <w:rPr>
                <w:color w:val="000000"/>
                <w:sz w:val="22"/>
                <w:szCs w:val="22"/>
                <w:vertAlign w:val="subscript"/>
              </w:rPr>
              <w:t>201</w:t>
            </w:r>
            <w:r>
              <w:rPr>
                <w:color w:val="000000"/>
                <w:sz w:val="22"/>
                <w:szCs w:val="22"/>
                <w:vertAlign w:val="subscript"/>
              </w:rPr>
              <w:t>9</w:t>
            </w:r>
            <w:r w:rsidRPr="00942E93">
              <w:rPr>
                <w:color w:val="000000"/>
                <w:sz w:val="22"/>
                <w:szCs w:val="22"/>
                <w:vertAlign w:val="subscript"/>
              </w:rPr>
              <w:t xml:space="preserve"> metai</w:t>
            </w:r>
          </w:p>
        </w:tc>
        <w:tc>
          <w:tcPr>
            <w:tcW w:w="759" w:type="dxa"/>
            <w:tcBorders>
              <w:top w:val="single" w:sz="4" w:space="0" w:color="auto"/>
              <w:left w:val="single" w:sz="4" w:space="0" w:color="auto"/>
              <w:right w:val="single" w:sz="4" w:space="0" w:color="auto"/>
            </w:tcBorders>
          </w:tcPr>
          <w:p w14:paraId="121AE7F0" w14:textId="77777777" w:rsidR="002F07D5" w:rsidRDefault="002F07D5" w:rsidP="00340CA7">
            <w:pPr>
              <w:pStyle w:val="Betarp"/>
              <w:rPr>
                <w:color w:val="000000"/>
                <w:sz w:val="22"/>
                <w:szCs w:val="22"/>
                <w:vertAlign w:val="subscript"/>
              </w:rPr>
            </w:pPr>
          </w:p>
          <w:p w14:paraId="3E3B55B8" w14:textId="157B03E9" w:rsidR="002F07D5" w:rsidRPr="00942E93" w:rsidRDefault="002F07D5" w:rsidP="002C230A">
            <w:pPr>
              <w:pStyle w:val="Betarp"/>
              <w:jc w:val="center"/>
              <w:rPr>
                <w:color w:val="000000"/>
                <w:sz w:val="22"/>
                <w:szCs w:val="22"/>
                <w:vertAlign w:val="subscript"/>
              </w:rPr>
            </w:pPr>
            <w:r w:rsidRPr="00942E93">
              <w:rPr>
                <w:color w:val="000000"/>
                <w:sz w:val="22"/>
                <w:szCs w:val="22"/>
                <w:vertAlign w:val="subscript"/>
              </w:rPr>
              <w:t>20</w:t>
            </w:r>
            <w:r>
              <w:rPr>
                <w:color w:val="000000"/>
                <w:sz w:val="22"/>
                <w:szCs w:val="22"/>
                <w:vertAlign w:val="subscript"/>
              </w:rPr>
              <w:t>20</w:t>
            </w:r>
            <w:r w:rsidRPr="00942E93">
              <w:rPr>
                <w:color w:val="000000"/>
                <w:sz w:val="22"/>
                <w:szCs w:val="22"/>
                <w:vertAlign w:val="subscript"/>
              </w:rPr>
              <w:t xml:space="preserve"> metai</w:t>
            </w:r>
          </w:p>
        </w:tc>
        <w:tc>
          <w:tcPr>
            <w:tcW w:w="759" w:type="dxa"/>
            <w:vMerge w:val="restart"/>
            <w:tcBorders>
              <w:top w:val="single" w:sz="4" w:space="0" w:color="auto"/>
              <w:left w:val="single" w:sz="4" w:space="0" w:color="auto"/>
              <w:right w:val="single" w:sz="4" w:space="0" w:color="auto"/>
            </w:tcBorders>
          </w:tcPr>
          <w:p w14:paraId="446B9B93" w14:textId="77777777" w:rsidR="002F07D5" w:rsidRDefault="002F07D5" w:rsidP="00340CA7">
            <w:pPr>
              <w:pStyle w:val="Betarp"/>
              <w:rPr>
                <w:color w:val="000000"/>
                <w:sz w:val="22"/>
                <w:szCs w:val="22"/>
                <w:vertAlign w:val="subscript"/>
              </w:rPr>
            </w:pPr>
          </w:p>
          <w:p w14:paraId="59550A33" w14:textId="7ACEBEB6" w:rsidR="002F07D5" w:rsidRPr="00942E93" w:rsidRDefault="002F07D5" w:rsidP="002F07D5">
            <w:pPr>
              <w:pStyle w:val="Betarp"/>
              <w:jc w:val="center"/>
              <w:rPr>
                <w:sz w:val="22"/>
                <w:szCs w:val="22"/>
                <w:vertAlign w:val="subscript"/>
              </w:rPr>
            </w:pPr>
            <w:r w:rsidRPr="00942E93">
              <w:rPr>
                <w:color w:val="000000"/>
                <w:sz w:val="22"/>
                <w:szCs w:val="22"/>
                <w:vertAlign w:val="subscript"/>
              </w:rPr>
              <w:t>20</w:t>
            </w:r>
            <w:r>
              <w:rPr>
                <w:color w:val="000000"/>
                <w:sz w:val="22"/>
                <w:szCs w:val="22"/>
                <w:vertAlign w:val="subscript"/>
              </w:rPr>
              <w:t>21</w:t>
            </w:r>
            <w:r w:rsidRPr="00942E93">
              <w:rPr>
                <w:color w:val="000000"/>
                <w:sz w:val="22"/>
                <w:szCs w:val="22"/>
                <w:vertAlign w:val="subscript"/>
              </w:rPr>
              <w:t xml:space="preserve"> metai</w:t>
            </w:r>
          </w:p>
        </w:tc>
        <w:tc>
          <w:tcPr>
            <w:tcW w:w="759" w:type="dxa"/>
            <w:vMerge w:val="restart"/>
            <w:tcBorders>
              <w:top w:val="single" w:sz="4" w:space="0" w:color="auto"/>
              <w:left w:val="single" w:sz="4" w:space="0" w:color="auto"/>
              <w:bottom w:val="single" w:sz="4" w:space="0" w:color="auto"/>
              <w:right w:val="single" w:sz="4" w:space="0" w:color="auto"/>
            </w:tcBorders>
            <w:shd w:val="clear" w:color="000000" w:fill="FFE599"/>
            <w:vAlign w:val="center"/>
            <w:hideMark/>
          </w:tcPr>
          <w:p w14:paraId="3D7F7E74" w14:textId="3C906F1F" w:rsidR="002F07D5" w:rsidRPr="00340CA7" w:rsidRDefault="002F07D5" w:rsidP="002F07D5">
            <w:pPr>
              <w:jc w:val="center"/>
              <w:rPr>
                <w:b/>
                <w:color w:val="000000"/>
                <w:sz w:val="22"/>
                <w:szCs w:val="22"/>
                <w:vertAlign w:val="subscript"/>
              </w:rPr>
            </w:pPr>
            <w:r w:rsidRPr="00340CA7">
              <w:rPr>
                <w:b/>
                <w:color w:val="000000"/>
                <w:sz w:val="22"/>
                <w:szCs w:val="22"/>
                <w:vertAlign w:val="subscript"/>
              </w:rPr>
              <w:t>202</w:t>
            </w:r>
            <w:r>
              <w:rPr>
                <w:b/>
                <w:color w:val="000000"/>
                <w:sz w:val="22"/>
                <w:szCs w:val="22"/>
                <w:vertAlign w:val="subscript"/>
              </w:rPr>
              <w:t>2</w:t>
            </w:r>
            <w:r w:rsidRPr="00340CA7">
              <w:rPr>
                <w:b/>
                <w:color w:val="000000"/>
                <w:sz w:val="22"/>
                <w:szCs w:val="22"/>
                <w:vertAlign w:val="subscript"/>
              </w:rPr>
              <w:t xml:space="preserve"> metai</w:t>
            </w:r>
          </w:p>
        </w:tc>
        <w:tc>
          <w:tcPr>
            <w:tcW w:w="1063" w:type="dxa"/>
            <w:tcBorders>
              <w:top w:val="single" w:sz="4" w:space="0" w:color="auto"/>
              <w:left w:val="nil"/>
              <w:bottom w:val="single" w:sz="4" w:space="0" w:color="auto"/>
              <w:right w:val="single" w:sz="4" w:space="0" w:color="auto"/>
            </w:tcBorders>
            <w:shd w:val="clear" w:color="000000" w:fill="FFE599"/>
            <w:noWrap/>
            <w:vAlign w:val="center"/>
            <w:hideMark/>
          </w:tcPr>
          <w:p w14:paraId="5F22F2C5" w14:textId="4804DF1F" w:rsidR="002F07D5" w:rsidRPr="00942E93" w:rsidRDefault="002F07D5" w:rsidP="00340CA7">
            <w:pPr>
              <w:jc w:val="center"/>
              <w:rPr>
                <w:color w:val="000000"/>
                <w:sz w:val="22"/>
                <w:szCs w:val="22"/>
                <w:vertAlign w:val="subscript"/>
              </w:rPr>
            </w:pPr>
            <w:r>
              <w:rPr>
                <w:color w:val="000000"/>
                <w:sz w:val="22"/>
                <w:szCs w:val="22"/>
                <w:vertAlign w:val="subscript"/>
              </w:rPr>
              <w:t>Augimo koeficientas</w:t>
            </w:r>
          </w:p>
        </w:tc>
      </w:tr>
      <w:tr w:rsidR="002F07D5" w:rsidRPr="00942E93" w14:paraId="7B8A6D29" w14:textId="77777777" w:rsidTr="00AC4ADF">
        <w:trPr>
          <w:trHeight w:val="228"/>
          <w:jc w:val="center"/>
        </w:trPr>
        <w:tc>
          <w:tcPr>
            <w:tcW w:w="495" w:type="dxa"/>
            <w:vMerge/>
            <w:tcBorders>
              <w:top w:val="single" w:sz="4" w:space="0" w:color="auto"/>
              <w:left w:val="single" w:sz="4" w:space="0" w:color="auto"/>
              <w:bottom w:val="single" w:sz="4" w:space="0" w:color="auto"/>
              <w:right w:val="single" w:sz="4" w:space="0" w:color="auto"/>
            </w:tcBorders>
            <w:vAlign w:val="center"/>
            <w:hideMark/>
          </w:tcPr>
          <w:p w14:paraId="50367225" w14:textId="77777777" w:rsidR="002F07D5" w:rsidRPr="00942E93" w:rsidRDefault="002F07D5" w:rsidP="00340CA7">
            <w:pPr>
              <w:rPr>
                <w:color w:val="000000"/>
                <w:sz w:val="20"/>
                <w:szCs w:val="20"/>
                <w:vertAlign w:val="subscript"/>
              </w:rPr>
            </w:pPr>
          </w:p>
        </w:tc>
        <w:tc>
          <w:tcPr>
            <w:tcW w:w="3145" w:type="dxa"/>
            <w:vMerge/>
            <w:tcBorders>
              <w:top w:val="single" w:sz="4" w:space="0" w:color="auto"/>
              <w:left w:val="single" w:sz="4" w:space="0" w:color="auto"/>
              <w:bottom w:val="single" w:sz="4" w:space="0" w:color="auto"/>
              <w:right w:val="single" w:sz="4" w:space="0" w:color="auto"/>
            </w:tcBorders>
            <w:vAlign w:val="center"/>
            <w:hideMark/>
          </w:tcPr>
          <w:p w14:paraId="53C5C457" w14:textId="77777777" w:rsidR="002F07D5" w:rsidRPr="00942E93" w:rsidRDefault="002F07D5" w:rsidP="00340CA7">
            <w:pPr>
              <w:rPr>
                <w:color w:val="000000"/>
                <w:sz w:val="20"/>
                <w:szCs w:val="20"/>
                <w:vertAlign w:val="subscript"/>
              </w:rPr>
            </w:pPr>
          </w:p>
        </w:tc>
        <w:tc>
          <w:tcPr>
            <w:tcW w:w="607" w:type="dxa"/>
            <w:vMerge/>
            <w:tcBorders>
              <w:top w:val="single" w:sz="4" w:space="0" w:color="auto"/>
              <w:left w:val="single" w:sz="4" w:space="0" w:color="auto"/>
              <w:bottom w:val="single" w:sz="4" w:space="0" w:color="auto"/>
              <w:right w:val="single" w:sz="4" w:space="0" w:color="auto"/>
            </w:tcBorders>
            <w:vAlign w:val="center"/>
            <w:hideMark/>
          </w:tcPr>
          <w:p w14:paraId="59CCCA67" w14:textId="77777777" w:rsidR="002F07D5" w:rsidRPr="00942E93" w:rsidRDefault="002F07D5" w:rsidP="00340CA7">
            <w:pPr>
              <w:rPr>
                <w:color w:val="000000"/>
                <w:sz w:val="20"/>
                <w:szCs w:val="20"/>
                <w:vertAlign w:val="subscript"/>
              </w:rPr>
            </w:pPr>
          </w:p>
        </w:tc>
        <w:tc>
          <w:tcPr>
            <w:tcW w:w="607" w:type="dxa"/>
            <w:vMerge/>
            <w:tcBorders>
              <w:top w:val="single" w:sz="4" w:space="0" w:color="auto"/>
              <w:left w:val="single" w:sz="4" w:space="0" w:color="auto"/>
              <w:bottom w:val="single" w:sz="4" w:space="0" w:color="auto"/>
              <w:right w:val="single" w:sz="4" w:space="0" w:color="auto"/>
            </w:tcBorders>
            <w:vAlign w:val="center"/>
            <w:hideMark/>
          </w:tcPr>
          <w:p w14:paraId="207DAC9C" w14:textId="77777777" w:rsidR="002F07D5" w:rsidRPr="00942E93" w:rsidRDefault="002F07D5" w:rsidP="00340CA7">
            <w:pPr>
              <w:rPr>
                <w:color w:val="000000"/>
                <w:sz w:val="20"/>
                <w:szCs w:val="20"/>
                <w:vertAlign w:val="subscript"/>
              </w:rPr>
            </w:pPr>
          </w:p>
        </w:tc>
        <w:tc>
          <w:tcPr>
            <w:tcW w:w="607" w:type="dxa"/>
            <w:vMerge/>
            <w:tcBorders>
              <w:top w:val="single" w:sz="4" w:space="0" w:color="auto"/>
              <w:left w:val="single" w:sz="4" w:space="0" w:color="auto"/>
              <w:bottom w:val="single" w:sz="4" w:space="0" w:color="auto"/>
              <w:right w:val="single" w:sz="4" w:space="0" w:color="auto"/>
            </w:tcBorders>
            <w:vAlign w:val="center"/>
            <w:hideMark/>
          </w:tcPr>
          <w:p w14:paraId="10539253" w14:textId="77777777" w:rsidR="002F07D5" w:rsidRPr="00942E93" w:rsidRDefault="002F07D5" w:rsidP="00340CA7">
            <w:pPr>
              <w:rPr>
                <w:color w:val="000000"/>
                <w:sz w:val="20"/>
                <w:szCs w:val="20"/>
                <w:vertAlign w:val="subscript"/>
              </w:rPr>
            </w:pPr>
          </w:p>
        </w:tc>
        <w:tc>
          <w:tcPr>
            <w:tcW w:w="607" w:type="dxa"/>
            <w:vMerge/>
            <w:tcBorders>
              <w:top w:val="single" w:sz="4" w:space="0" w:color="auto"/>
              <w:left w:val="single" w:sz="4" w:space="0" w:color="auto"/>
              <w:bottom w:val="single" w:sz="4" w:space="0" w:color="auto"/>
              <w:right w:val="single" w:sz="4" w:space="0" w:color="auto"/>
            </w:tcBorders>
            <w:vAlign w:val="center"/>
            <w:hideMark/>
          </w:tcPr>
          <w:p w14:paraId="71212FB9" w14:textId="77777777" w:rsidR="002F07D5" w:rsidRPr="00942E93" w:rsidRDefault="002F07D5" w:rsidP="00340CA7">
            <w:pPr>
              <w:rPr>
                <w:color w:val="000000"/>
                <w:sz w:val="20"/>
                <w:szCs w:val="20"/>
                <w:vertAlign w:val="subscript"/>
              </w:rPr>
            </w:pPr>
          </w:p>
        </w:tc>
        <w:tc>
          <w:tcPr>
            <w:tcW w:w="759" w:type="dxa"/>
            <w:tcBorders>
              <w:left w:val="single" w:sz="4" w:space="0" w:color="auto"/>
              <w:bottom w:val="single" w:sz="4" w:space="0" w:color="auto"/>
              <w:right w:val="single" w:sz="4" w:space="0" w:color="auto"/>
            </w:tcBorders>
          </w:tcPr>
          <w:p w14:paraId="0DBC49AE" w14:textId="77777777" w:rsidR="002F07D5" w:rsidRPr="00942E93" w:rsidRDefault="002F07D5" w:rsidP="00340CA7">
            <w:pPr>
              <w:rPr>
                <w:color w:val="000000"/>
                <w:sz w:val="20"/>
                <w:szCs w:val="20"/>
                <w:vertAlign w:val="subscript"/>
              </w:rPr>
            </w:pPr>
          </w:p>
        </w:tc>
        <w:tc>
          <w:tcPr>
            <w:tcW w:w="759" w:type="dxa"/>
            <w:vMerge/>
            <w:tcBorders>
              <w:left w:val="single" w:sz="4" w:space="0" w:color="auto"/>
              <w:bottom w:val="single" w:sz="4" w:space="0" w:color="auto"/>
              <w:right w:val="single" w:sz="4" w:space="0" w:color="auto"/>
            </w:tcBorders>
            <w:vAlign w:val="center"/>
          </w:tcPr>
          <w:p w14:paraId="5F5EBCB2" w14:textId="05544A8A" w:rsidR="002F07D5" w:rsidRPr="00942E93" w:rsidRDefault="002F07D5" w:rsidP="00340CA7">
            <w:pPr>
              <w:rPr>
                <w:color w:val="000000"/>
                <w:sz w:val="20"/>
                <w:szCs w:val="20"/>
                <w:vertAlign w:val="subscript"/>
              </w:rPr>
            </w:pPr>
          </w:p>
        </w:tc>
        <w:tc>
          <w:tcPr>
            <w:tcW w:w="759" w:type="dxa"/>
            <w:vMerge/>
            <w:tcBorders>
              <w:top w:val="single" w:sz="4" w:space="0" w:color="auto"/>
              <w:left w:val="single" w:sz="4" w:space="0" w:color="auto"/>
              <w:bottom w:val="single" w:sz="4" w:space="0" w:color="auto"/>
              <w:right w:val="single" w:sz="4" w:space="0" w:color="auto"/>
            </w:tcBorders>
            <w:vAlign w:val="center"/>
            <w:hideMark/>
          </w:tcPr>
          <w:p w14:paraId="2130C78B" w14:textId="2E7526D0" w:rsidR="002F07D5" w:rsidRPr="00942E93" w:rsidRDefault="002F07D5" w:rsidP="00340CA7">
            <w:pPr>
              <w:rPr>
                <w:color w:val="000000"/>
                <w:sz w:val="20"/>
                <w:szCs w:val="20"/>
                <w:vertAlign w:val="subscript"/>
              </w:rPr>
            </w:pPr>
          </w:p>
        </w:tc>
        <w:tc>
          <w:tcPr>
            <w:tcW w:w="1063" w:type="dxa"/>
            <w:tcBorders>
              <w:top w:val="nil"/>
              <w:left w:val="nil"/>
              <w:bottom w:val="single" w:sz="4" w:space="0" w:color="auto"/>
              <w:right w:val="single" w:sz="4" w:space="0" w:color="auto"/>
            </w:tcBorders>
            <w:shd w:val="clear" w:color="000000" w:fill="FFE599"/>
            <w:noWrap/>
            <w:vAlign w:val="center"/>
            <w:hideMark/>
          </w:tcPr>
          <w:p w14:paraId="6763D25F" w14:textId="43057019" w:rsidR="002F07D5" w:rsidRPr="00942E93" w:rsidRDefault="002F07D5" w:rsidP="00340CA7">
            <w:pPr>
              <w:jc w:val="center"/>
              <w:rPr>
                <w:i/>
                <w:iCs/>
                <w:color w:val="000000"/>
                <w:sz w:val="18"/>
                <w:szCs w:val="18"/>
                <w:vertAlign w:val="subscript"/>
              </w:rPr>
            </w:pPr>
            <w:r>
              <w:rPr>
                <w:i/>
                <w:iCs/>
                <w:color w:val="000000"/>
                <w:sz w:val="18"/>
                <w:szCs w:val="18"/>
                <w:vertAlign w:val="subscript"/>
              </w:rPr>
              <w:t>2021/2020</w:t>
            </w:r>
          </w:p>
        </w:tc>
      </w:tr>
      <w:tr w:rsidR="002F07D5" w:rsidRPr="00942E93" w14:paraId="000BAC17" w14:textId="77777777" w:rsidTr="00AC4ADF">
        <w:trPr>
          <w:trHeight w:val="228"/>
          <w:jc w:val="center"/>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088AB842" w14:textId="77777777" w:rsidR="002F07D5" w:rsidRPr="00942E93" w:rsidRDefault="002F07D5" w:rsidP="002F07D5">
            <w:pPr>
              <w:jc w:val="center"/>
              <w:rPr>
                <w:color w:val="000000"/>
                <w:vertAlign w:val="subscript"/>
              </w:rPr>
            </w:pPr>
            <w:r w:rsidRPr="00942E93">
              <w:rPr>
                <w:color w:val="000000"/>
                <w:vertAlign w:val="subscript"/>
              </w:rPr>
              <w:t>1.</w:t>
            </w:r>
          </w:p>
        </w:tc>
        <w:tc>
          <w:tcPr>
            <w:tcW w:w="3145" w:type="dxa"/>
            <w:tcBorders>
              <w:top w:val="nil"/>
              <w:left w:val="nil"/>
              <w:bottom w:val="single" w:sz="4" w:space="0" w:color="auto"/>
              <w:right w:val="single" w:sz="4" w:space="0" w:color="auto"/>
            </w:tcBorders>
            <w:shd w:val="clear" w:color="auto" w:fill="auto"/>
            <w:noWrap/>
            <w:vAlign w:val="center"/>
            <w:hideMark/>
          </w:tcPr>
          <w:p w14:paraId="4CCB60EA" w14:textId="77777777" w:rsidR="002F07D5" w:rsidRPr="00942E93" w:rsidRDefault="002F07D5" w:rsidP="002F07D5">
            <w:pPr>
              <w:jc w:val="both"/>
              <w:rPr>
                <w:color w:val="000000"/>
                <w:vertAlign w:val="subscript"/>
              </w:rPr>
            </w:pPr>
            <w:r w:rsidRPr="00942E93">
              <w:rPr>
                <w:color w:val="000000"/>
                <w:vertAlign w:val="subscript"/>
              </w:rPr>
              <w:t>Vidutinis darbuotojų skaičius</w:t>
            </w:r>
          </w:p>
        </w:tc>
        <w:tc>
          <w:tcPr>
            <w:tcW w:w="607" w:type="dxa"/>
            <w:tcBorders>
              <w:top w:val="nil"/>
              <w:left w:val="nil"/>
              <w:bottom w:val="single" w:sz="4" w:space="0" w:color="auto"/>
              <w:right w:val="single" w:sz="4" w:space="0" w:color="auto"/>
            </w:tcBorders>
            <w:shd w:val="clear" w:color="auto" w:fill="auto"/>
            <w:vAlign w:val="center"/>
          </w:tcPr>
          <w:p w14:paraId="12004188" w14:textId="6575BCFE" w:rsidR="002F07D5" w:rsidRPr="00942E93" w:rsidRDefault="002F07D5" w:rsidP="002F07D5">
            <w:pPr>
              <w:jc w:val="center"/>
              <w:rPr>
                <w:color w:val="000000"/>
                <w:sz w:val="20"/>
                <w:szCs w:val="20"/>
                <w:vertAlign w:val="subscript"/>
              </w:rPr>
            </w:pPr>
            <w:r w:rsidRPr="00942E93">
              <w:rPr>
                <w:color w:val="000000"/>
                <w:sz w:val="20"/>
                <w:szCs w:val="20"/>
                <w:vertAlign w:val="subscript"/>
              </w:rPr>
              <w:t>100,4</w:t>
            </w:r>
          </w:p>
        </w:tc>
        <w:tc>
          <w:tcPr>
            <w:tcW w:w="607" w:type="dxa"/>
            <w:tcBorders>
              <w:top w:val="nil"/>
              <w:left w:val="nil"/>
              <w:bottom w:val="single" w:sz="4" w:space="0" w:color="auto"/>
              <w:right w:val="single" w:sz="4" w:space="0" w:color="auto"/>
            </w:tcBorders>
            <w:shd w:val="clear" w:color="auto" w:fill="auto"/>
            <w:vAlign w:val="center"/>
          </w:tcPr>
          <w:p w14:paraId="2EDEC2D1" w14:textId="70E05090" w:rsidR="002F07D5" w:rsidRPr="00942E93" w:rsidRDefault="002F07D5" w:rsidP="002F07D5">
            <w:pPr>
              <w:jc w:val="center"/>
              <w:rPr>
                <w:color w:val="000000"/>
                <w:sz w:val="20"/>
                <w:szCs w:val="20"/>
                <w:vertAlign w:val="subscript"/>
              </w:rPr>
            </w:pPr>
            <w:r w:rsidRPr="00942E93">
              <w:rPr>
                <w:color w:val="000000"/>
                <w:sz w:val="20"/>
                <w:szCs w:val="20"/>
                <w:vertAlign w:val="subscript"/>
              </w:rPr>
              <w:t>90,9</w:t>
            </w:r>
          </w:p>
        </w:tc>
        <w:tc>
          <w:tcPr>
            <w:tcW w:w="607" w:type="dxa"/>
            <w:tcBorders>
              <w:top w:val="nil"/>
              <w:left w:val="nil"/>
              <w:bottom w:val="single" w:sz="4" w:space="0" w:color="auto"/>
              <w:right w:val="single" w:sz="4" w:space="0" w:color="auto"/>
            </w:tcBorders>
            <w:shd w:val="clear" w:color="auto" w:fill="auto"/>
            <w:vAlign w:val="center"/>
          </w:tcPr>
          <w:p w14:paraId="32E49F8C" w14:textId="687F918E" w:rsidR="002F07D5" w:rsidRPr="00942E93" w:rsidRDefault="002F07D5" w:rsidP="002F07D5">
            <w:pPr>
              <w:jc w:val="center"/>
              <w:rPr>
                <w:color w:val="000000"/>
                <w:sz w:val="20"/>
                <w:szCs w:val="20"/>
                <w:vertAlign w:val="subscript"/>
              </w:rPr>
            </w:pPr>
            <w:r w:rsidRPr="00942E93">
              <w:rPr>
                <w:color w:val="000000"/>
                <w:sz w:val="20"/>
                <w:szCs w:val="20"/>
                <w:vertAlign w:val="subscript"/>
              </w:rPr>
              <w:t>75,1</w:t>
            </w:r>
          </w:p>
        </w:tc>
        <w:tc>
          <w:tcPr>
            <w:tcW w:w="607" w:type="dxa"/>
            <w:tcBorders>
              <w:top w:val="nil"/>
              <w:left w:val="nil"/>
              <w:bottom w:val="single" w:sz="4" w:space="0" w:color="auto"/>
              <w:right w:val="single" w:sz="4" w:space="0" w:color="auto"/>
            </w:tcBorders>
            <w:shd w:val="clear" w:color="auto" w:fill="auto"/>
            <w:vAlign w:val="center"/>
          </w:tcPr>
          <w:p w14:paraId="07C98C9D" w14:textId="00FFEE80" w:rsidR="002F07D5" w:rsidRPr="00942E93" w:rsidRDefault="002F07D5" w:rsidP="002F07D5">
            <w:pPr>
              <w:jc w:val="center"/>
              <w:rPr>
                <w:color w:val="000000"/>
                <w:sz w:val="20"/>
                <w:szCs w:val="20"/>
                <w:vertAlign w:val="subscript"/>
              </w:rPr>
            </w:pPr>
            <w:r w:rsidRPr="00942E93">
              <w:rPr>
                <w:color w:val="000000"/>
                <w:sz w:val="20"/>
                <w:szCs w:val="20"/>
                <w:vertAlign w:val="subscript"/>
              </w:rPr>
              <w:t>72,6</w:t>
            </w:r>
          </w:p>
        </w:tc>
        <w:tc>
          <w:tcPr>
            <w:tcW w:w="759" w:type="dxa"/>
            <w:tcBorders>
              <w:top w:val="single" w:sz="4" w:space="0" w:color="auto"/>
              <w:left w:val="nil"/>
              <w:bottom w:val="single" w:sz="4" w:space="0" w:color="auto"/>
              <w:right w:val="single" w:sz="4" w:space="0" w:color="auto"/>
            </w:tcBorders>
            <w:vAlign w:val="center"/>
          </w:tcPr>
          <w:p w14:paraId="7E3B4F80" w14:textId="756D45EA" w:rsidR="002F07D5" w:rsidRPr="00942E93" w:rsidRDefault="002F07D5" w:rsidP="002F07D5">
            <w:pPr>
              <w:jc w:val="center"/>
              <w:rPr>
                <w:color w:val="000000"/>
                <w:sz w:val="20"/>
                <w:szCs w:val="20"/>
                <w:vertAlign w:val="subscript"/>
              </w:rPr>
            </w:pPr>
            <w:r>
              <w:rPr>
                <w:color w:val="000000"/>
                <w:sz w:val="20"/>
                <w:szCs w:val="20"/>
                <w:vertAlign w:val="subscript"/>
              </w:rPr>
              <w:t>68,3</w:t>
            </w:r>
          </w:p>
        </w:tc>
        <w:tc>
          <w:tcPr>
            <w:tcW w:w="759" w:type="dxa"/>
            <w:tcBorders>
              <w:top w:val="nil"/>
              <w:left w:val="single" w:sz="4" w:space="0" w:color="auto"/>
              <w:bottom w:val="single" w:sz="4" w:space="0" w:color="auto"/>
              <w:right w:val="single" w:sz="4" w:space="0" w:color="auto"/>
            </w:tcBorders>
            <w:vAlign w:val="center"/>
          </w:tcPr>
          <w:p w14:paraId="70DD3EDF" w14:textId="461C7875" w:rsidR="002F07D5" w:rsidRPr="00942E93" w:rsidRDefault="002F07D5" w:rsidP="002F07D5">
            <w:pPr>
              <w:jc w:val="center"/>
              <w:rPr>
                <w:color w:val="000000"/>
                <w:sz w:val="20"/>
                <w:szCs w:val="20"/>
                <w:vertAlign w:val="subscript"/>
              </w:rPr>
            </w:pPr>
            <w:r>
              <w:rPr>
                <w:color w:val="000000"/>
                <w:sz w:val="20"/>
                <w:szCs w:val="20"/>
                <w:vertAlign w:val="subscript"/>
              </w:rPr>
              <w:t>68,7</w:t>
            </w:r>
          </w:p>
        </w:tc>
        <w:tc>
          <w:tcPr>
            <w:tcW w:w="75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5A2412D7" w14:textId="05F9F683" w:rsidR="002F07D5" w:rsidRPr="00942E93" w:rsidRDefault="002F07D5" w:rsidP="002F07D5">
            <w:pPr>
              <w:jc w:val="center"/>
              <w:rPr>
                <w:color w:val="000000"/>
                <w:sz w:val="20"/>
                <w:szCs w:val="20"/>
                <w:vertAlign w:val="subscript"/>
              </w:rPr>
            </w:pPr>
            <w:r>
              <w:rPr>
                <w:color w:val="000000"/>
                <w:sz w:val="20"/>
                <w:szCs w:val="20"/>
                <w:vertAlign w:val="subscript"/>
              </w:rPr>
              <w:t>72,3</w:t>
            </w:r>
          </w:p>
        </w:tc>
        <w:tc>
          <w:tcPr>
            <w:tcW w:w="1063" w:type="dxa"/>
            <w:tcBorders>
              <w:top w:val="nil"/>
              <w:left w:val="nil"/>
              <w:bottom w:val="single" w:sz="4" w:space="0" w:color="auto"/>
              <w:right w:val="single" w:sz="4" w:space="0" w:color="auto"/>
            </w:tcBorders>
            <w:shd w:val="clear" w:color="000000" w:fill="FFE599"/>
            <w:noWrap/>
            <w:vAlign w:val="center"/>
          </w:tcPr>
          <w:p w14:paraId="34F3979A" w14:textId="1BB4456D" w:rsidR="002F07D5" w:rsidRPr="00942E93" w:rsidRDefault="00FE6205" w:rsidP="002F07D5">
            <w:pPr>
              <w:jc w:val="center"/>
              <w:rPr>
                <w:color w:val="000000"/>
                <w:sz w:val="20"/>
                <w:szCs w:val="20"/>
                <w:vertAlign w:val="subscript"/>
              </w:rPr>
            </w:pPr>
            <w:r>
              <w:rPr>
                <w:color w:val="000000"/>
                <w:sz w:val="20"/>
                <w:szCs w:val="20"/>
                <w:vertAlign w:val="subscript"/>
              </w:rPr>
              <w:t>1,05</w:t>
            </w:r>
          </w:p>
        </w:tc>
      </w:tr>
      <w:tr w:rsidR="002F07D5" w:rsidRPr="00942E93" w14:paraId="2A6CE430" w14:textId="77777777" w:rsidTr="00AC4ADF">
        <w:trPr>
          <w:trHeight w:val="456"/>
          <w:jc w:val="center"/>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5AD5AA39" w14:textId="77777777" w:rsidR="002F07D5" w:rsidRPr="00942E93" w:rsidRDefault="002F07D5" w:rsidP="002F07D5">
            <w:pPr>
              <w:jc w:val="center"/>
              <w:rPr>
                <w:color w:val="000000"/>
                <w:vertAlign w:val="subscript"/>
              </w:rPr>
            </w:pPr>
            <w:r w:rsidRPr="00942E93">
              <w:rPr>
                <w:color w:val="000000"/>
                <w:vertAlign w:val="subscript"/>
              </w:rPr>
              <w:t>2.</w:t>
            </w:r>
          </w:p>
        </w:tc>
        <w:tc>
          <w:tcPr>
            <w:tcW w:w="3145" w:type="dxa"/>
            <w:tcBorders>
              <w:top w:val="nil"/>
              <w:left w:val="nil"/>
              <w:bottom w:val="single" w:sz="4" w:space="0" w:color="auto"/>
              <w:right w:val="single" w:sz="4" w:space="0" w:color="auto"/>
            </w:tcBorders>
            <w:shd w:val="clear" w:color="auto" w:fill="auto"/>
            <w:noWrap/>
            <w:vAlign w:val="center"/>
            <w:hideMark/>
          </w:tcPr>
          <w:p w14:paraId="51F02B91" w14:textId="77777777" w:rsidR="002F07D5" w:rsidRPr="00942E93" w:rsidRDefault="002F07D5" w:rsidP="002F07D5">
            <w:pPr>
              <w:jc w:val="both"/>
              <w:rPr>
                <w:color w:val="000000"/>
                <w:vertAlign w:val="subscript"/>
              </w:rPr>
            </w:pPr>
            <w:r w:rsidRPr="00942E93">
              <w:rPr>
                <w:color w:val="000000"/>
                <w:vertAlign w:val="subscript"/>
              </w:rPr>
              <w:t>Vidutinis pagal neterminuotas darbo sutartis dirbusių darbuotojų skaičius</w:t>
            </w:r>
          </w:p>
        </w:tc>
        <w:tc>
          <w:tcPr>
            <w:tcW w:w="607" w:type="dxa"/>
            <w:tcBorders>
              <w:top w:val="nil"/>
              <w:left w:val="nil"/>
              <w:bottom w:val="single" w:sz="4" w:space="0" w:color="auto"/>
              <w:right w:val="single" w:sz="4" w:space="0" w:color="auto"/>
            </w:tcBorders>
            <w:shd w:val="clear" w:color="auto" w:fill="auto"/>
            <w:vAlign w:val="center"/>
          </w:tcPr>
          <w:p w14:paraId="2667A206" w14:textId="7C2022A8" w:rsidR="002F07D5" w:rsidRPr="00942E93" w:rsidRDefault="002F07D5" w:rsidP="002F07D5">
            <w:pPr>
              <w:jc w:val="center"/>
              <w:rPr>
                <w:color w:val="000000"/>
                <w:sz w:val="20"/>
                <w:szCs w:val="20"/>
                <w:vertAlign w:val="subscript"/>
              </w:rPr>
            </w:pPr>
            <w:r w:rsidRPr="00942E93">
              <w:rPr>
                <w:color w:val="000000"/>
                <w:sz w:val="20"/>
                <w:szCs w:val="20"/>
                <w:vertAlign w:val="subscript"/>
              </w:rPr>
              <w:t>67,5</w:t>
            </w:r>
          </w:p>
        </w:tc>
        <w:tc>
          <w:tcPr>
            <w:tcW w:w="607" w:type="dxa"/>
            <w:tcBorders>
              <w:top w:val="nil"/>
              <w:left w:val="nil"/>
              <w:bottom w:val="single" w:sz="4" w:space="0" w:color="auto"/>
              <w:right w:val="single" w:sz="4" w:space="0" w:color="auto"/>
            </w:tcBorders>
            <w:shd w:val="clear" w:color="auto" w:fill="auto"/>
            <w:vAlign w:val="center"/>
          </w:tcPr>
          <w:p w14:paraId="70BF7D9E" w14:textId="77DE8E20" w:rsidR="002F07D5" w:rsidRPr="00942E93" w:rsidRDefault="002F07D5" w:rsidP="002F07D5">
            <w:pPr>
              <w:jc w:val="center"/>
              <w:rPr>
                <w:color w:val="000000"/>
                <w:sz w:val="20"/>
                <w:szCs w:val="20"/>
                <w:vertAlign w:val="subscript"/>
              </w:rPr>
            </w:pPr>
            <w:r w:rsidRPr="00942E93">
              <w:rPr>
                <w:color w:val="000000"/>
                <w:sz w:val="20"/>
                <w:szCs w:val="20"/>
                <w:vertAlign w:val="subscript"/>
              </w:rPr>
              <w:t>67</w:t>
            </w:r>
          </w:p>
        </w:tc>
        <w:tc>
          <w:tcPr>
            <w:tcW w:w="607" w:type="dxa"/>
            <w:tcBorders>
              <w:top w:val="nil"/>
              <w:left w:val="nil"/>
              <w:bottom w:val="single" w:sz="4" w:space="0" w:color="auto"/>
              <w:right w:val="single" w:sz="4" w:space="0" w:color="auto"/>
            </w:tcBorders>
            <w:shd w:val="clear" w:color="auto" w:fill="auto"/>
            <w:vAlign w:val="center"/>
          </w:tcPr>
          <w:p w14:paraId="7D431480" w14:textId="2FFF4EA6" w:rsidR="002F07D5" w:rsidRPr="00942E93" w:rsidRDefault="002F07D5" w:rsidP="002F07D5">
            <w:pPr>
              <w:jc w:val="center"/>
              <w:rPr>
                <w:color w:val="000000"/>
                <w:sz w:val="20"/>
                <w:szCs w:val="20"/>
                <w:vertAlign w:val="subscript"/>
              </w:rPr>
            </w:pPr>
            <w:r w:rsidRPr="00942E93">
              <w:rPr>
                <w:color w:val="000000"/>
                <w:sz w:val="20"/>
                <w:szCs w:val="20"/>
                <w:vertAlign w:val="subscript"/>
              </w:rPr>
              <w:t>63</w:t>
            </w:r>
          </w:p>
        </w:tc>
        <w:tc>
          <w:tcPr>
            <w:tcW w:w="607" w:type="dxa"/>
            <w:tcBorders>
              <w:top w:val="nil"/>
              <w:left w:val="nil"/>
              <w:bottom w:val="single" w:sz="4" w:space="0" w:color="auto"/>
              <w:right w:val="single" w:sz="4" w:space="0" w:color="auto"/>
            </w:tcBorders>
            <w:shd w:val="clear" w:color="auto" w:fill="auto"/>
            <w:vAlign w:val="center"/>
          </w:tcPr>
          <w:p w14:paraId="11766751" w14:textId="7078F4DE" w:rsidR="002F07D5" w:rsidRPr="00942E93" w:rsidRDefault="002F07D5" w:rsidP="002F07D5">
            <w:pPr>
              <w:jc w:val="center"/>
              <w:rPr>
                <w:color w:val="000000"/>
                <w:sz w:val="20"/>
                <w:szCs w:val="20"/>
                <w:vertAlign w:val="subscript"/>
              </w:rPr>
            </w:pPr>
            <w:r w:rsidRPr="00942E93">
              <w:rPr>
                <w:color w:val="000000"/>
                <w:sz w:val="20"/>
                <w:szCs w:val="20"/>
                <w:vertAlign w:val="subscript"/>
              </w:rPr>
              <w:t>60,3</w:t>
            </w:r>
          </w:p>
        </w:tc>
        <w:tc>
          <w:tcPr>
            <w:tcW w:w="759" w:type="dxa"/>
            <w:tcBorders>
              <w:top w:val="single" w:sz="4" w:space="0" w:color="auto"/>
              <w:left w:val="nil"/>
              <w:bottom w:val="single" w:sz="4" w:space="0" w:color="auto"/>
              <w:right w:val="single" w:sz="4" w:space="0" w:color="auto"/>
            </w:tcBorders>
            <w:vAlign w:val="center"/>
          </w:tcPr>
          <w:p w14:paraId="109F6A06" w14:textId="6B56DC30" w:rsidR="002F07D5" w:rsidRPr="00942E93" w:rsidRDefault="002F07D5" w:rsidP="002F07D5">
            <w:pPr>
              <w:jc w:val="center"/>
              <w:rPr>
                <w:color w:val="000000"/>
                <w:sz w:val="20"/>
                <w:szCs w:val="20"/>
                <w:vertAlign w:val="subscript"/>
              </w:rPr>
            </w:pPr>
            <w:r>
              <w:rPr>
                <w:color w:val="000000"/>
                <w:sz w:val="20"/>
                <w:szCs w:val="20"/>
                <w:vertAlign w:val="subscript"/>
              </w:rPr>
              <w:t>56,2</w:t>
            </w:r>
          </w:p>
        </w:tc>
        <w:tc>
          <w:tcPr>
            <w:tcW w:w="759" w:type="dxa"/>
            <w:tcBorders>
              <w:top w:val="nil"/>
              <w:left w:val="single" w:sz="4" w:space="0" w:color="auto"/>
              <w:bottom w:val="single" w:sz="4" w:space="0" w:color="auto"/>
              <w:right w:val="single" w:sz="4" w:space="0" w:color="auto"/>
            </w:tcBorders>
            <w:vAlign w:val="center"/>
          </w:tcPr>
          <w:p w14:paraId="13CE6E0F" w14:textId="4D46061B" w:rsidR="002F07D5" w:rsidRPr="00942E93" w:rsidRDefault="002F07D5" w:rsidP="002F07D5">
            <w:pPr>
              <w:jc w:val="center"/>
              <w:rPr>
                <w:color w:val="000000"/>
                <w:sz w:val="20"/>
                <w:szCs w:val="20"/>
                <w:vertAlign w:val="subscript"/>
              </w:rPr>
            </w:pPr>
            <w:r>
              <w:rPr>
                <w:color w:val="000000"/>
                <w:sz w:val="20"/>
                <w:szCs w:val="20"/>
                <w:vertAlign w:val="subscript"/>
              </w:rPr>
              <w:t>58,7</w:t>
            </w:r>
          </w:p>
        </w:tc>
        <w:tc>
          <w:tcPr>
            <w:tcW w:w="75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066648CC" w14:textId="6172A760" w:rsidR="002F07D5" w:rsidRPr="00942E93" w:rsidRDefault="002F07D5" w:rsidP="002F07D5">
            <w:pPr>
              <w:jc w:val="center"/>
              <w:rPr>
                <w:color w:val="000000"/>
                <w:sz w:val="20"/>
                <w:szCs w:val="20"/>
                <w:vertAlign w:val="subscript"/>
              </w:rPr>
            </w:pPr>
            <w:r>
              <w:rPr>
                <w:color w:val="000000"/>
                <w:sz w:val="20"/>
                <w:szCs w:val="20"/>
                <w:vertAlign w:val="subscript"/>
              </w:rPr>
              <w:t>65,6</w:t>
            </w:r>
          </w:p>
        </w:tc>
        <w:tc>
          <w:tcPr>
            <w:tcW w:w="1063" w:type="dxa"/>
            <w:tcBorders>
              <w:top w:val="nil"/>
              <w:left w:val="nil"/>
              <w:bottom w:val="single" w:sz="4" w:space="0" w:color="auto"/>
              <w:right w:val="single" w:sz="4" w:space="0" w:color="auto"/>
            </w:tcBorders>
            <w:shd w:val="clear" w:color="000000" w:fill="FFE599"/>
            <w:noWrap/>
            <w:vAlign w:val="center"/>
          </w:tcPr>
          <w:p w14:paraId="1D0380B2" w14:textId="6DD821CA" w:rsidR="002F07D5" w:rsidRPr="00942E93" w:rsidRDefault="00FE6205" w:rsidP="002F07D5">
            <w:pPr>
              <w:jc w:val="center"/>
              <w:rPr>
                <w:color w:val="000000"/>
                <w:sz w:val="20"/>
                <w:szCs w:val="20"/>
                <w:vertAlign w:val="subscript"/>
              </w:rPr>
            </w:pPr>
            <w:r>
              <w:rPr>
                <w:color w:val="000000"/>
                <w:sz w:val="20"/>
                <w:szCs w:val="20"/>
                <w:vertAlign w:val="subscript"/>
              </w:rPr>
              <w:t>1,12</w:t>
            </w:r>
          </w:p>
        </w:tc>
      </w:tr>
      <w:tr w:rsidR="002F07D5" w:rsidRPr="00942E93" w14:paraId="2F9C4BB0" w14:textId="77777777" w:rsidTr="00AC4ADF">
        <w:trPr>
          <w:trHeight w:val="456"/>
          <w:jc w:val="center"/>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2E7ACFC5" w14:textId="77777777" w:rsidR="002F07D5" w:rsidRPr="00942E93" w:rsidRDefault="002F07D5" w:rsidP="002F07D5">
            <w:pPr>
              <w:jc w:val="center"/>
              <w:rPr>
                <w:color w:val="000000"/>
                <w:vertAlign w:val="subscript"/>
              </w:rPr>
            </w:pPr>
            <w:r w:rsidRPr="00942E93">
              <w:rPr>
                <w:color w:val="000000"/>
                <w:vertAlign w:val="subscript"/>
              </w:rPr>
              <w:t>3.</w:t>
            </w:r>
          </w:p>
        </w:tc>
        <w:tc>
          <w:tcPr>
            <w:tcW w:w="3145" w:type="dxa"/>
            <w:tcBorders>
              <w:top w:val="nil"/>
              <w:left w:val="nil"/>
              <w:bottom w:val="single" w:sz="4" w:space="0" w:color="auto"/>
              <w:right w:val="single" w:sz="4" w:space="0" w:color="auto"/>
            </w:tcBorders>
            <w:shd w:val="clear" w:color="auto" w:fill="auto"/>
            <w:noWrap/>
            <w:vAlign w:val="center"/>
            <w:hideMark/>
          </w:tcPr>
          <w:p w14:paraId="3881733C" w14:textId="77777777" w:rsidR="002F07D5" w:rsidRPr="00942E93" w:rsidRDefault="002F07D5" w:rsidP="002F07D5">
            <w:pPr>
              <w:jc w:val="both"/>
              <w:rPr>
                <w:color w:val="000000"/>
                <w:vertAlign w:val="subscript"/>
              </w:rPr>
            </w:pPr>
            <w:r w:rsidRPr="00942E93">
              <w:rPr>
                <w:color w:val="000000"/>
                <w:vertAlign w:val="subscript"/>
              </w:rPr>
              <w:t>Vidutinis pagal terminuotas sutartis dirbusių darbuotojų skaičius</w:t>
            </w:r>
          </w:p>
        </w:tc>
        <w:tc>
          <w:tcPr>
            <w:tcW w:w="607" w:type="dxa"/>
            <w:tcBorders>
              <w:top w:val="nil"/>
              <w:left w:val="nil"/>
              <w:bottom w:val="single" w:sz="4" w:space="0" w:color="auto"/>
              <w:right w:val="single" w:sz="4" w:space="0" w:color="auto"/>
            </w:tcBorders>
            <w:shd w:val="clear" w:color="auto" w:fill="auto"/>
            <w:vAlign w:val="center"/>
          </w:tcPr>
          <w:p w14:paraId="5ACC0347" w14:textId="7E49FADF" w:rsidR="002F07D5" w:rsidRPr="00942E93" w:rsidRDefault="002F07D5" w:rsidP="002F07D5">
            <w:pPr>
              <w:jc w:val="center"/>
              <w:rPr>
                <w:color w:val="000000"/>
                <w:sz w:val="20"/>
                <w:szCs w:val="20"/>
                <w:vertAlign w:val="subscript"/>
              </w:rPr>
            </w:pPr>
            <w:r w:rsidRPr="00942E93">
              <w:rPr>
                <w:color w:val="000000"/>
                <w:sz w:val="20"/>
                <w:szCs w:val="20"/>
                <w:vertAlign w:val="subscript"/>
              </w:rPr>
              <w:t>32,9</w:t>
            </w:r>
          </w:p>
        </w:tc>
        <w:tc>
          <w:tcPr>
            <w:tcW w:w="607" w:type="dxa"/>
            <w:tcBorders>
              <w:top w:val="nil"/>
              <w:left w:val="nil"/>
              <w:bottom w:val="single" w:sz="4" w:space="0" w:color="auto"/>
              <w:right w:val="single" w:sz="4" w:space="0" w:color="auto"/>
            </w:tcBorders>
            <w:shd w:val="clear" w:color="auto" w:fill="auto"/>
            <w:vAlign w:val="center"/>
          </w:tcPr>
          <w:p w14:paraId="5FA6B41A" w14:textId="772A2A54" w:rsidR="002F07D5" w:rsidRPr="00942E93" w:rsidRDefault="002F07D5" w:rsidP="002F07D5">
            <w:pPr>
              <w:jc w:val="center"/>
              <w:rPr>
                <w:color w:val="000000"/>
                <w:sz w:val="20"/>
                <w:szCs w:val="20"/>
                <w:vertAlign w:val="subscript"/>
              </w:rPr>
            </w:pPr>
            <w:r w:rsidRPr="00942E93">
              <w:rPr>
                <w:color w:val="000000"/>
                <w:sz w:val="20"/>
                <w:szCs w:val="20"/>
                <w:vertAlign w:val="subscript"/>
              </w:rPr>
              <w:t>24</w:t>
            </w:r>
          </w:p>
        </w:tc>
        <w:tc>
          <w:tcPr>
            <w:tcW w:w="607" w:type="dxa"/>
            <w:tcBorders>
              <w:top w:val="nil"/>
              <w:left w:val="nil"/>
              <w:bottom w:val="single" w:sz="4" w:space="0" w:color="auto"/>
              <w:right w:val="single" w:sz="4" w:space="0" w:color="auto"/>
            </w:tcBorders>
            <w:shd w:val="clear" w:color="auto" w:fill="auto"/>
            <w:vAlign w:val="center"/>
          </w:tcPr>
          <w:p w14:paraId="19582636" w14:textId="27A6D952" w:rsidR="002F07D5" w:rsidRPr="00942E93" w:rsidRDefault="002F07D5" w:rsidP="002F07D5">
            <w:pPr>
              <w:jc w:val="center"/>
              <w:rPr>
                <w:color w:val="000000"/>
                <w:sz w:val="20"/>
                <w:szCs w:val="20"/>
                <w:vertAlign w:val="subscript"/>
              </w:rPr>
            </w:pPr>
            <w:r w:rsidRPr="00942E93">
              <w:rPr>
                <w:color w:val="000000"/>
                <w:sz w:val="20"/>
                <w:szCs w:val="20"/>
                <w:vertAlign w:val="subscript"/>
              </w:rPr>
              <w:t>11,2</w:t>
            </w:r>
          </w:p>
        </w:tc>
        <w:tc>
          <w:tcPr>
            <w:tcW w:w="607" w:type="dxa"/>
            <w:tcBorders>
              <w:top w:val="nil"/>
              <w:left w:val="nil"/>
              <w:bottom w:val="single" w:sz="4" w:space="0" w:color="auto"/>
              <w:right w:val="single" w:sz="4" w:space="0" w:color="auto"/>
            </w:tcBorders>
            <w:shd w:val="clear" w:color="auto" w:fill="auto"/>
            <w:vAlign w:val="center"/>
          </w:tcPr>
          <w:p w14:paraId="65BE9425" w14:textId="46EBDB8E" w:rsidR="002F07D5" w:rsidRPr="00942E93" w:rsidRDefault="002F07D5" w:rsidP="002F07D5">
            <w:pPr>
              <w:jc w:val="center"/>
              <w:rPr>
                <w:color w:val="000000"/>
                <w:sz w:val="20"/>
                <w:szCs w:val="20"/>
                <w:vertAlign w:val="subscript"/>
              </w:rPr>
            </w:pPr>
            <w:r w:rsidRPr="00942E93">
              <w:rPr>
                <w:color w:val="000000"/>
                <w:sz w:val="20"/>
                <w:szCs w:val="20"/>
                <w:vertAlign w:val="subscript"/>
              </w:rPr>
              <w:t>12,3</w:t>
            </w:r>
          </w:p>
        </w:tc>
        <w:tc>
          <w:tcPr>
            <w:tcW w:w="759" w:type="dxa"/>
            <w:tcBorders>
              <w:top w:val="single" w:sz="4" w:space="0" w:color="auto"/>
              <w:left w:val="nil"/>
              <w:bottom w:val="single" w:sz="4" w:space="0" w:color="auto"/>
              <w:right w:val="single" w:sz="4" w:space="0" w:color="auto"/>
            </w:tcBorders>
            <w:vAlign w:val="center"/>
          </w:tcPr>
          <w:p w14:paraId="4A0798E2" w14:textId="6152BC56" w:rsidR="002F07D5" w:rsidRPr="00942E93" w:rsidRDefault="002F07D5" w:rsidP="002F07D5">
            <w:pPr>
              <w:jc w:val="center"/>
              <w:rPr>
                <w:color w:val="000000"/>
                <w:sz w:val="20"/>
                <w:szCs w:val="20"/>
                <w:vertAlign w:val="subscript"/>
              </w:rPr>
            </w:pPr>
            <w:r>
              <w:rPr>
                <w:color w:val="000000"/>
                <w:sz w:val="20"/>
                <w:szCs w:val="20"/>
                <w:vertAlign w:val="subscript"/>
              </w:rPr>
              <w:t>12,1</w:t>
            </w:r>
          </w:p>
        </w:tc>
        <w:tc>
          <w:tcPr>
            <w:tcW w:w="759" w:type="dxa"/>
            <w:tcBorders>
              <w:top w:val="nil"/>
              <w:left w:val="single" w:sz="4" w:space="0" w:color="auto"/>
              <w:bottom w:val="single" w:sz="4" w:space="0" w:color="auto"/>
              <w:right w:val="single" w:sz="4" w:space="0" w:color="auto"/>
            </w:tcBorders>
            <w:vAlign w:val="center"/>
          </w:tcPr>
          <w:p w14:paraId="31163844" w14:textId="12651F57" w:rsidR="002F07D5" w:rsidRPr="00942E93" w:rsidRDefault="002F07D5" w:rsidP="002F07D5">
            <w:pPr>
              <w:jc w:val="center"/>
              <w:rPr>
                <w:color w:val="000000"/>
                <w:sz w:val="20"/>
                <w:szCs w:val="20"/>
                <w:vertAlign w:val="subscript"/>
              </w:rPr>
            </w:pPr>
            <w:r>
              <w:rPr>
                <w:color w:val="000000"/>
                <w:sz w:val="20"/>
                <w:szCs w:val="20"/>
                <w:vertAlign w:val="subscript"/>
              </w:rPr>
              <w:t>10,0</w:t>
            </w:r>
          </w:p>
        </w:tc>
        <w:tc>
          <w:tcPr>
            <w:tcW w:w="75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5B4647ED" w14:textId="068BF907" w:rsidR="002F07D5" w:rsidRPr="00942E93" w:rsidRDefault="002F07D5" w:rsidP="002F07D5">
            <w:pPr>
              <w:jc w:val="center"/>
              <w:rPr>
                <w:color w:val="000000"/>
                <w:sz w:val="20"/>
                <w:szCs w:val="20"/>
                <w:vertAlign w:val="subscript"/>
              </w:rPr>
            </w:pPr>
            <w:r>
              <w:rPr>
                <w:color w:val="000000"/>
                <w:sz w:val="20"/>
                <w:szCs w:val="20"/>
                <w:vertAlign w:val="subscript"/>
              </w:rPr>
              <w:t>6,7</w:t>
            </w:r>
          </w:p>
        </w:tc>
        <w:tc>
          <w:tcPr>
            <w:tcW w:w="1063" w:type="dxa"/>
            <w:tcBorders>
              <w:top w:val="nil"/>
              <w:left w:val="nil"/>
              <w:bottom w:val="single" w:sz="4" w:space="0" w:color="auto"/>
              <w:right w:val="single" w:sz="4" w:space="0" w:color="auto"/>
            </w:tcBorders>
            <w:shd w:val="clear" w:color="000000" w:fill="FFE599"/>
            <w:noWrap/>
            <w:vAlign w:val="center"/>
          </w:tcPr>
          <w:p w14:paraId="32422BEF" w14:textId="17952F42" w:rsidR="002F07D5" w:rsidRPr="00942E93" w:rsidRDefault="00FE6205" w:rsidP="002F07D5">
            <w:pPr>
              <w:jc w:val="center"/>
              <w:rPr>
                <w:color w:val="000000"/>
                <w:sz w:val="20"/>
                <w:szCs w:val="20"/>
                <w:vertAlign w:val="subscript"/>
              </w:rPr>
            </w:pPr>
            <w:r>
              <w:rPr>
                <w:color w:val="000000"/>
                <w:sz w:val="20"/>
                <w:szCs w:val="20"/>
                <w:vertAlign w:val="subscript"/>
              </w:rPr>
              <w:t>0,67</w:t>
            </w:r>
          </w:p>
        </w:tc>
      </w:tr>
      <w:tr w:rsidR="002F07D5" w:rsidRPr="00942E93" w14:paraId="0F6339E9" w14:textId="77777777" w:rsidTr="00AC4ADF">
        <w:trPr>
          <w:trHeight w:val="552"/>
          <w:jc w:val="center"/>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1A106CF1" w14:textId="77777777" w:rsidR="002F07D5" w:rsidRPr="00942E93" w:rsidRDefault="002F07D5" w:rsidP="002F07D5">
            <w:pPr>
              <w:jc w:val="center"/>
              <w:rPr>
                <w:color w:val="000000"/>
                <w:vertAlign w:val="subscript"/>
              </w:rPr>
            </w:pPr>
            <w:r w:rsidRPr="00942E93">
              <w:rPr>
                <w:color w:val="000000"/>
                <w:vertAlign w:val="subscript"/>
              </w:rPr>
              <w:t>4.</w:t>
            </w:r>
          </w:p>
        </w:tc>
        <w:tc>
          <w:tcPr>
            <w:tcW w:w="3145" w:type="dxa"/>
            <w:tcBorders>
              <w:top w:val="nil"/>
              <w:left w:val="nil"/>
              <w:bottom w:val="single" w:sz="4" w:space="0" w:color="auto"/>
              <w:right w:val="single" w:sz="4" w:space="0" w:color="auto"/>
            </w:tcBorders>
            <w:shd w:val="clear" w:color="auto" w:fill="auto"/>
            <w:vAlign w:val="center"/>
            <w:hideMark/>
          </w:tcPr>
          <w:p w14:paraId="03301067" w14:textId="77777777" w:rsidR="002F07D5" w:rsidRPr="00942E93" w:rsidRDefault="002F07D5" w:rsidP="002F07D5">
            <w:pPr>
              <w:jc w:val="both"/>
              <w:rPr>
                <w:color w:val="000000"/>
                <w:vertAlign w:val="subscript"/>
              </w:rPr>
            </w:pPr>
            <w:r w:rsidRPr="00942E93">
              <w:rPr>
                <w:color w:val="000000"/>
                <w:vertAlign w:val="subscript"/>
              </w:rPr>
              <w:t xml:space="preserve">Išmokėta iš viso visiems darbuotojams darbo užmokesčio (bruto), </w:t>
            </w:r>
            <w:r w:rsidRPr="00942E93">
              <w:rPr>
                <w:i/>
                <w:iCs/>
                <w:color w:val="000000"/>
                <w:vertAlign w:val="subscript"/>
              </w:rPr>
              <w:t>tūkst. eurų</w:t>
            </w:r>
          </w:p>
        </w:tc>
        <w:tc>
          <w:tcPr>
            <w:tcW w:w="607" w:type="dxa"/>
            <w:tcBorders>
              <w:top w:val="nil"/>
              <w:left w:val="nil"/>
              <w:bottom w:val="single" w:sz="4" w:space="0" w:color="auto"/>
              <w:right w:val="single" w:sz="4" w:space="0" w:color="auto"/>
            </w:tcBorders>
            <w:shd w:val="clear" w:color="auto" w:fill="auto"/>
            <w:vAlign w:val="center"/>
          </w:tcPr>
          <w:p w14:paraId="157A24DE" w14:textId="3E1022B5" w:rsidR="002F07D5" w:rsidRPr="00942E93" w:rsidRDefault="002F07D5" w:rsidP="002F07D5">
            <w:pPr>
              <w:jc w:val="center"/>
              <w:rPr>
                <w:color w:val="000000"/>
                <w:sz w:val="20"/>
                <w:szCs w:val="20"/>
                <w:vertAlign w:val="subscript"/>
              </w:rPr>
            </w:pPr>
            <w:r w:rsidRPr="00942E93">
              <w:rPr>
                <w:color w:val="000000"/>
                <w:sz w:val="20"/>
                <w:szCs w:val="20"/>
                <w:vertAlign w:val="subscript"/>
              </w:rPr>
              <w:t>660,4</w:t>
            </w:r>
          </w:p>
        </w:tc>
        <w:tc>
          <w:tcPr>
            <w:tcW w:w="607" w:type="dxa"/>
            <w:tcBorders>
              <w:top w:val="nil"/>
              <w:left w:val="nil"/>
              <w:bottom w:val="single" w:sz="4" w:space="0" w:color="auto"/>
              <w:right w:val="single" w:sz="4" w:space="0" w:color="auto"/>
            </w:tcBorders>
            <w:shd w:val="clear" w:color="auto" w:fill="auto"/>
            <w:vAlign w:val="center"/>
          </w:tcPr>
          <w:p w14:paraId="09E51651" w14:textId="0C105013" w:rsidR="002F07D5" w:rsidRPr="00942E93" w:rsidRDefault="002F07D5" w:rsidP="002F07D5">
            <w:pPr>
              <w:jc w:val="center"/>
              <w:rPr>
                <w:color w:val="000000"/>
                <w:sz w:val="20"/>
                <w:szCs w:val="20"/>
                <w:vertAlign w:val="subscript"/>
              </w:rPr>
            </w:pPr>
            <w:r w:rsidRPr="00942E93">
              <w:rPr>
                <w:color w:val="000000"/>
                <w:sz w:val="20"/>
                <w:szCs w:val="20"/>
                <w:vertAlign w:val="subscript"/>
              </w:rPr>
              <w:t>671,1</w:t>
            </w:r>
          </w:p>
        </w:tc>
        <w:tc>
          <w:tcPr>
            <w:tcW w:w="607" w:type="dxa"/>
            <w:tcBorders>
              <w:top w:val="nil"/>
              <w:left w:val="nil"/>
              <w:bottom w:val="single" w:sz="4" w:space="0" w:color="auto"/>
              <w:right w:val="single" w:sz="4" w:space="0" w:color="auto"/>
            </w:tcBorders>
            <w:shd w:val="clear" w:color="auto" w:fill="auto"/>
            <w:vAlign w:val="center"/>
          </w:tcPr>
          <w:p w14:paraId="3495E7B6" w14:textId="68DCA5F7" w:rsidR="002F07D5" w:rsidRPr="00942E93" w:rsidRDefault="002F07D5" w:rsidP="002F07D5">
            <w:pPr>
              <w:jc w:val="center"/>
              <w:rPr>
                <w:color w:val="000000"/>
                <w:sz w:val="20"/>
                <w:szCs w:val="20"/>
                <w:vertAlign w:val="subscript"/>
              </w:rPr>
            </w:pPr>
            <w:r w:rsidRPr="00942E93">
              <w:rPr>
                <w:color w:val="000000"/>
                <w:sz w:val="20"/>
                <w:szCs w:val="20"/>
                <w:vertAlign w:val="subscript"/>
              </w:rPr>
              <w:t>631,2</w:t>
            </w:r>
          </w:p>
        </w:tc>
        <w:tc>
          <w:tcPr>
            <w:tcW w:w="607" w:type="dxa"/>
            <w:tcBorders>
              <w:top w:val="nil"/>
              <w:left w:val="nil"/>
              <w:bottom w:val="single" w:sz="4" w:space="0" w:color="auto"/>
              <w:right w:val="single" w:sz="4" w:space="0" w:color="auto"/>
            </w:tcBorders>
            <w:shd w:val="clear" w:color="auto" w:fill="auto"/>
            <w:vAlign w:val="center"/>
          </w:tcPr>
          <w:p w14:paraId="75E6F320" w14:textId="73D7F65B" w:rsidR="002F07D5" w:rsidRPr="00942E93" w:rsidRDefault="002F07D5" w:rsidP="002F07D5">
            <w:pPr>
              <w:jc w:val="center"/>
              <w:rPr>
                <w:color w:val="000000"/>
                <w:sz w:val="20"/>
                <w:szCs w:val="20"/>
                <w:vertAlign w:val="subscript"/>
              </w:rPr>
            </w:pPr>
            <w:r w:rsidRPr="00942E93">
              <w:rPr>
                <w:color w:val="000000"/>
                <w:sz w:val="20"/>
                <w:szCs w:val="20"/>
                <w:vertAlign w:val="subscript"/>
              </w:rPr>
              <w:t>828</w:t>
            </w:r>
          </w:p>
        </w:tc>
        <w:tc>
          <w:tcPr>
            <w:tcW w:w="759" w:type="dxa"/>
            <w:tcBorders>
              <w:top w:val="single" w:sz="4" w:space="0" w:color="auto"/>
              <w:left w:val="nil"/>
              <w:bottom w:val="single" w:sz="4" w:space="0" w:color="auto"/>
              <w:right w:val="single" w:sz="4" w:space="0" w:color="auto"/>
            </w:tcBorders>
            <w:vAlign w:val="center"/>
          </w:tcPr>
          <w:p w14:paraId="0BBE7688" w14:textId="1D1C88BB" w:rsidR="002F07D5" w:rsidRPr="00942E93" w:rsidRDefault="002C230A" w:rsidP="002F07D5">
            <w:pPr>
              <w:jc w:val="center"/>
              <w:rPr>
                <w:color w:val="000000"/>
                <w:sz w:val="20"/>
                <w:szCs w:val="20"/>
                <w:vertAlign w:val="subscript"/>
              </w:rPr>
            </w:pPr>
            <w:r>
              <w:rPr>
                <w:color w:val="000000"/>
                <w:sz w:val="20"/>
                <w:szCs w:val="20"/>
                <w:vertAlign w:val="subscript"/>
              </w:rPr>
              <w:t>856,8</w:t>
            </w:r>
          </w:p>
        </w:tc>
        <w:tc>
          <w:tcPr>
            <w:tcW w:w="759" w:type="dxa"/>
            <w:tcBorders>
              <w:top w:val="nil"/>
              <w:left w:val="single" w:sz="4" w:space="0" w:color="auto"/>
              <w:bottom w:val="single" w:sz="4" w:space="0" w:color="auto"/>
              <w:right w:val="single" w:sz="4" w:space="0" w:color="auto"/>
            </w:tcBorders>
            <w:vAlign w:val="center"/>
          </w:tcPr>
          <w:p w14:paraId="16D4CB09" w14:textId="4C7004CD" w:rsidR="002F07D5" w:rsidRPr="00942E93" w:rsidRDefault="002F07D5" w:rsidP="002F07D5">
            <w:pPr>
              <w:jc w:val="center"/>
              <w:rPr>
                <w:color w:val="000000"/>
                <w:sz w:val="20"/>
                <w:szCs w:val="20"/>
                <w:vertAlign w:val="subscript"/>
              </w:rPr>
            </w:pPr>
            <w:r>
              <w:rPr>
                <w:color w:val="000000"/>
                <w:sz w:val="20"/>
                <w:szCs w:val="20"/>
                <w:vertAlign w:val="subscript"/>
              </w:rPr>
              <w:t>908,98</w:t>
            </w:r>
          </w:p>
        </w:tc>
        <w:tc>
          <w:tcPr>
            <w:tcW w:w="75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380A13CD" w14:textId="7B0FA1E7" w:rsidR="002F07D5" w:rsidRPr="00942E93" w:rsidRDefault="002C230A" w:rsidP="002F07D5">
            <w:pPr>
              <w:jc w:val="center"/>
              <w:rPr>
                <w:color w:val="000000"/>
                <w:sz w:val="20"/>
                <w:szCs w:val="20"/>
                <w:vertAlign w:val="subscript"/>
              </w:rPr>
            </w:pPr>
            <w:r>
              <w:rPr>
                <w:color w:val="000000"/>
                <w:sz w:val="20"/>
                <w:szCs w:val="20"/>
                <w:vertAlign w:val="subscript"/>
              </w:rPr>
              <w:t>1098,3</w:t>
            </w:r>
          </w:p>
        </w:tc>
        <w:tc>
          <w:tcPr>
            <w:tcW w:w="1063" w:type="dxa"/>
            <w:tcBorders>
              <w:top w:val="nil"/>
              <w:left w:val="nil"/>
              <w:bottom w:val="single" w:sz="4" w:space="0" w:color="auto"/>
              <w:right w:val="single" w:sz="4" w:space="0" w:color="auto"/>
            </w:tcBorders>
            <w:shd w:val="clear" w:color="000000" w:fill="FFE599"/>
            <w:noWrap/>
            <w:vAlign w:val="center"/>
          </w:tcPr>
          <w:p w14:paraId="75A67F01" w14:textId="5142A79B" w:rsidR="002F07D5" w:rsidRPr="00942E93" w:rsidRDefault="00FE6205" w:rsidP="002F07D5">
            <w:pPr>
              <w:jc w:val="center"/>
              <w:rPr>
                <w:color w:val="000000"/>
                <w:sz w:val="20"/>
                <w:szCs w:val="20"/>
                <w:vertAlign w:val="subscript"/>
              </w:rPr>
            </w:pPr>
            <w:r>
              <w:rPr>
                <w:color w:val="000000"/>
                <w:sz w:val="20"/>
                <w:szCs w:val="20"/>
                <w:vertAlign w:val="subscript"/>
              </w:rPr>
              <w:t>1,21</w:t>
            </w:r>
          </w:p>
        </w:tc>
      </w:tr>
      <w:tr w:rsidR="002F07D5" w:rsidRPr="00942E93" w14:paraId="5A4CD663" w14:textId="77777777" w:rsidTr="00AC4ADF">
        <w:trPr>
          <w:trHeight w:val="714"/>
          <w:jc w:val="center"/>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6CB14C86" w14:textId="77777777" w:rsidR="002F07D5" w:rsidRPr="00942E93" w:rsidRDefault="002F07D5" w:rsidP="002F07D5">
            <w:pPr>
              <w:jc w:val="center"/>
              <w:rPr>
                <w:color w:val="000000"/>
                <w:vertAlign w:val="subscript"/>
              </w:rPr>
            </w:pPr>
            <w:r w:rsidRPr="00942E93">
              <w:rPr>
                <w:color w:val="000000"/>
                <w:vertAlign w:val="subscript"/>
              </w:rPr>
              <w:t>5.</w:t>
            </w:r>
          </w:p>
        </w:tc>
        <w:tc>
          <w:tcPr>
            <w:tcW w:w="3145" w:type="dxa"/>
            <w:tcBorders>
              <w:top w:val="nil"/>
              <w:left w:val="nil"/>
              <w:bottom w:val="single" w:sz="4" w:space="0" w:color="auto"/>
              <w:right w:val="single" w:sz="4" w:space="0" w:color="auto"/>
            </w:tcBorders>
            <w:shd w:val="clear" w:color="auto" w:fill="auto"/>
            <w:vAlign w:val="center"/>
            <w:hideMark/>
          </w:tcPr>
          <w:p w14:paraId="68D1A950" w14:textId="77777777" w:rsidR="002F07D5" w:rsidRPr="00942E93" w:rsidRDefault="002F07D5" w:rsidP="002F07D5">
            <w:pPr>
              <w:rPr>
                <w:color w:val="000000"/>
                <w:vertAlign w:val="subscript"/>
              </w:rPr>
            </w:pPr>
            <w:r w:rsidRPr="00942E93">
              <w:rPr>
                <w:color w:val="000000"/>
                <w:vertAlign w:val="subscript"/>
              </w:rPr>
              <w:t xml:space="preserve">Išmokėta pagal neterminuotas darbo sutartis dirbantiems darbuotojams darbo užmokesčio (bruto), </w:t>
            </w:r>
            <w:r w:rsidRPr="00942E93">
              <w:rPr>
                <w:i/>
                <w:iCs/>
                <w:color w:val="000000"/>
                <w:vertAlign w:val="subscript"/>
              </w:rPr>
              <w:t>tūkst. eurų</w:t>
            </w:r>
          </w:p>
        </w:tc>
        <w:tc>
          <w:tcPr>
            <w:tcW w:w="607" w:type="dxa"/>
            <w:tcBorders>
              <w:top w:val="nil"/>
              <w:left w:val="nil"/>
              <w:bottom w:val="single" w:sz="4" w:space="0" w:color="auto"/>
              <w:right w:val="single" w:sz="4" w:space="0" w:color="auto"/>
            </w:tcBorders>
            <w:shd w:val="clear" w:color="auto" w:fill="auto"/>
            <w:vAlign w:val="center"/>
          </w:tcPr>
          <w:p w14:paraId="262D6F51" w14:textId="52C32B86" w:rsidR="002F07D5" w:rsidRPr="00942E93" w:rsidRDefault="002F07D5" w:rsidP="002F07D5">
            <w:pPr>
              <w:jc w:val="center"/>
              <w:rPr>
                <w:color w:val="000000"/>
                <w:sz w:val="20"/>
                <w:szCs w:val="20"/>
                <w:vertAlign w:val="subscript"/>
              </w:rPr>
            </w:pPr>
            <w:r w:rsidRPr="00942E93">
              <w:rPr>
                <w:color w:val="000000"/>
                <w:sz w:val="20"/>
                <w:szCs w:val="20"/>
                <w:vertAlign w:val="subscript"/>
              </w:rPr>
              <w:t>519,8</w:t>
            </w:r>
          </w:p>
        </w:tc>
        <w:tc>
          <w:tcPr>
            <w:tcW w:w="607" w:type="dxa"/>
            <w:tcBorders>
              <w:top w:val="nil"/>
              <w:left w:val="nil"/>
              <w:bottom w:val="single" w:sz="4" w:space="0" w:color="auto"/>
              <w:right w:val="single" w:sz="4" w:space="0" w:color="auto"/>
            </w:tcBorders>
            <w:shd w:val="clear" w:color="auto" w:fill="auto"/>
            <w:vAlign w:val="center"/>
          </w:tcPr>
          <w:p w14:paraId="38144D58" w14:textId="24698FFE" w:rsidR="002F07D5" w:rsidRPr="00942E93" w:rsidRDefault="002F07D5" w:rsidP="002F07D5">
            <w:pPr>
              <w:jc w:val="center"/>
              <w:rPr>
                <w:color w:val="000000"/>
                <w:sz w:val="20"/>
                <w:szCs w:val="20"/>
                <w:vertAlign w:val="subscript"/>
              </w:rPr>
            </w:pPr>
            <w:r w:rsidRPr="00942E93">
              <w:rPr>
                <w:color w:val="000000"/>
                <w:sz w:val="20"/>
                <w:szCs w:val="20"/>
                <w:vertAlign w:val="subscript"/>
              </w:rPr>
              <w:t>573,4</w:t>
            </w:r>
          </w:p>
        </w:tc>
        <w:tc>
          <w:tcPr>
            <w:tcW w:w="607" w:type="dxa"/>
            <w:tcBorders>
              <w:top w:val="nil"/>
              <w:left w:val="nil"/>
              <w:bottom w:val="single" w:sz="4" w:space="0" w:color="auto"/>
              <w:right w:val="single" w:sz="4" w:space="0" w:color="auto"/>
            </w:tcBorders>
            <w:shd w:val="clear" w:color="auto" w:fill="auto"/>
            <w:vAlign w:val="center"/>
          </w:tcPr>
          <w:p w14:paraId="7DE7F76A" w14:textId="00C5D4BA" w:rsidR="002F07D5" w:rsidRPr="00942E93" w:rsidRDefault="002F07D5" w:rsidP="002F07D5">
            <w:pPr>
              <w:jc w:val="center"/>
              <w:rPr>
                <w:color w:val="000000"/>
                <w:sz w:val="20"/>
                <w:szCs w:val="20"/>
                <w:vertAlign w:val="subscript"/>
              </w:rPr>
            </w:pPr>
            <w:r w:rsidRPr="00942E93">
              <w:rPr>
                <w:color w:val="000000"/>
                <w:sz w:val="20"/>
                <w:szCs w:val="20"/>
                <w:vertAlign w:val="subscript"/>
              </w:rPr>
              <w:t>575,4</w:t>
            </w:r>
          </w:p>
        </w:tc>
        <w:tc>
          <w:tcPr>
            <w:tcW w:w="607" w:type="dxa"/>
            <w:tcBorders>
              <w:top w:val="nil"/>
              <w:left w:val="nil"/>
              <w:bottom w:val="single" w:sz="4" w:space="0" w:color="auto"/>
              <w:right w:val="single" w:sz="4" w:space="0" w:color="auto"/>
            </w:tcBorders>
            <w:shd w:val="clear" w:color="auto" w:fill="auto"/>
            <w:vAlign w:val="center"/>
          </w:tcPr>
          <w:p w14:paraId="470BA487" w14:textId="407E81B1" w:rsidR="002F07D5" w:rsidRPr="00942E93" w:rsidRDefault="002F07D5" w:rsidP="002F07D5">
            <w:pPr>
              <w:jc w:val="center"/>
              <w:rPr>
                <w:color w:val="000000"/>
                <w:sz w:val="20"/>
                <w:szCs w:val="20"/>
                <w:vertAlign w:val="subscript"/>
              </w:rPr>
            </w:pPr>
            <w:r w:rsidRPr="00942E93">
              <w:rPr>
                <w:color w:val="000000"/>
                <w:sz w:val="20"/>
                <w:szCs w:val="20"/>
                <w:vertAlign w:val="subscript"/>
              </w:rPr>
              <w:t>745</w:t>
            </w:r>
          </w:p>
        </w:tc>
        <w:tc>
          <w:tcPr>
            <w:tcW w:w="759" w:type="dxa"/>
            <w:tcBorders>
              <w:top w:val="single" w:sz="4" w:space="0" w:color="auto"/>
              <w:left w:val="nil"/>
              <w:bottom w:val="single" w:sz="4" w:space="0" w:color="auto"/>
              <w:right w:val="single" w:sz="4" w:space="0" w:color="auto"/>
            </w:tcBorders>
            <w:vAlign w:val="center"/>
          </w:tcPr>
          <w:p w14:paraId="3DFC0379" w14:textId="6BEF7F7D" w:rsidR="002F07D5" w:rsidRPr="00942E93" w:rsidRDefault="002C230A" w:rsidP="002F07D5">
            <w:pPr>
              <w:jc w:val="center"/>
              <w:rPr>
                <w:color w:val="000000"/>
                <w:sz w:val="20"/>
                <w:szCs w:val="20"/>
                <w:vertAlign w:val="subscript"/>
              </w:rPr>
            </w:pPr>
            <w:r>
              <w:rPr>
                <w:color w:val="000000"/>
                <w:sz w:val="20"/>
                <w:szCs w:val="20"/>
                <w:vertAlign w:val="subscript"/>
              </w:rPr>
              <w:t>766,2</w:t>
            </w:r>
          </w:p>
        </w:tc>
        <w:tc>
          <w:tcPr>
            <w:tcW w:w="759" w:type="dxa"/>
            <w:tcBorders>
              <w:top w:val="nil"/>
              <w:left w:val="single" w:sz="4" w:space="0" w:color="auto"/>
              <w:bottom w:val="single" w:sz="4" w:space="0" w:color="auto"/>
              <w:right w:val="single" w:sz="4" w:space="0" w:color="auto"/>
            </w:tcBorders>
            <w:vAlign w:val="center"/>
          </w:tcPr>
          <w:p w14:paraId="010F6F49" w14:textId="00750F28" w:rsidR="002F07D5" w:rsidRPr="00942E93" w:rsidRDefault="002F07D5" w:rsidP="002F07D5">
            <w:pPr>
              <w:jc w:val="center"/>
              <w:rPr>
                <w:color w:val="000000"/>
                <w:sz w:val="20"/>
                <w:szCs w:val="20"/>
                <w:vertAlign w:val="subscript"/>
              </w:rPr>
            </w:pPr>
            <w:r>
              <w:rPr>
                <w:color w:val="000000"/>
                <w:sz w:val="20"/>
                <w:szCs w:val="20"/>
                <w:vertAlign w:val="subscript"/>
              </w:rPr>
              <w:t>829,18</w:t>
            </w:r>
          </w:p>
        </w:tc>
        <w:tc>
          <w:tcPr>
            <w:tcW w:w="75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24B3B52C" w14:textId="21C32769" w:rsidR="002F07D5" w:rsidRPr="00942E93" w:rsidRDefault="002C230A" w:rsidP="002F07D5">
            <w:pPr>
              <w:jc w:val="center"/>
              <w:rPr>
                <w:color w:val="000000"/>
                <w:sz w:val="20"/>
                <w:szCs w:val="20"/>
                <w:vertAlign w:val="subscript"/>
              </w:rPr>
            </w:pPr>
            <w:r>
              <w:rPr>
                <w:color w:val="000000"/>
                <w:sz w:val="20"/>
                <w:szCs w:val="20"/>
                <w:vertAlign w:val="subscript"/>
              </w:rPr>
              <w:t>1039,2</w:t>
            </w:r>
          </w:p>
        </w:tc>
        <w:tc>
          <w:tcPr>
            <w:tcW w:w="1063" w:type="dxa"/>
            <w:tcBorders>
              <w:top w:val="nil"/>
              <w:left w:val="nil"/>
              <w:bottom w:val="single" w:sz="4" w:space="0" w:color="auto"/>
              <w:right w:val="single" w:sz="4" w:space="0" w:color="auto"/>
            </w:tcBorders>
            <w:shd w:val="clear" w:color="000000" w:fill="FFE599"/>
            <w:noWrap/>
            <w:vAlign w:val="center"/>
          </w:tcPr>
          <w:p w14:paraId="1D3A2291" w14:textId="0524BABB" w:rsidR="002F07D5" w:rsidRPr="00942E93" w:rsidRDefault="00FE6205" w:rsidP="002F07D5">
            <w:pPr>
              <w:jc w:val="center"/>
              <w:rPr>
                <w:color w:val="000000"/>
                <w:sz w:val="20"/>
                <w:szCs w:val="20"/>
                <w:vertAlign w:val="subscript"/>
              </w:rPr>
            </w:pPr>
            <w:r>
              <w:rPr>
                <w:color w:val="000000"/>
                <w:sz w:val="20"/>
                <w:szCs w:val="20"/>
                <w:vertAlign w:val="subscript"/>
              </w:rPr>
              <w:t>1,25</w:t>
            </w:r>
          </w:p>
        </w:tc>
      </w:tr>
      <w:tr w:rsidR="002F07D5" w:rsidRPr="00942E93" w14:paraId="02C27A2A" w14:textId="77777777" w:rsidTr="00AC4ADF">
        <w:trPr>
          <w:trHeight w:val="456"/>
          <w:jc w:val="center"/>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C97944" w14:textId="77777777" w:rsidR="002F07D5" w:rsidRPr="00942E93" w:rsidRDefault="002F07D5" w:rsidP="002F07D5">
            <w:pPr>
              <w:jc w:val="center"/>
              <w:rPr>
                <w:color w:val="000000"/>
                <w:vertAlign w:val="subscript"/>
              </w:rPr>
            </w:pPr>
            <w:r w:rsidRPr="00942E93">
              <w:rPr>
                <w:color w:val="000000"/>
                <w:vertAlign w:val="subscript"/>
              </w:rPr>
              <w:t>6.</w:t>
            </w:r>
          </w:p>
        </w:tc>
        <w:tc>
          <w:tcPr>
            <w:tcW w:w="3145" w:type="dxa"/>
            <w:tcBorders>
              <w:top w:val="single" w:sz="4" w:space="0" w:color="auto"/>
              <w:left w:val="nil"/>
              <w:bottom w:val="single" w:sz="4" w:space="0" w:color="auto"/>
              <w:right w:val="single" w:sz="4" w:space="0" w:color="auto"/>
            </w:tcBorders>
            <w:shd w:val="clear" w:color="auto" w:fill="auto"/>
            <w:noWrap/>
            <w:vAlign w:val="center"/>
            <w:hideMark/>
          </w:tcPr>
          <w:p w14:paraId="5C3E15B8" w14:textId="77777777" w:rsidR="002F07D5" w:rsidRPr="00942E93" w:rsidRDefault="002F07D5" w:rsidP="002F07D5">
            <w:pPr>
              <w:jc w:val="both"/>
              <w:rPr>
                <w:color w:val="000000"/>
                <w:vertAlign w:val="subscript"/>
              </w:rPr>
            </w:pPr>
            <w:r w:rsidRPr="00942E93">
              <w:rPr>
                <w:color w:val="000000"/>
                <w:vertAlign w:val="subscript"/>
              </w:rPr>
              <w:t>Vidutinis 1-no darbuotojo darbo užmokestis, eur/mėn.</w:t>
            </w:r>
          </w:p>
        </w:tc>
        <w:tc>
          <w:tcPr>
            <w:tcW w:w="607" w:type="dxa"/>
            <w:tcBorders>
              <w:top w:val="single" w:sz="4" w:space="0" w:color="auto"/>
              <w:left w:val="nil"/>
              <w:bottom w:val="single" w:sz="4" w:space="0" w:color="auto"/>
              <w:right w:val="single" w:sz="4" w:space="0" w:color="auto"/>
            </w:tcBorders>
            <w:shd w:val="clear" w:color="auto" w:fill="auto"/>
            <w:vAlign w:val="center"/>
          </w:tcPr>
          <w:p w14:paraId="06D58D56" w14:textId="184D29EC" w:rsidR="002F07D5" w:rsidRPr="00942E93" w:rsidRDefault="002F07D5" w:rsidP="002F07D5">
            <w:pPr>
              <w:jc w:val="center"/>
              <w:rPr>
                <w:color w:val="000000"/>
                <w:sz w:val="20"/>
                <w:szCs w:val="20"/>
                <w:vertAlign w:val="subscript"/>
              </w:rPr>
            </w:pPr>
            <w:r w:rsidRPr="00942E93">
              <w:rPr>
                <w:color w:val="000000"/>
                <w:sz w:val="20"/>
                <w:szCs w:val="20"/>
                <w:vertAlign w:val="subscript"/>
              </w:rPr>
              <w:t>548,1</w:t>
            </w:r>
          </w:p>
        </w:tc>
        <w:tc>
          <w:tcPr>
            <w:tcW w:w="607" w:type="dxa"/>
            <w:tcBorders>
              <w:top w:val="single" w:sz="4" w:space="0" w:color="auto"/>
              <w:left w:val="nil"/>
              <w:bottom w:val="single" w:sz="4" w:space="0" w:color="auto"/>
              <w:right w:val="single" w:sz="4" w:space="0" w:color="auto"/>
            </w:tcBorders>
            <w:shd w:val="clear" w:color="auto" w:fill="auto"/>
            <w:vAlign w:val="center"/>
          </w:tcPr>
          <w:p w14:paraId="499BE167" w14:textId="634E1142" w:rsidR="002F07D5" w:rsidRPr="00942E93" w:rsidRDefault="002F07D5" w:rsidP="002F07D5">
            <w:pPr>
              <w:jc w:val="center"/>
              <w:rPr>
                <w:color w:val="000000"/>
                <w:sz w:val="20"/>
                <w:szCs w:val="20"/>
                <w:vertAlign w:val="subscript"/>
              </w:rPr>
            </w:pPr>
            <w:r w:rsidRPr="00942E93">
              <w:rPr>
                <w:color w:val="000000"/>
                <w:sz w:val="20"/>
                <w:szCs w:val="20"/>
                <w:vertAlign w:val="subscript"/>
              </w:rPr>
              <w:t>615,2</w:t>
            </w:r>
          </w:p>
        </w:tc>
        <w:tc>
          <w:tcPr>
            <w:tcW w:w="607" w:type="dxa"/>
            <w:tcBorders>
              <w:top w:val="single" w:sz="4" w:space="0" w:color="auto"/>
              <w:left w:val="nil"/>
              <w:bottom w:val="single" w:sz="4" w:space="0" w:color="auto"/>
              <w:right w:val="single" w:sz="4" w:space="0" w:color="auto"/>
            </w:tcBorders>
            <w:shd w:val="clear" w:color="auto" w:fill="auto"/>
            <w:vAlign w:val="center"/>
          </w:tcPr>
          <w:p w14:paraId="7C22F8FE" w14:textId="44F8F89A" w:rsidR="002F07D5" w:rsidRPr="00942E93" w:rsidRDefault="002F07D5" w:rsidP="002F07D5">
            <w:pPr>
              <w:jc w:val="center"/>
              <w:rPr>
                <w:color w:val="000000"/>
                <w:sz w:val="20"/>
                <w:szCs w:val="20"/>
                <w:vertAlign w:val="subscript"/>
              </w:rPr>
            </w:pPr>
            <w:r w:rsidRPr="00942E93">
              <w:rPr>
                <w:color w:val="000000"/>
                <w:sz w:val="20"/>
                <w:szCs w:val="20"/>
                <w:vertAlign w:val="subscript"/>
              </w:rPr>
              <w:t>700,4</w:t>
            </w:r>
          </w:p>
        </w:tc>
        <w:tc>
          <w:tcPr>
            <w:tcW w:w="607" w:type="dxa"/>
            <w:tcBorders>
              <w:top w:val="single" w:sz="4" w:space="0" w:color="auto"/>
              <w:left w:val="nil"/>
              <w:bottom w:val="single" w:sz="4" w:space="0" w:color="auto"/>
              <w:right w:val="single" w:sz="4" w:space="0" w:color="auto"/>
            </w:tcBorders>
            <w:shd w:val="clear" w:color="auto" w:fill="auto"/>
            <w:vAlign w:val="center"/>
          </w:tcPr>
          <w:p w14:paraId="64B71A8A" w14:textId="1E660DCE" w:rsidR="002F07D5" w:rsidRPr="00942E93" w:rsidRDefault="002F07D5" w:rsidP="002F07D5">
            <w:pPr>
              <w:jc w:val="center"/>
              <w:rPr>
                <w:color w:val="000000"/>
                <w:sz w:val="20"/>
                <w:szCs w:val="20"/>
                <w:vertAlign w:val="subscript"/>
              </w:rPr>
            </w:pPr>
            <w:r w:rsidRPr="00942E93">
              <w:rPr>
                <w:sz w:val="20"/>
                <w:szCs w:val="20"/>
                <w:vertAlign w:val="subscript"/>
              </w:rPr>
              <w:t>950</w:t>
            </w:r>
          </w:p>
        </w:tc>
        <w:tc>
          <w:tcPr>
            <w:tcW w:w="759" w:type="dxa"/>
            <w:tcBorders>
              <w:top w:val="single" w:sz="4" w:space="0" w:color="auto"/>
              <w:left w:val="nil"/>
              <w:bottom w:val="single" w:sz="4" w:space="0" w:color="auto"/>
              <w:right w:val="single" w:sz="4" w:space="0" w:color="auto"/>
            </w:tcBorders>
            <w:vAlign w:val="center"/>
          </w:tcPr>
          <w:p w14:paraId="05060AD0" w14:textId="7C3DDE93" w:rsidR="002F07D5" w:rsidRPr="00942E93" w:rsidRDefault="002C230A" w:rsidP="002F07D5">
            <w:pPr>
              <w:jc w:val="center"/>
              <w:rPr>
                <w:sz w:val="20"/>
                <w:szCs w:val="20"/>
                <w:vertAlign w:val="subscript"/>
              </w:rPr>
            </w:pPr>
            <w:r>
              <w:rPr>
                <w:sz w:val="20"/>
                <w:szCs w:val="20"/>
                <w:vertAlign w:val="subscript"/>
              </w:rPr>
              <w:t>1045,4</w:t>
            </w:r>
          </w:p>
        </w:tc>
        <w:tc>
          <w:tcPr>
            <w:tcW w:w="759" w:type="dxa"/>
            <w:tcBorders>
              <w:top w:val="single" w:sz="4" w:space="0" w:color="auto"/>
              <w:left w:val="single" w:sz="4" w:space="0" w:color="auto"/>
              <w:bottom w:val="single" w:sz="4" w:space="0" w:color="auto"/>
              <w:right w:val="single" w:sz="4" w:space="0" w:color="auto"/>
            </w:tcBorders>
            <w:vAlign w:val="center"/>
          </w:tcPr>
          <w:p w14:paraId="02064F8D" w14:textId="25D32D7A" w:rsidR="002F07D5" w:rsidRPr="00942E93" w:rsidRDefault="002F07D5" w:rsidP="002F07D5">
            <w:pPr>
              <w:jc w:val="center"/>
              <w:rPr>
                <w:sz w:val="20"/>
                <w:szCs w:val="20"/>
                <w:vertAlign w:val="subscript"/>
              </w:rPr>
            </w:pPr>
            <w:r>
              <w:rPr>
                <w:sz w:val="20"/>
                <w:szCs w:val="20"/>
                <w:vertAlign w:val="subscript"/>
              </w:rPr>
              <w:t>1102,60</w:t>
            </w:r>
          </w:p>
        </w:tc>
        <w:tc>
          <w:tcPr>
            <w:tcW w:w="75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5F81FA1F" w14:textId="45E3C65A" w:rsidR="002F07D5" w:rsidRPr="00942E93" w:rsidRDefault="002C230A" w:rsidP="002F07D5">
            <w:pPr>
              <w:jc w:val="center"/>
              <w:rPr>
                <w:sz w:val="20"/>
                <w:szCs w:val="20"/>
                <w:vertAlign w:val="subscript"/>
              </w:rPr>
            </w:pPr>
            <w:r>
              <w:rPr>
                <w:sz w:val="20"/>
                <w:szCs w:val="20"/>
                <w:vertAlign w:val="subscript"/>
              </w:rPr>
              <w:t>1265,9</w:t>
            </w:r>
          </w:p>
        </w:tc>
        <w:tc>
          <w:tcPr>
            <w:tcW w:w="1063" w:type="dxa"/>
            <w:tcBorders>
              <w:top w:val="single" w:sz="4" w:space="0" w:color="auto"/>
              <w:left w:val="nil"/>
              <w:bottom w:val="single" w:sz="4" w:space="0" w:color="auto"/>
              <w:right w:val="single" w:sz="4" w:space="0" w:color="auto"/>
            </w:tcBorders>
            <w:shd w:val="clear" w:color="000000" w:fill="FFE599"/>
            <w:noWrap/>
            <w:vAlign w:val="center"/>
          </w:tcPr>
          <w:p w14:paraId="186556DF" w14:textId="42B93A22" w:rsidR="002F07D5" w:rsidRPr="00942E93" w:rsidRDefault="00FE6205" w:rsidP="002C5C4D">
            <w:pPr>
              <w:jc w:val="center"/>
              <w:rPr>
                <w:color w:val="000000"/>
                <w:sz w:val="20"/>
                <w:szCs w:val="20"/>
                <w:vertAlign w:val="subscript"/>
              </w:rPr>
            </w:pPr>
            <w:r>
              <w:rPr>
                <w:color w:val="000000"/>
                <w:sz w:val="20"/>
                <w:szCs w:val="20"/>
                <w:vertAlign w:val="subscript"/>
              </w:rPr>
              <w:t>1,1</w:t>
            </w:r>
            <w:r w:rsidR="002C5C4D">
              <w:rPr>
                <w:color w:val="000000"/>
                <w:sz w:val="20"/>
                <w:szCs w:val="20"/>
                <w:vertAlign w:val="subscript"/>
              </w:rPr>
              <w:t>48</w:t>
            </w:r>
          </w:p>
        </w:tc>
      </w:tr>
      <w:tr w:rsidR="002F07D5" w:rsidRPr="00942E93" w14:paraId="2B2414E8" w14:textId="77777777" w:rsidTr="00AC4ADF">
        <w:trPr>
          <w:trHeight w:val="431"/>
          <w:jc w:val="center"/>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9D545DE" w14:textId="77777777" w:rsidR="002F07D5" w:rsidRPr="00942E93" w:rsidRDefault="002F07D5" w:rsidP="002F07D5">
            <w:pPr>
              <w:jc w:val="center"/>
              <w:rPr>
                <w:color w:val="000000"/>
                <w:vertAlign w:val="subscript"/>
              </w:rPr>
            </w:pPr>
            <w:r w:rsidRPr="00942E93">
              <w:rPr>
                <w:color w:val="000000"/>
                <w:vertAlign w:val="subscript"/>
              </w:rPr>
              <w:t>7.</w:t>
            </w:r>
          </w:p>
        </w:tc>
        <w:tc>
          <w:tcPr>
            <w:tcW w:w="3145" w:type="dxa"/>
            <w:tcBorders>
              <w:top w:val="nil"/>
              <w:left w:val="nil"/>
              <w:bottom w:val="single" w:sz="4" w:space="0" w:color="auto"/>
              <w:right w:val="single" w:sz="4" w:space="0" w:color="auto"/>
            </w:tcBorders>
            <w:shd w:val="clear" w:color="auto" w:fill="auto"/>
            <w:vAlign w:val="center"/>
            <w:hideMark/>
          </w:tcPr>
          <w:p w14:paraId="05E640BA" w14:textId="77777777" w:rsidR="002F07D5" w:rsidRPr="00942E93" w:rsidRDefault="002F07D5" w:rsidP="002F07D5">
            <w:pPr>
              <w:jc w:val="both"/>
              <w:rPr>
                <w:color w:val="000000"/>
                <w:vertAlign w:val="subscript"/>
              </w:rPr>
            </w:pPr>
            <w:r w:rsidRPr="00942E93">
              <w:rPr>
                <w:color w:val="000000"/>
                <w:vertAlign w:val="subscript"/>
              </w:rPr>
              <w:t>Vidutinis 1-no pagal neterminuotas darbo sutartis dirbančio darbuotojo darbo užmokestis, eur/mėn.</w:t>
            </w:r>
          </w:p>
        </w:tc>
        <w:tc>
          <w:tcPr>
            <w:tcW w:w="607" w:type="dxa"/>
            <w:tcBorders>
              <w:top w:val="nil"/>
              <w:left w:val="nil"/>
              <w:bottom w:val="single" w:sz="4" w:space="0" w:color="auto"/>
              <w:right w:val="single" w:sz="4" w:space="0" w:color="auto"/>
            </w:tcBorders>
            <w:shd w:val="clear" w:color="auto" w:fill="auto"/>
            <w:vAlign w:val="center"/>
          </w:tcPr>
          <w:p w14:paraId="7DCDDC42" w14:textId="5B99BEFD" w:rsidR="002F07D5" w:rsidRPr="00942E93" w:rsidRDefault="002F07D5" w:rsidP="002F07D5">
            <w:pPr>
              <w:jc w:val="center"/>
              <w:rPr>
                <w:color w:val="000000"/>
                <w:sz w:val="20"/>
                <w:szCs w:val="20"/>
                <w:vertAlign w:val="subscript"/>
              </w:rPr>
            </w:pPr>
            <w:r w:rsidRPr="00942E93">
              <w:rPr>
                <w:color w:val="000000"/>
                <w:sz w:val="20"/>
                <w:szCs w:val="20"/>
                <w:vertAlign w:val="subscript"/>
              </w:rPr>
              <w:t>641,7</w:t>
            </w:r>
          </w:p>
        </w:tc>
        <w:tc>
          <w:tcPr>
            <w:tcW w:w="607" w:type="dxa"/>
            <w:tcBorders>
              <w:top w:val="nil"/>
              <w:left w:val="nil"/>
              <w:bottom w:val="single" w:sz="4" w:space="0" w:color="auto"/>
              <w:right w:val="single" w:sz="4" w:space="0" w:color="auto"/>
            </w:tcBorders>
            <w:shd w:val="clear" w:color="auto" w:fill="auto"/>
            <w:vAlign w:val="center"/>
          </w:tcPr>
          <w:p w14:paraId="5D87CB9B" w14:textId="3440E639" w:rsidR="002F07D5" w:rsidRPr="00942E93" w:rsidRDefault="002F07D5" w:rsidP="002F07D5">
            <w:pPr>
              <w:jc w:val="center"/>
              <w:rPr>
                <w:color w:val="000000"/>
                <w:sz w:val="20"/>
                <w:szCs w:val="20"/>
                <w:vertAlign w:val="subscript"/>
              </w:rPr>
            </w:pPr>
            <w:r w:rsidRPr="00942E93">
              <w:rPr>
                <w:color w:val="000000"/>
                <w:sz w:val="20"/>
                <w:szCs w:val="20"/>
                <w:vertAlign w:val="subscript"/>
              </w:rPr>
              <w:t>713,2</w:t>
            </w:r>
          </w:p>
        </w:tc>
        <w:tc>
          <w:tcPr>
            <w:tcW w:w="607" w:type="dxa"/>
            <w:tcBorders>
              <w:top w:val="nil"/>
              <w:left w:val="nil"/>
              <w:bottom w:val="single" w:sz="4" w:space="0" w:color="auto"/>
              <w:right w:val="single" w:sz="4" w:space="0" w:color="auto"/>
            </w:tcBorders>
            <w:shd w:val="clear" w:color="auto" w:fill="auto"/>
            <w:vAlign w:val="center"/>
          </w:tcPr>
          <w:p w14:paraId="3D9AEE6C" w14:textId="38CCEB47" w:rsidR="002F07D5" w:rsidRPr="00942E93" w:rsidRDefault="002F07D5" w:rsidP="002F07D5">
            <w:pPr>
              <w:jc w:val="center"/>
              <w:rPr>
                <w:color w:val="000000"/>
                <w:sz w:val="20"/>
                <w:szCs w:val="20"/>
                <w:vertAlign w:val="subscript"/>
              </w:rPr>
            </w:pPr>
            <w:r w:rsidRPr="00942E93">
              <w:rPr>
                <w:color w:val="000000"/>
                <w:sz w:val="20"/>
                <w:szCs w:val="20"/>
                <w:vertAlign w:val="subscript"/>
              </w:rPr>
              <w:t>761,1</w:t>
            </w:r>
          </w:p>
        </w:tc>
        <w:tc>
          <w:tcPr>
            <w:tcW w:w="607" w:type="dxa"/>
            <w:tcBorders>
              <w:top w:val="nil"/>
              <w:left w:val="nil"/>
              <w:bottom w:val="single" w:sz="4" w:space="0" w:color="auto"/>
              <w:right w:val="single" w:sz="4" w:space="0" w:color="auto"/>
            </w:tcBorders>
            <w:shd w:val="clear" w:color="auto" w:fill="auto"/>
            <w:vAlign w:val="center"/>
          </w:tcPr>
          <w:p w14:paraId="7BB97B66" w14:textId="286AE314" w:rsidR="002F07D5" w:rsidRPr="00942E93" w:rsidRDefault="002F07D5" w:rsidP="002F07D5">
            <w:pPr>
              <w:jc w:val="center"/>
              <w:rPr>
                <w:color w:val="000000"/>
                <w:sz w:val="20"/>
                <w:szCs w:val="20"/>
                <w:vertAlign w:val="subscript"/>
              </w:rPr>
            </w:pPr>
            <w:r w:rsidRPr="00942E93">
              <w:rPr>
                <w:sz w:val="20"/>
                <w:szCs w:val="20"/>
                <w:vertAlign w:val="subscript"/>
              </w:rPr>
              <w:t>1030</w:t>
            </w:r>
          </w:p>
        </w:tc>
        <w:tc>
          <w:tcPr>
            <w:tcW w:w="759" w:type="dxa"/>
            <w:tcBorders>
              <w:top w:val="single" w:sz="4" w:space="0" w:color="auto"/>
              <w:left w:val="nil"/>
              <w:bottom w:val="single" w:sz="4" w:space="0" w:color="auto"/>
              <w:right w:val="single" w:sz="4" w:space="0" w:color="auto"/>
            </w:tcBorders>
            <w:vAlign w:val="center"/>
          </w:tcPr>
          <w:p w14:paraId="57722E3F" w14:textId="04B18D06" w:rsidR="002F07D5" w:rsidRPr="00942E93" w:rsidRDefault="002C230A" w:rsidP="002F07D5">
            <w:pPr>
              <w:jc w:val="center"/>
              <w:rPr>
                <w:sz w:val="20"/>
                <w:szCs w:val="20"/>
                <w:vertAlign w:val="subscript"/>
              </w:rPr>
            </w:pPr>
            <w:r>
              <w:rPr>
                <w:sz w:val="20"/>
                <w:szCs w:val="20"/>
                <w:vertAlign w:val="subscript"/>
              </w:rPr>
              <w:t>1136,1</w:t>
            </w:r>
          </w:p>
        </w:tc>
        <w:tc>
          <w:tcPr>
            <w:tcW w:w="759" w:type="dxa"/>
            <w:tcBorders>
              <w:top w:val="nil"/>
              <w:left w:val="single" w:sz="4" w:space="0" w:color="auto"/>
              <w:bottom w:val="single" w:sz="4" w:space="0" w:color="auto"/>
              <w:right w:val="single" w:sz="4" w:space="0" w:color="auto"/>
            </w:tcBorders>
            <w:vAlign w:val="center"/>
          </w:tcPr>
          <w:p w14:paraId="2E61367C" w14:textId="318460C9" w:rsidR="002F07D5" w:rsidRPr="00942E93" w:rsidRDefault="002F07D5" w:rsidP="002F07D5">
            <w:pPr>
              <w:jc w:val="center"/>
              <w:rPr>
                <w:sz w:val="20"/>
                <w:szCs w:val="20"/>
                <w:vertAlign w:val="subscript"/>
              </w:rPr>
            </w:pPr>
            <w:r>
              <w:rPr>
                <w:sz w:val="20"/>
                <w:szCs w:val="20"/>
                <w:vertAlign w:val="subscript"/>
              </w:rPr>
              <w:t>1177,15</w:t>
            </w:r>
          </w:p>
        </w:tc>
        <w:tc>
          <w:tcPr>
            <w:tcW w:w="75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15BFF3EA" w14:textId="3CD1A04A" w:rsidR="002F07D5" w:rsidRPr="00942E93" w:rsidRDefault="002C230A" w:rsidP="002F07D5">
            <w:pPr>
              <w:jc w:val="center"/>
              <w:rPr>
                <w:sz w:val="20"/>
                <w:szCs w:val="20"/>
                <w:vertAlign w:val="subscript"/>
              </w:rPr>
            </w:pPr>
            <w:r>
              <w:rPr>
                <w:sz w:val="20"/>
                <w:szCs w:val="20"/>
                <w:vertAlign w:val="subscript"/>
              </w:rPr>
              <w:t>1320,12</w:t>
            </w:r>
          </w:p>
        </w:tc>
        <w:tc>
          <w:tcPr>
            <w:tcW w:w="1063" w:type="dxa"/>
            <w:tcBorders>
              <w:top w:val="nil"/>
              <w:left w:val="nil"/>
              <w:bottom w:val="single" w:sz="4" w:space="0" w:color="auto"/>
              <w:right w:val="single" w:sz="4" w:space="0" w:color="auto"/>
            </w:tcBorders>
            <w:shd w:val="clear" w:color="000000" w:fill="FFE599"/>
            <w:noWrap/>
            <w:vAlign w:val="center"/>
          </w:tcPr>
          <w:p w14:paraId="7FFD1538" w14:textId="71ED4828" w:rsidR="002F07D5" w:rsidRPr="00942E93" w:rsidRDefault="00FE6205" w:rsidP="002F07D5">
            <w:pPr>
              <w:jc w:val="center"/>
              <w:rPr>
                <w:color w:val="000000"/>
                <w:sz w:val="20"/>
                <w:szCs w:val="20"/>
                <w:vertAlign w:val="subscript"/>
              </w:rPr>
            </w:pPr>
            <w:r>
              <w:rPr>
                <w:color w:val="000000"/>
                <w:sz w:val="20"/>
                <w:szCs w:val="20"/>
                <w:vertAlign w:val="subscript"/>
              </w:rPr>
              <w:t>1,12</w:t>
            </w:r>
          </w:p>
        </w:tc>
      </w:tr>
      <w:tr w:rsidR="002F07D5" w:rsidRPr="00942E93" w14:paraId="73954F8C" w14:textId="77777777" w:rsidTr="001E0514">
        <w:trPr>
          <w:trHeight w:val="228"/>
          <w:jc w:val="center"/>
        </w:trPr>
        <w:tc>
          <w:tcPr>
            <w:tcW w:w="4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42E306" w14:textId="77777777" w:rsidR="002F07D5" w:rsidRPr="00942E93" w:rsidRDefault="002F07D5" w:rsidP="002F07D5">
            <w:pPr>
              <w:jc w:val="center"/>
              <w:rPr>
                <w:color w:val="000000"/>
                <w:vertAlign w:val="subscript"/>
              </w:rPr>
            </w:pPr>
            <w:r w:rsidRPr="00942E93">
              <w:rPr>
                <w:color w:val="000000"/>
                <w:vertAlign w:val="subscript"/>
              </w:rPr>
              <w:lastRenderedPageBreak/>
              <w:t>8.</w:t>
            </w:r>
          </w:p>
        </w:tc>
        <w:tc>
          <w:tcPr>
            <w:tcW w:w="3145" w:type="dxa"/>
            <w:tcBorders>
              <w:top w:val="single" w:sz="4" w:space="0" w:color="auto"/>
              <w:left w:val="nil"/>
              <w:bottom w:val="single" w:sz="4" w:space="0" w:color="auto"/>
              <w:right w:val="single" w:sz="4" w:space="0" w:color="auto"/>
            </w:tcBorders>
            <w:shd w:val="clear" w:color="auto" w:fill="auto"/>
            <w:noWrap/>
            <w:vAlign w:val="center"/>
            <w:hideMark/>
          </w:tcPr>
          <w:p w14:paraId="7B0C0F61" w14:textId="77777777" w:rsidR="002F07D5" w:rsidRPr="00942E93" w:rsidRDefault="002F07D5" w:rsidP="002F07D5">
            <w:pPr>
              <w:jc w:val="both"/>
              <w:rPr>
                <w:color w:val="000000"/>
                <w:vertAlign w:val="subscript"/>
              </w:rPr>
            </w:pPr>
            <w:r w:rsidRPr="00942E93">
              <w:rPr>
                <w:color w:val="000000"/>
                <w:vertAlign w:val="subscript"/>
              </w:rPr>
              <w:t>Išmokėta kitų išmokų iš viso</w:t>
            </w:r>
          </w:p>
        </w:tc>
        <w:tc>
          <w:tcPr>
            <w:tcW w:w="607" w:type="dxa"/>
            <w:tcBorders>
              <w:top w:val="single" w:sz="4" w:space="0" w:color="auto"/>
              <w:left w:val="nil"/>
              <w:bottom w:val="single" w:sz="4" w:space="0" w:color="auto"/>
              <w:right w:val="single" w:sz="4" w:space="0" w:color="auto"/>
            </w:tcBorders>
            <w:shd w:val="clear" w:color="auto" w:fill="auto"/>
            <w:vAlign w:val="center"/>
          </w:tcPr>
          <w:p w14:paraId="0CD65B4F" w14:textId="4924F4AA" w:rsidR="002F07D5" w:rsidRPr="00942E93" w:rsidRDefault="002F07D5" w:rsidP="002F07D5">
            <w:pPr>
              <w:jc w:val="center"/>
              <w:rPr>
                <w:color w:val="000000"/>
                <w:sz w:val="20"/>
                <w:szCs w:val="20"/>
                <w:vertAlign w:val="subscript"/>
              </w:rPr>
            </w:pPr>
            <w:r w:rsidRPr="00942E93">
              <w:rPr>
                <w:color w:val="000000"/>
                <w:sz w:val="20"/>
                <w:szCs w:val="20"/>
                <w:vertAlign w:val="subscript"/>
              </w:rPr>
              <w:t>24,2</w:t>
            </w:r>
          </w:p>
        </w:tc>
        <w:tc>
          <w:tcPr>
            <w:tcW w:w="607" w:type="dxa"/>
            <w:tcBorders>
              <w:top w:val="single" w:sz="4" w:space="0" w:color="auto"/>
              <w:left w:val="nil"/>
              <w:bottom w:val="single" w:sz="4" w:space="0" w:color="auto"/>
              <w:right w:val="single" w:sz="4" w:space="0" w:color="auto"/>
            </w:tcBorders>
            <w:shd w:val="clear" w:color="auto" w:fill="auto"/>
            <w:vAlign w:val="center"/>
          </w:tcPr>
          <w:p w14:paraId="16799C7A" w14:textId="29CB0C34" w:rsidR="002F07D5" w:rsidRPr="00942E93" w:rsidRDefault="002F07D5" w:rsidP="002F07D5">
            <w:pPr>
              <w:jc w:val="center"/>
              <w:rPr>
                <w:color w:val="000000"/>
                <w:sz w:val="20"/>
                <w:szCs w:val="20"/>
                <w:vertAlign w:val="subscript"/>
              </w:rPr>
            </w:pPr>
            <w:r w:rsidRPr="00942E93">
              <w:rPr>
                <w:color w:val="000000"/>
                <w:sz w:val="20"/>
                <w:szCs w:val="20"/>
                <w:vertAlign w:val="subscript"/>
              </w:rPr>
              <w:t>13,9</w:t>
            </w:r>
          </w:p>
        </w:tc>
        <w:tc>
          <w:tcPr>
            <w:tcW w:w="607" w:type="dxa"/>
            <w:tcBorders>
              <w:top w:val="single" w:sz="4" w:space="0" w:color="auto"/>
              <w:left w:val="nil"/>
              <w:bottom w:val="single" w:sz="4" w:space="0" w:color="auto"/>
              <w:right w:val="single" w:sz="4" w:space="0" w:color="auto"/>
            </w:tcBorders>
            <w:shd w:val="clear" w:color="auto" w:fill="auto"/>
            <w:vAlign w:val="center"/>
          </w:tcPr>
          <w:p w14:paraId="52749F54" w14:textId="6D9FF6B0" w:rsidR="002F07D5" w:rsidRPr="00942E93" w:rsidRDefault="002F07D5" w:rsidP="002F07D5">
            <w:pPr>
              <w:jc w:val="center"/>
              <w:rPr>
                <w:color w:val="000000"/>
                <w:sz w:val="20"/>
                <w:szCs w:val="20"/>
                <w:vertAlign w:val="subscript"/>
              </w:rPr>
            </w:pPr>
            <w:r w:rsidRPr="00942E93">
              <w:rPr>
                <w:color w:val="000000"/>
                <w:sz w:val="20"/>
                <w:szCs w:val="20"/>
                <w:vertAlign w:val="subscript"/>
              </w:rPr>
              <w:t>22,5</w:t>
            </w:r>
          </w:p>
        </w:tc>
        <w:tc>
          <w:tcPr>
            <w:tcW w:w="607" w:type="dxa"/>
            <w:tcBorders>
              <w:top w:val="single" w:sz="4" w:space="0" w:color="auto"/>
              <w:left w:val="nil"/>
              <w:bottom w:val="single" w:sz="4" w:space="0" w:color="auto"/>
              <w:right w:val="single" w:sz="4" w:space="0" w:color="auto"/>
            </w:tcBorders>
            <w:shd w:val="clear" w:color="auto" w:fill="auto"/>
            <w:vAlign w:val="center"/>
          </w:tcPr>
          <w:p w14:paraId="5F113D65" w14:textId="2CC7A8F0" w:rsidR="002F07D5" w:rsidRPr="00942E93" w:rsidRDefault="002F07D5" w:rsidP="002F07D5">
            <w:pPr>
              <w:jc w:val="center"/>
              <w:rPr>
                <w:color w:val="000000"/>
                <w:sz w:val="20"/>
                <w:szCs w:val="20"/>
                <w:vertAlign w:val="subscript"/>
              </w:rPr>
            </w:pPr>
            <w:r w:rsidRPr="00942E93">
              <w:rPr>
                <w:color w:val="000000"/>
                <w:sz w:val="20"/>
                <w:szCs w:val="20"/>
                <w:vertAlign w:val="subscript"/>
              </w:rPr>
              <w:t>28,1</w:t>
            </w:r>
          </w:p>
        </w:tc>
        <w:tc>
          <w:tcPr>
            <w:tcW w:w="759" w:type="dxa"/>
            <w:tcBorders>
              <w:top w:val="single" w:sz="4" w:space="0" w:color="auto"/>
              <w:left w:val="nil"/>
              <w:bottom w:val="single" w:sz="4" w:space="0" w:color="auto"/>
              <w:right w:val="single" w:sz="4" w:space="0" w:color="auto"/>
            </w:tcBorders>
            <w:vAlign w:val="center"/>
          </w:tcPr>
          <w:p w14:paraId="0AD92EB7" w14:textId="02A8C15A" w:rsidR="002F07D5" w:rsidRPr="00942E93" w:rsidRDefault="002F07D5" w:rsidP="002F07D5">
            <w:pPr>
              <w:jc w:val="center"/>
              <w:rPr>
                <w:color w:val="000000"/>
                <w:sz w:val="20"/>
                <w:szCs w:val="20"/>
                <w:vertAlign w:val="subscript"/>
              </w:rPr>
            </w:pPr>
            <w:r>
              <w:rPr>
                <w:color w:val="000000"/>
                <w:sz w:val="20"/>
                <w:szCs w:val="20"/>
                <w:vertAlign w:val="subscript"/>
              </w:rPr>
              <w:t>30,38</w:t>
            </w:r>
          </w:p>
        </w:tc>
        <w:tc>
          <w:tcPr>
            <w:tcW w:w="759" w:type="dxa"/>
            <w:tcBorders>
              <w:top w:val="single" w:sz="4" w:space="0" w:color="auto"/>
              <w:left w:val="single" w:sz="4" w:space="0" w:color="auto"/>
              <w:bottom w:val="single" w:sz="4" w:space="0" w:color="auto"/>
              <w:right w:val="single" w:sz="4" w:space="0" w:color="auto"/>
            </w:tcBorders>
            <w:vAlign w:val="center"/>
          </w:tcPr>
          <w:p w14:paraId="170E49EF" w14:textId="3E81DE97" w:rsidR="002F07D5" w:rsidRPr="00942E93" w:rsidRDefault="002F07D5" w:rsidP="002F07D5">
            <w:pPr>
              <w:jc w:val="center"/>
              <w:rPr>
                <w:color w:val="000000"/>
                <w:sz w:val="20"/>
                <w:szCs w:val="20"/>
                <w:vertAlign w:val="subscript"/>
              </w:rPr>
            </w:pPr>
            <w:r>
              <w:rPr>
                <w:color w:val="000000"/>
                <w:sz w:val="20"/>
                <w:szCs w:val="20"/>
                <w:vertAlign w:val="subscript"/>
              </w:rPr>
              <w:t>28,06</w:t>
            </w:r>
          </w:p>
        </w:tc>
        <w:tc>
          <w:tcPr>
            <w:tcW w:w="75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336D2A67" w14:textId="31626E3B" w:rsidR="002F07D5" w:rsidRPr="00942E93" w:rsidRDefault="00FE6205" w:rsidP="002F07D5">
            <w:pPr>
              <w:jc w:val="center"/>
              <w:rPr>
                <w:color w:val="000000"/>
                <w:sz w:val="20"/>
                <w:szCs w:val="20"/>
                <w:vertAlign w:val="subscript"/>
              </w:rPr>
            </w:pPr>
            <w:r>
              <w:rPr>
                <w:color w:val="000000"/>
                <w:sz w:val="20"/>
                <w:szCs w:val="20"/>
                <w:vertAlign w:val="subscript"/>
              </w:rPr>
              <w:t>24,9</w:t>
            </w:r>
          </w:p>
        </w:tc>
        <w:tc>
          <w:tcPr>
            <w:tcW w:w="1063" w:type="dxa"/>
            <w:tcBorders>
              <w:top w:val="single" w:sz="4" w:space="0" w:color="auto"/>
              <w:left w:val="nil"/>
              <w:bottom w:val="single" w:sz="4" w:space="0" w:color="auto"/>
              <w:right w:val="single" w:sz="4" w:space="0" w:color="auto"/>
            </w:tcBorders>
            <w:shd w:val="clear" w:color="000000" w:fill="FFE599"/>
            <w:noWrap/>
            <w:vAlign w:val="center"/>
          </w:tcPr>
          <w:p w14:paraId="7E007BAB" w14:textId="36F62B88" w:rsidR="002F07D5" w:rsidRPr="00942E93" w:rsidRDefault="00FE6205" w:rsidP="002F07D5">
            <w:pPr>
              <w:jc w:val="center"/>
              <w:rPr>
                <w:color w:val="000000"/>
                <w:sz w:val="20"/>
                <w:szCs w:val="20"/>
                <w:vertAlign w:val="subscript"/>
              </w:rPr>
            </w:pPr>
            <w:r>
              <w:rPr>
                <w:color w:val="000000"/>
                <w:sz w:val="20"/>
                <w:szCs w:val="20"/>
                <w:vertAlign w:val="subscript"/>
              </w:rPr>
              <w:t>0,89</w:t>
            </w:r>
          </w:p>
        </w:tc>
      </w:tr>
      <w:tr w:rsidR="002F07D5" w:rsidRPr="00942E93" w14:paraId="19BC2117" w14:textId="77777777" w:rsidTr="00AC4ADF">
        <w:trPr>
          <w:trHeight w:val="162"/>
          <w:jc w:val="center"/>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42199496" w14:textId="77777777" w:rsidR="002F07D5" w:rsidRPr="00942E93" w:rsidRDefault="002F07D5" w:rsidP="002F07D5">
            <w:pPr>
              <w:jc w:val="both"/>
              <w:rPr>
                <w:color w:val="000000"/>
                <w:vertAlign w:val="subscript"/>
              </w:rPr>
            </w:pPr>
            <w:r w:rsidRPr="00942E93">
              <w:rPr>
                <w:color w:val="000000"/>
                <w:vertAlign w:val="subscript"/>
              </w:rPr>
              <w:t> </w:t>
            </w:r>
          </w:p>
        </w:tc>
        <w:tc>
          <w:tcPr>
            <w:tcW w:w="3145" w:type="dxa"/>
            <w:tcBorders>
              <w:top w:val="nil"/>
              <w:left w:val="nil"/>
              <w:bottom w:val="single" w:sz="4" w:space="0" w:color="auto"/>
              <w:right w:val="single" w:sz="4" w:space="0" w:color="auto"/>
            </w:tcBorders>
            <w:shd w:val="clear" w:color="auto" w:fill="auto"/>
            <w:noWrap/>
            <w:vAlign w:val="center"/>
            <w:hideMark/>
          </w:tcPr>
          <w:p w14:paraId="6A661987" w14:textId="77777777" w:rsidR="002F07D5" w:rsidRPr="00942E93" w:rsidRDefault="002F07D5" w:rsidP="002F07D5">
            <w:pPr>
              <w:jc w:val="both"/>
              <w:rPr>
                <w:i/>
                <w:iCs/>
                <w:color w:val="000000"/>
                <w:sz w:val="20"/>
                <w:szCs w:val="20"/>
                <w:vertAlign w:val="subscript"/>
              </w:rPr>
            </w:pPr>
            <w:r w:rsidRPr="00942E93">
              <w:rPr>
                <w:i/>
                <w:iCs/>
                <w:color w:val="000000"/>
                <w:sz w:val="20"/>
                <w:szCs w:val="20"/>
                <w:vertAlign w:val="subscript"/>
              </w:rPr>
              <w:t>tame skaičiuje:</w:t>
            </w:r>
          </w:p>
        </w:tc>
        <w:tc>
          <w:tcPr>
            <w:tcW w:w="607" w:type="dxa"/>
            <w:tcBorders>
              <w:top w:val="nil"/>
              <w:left w:val="nil"/>
              <w:bottom w:val="single" w:sz="4" w:space="0" w:color="auto"/>
              <w:right w:val="single" w:sz="4" w:space="0" w:color="auto"/>
            </w:tcBorders>
            <w:shd w:val="clear" w:color="auto" w:fill="auto"/>
            <w:vAlign w:val="center"/>
          </w:tcPr>
          <w:p w14:paraId="6C022081" w14:textId="1F0E5C16" w:rsidR="002F07D5" w:rsidRPr="00942E93" w:rsidRDefault="002F07D5" w:rsidP="002F07D5">
            <w:pPr>
              <w:jc w:val="center"/>
              <w:rPr>
                <w:color w:val="000000"/>
                <w:sz w:val="20"/>
                <w:szCs w:val="20"/>
                <w:vertAlign w:val="subscript"/>
              </w:rPr>
            </w:pPr>
            <w:r w:rsidRPr="00942E93">
              <w:rPr>
                <w:color w:val="000000"/>
                <w:sz w:val="20"/>
                <w:szCs w:val="20"/>
                <w:vertAlign w:val="subscript"/>
              </w:rPr>
              <w:t> </w:t>
            </w:r>
          </w:p>
        </w:tc>
        <w:tc>
          <w:tcPr>
            <w:tcW w:w="607" w:type="dxa"/>
            <w:tcBorders>
              <w:top w:val="nil"/>
              <w:left w:val="nil"/>
              <w:bottom w:val="single" w:sz="4" w:space="0" w:color="auto"/>
              <w:right w:val="single" w:sz="4" w:space="0" w:color="auto"/>
            </w:tcBorders>
            <w:shd w:val="clear" w:color="auto" w:fill="auto"/>
            <w:vAlign w:val="center"/>
          </w:tcPr>
          <w:p w14:paraId="28A5D4FF" w14:textId="04EF68ED" w:rsidR="002F07D5" w:rsidRPr="00942E93" w:rsidRDefault="002F07D5" w:rsidP="002F07D5">
            <w:pPr>
              <w:jc w:val="center"/>
              <w:rPr>
                <w:color w:val="000000"/>
                <w:sz w:val="20"/>
                <w:szCs w:val="20"/>
                <w:vertAlign w:val="subscript"/>
              </w:rPr>
            </w:pPr>
            <w:r w:rsidRPr="00942E93">
              <w:rPr>
                <w:color w:val="000000"/>
                <w:sz w:val="20"/>
                <w:szCs w:val="20"/>
                <w:vertAlign w:val="subscript"/>
              </w:rPr>
              <w:t> </w:t>
            </w:r>
          </w:p>
        </w:tc>
        <w:tc>
          <w:tcPr>
            <w:tcW w:w="607" w:type="dxa"/>
            <w:tcBorders>
              <w:top w:val="nil"/>
              <w:left w:val="nil"/>
              <w:bottom w:val="single" w:sz="4" w:space="0" w:color="auto"/>
              <w:right w:val="single" w:sz="4" w:space="0" w:color="auto"/>
            </w:tcBorders>
            <w:shd w:val="clear" w:color="auto" w:fill="auto"/>
            <w:vAlign w:val="center"/>
          </w:tcPr>
          <w:p w14:paraId="7CE91645" w14:textId="6F9907AA" w:rsidR="002F07D5" w:rsidRPr="00942E93" w:rsidRDefault="002F07D5" w:rsidP="002F07D5">
            <w:pPr>
              <w:jc w:val="center"/>
              <w:rPr>
                <w:color w:val="000000"/>
                <w:sz w:val="20"/>
                <w:szCs w:val="20"/>
                <w:vertAlign w:val="subscript"/>
              </w:rPr>
            </w:pPr>
            <w:r w:rsidRPr="00942E93">
              <w:rPr>
                <w:color w:val="000000"/>
                <w:sz w:val="20"/>
                <w:szCs w:val="20"/>
                <w:vertAlign w:val="subscript"/>
              </w:rPr>
              <w:t> </w:t>
            </w:r>
          </w:p>
        </w:tc>
        <w:tc>
          <w:tcPr>
            <w:tcW w:w="607" w:type="dxa"/>
            <w:tcBorders>
              <w:top w:val="nil"/>
              <w:left w:val="nil"/>
              <w:bottom w:val="single" w:sz="4" w:space="0" w:color="auto"/>
              <w:right w:val="single" w:sz="4" w:space="0" w:color="auto"/>
            </w:tcBorders>
            <w:shd w:val="clear" w:color="auto" w:fill="auto"/>
            <w:vAlign w:val="center"/>
          </w:tcPr>
          <w:p w14:paraId="15085AE4" w14:textId="5CC7EE1B" w:rsidR="002F07D5" w:rsidRPr="00942E93" w:rsidRDefault="002F07D5" w:rsidP="002F07D5">
            <w:pPr>
              <w:jc w:val="center"/>
              <w:rPr>
                <w:color w:val="000000"/>
                <w:sz w:val="20"/>
                <w:szCs w:val="20"/>
                <w:vertAlign w:val="subscript"/>
              </w:rPr>
            </w:pPr>
            <w:r w:rsidRPr="00942E93">
              <w:rPr>
                <w:color w:val="000000"/>
                <w:sz w:val="20"/>
                <w:szCs w:val="20"/>
                <w:vertAlign w:val="subscript"/>
              </w:rPr>
              <w:t> </w:t>
            </w:r>
          </w:p>
        </w:tc>
        <w:tc>
          <w:tcPr>
            <w:tcW w:w="759" w:type="dxa"/>
            <w:tcBorders>
              <w:top w:val="single" w:sz="4" w:space="0" w:color="auto"/>
              <w:left w:val="nil"/>
              <w:bottom w:val="single" w:sz="4" w:space="0" w:color="auto"/>
              <w:right w:val="single" w:sz="4" w:space="0" w:color="auto"/>
            </w:tcBorders>
            <w:vAlign w:val="center"/>
          </w:tcPr>
          <w:p w14:paraId="1C9D3560" w14:textId="77205A8B" w:rsidR="002F07D5" w:rsidRPr="00942E93" w:rsidRDefault="002F07D5" w:rsidP="002F07D5">
            <w:pPr>
              <w:jc w:val="center"/>
              <w:rPr>
                <w:color w:val="000000"/>
                <w:sz w:val="20"/>
                <w:szCs w:val="20"/>
                <w:vertAlign w:val="subscript"/>
              </w:rPr>
            </w:pPr>
          </w:p>
        </w:tc>
        <w:tc>
          <w:tcPr>
            <w:tcW w:w="759" w:type="dxa"/>
            <w:tcBorders>
              <w:top w:val="nil"/>
              <w:left w:val="single" w:sz="4" w:space="0" w:color="auto"/>
              <w:bottom w:val="single" w:sz="4" w:space="0" w:color="auto"/>
              <w:right w:val="single" w:sz="4" w:space="0" w:color="auto"/>
            </w:tcBorders>
            <w:vAlign w:val="center"/>
          </w:tcPr>
          <w:p w14:paraId="50C22EB9" w14:textId="1FB609FC" w:rsidR="002F07D5" w:rsidRPr="00942E93" w:rsidRDefault="002F07D5" w:rsidP="002F07D5">
            <w:pPr>
              <w:jc w:val="center"/>
              <w:rPr>
                <w:color w:val="000000"/>
                <w:sz w:val="20"/>
                <w:szCs w:val="20"/>
                <w:vertAlign w:val="subscript"/>
              </w:rPr>
            </w:pPr>
          </w:p>
        </w:tc>
        <w:tc>
          <w:tcPr>
            <w:tcW w:w="75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7C93A02F" w14:textId="58B3A184" w:rsidR="002F07D5" w:rsidRPr="00942E93" w:rsidRDefault="002F07D5" w:rsidP="002F07D5">
            <w:pPr>
              <w:jc w:val="center"/>
              <w:rPr>
                <w:color w:val="000000"/>
                <w:sz w:val="20"/>
                <w:szCs w:val="20"/>
                <w:vertAlign w:val="subscript"/>
              </w:rPr>
            </w:pPr>
          </w:p>
        </w:tc>
        <w:tc>
          <w:tcPr>
            <w:tcW w:w="1063" w:type="dxa"/>
            <w:tcBorders>
              <w:top w:val="nil"/>
              <w:left w:val="nil"/>
              <w:bottom w:val="single" w:sz="4" w:space="0" w:color="auto"/>
              <w:right w:val="single" w:sz="4" w:space="0" w:color="auto"/>
            </w:tcBorders>
            <w:shd w:val="clear" w:color="000000" w:fill="FFE599"/>
            <w:noWrap/>
            <w:vAlign w:val="center"/>
          </w:tcPr>
          <w:p w14:paraId="46753697" w14:textId="18ECEB14" w:rsidR="002F07D5" w:rsidRPr="00942E93" w:rsidRDefault="002F07D5" w:rsidP="002F07D5">
            <w:pPr>
              <w:jc w:val="center"/>
              <w:rPr>
                <w:color w:val="000000"/>
                <w:sz w:val="20"/>
                <w:szCs w:val="20"/>
                <w:vertAlign w:val="subscript"/>
              </w:rPr>
            </w:pPr>
          </w:p>
        </w:tc>
      </w:tr>
      <w:tr w:rsidR="002F07D5" w:rsidRPr="00942E93" w14:paraId="2CFE7D81" w14:textId="77777777" w:rsidTr="00AC4ADF">
        <w:trPr>
          <w:trHeight w:val="438"/>
          <w:jc w:val="center"/>
        </w:trPr>
        <w:tc>
          <w:tcPr>
            <w:tcW w:w="495" w:type="dxa"/>
            <w:tcBorders>
              <w:top w:val="nil"/>
              <w:left w:val="single" w:sz="4" w:space="0" w:color="auto"/>
              <w:bottom w:val="single" w:sz="4" w:space="0" w:color="auto"/>
              <w:right w:val="single" w:sz="4" w:space="0" w:color="auto"/>
            </w:tcBorders>
            <w:shd w:val="clear" w:color="auto" w:fill="auto"/>
            <w:noWrap/>
            <w:vAlign w:val="center"/>
          </w:tcPr>
          <w:p w14:paraId="614E27DA" w14:textId="5776EFC1" w:rsidR="002F07D5" w:rsidRPr="00E73694" w:rsidRDefault="002F07D5" w:rsidP="002F07D5">
            <w:pPr>
              <w:jc w:val="right"/>
              <w:rPr>
                <w:color w:val="000000"/>
                <w:sz w:val="20"/>
                <w:szCs w:val="20"/>
                <w:vertAlign w:val="subscript"/>
              </w:rPr>
            </w:pPr>
            <w:r w:rsidRPr="00E73694">
              <w:rPr>
                <w:color w:val="000000"/>
                <w:sz w:val="20"/>
                <w:szCs w:val="20"/>
                <w:vertAlign w:val="subscript"/>
              </w:rPr>
              <w:t>8.1.</w:t>
            </w:r>
          </w:p>
        </w:tc>
        <w:tc>
          <w:tcPr>
            <w:tcW w:w="3145" w:type="dxa"/>
            <w:tcBorders>
              <w:top w:val="nil"/>
              <w:left w:val="nil"/>
              <w:bottom w:val="single" w:sz="4" w:space="0" w:color="auto"/>
              <w:right w:val="single" w:sz="4" w:space="0" w:color="auto"/>
            </w:tcBorders>
            <w:shd w:val="clear" w:color="auto" w:fill="auto"/>
            <w:noWrap/>
            <w:vAlign w:val="center"/>
            <w:hideMark/>
          </w:tcPr>
          <w:p w14:paraId="0E5BAE64" w14:textId="77777777" w:rsidR="002F07D5" w:rsidRPr="00942E93" w:rsidRDefault="002F07D5" w:rsidP="002F07D5">
            <w:pPr>
              <w:jc w:val="both"/>
              <w:rPr>
                <w:color w:val="000000"/>
                <w:vertAlign w:val="subscript"/>
              </w:rPr>
            </w:pPr>
            <w:r w:rsidRPr="00942E93">
              <w:rPr>
                <w:color w:val="000000"/>
                <w:vertAlign w:val="subscript"/>
              </w:rPr>
              <w:t>nedarbingumo pašalpų už 2 pirmas darbo dienas</w:t>
            </w:r>
          </w:p>
        </w:tc>
        <w:tc>
          <w:tcPr>
            <w:tcW w:w="607" w:type="dxa"/>
            <w:tcBorders>
              <w:top w:val="nil"/>
              <w:left w:val="nil"/>
              <w:bottom w:val="single" w:sz="4" w:space="0" w:color="auto"/>
              <w:right w:val="single" w:sz="4" w:space="0" w:color="auto"/>
            </w:tcBorders>
            <w:shd w:val="clear" w:color="auto" w:fill="auto"/>
            <w:vAlign w:val="center"/>
          </w:tcPr>
          <w:p w14:paraId="7A5ACF63" w14:textId="7D066AA1" w:rsidR="002F07D5" w:rsidRPr="00942E93" w:rsidRDefault="002F07D5" w:rsidP="002F07D5">
            <w:pPr>
              <w:jc w:val="center"/>
              <w:rPr>
                <w:color w:val="000000"/>
                <w:sz w:val="20"/>
                <w:szCs w:val="20"/>
                <w:vertAlign w:val="subscript"/>
              </w:rPr>
            </w:pPr>
            <w:r w:rsidRPr="00942E93">
              <w:rPr>
                <w:color w:val="000000"/>
                <w:sz w:val="20"/>
                <w:szCs w:val="20"/>
                <w:vertAlign w:val="subscript"/>
              </w:rPr>
              <w:t>1,8</w:t>
            </w:r>
          </w:p>
        </w:tc>
        <w:tc>
          <w:tcPr>
            <w:tcW w:w="607" w:type="dxa"/>
            <w:tcBorders>
              <w:top w:val="nil"/>
              <w:left w:val="nil"/>
              <w:bottom w:val="single" w:sz="4" w:space="0" w:color="auto"/>
              <w:right w:val="single" w:sz="4" w:space="0" w:color="auto"/>
            </w:tcBorders>
            <w:shd w:val="clear" w:color="auto" w:fill="auto"/>
            <w:vAlign w:val="center"/>
          </w:tcPr>
          <w:p w14:paraId="08D302CD" w14:textId="7A35A71C" w:rsidR="002F07D5" w:rsidRPr="00942E93" w:rsidRDefault="002F07D5" w:rsidP="002F07D5">
            <w:pPr>
              <w:jc w:val="center"/>
              <w:rPr>
                <w:color w:val="000000"/>
                <w:sz w:val="20"/>
                <w:szCs w:val="20"/>
                <w:vertAlign w:val="subscript"/>
              </w:rPr>
            </w:pPr>
            <w:r w:rsidRPr="00942E93">
              <w:rPr>
                <w:color w:val="000000"/>
                <w:sz w:val="20"/>
                <w:szCs w:val="20"/>
                <w:vertAlign w:val="subscript"/>
              </w:rPr>
              <w:t>2</w:t>
            </w:r>
          </w:p>
        </w:tc>
        <w:tc>
          <w:tcPr>
            <w:tcW w:w="607" w:type="dxa"/>
            <w:tcBorders>
              <w:top w:val="nil"/>
              <w:left w:val="nil"/>
              <w:bottom w:val="single" w:sz="4" w:space="0" w:color="auto"/>
              <w:right w:val="single" w:sz="4" w:space="0" w:color="auto"/>
            </w:tcBorders>
            <w:shd w:val="clear" w:color="auto" w:fill="auto"/>
            <w:vAlign w:val="center"/>
          </w:tcPr>
          <w:p w14:paraId="221F3370" w14:textId="7758CA7D" w:rsidR="002F07D5" w:rsidRPr="00942E93" w:rsidRDefault="002F07D5" w:rsidP="002F07D5">
            <w:pPr>
              <w:jc w:val="center"/>
              <w:rPr>
                <w:color w:val="000000"/>
                <w:sz w:val="20"/>
                <w:szCs w:val="20"/>
                <w:vertAlign w:val="subscript"/>
              </w:rPr>
            </w:pPr>
            <w:r w:rsidRPr="00942E93">
              <w:rPr>
                <w:color w:val="000000"/>
                <w:sz w:val="20"/>
                <w:szCs w:val="20"/>
                <w:vertAlign w:val="subscript"/>
              </w:rPr>
              <w:t>1,9</w:t>
            </w:r>
          </w:p>
        </w:tc>
        <w:tc>
          <w:tcPr>
            <w:tcW w:w="607" w:type="dxa"/>
            <w:tcBorders>
              <w:top w:val="nil"/>
              <w:left w:val="nil"/>
              <w:bottom w:val="single" w:sz="4" w:space="0" w:color="auto"/>
              <w:right w:val="single" w:sz="4" w:space="0" w:color="auto"/>
            </w:tcBorders>
            <w:shd w:val="clear" w:color="auto" w:fill="auto"/>
            <w:vAlign w:val="center"/>
          </w:tcPr>
          <w:p w14:paraId="220515AC" w14:textId="245D1E37" w:rsidR="002F07D5" w:rsidRPr="00942E93" w:rsidRDefault="002F07D5" w:rsidP="002F07D5">
            <w:pPr>
              <w:jc w:val="center"/>
              <w:rPr>
                <w:color w:val="000000"/>
                <w:sz w:val="20"/>
                <w:szCs w:val="20"/>
                <w:vertAlign w:val="subscript"/>
              </w:rPr>
            </w:pPr>
            <w:r w:rsidRPr="00942E93">
              <w:rPr>
                <w:color w:val="000000"/>
                <w:sz w:val="20"/>
                <w:szCs w:val="20"/>
                <w:vertAlign w:val="subscript"/>
              </w:rPr>
              <w:t>1,4</w:t>
            </w:r>
          </w:p>
        </w:tc>
        <w:tc>
          <w:tcPr>
            <w:tcW w:w="759" w:type="dxa"/>
            <w:tcBorders>
              <w:top w:val="single" w:sz="4" w:space="0" w:color="auto"/>
              <w:left w:val="nil"/>
              <w:bottom w:val="single" w:sz="4" w:space="0" w:color="auto"/>
              <w:right w:val="single" w:sz="4" w:space="0" w:color="auto"/>
            </w:tcBorders>
            <w:vAlign w:val="center"/>
          </w:tcPr>
          <w:p w14:paraId="0C7A0139" w14:textId="235CE0C0" w:rsidR="002F07D5" w:rsidRPr="00942E93" w:rsidRDefault="002F07D5" w:rsidP="002F07D5">
            <w:pPr>
              <w:jc w:val="center"/>
              <w:rPr>
                <w:color w:val="000000"/>
                <w:sz w:val="20"/>
                <w:szCs w:val="20"/>
                <w:vertAlign w:val="subscript"/>
              </w:rPr>
            </w:pPr>
            <w:r>
              <w:rPr>
                <w:color w:val="000000"/>
                <w:sz w:val="20"/>
                <w:szCs w:val="20"/>
                <w:vertAlign w:val="subscript"/>
              </w:rPr>
              <w:t>1,14</w:t>
            </w:r>
          </w:p>
        </w:tc>
        <w:tc>
          <w:tcPr>
            <w:tcW w:w="759" w:type="dxa"/>
            <w:tcBorders>
              <w:top w:val="nil"/>
              <w:left w:val="single" w:sz="4" w:space="0" w:color="auto"/>
              <w:bottom w:val="single" w:sz="4" w:space="0" w:color="auto"/>
              <w:right w:val="single" w:sz="4" w:space="0" w:color="auto"/>
            </w:tcBorders>
            <w:vAlign w:val="center"/>
          </w:tcPr>
          <w:p w14:paraId="180C8060" w14:textId="174527B4" w:rsidR="002F07D5" w:rsidRPr="00942E93" w:rsidRDefault="002F07D5" w:rsidP="002F07D5">
            <w:pPr>
              <w:jc w:val="center"/>
              <w:rPr>
                <w:color w:val="000000"/>
                <w:sz w:val="20"/>
                <w:szCs w:val="20"/>
                <w:vertAlign w:val="subscript"/>
              </w:rPr>
            </w:pPr>
            <w:r>
              <w:rPr>
                <w:color w:val="000000"/>
                <w:sz w:val="20"/>
                <w:szCs w:val="20"/>
                <w:vertAlign w:val="subscript"/>
              </w:rPr>
              <w:t>1,87</w:t>
            </w:r>
          </w:p>
        </w:tc>
        <w:tc>
          <w:tcPr>
            <w:tcW w:w="75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381D33FD" w14:textId="282BA015" w:rsidR="002F07D5" w:rsidRPr="00942E93" w:rsidRDefault="00FE6205" w:rsidP="002F07D5">
            <w:pPr>
              <w:jc w:val="center"/>
              <w:rPr>
                <w:color w:val="000000"/>
                <w:sz w:val="20"/>
                <w:szCs w:val="20"/>
                <w:vertAlign w:val="subscript"/>
              </w:rPr>
            </w:pPr>
            <w:r>
              <w:rPr>
                <w:color w:val="000000"/>
                <w:sz w:val="20"/>
                <w:szCs w:val="20"/>
                <w:vertAlign w:val="subscript"/>
              </w:rPr>
              <w:t>3,5</w:t>
            </w:r>
          </w:p>
        </w:tc>
        <w:tc>
          <w:tcPr>
            <w:tcW w:w="1063" w:type="dxa"/>
            <w:tcBorders>
              <w:top w:val="nil"/>
              <w:left w:val="nil"/>
              <w:bottom w:val="single" w:sz="4" w:space="0" w:color="auto"/>
              <w:right w:val="single" w:sz="4" w:space="0" w:color="auto"/>
            </w:tcBorders>
            <w:shd w:val="clear" w:color="000000" w:fill="FFE599"/>
            <w:noWrap/>
            <w:vAlign w:val="center"/>
          </w:tcPr>
          <w:p w14:paraId="536035D8" w14:textId="1CF0C3C5" w:rsidR="002F07D5" w:rsidRPr="00942E93" w:rsidRDefault="00FE6205" w:rsidP="002F07D5">
            <w:pPr>
              <w:jc w:val="center"/>
              <w:rPr>
                <w:color w:val="000000"/>
                <w:sz w:val="20"/>
                <w:szCs w:val="20"/>
                <w:vertAlign w:val="subscript"/>
              </w:rPr>
            </w:pPr>
            <w:r>
              <w:rPr>
                <w:color w:val="000000"/>
                <w:sz w:val="20"/>
                <w:szCs w:val="20"/>
                <w:vertAlign w:val="subscript"/>
              </w:rPr>
              <w:t>1,87</w:t>
            </w:r>
          </w:p>
        </w:tc>
      </w:tr>
      <w:tr w:rsidR="002F07D5" w:rsidRPr="00942E93" w14:paraId="628F1598" w14:textId="77777777" w:rsidTr="00AC4ADF">
        <w:trPr>
          <w:trHeight w:val="304"/>
          <w:jc w:val="center"/>
        </w:trPr>
        <w:tc>
          <w:tcPr>
            <w:tcW w:w="495" w:type="dxa"/>
            <w:tcBorders>
              <w:top w:val="nil"/>
              <w:left w:val="single" w:sz="4" w:space="0" w:color="auto"/>
              <w:bottom w:val="single" w:sz="4" w:space="0" w:color="auto"/>
              <w:right w:val="single" w:sz="4" w:space="0" w:color="auto"/>
            </w:tcBorders>
            <w:shd w:val="clear" w:color="auto" w:fill="auto"/>
            <w:noWrap/>
            <w:vAlign w:val="center"/>
          </w:tcPr>
          <w:p w14:paraId="3A219621" w14:textId="08D8A28C" w:rsidR="002F07D5" w:rsidRPr="00E73694" w:rsidRDefault="002F07D5" w:rsidP="002F07D5">
            <w:pPr>
              <w:jc w:val="right"/>
              <w:rPr>
                <w:color w:val="000000"/>
                <w:sz w:val="20"/>
                <w:szCs w:val="20"/>
                <w:vertAlign w:val="subscript"/>
              </w:rPr>
            </w:pPr>
            <w:r w:rsidRPr="00E73694">
              <w:rPr>
                <w:color w:val="000000"/>
                <w:sz w:val="20"/>
                <w:szCs w:val="20"/>
                <w:vertAlign w:val="subscript"/>
              </w:rPr>
              <w:t>8.2.</w:t>
            </w:r>
          </w:p>
        </w:tc>
        <w:tc>
          <w:tcPr>
            <w:tcW w:w="3145" w:type="dxa"/>
            <w:tcBorders>
              <w:top w:val="nil"/>
              <w:left w:val="nil"/>
              <w:bottom w:val="single" w:sz="4" w:space="0" w:color="auto"/>
              <w:right w:val="single" w:sz="4" w:space="0" w:color="auto"/>
            </w:tcBorders>
            <w:shd w:val="clear" w:color="auto" w:fill="auto"/>
            <w:noWrap/>
            <w:vAlign w:val="center"/>
            <w:hideMark/>
          </w:tcPr>
          <w:p w14:paraId="358948C7" w14:textId="77777777" w:rsidR="002F07D5" w:rsidRPr="00942E93" w:rsidRDefault="002F07D5" w:rsidP="002F07D5">
            <w:pPr>
              <w:jc w:val="both"/>
              <w:rPr>
                <w:color w:val="000000"/>
                <w:vertAlign w:val="subscript"/>
              </w:rPr>
            </w:pPr>
            <w:r w:rsidRPr="00942E93">
              <w:rPr>
                <w:color w:val="000000"/>
                <w:vertAlign w:val="subscript"/>
              </w:rPr>
              <w:t>išeitinių išmokų</w:t>
            </w:r>
          </w:p>
        </w:tc>
        <w:tc>
          <w:tcPr>
            <w:tcW w:w="607" w:type="dxa"/>
            <w:tcBorders>
              <w:top w:val="nil"/>
              <w:left w:val="nil"/>
              <w:bottom w:val="single" w:sz="4" w:space="0" w:color="auto"/>
              <w:right w:val="single" w:sz="4" w:space="0" w:color="auto"/>
            </w:tcBorders>
            <w:shd w:val="clear" w:color="auto" w:fill="auto"/>
            <w:vAlign w:val="center"/>
          </w:tcPr>
          <w:p w14:paraId="3F18E9FA" w14:textId="3D26E524" w:rsidR="002F07D5" w:rsidRPr="00942E93" w:rsidRDefault="002F07D5" w:rsidP="002F07D5">
            <w:pPr>
              <w:jc w:val="center"/>
              <w:rPr>
                <w:color w:val="000000"/>
                <w:sz w:val="20"/>
                <w:szCs w:val="20"/>
                <w:vertAlign w:val="subscript"/>
              </w:rPr>
            </w:pPr>
            <w:r w:rsidRPr="00942E93">
              <w:rPr>
                <w:color w:val="000000"/>
                <w:sz w:val="20"/>
                <w:szCs w:val="20"/>
                <w:vertAlign w:val="subscript"/>
              </w:rPr>
              <w:t>5</w:t>
            </w:r>
          </w:p>
        </w:tc>
        <w:tc>
          <w:tcPr>
            <w:tcW w:w="607" w:type="dxa"/>
            <w:tcBorders>
              <w:top w:val="nil"/>
              <w:left w:val="nil"/>
              <w:bottom w:val="single" w:sz="4" w:space="0" w:color="auto"/>
              <w:right w:val="single" w:sz="4" w:space="0" w:color="auto"/>
            </w:tcBorders>
            <w:shd w:val="clear" w:color="auto" w:fill="auto"/>
            <w:vAlign w:val="center"/>
          </w:tcPr>
          <w:p w14:paraId="39D4F98E" w14:textId="1831632F" w:rsidR="002F07D5" w:rsidRPr="00942E93" w:rsidRDefault="002F07D5" w:rsidP="002F07D5">
            <w:pPr>
              <w:jc w:val="center"/>
              <w:rPr>
                <w:color w:val="000000"/>
                <w:sz w:val="20"/>
                <w:szCs w:val="20"/>
                <w:vertAlign w:val="subscript"/>
              </w:rPr>
            </w:pPr>
            <w:r w:rsidRPr="00942E93">
              <w:rPr>
                <w:color w:val="000000"/>
                <w:sz w:val="20"/>
                <w:szCs w:val="20"/>
                <w:vertAlign w:val="subscript"/>
              </w:rPr>
              <w:t>0</w:t>
            </w:r>
          </w:p>
        </w:tc>
        <w:tc>
          <w:tcPr>
            <w:tcW w:w="607" w:type="dxa"/>
            <w:tcBorders>
              <w:top w:val="nil"/>
              <w:left w:val="nil"/>
              <w:bottom w:val="single" w:sz="4" w:space="0" w:color="auto"/>
              <w:right w:val="single" w:sz="4" w:space="0" w:color="auto"/>
            </w:tcBorders>
            <w:shd w:val="clear" w:color="auto" w:fill="auto"/>
            <w:vAlign w:val="center"/>
          </w:tcPr>
          <w:p w14:paraId="3A769F58" w14:textId="39B6B207" w:rsidR="002F07D5" w:rsidRPr="00942E93" w:rsidRDefault="002F07D5" w:rsidP="002F07D5">
            <w:pPr>
              <w:jc w:val="center"/>
              <w:rPr>
                <w:color w:val="000000"/>
                <w:sz w:val="20"/>
                <w:szCs w:val="20"/>
                <w:vertAlign w:val="subscript"/>
              </w:rPr>
            </w:pPr>
            <w:r w:rsidRPr="00942E93">
              <w:rPr>
                <w:color w:val="000000"/>
                <w:sz w:val="20"/>
                <w:szCs w:val="20"/>
                <w:vertAlign w:val="subscript"/>
              </w:rPr>
              <w:t>5,4</w:t>
            </w:r>
          </w:p>
        </w:tc>
        <w:tc>
          <w:tcPr>
            <w:tcW w:w="607" w:type="dxa"/>
            <w:tcBorders>
              <w:top w:val="nil"/>
              <w:left w:val="nil"/>
              <w:bottom w:val="single" w:sz="4" w:space="0" w:color="auto"/>
              <w:right w:val="single" w:sz="4" w:space="0" w:color="auto"/>
            </w:tcBorders>
            <w:shd w:val="clear" w:color="auto" w:fill="auto"/>
            <w:vAlign w:val="center"/>
          </w:tcPr>
          <w:p w14:paraId="73CBB5E0" w14:textId="30D899F9" w:rsidR="002F07D5" w:rsidRPr="00942E93" w:rsidRDefault="002F07D5" w:rsidP="002F07D5">
            <w:pPr>
              <w:jc w:val="center"/>
              <w:rPr>
                <w:color w:val="000000"/>
                <w:sz w:val="20"/>
                <w:szCs w:val="20"/>
                <w:vertAlign w:val="subscript"/>
              </w:rPr>
            </w:pPr>
            <w:r w:rsidRPr="00942E93">
              <w:rPr>
                <w:color w:val="000000"/>
                <w:sz w:val="20"/>
                <w:szCs w:val="20"/>
                <w:vertAlign w:val="subscript"/>
              </w:rPr>
              <w:t>7,5</w:t>
            </w:r>
          </w:p>
        </w:tc>
        <w:tc>
          <w:tcPr>
            <w:tcW w:w="759" w:type="dxa"/>
            <w:tcBorders>
              <w:top w:val="single" w:sz="4" w:space="0" w:color="auto"/>
              <w:left w:val="nil"/>
              <w:bottom w:val="single" w:sz="4" w:space="0" w:color="auto"/>
              <w:right w:val="single" w:sz="4" w:space="0" w:color="auto"/>
            </w:tcBorders>
            <w:vAlign w:val="center"/>
          </w:tcPr>
          <w:p w14:paraId="37CBFD22" w14:textId="0097C0B9" w:rsidR="002F07D5" w:rsidRPr="00942E93" w:rsidRDefault="002F07D5" w:rsidP="002F07D5">
            <w:pPr>
              <w:jc w:val="center"/>
              <w:rPr>
                <w:color w:val="000000"/>
                <w:sz w:val="20"/>
                <w:szCs w:val="20"/>
                <w:vertAlign w:val="subscript"/>
              </w:rPr>
            </w:pPr>
            <w:r>
              <w:rPr>
                <w:color w:val="000000"/>
                <w:sz w:val="20"/>
                <w:szCs w:val="20"/>
                <w:vertAlign w:val="subscript"/>
              </w:rPr>
              <w:t>13,14</w:t>
            </w:r>
          </w:p>
        </w:tc>
        <w:tc>
          <w:tcPr>
            <w:tcW w:w="759" w:type="dxa"/>
            <w:tcBorders>
              <w:top w:val="nil"/>
              <w:left w:val="single" w:sz="4" w:space="0" w:color="auto"/>
              <w:bottom w:val="single" w:sz="4" w:space="0" w:color="auto"/>
              <w:right w:val="single" w:sz="4" w:space="0" w:color="auto"/>
            </w:tcBorders>
            <w:vAlign w:val="center"/>
          </w:tcPr>
          <w:p w14:paraId="16AAFF2E" w14:textId="5310E248" w:rsidR="002F07D5" w:rsidRPr="00942E93" w:rsidRDefault="002F07D5" w:rsidP="002F07D5">
            <w:pPr>
              <w:jc w:val="center"/>
              <w:rPr>
                <w:color w:val="000000"/>
                <w:sz w:val="20"/>
                <w:szCs w:val="20"/>
                <w:vertAlign w:val="subscript"/>
              </w:rPr>
            </w:pPr>
            <w:r>
              <w:rPr>
                <w:color w:val="000000"/>
                <w:sz w:val="20"/>
                <w:szCs w:val="20"/>
                <w:vertAlign w:val="subscript"/>
              </w:rPr>
              <w:t>14,95</w:t>
            </w:r>
          </w:p>
        </w:tc>
        <w:tc>
          <w:tcPr>
            <w:tcW w:w="75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690D5A71" w14:textId="2CA90685" w:rsidR="002F07D5" w:rsidRPr="00942E93" w:rsidRDefault="00FE6205" w:rsidP="002F07D5">
            <w:pPr>
              <w:jc w:val="center"/>
              <w:rPr>
                <w:color w:val="000000"/>
                <w:sz w:val="20"/>
                <w:szCs w:val="20"/>
                <w:vertAlign w:val="subscript"/>
              </w:rPr>
            </w:pPr>
            <w:r>
              <w:rPr>
                <w:color w:val="000000"/>
                <w:sz w:val="20"/>
                <w:szCs w:val="20"/>
                <w:vertAlign w:val="subscript"/>
              </w:rPr>
              <w:t>6,4</w:t>
            </w:r>
          </w:p>
        </w:tc>
        <w:tc>
          <w:tcPr>
            <w:tcW w:w="1063" w:type="dxa"/>
            <w:tcBorders>
              <w:top w:val="nil"/>
              <w:left w:val="nil"/>
              <w:bottom w:val="single" w:sz="4" w:space="0" w:color="auto"/>
              <w:right w:val="single" w:sz="4" w:space="0" w:color="auto"/>
            </w:tcBorders>
            <w:shd w:val="clear" w:color="000000" w:fill="FFE599"/>
            <w:noWrap/>
            <w:vAlign w:val="center"/>
          </w:tcPr>
          <w:p w14:paraId="40539BDC" w14:textId="5B931B5B" w:rsidR="002F07D5" w:rsidRPr="00942E93" w:rsidRDefault="00FE6205" w:rsidP="002F07D5">
            <w:pPr>
              <w:jc w:val="center"/>
              <w:rPr>
                <w:color w:val="000000"/>
                <w:sz w:val="20"/>
                <w:szCs w:val="20"/>
                <w:vertAlign w:val="subscript"/>
              </w:rPr>
            </w:pPr>
            <w:r>
              <w:rPr>
                <w:color w:val="000000"/>
                <w:sz w:val="20"/>
                <w:szCs w:val="20"/>
                <w:vertAlign w:val="subscript"/>
              </w:rPr>
              <w:t>0,43</w:t>
            </w:r>
          </w:p>
        </w:tc>
      </w:tr>
      <w:tr w:rsidR="002F07D5" w:rsidRPr="00942E93" w14:paraId="233CF130" w14:textId="77777777" w:rsidTr="00AC4ADF">
        <w:trPr>
          <w:trHeight w:val="228"/>
          <w:jc w:val="center"/>
        </w:trPr>
        <w:tc>
          <w:tcPr>
            <w:tcW w:w="495" w:type="dxa"/>
            <w:tcBorders>
              <w:top w:val="nil"/>
              <w:left w:val="single" w:sz="4" w:space="0" w:color="auto"/>
              <w:bottom w:val="single" w:sz="4" w:space="0" w:color="auto"/>
              <w:right w:val="single" w:sz="4" w:space="0" w:color="auto"/>
            </w:tcBorders>
            <w:shd w:val="clear" w:color="auto" w:fill="auto"/>
            <w:noWrap/>
            <w:vAlign w:val="center"/>
          </w:tcPr>
          <w:p w14:paraId="263C5DC8" w14:textId="79E089C1" w:rsidR="002F07D5" w:rsidRPr="00E73694" w:rsidRDefault="002F07D5" w:rsidP="002F07D5">
            <w:pPr>
              <w:jc w:val="right"/>
              <w:rPr>
                <w:color w:val="000000"/>
                <w:sz w:val="20"/>
                <w:szCs w:val="20"/>
                <w:vertAlign w:val="subscript"/>
              </w:rPr>
            </w:pPr>
            <w:r w:rsidRPr="00E73694">
              <w:rPr>
                <w:color w:val="000000"/>
                <w:sz w:val="20"/>
                <w:szCs w:val="20"/>
                <w:vertAlign w:val="subscript"/>
              </w:rPr>
              <w:t>8.3.</w:t>
            </w:r>
          </w:p>
        </w:tc>
        <w:tc>
          <w:tcPr>
            <w:tcW w:w="3145" w:type="dxa"/>
            <w:tcBorders>
              <w:top w:val="nil"/>
              <w:left w:val="nil"/>
              <w:bottom w:val="single" w:sz="4" w:space="0" w:color="auto"/>
              <w:right w:val="single" w:sz="4" w:space="0" w:color="auto"/>
            </w:tcBorders>
            <w:shd w:val="clear" w:color="auto" w:fill="auto"/>
            <w:noWrap/>
            <w:vAlign w:val="center"/>
            <w:hideMark/>
          </w:tcPr>
          <w:p w14:paraId="74E69B45" w14:textId="77777777" w:rsidR="002F07D5" w:rsidRPr="00942E93" w:rsidRDefault="002F07D5" w:rsidP="002F07D5">
            <w:pPr>
              <w:jc w:val="both"/>
              <w:rPr>
                <w:color w:val="000000"/>
                <w:vertAlign w:val="subscript"/>
              </w:rPr>
            </w:pPr>
            <w:r w:rsidRPr="00942E93">
              <w:rPr>
                <w:color w:val="000000"/>
                <w:vertAlign w:val="subscript"/>
              </w:rPr>
              <w:t>atostogų kompensacijų</w:t>
            </w:r>
          </w:p>
        </w:tc>
        <w:tc>
          <w:tcPr>
            <w:tcW w:w="607" w:type="dxa"/>
            <w:tcBorders>
              <w:top w:val="nil"/>
              <w:left w:val="nil"/>
              <w:bottom w:val="single" w:sz="4" w:space="0" w:color="auto"/>
              <w:right w:val="single" w:sz="4" w:space="0" w:color="auto"/>
            </w:tcBorders>
            <w:shd w:val="clear" w:color="auto" w:fill="auto"/>
            <w:vAlign w:val="center"/>
          </w:tcPr>
          <w:p w14:paraId="5BF46C57" w14:textId="58C935D3" w:rsidR="002F07D5" w:rsidRPr="00942E93" w:rsidRDefault="002F07D5" w:rsidP="002F07D5">
            <w:pPr>
              <w:jc w:val="center"/>
              <w:rPr>
                <w:color w:val="000000"/>
                <w:sz w:val="20"/>
                <w:szCs w:val="20"/>
                <w:vertAlign w:val="subscript"/>
              </w:rPr>
            </w:pPr>
            <w:r w:rsidRPr="00942E93">
              <w:rPr>
                <w:color w:val="000000"/>
                <w:sz w:val="20"/>
                <w:szCs w:val="20"/>
                <w:vertAlign w:val="subscript"/>
              </w:rPr>
              <w:t>16,4</w:t>
            </w:r>
          </w:p>
        </w:tc>
        <w:tc>
          <w:tcPr>
            <w:tcW w:w="607" w:type="dxa"/>
            <w:tcBorders>
              <w:top w:val="nil"/>
              <w:left w:val="nil"/>
              <w:bottom w:val="single" w:sz="4" w:space="0" w:color="auto"/>
              <w:right w:val="single" w:sz="4" w:space="0" w:color="auto"/>
            </w:tcBorders>
            <w:shd w:val="clear" w:color="auto" w:fill="auto"/>
            <w:vAlign w:val="center"/>
          </w:tcPr>
          <w:p w14:paraId="4AED3E2A" w14:textId="3A22B778" w:rsidR="002F07D5" w:rsidRPr="00942E93" w:rsidRDefault="002F07D5" w:rsidP="002F07D5">
            <w:pPr>
              <w:jc w:val="center"/>
              <w:rPr>
                <w:color w:val="000000"/>
                <w:sz w:val="20"/>
                <w:szCs w:val="20"/>
                <w:vertAlign w:val="subscript"/>
              </w:rPr>
            </w:pPr>
            <w:r w:rsidRPr="00942E93">
              <w:rPr>
                <w:color w:val="000000"/>
                <w:sz w:val="20"/>
                <w:szCs w:val="20"/>
                <w:vertAlign w:val="subscript"/>
              </w:rPr>
              <w:t>9,4</w:t>
            </w:r>
          </w:p>
        </w:tc>
        <w:tc>
          <w:tcPr>
            <w:tcW w:w="607" w:type="dxa"/>
            <w:tcBorders>
              <w:top w:val="nil"/>
              <w:left w:val="nil"/>
              <w:bottom w:val="single" w:sz="4" w:space="0" w:color="auto"/>
              <w:right w:val="single" w:sz="4" w:space="0" w:color="auto"/>
            </w:tcBorders>
            <w:shd w:val="clear" w:color="auto" w:fill="auto"/>
            <w:vAlign w:val="center"/>
          </w:tcPr>
          <w:p w14:paraId="0A76B511" w14:textId="60E55766" w:rsidR="002F07D5" w:rsidRPr="00942E93" w:rsidRDefault="002F07D5" w:rsidP="002F07D5">
            <w:pPr>
              <w:jc w:val="center"/>
              <w:rPr>
                <w:color w:val="000000"/>
                <w:sz w:val="20"/>
                <w:szCs w:val="20"/>
                <w:vertAlign w:val="subscript"/>
              </w:rPr>
            </w:pPr>
            <w:r w:rsidRPr="00942E93">
              <w:rPr>
                <w:color w:val="000000"/>
                <w:sz w:val="20"/>
                <w:szCs w:val="20"/>
                <w:vertAlign w:val="subscript"/>
              </w:rPr>
              <w:t>12,7</w:t>
            </w:r>
          </w:p>
        </w:tc>
        <w:tc>
          <w:tcPr>
            <w:tcW w:w="607" w:type="dxa"/>
            <w:tcBorders>
              <w:top w:val="nil"/>
              <w:left w:val="nil"/>
              <w:bottom w:val="single" w:sz="4" w:space="0" w:color="auto"/>
              <w:right w:val="single" w:sz="4" w:space="0" w:color="auto"/>
            </w:tcBorders>
            <w:shd w:val="clear" w:color="auto" w:fill="auto"/>
            <w:vAlign w:val="center"/>
          </w:tcPr>
          <w:p w14:paraId="070CFE8F" w14:textId="5956D7F8" w:rsidR="002F07D5" w:rsidRPr="00942E93" w:rsidRDefault="002F07D5" w:rsidP="002F07D5">
            <w:pPr>
              <w:jc w:val="center"/>
              <w:rPr>
                <w:color w:val="000000"/>
                <w:sz w:val="20"/>
                <w:szCs w:val="20"/>
                <w:vertAlign w:val="subscript"/>
              </w:rPr>
            </w:pPr>
            <w:r w:rsidRPr="00942E93">
              <w:rPr>
                <w:color w:val="000000"/>
                <w:sz w:val="20"/>
                <w:szCs w:val="20"/>
                <w:vertAlign w:val="subscript"/>
              </w:rPr>
              <w:t>15,6</w:t>
            </w:r>
          </w:p>
        </w:tc>
        <w:tc>
          <w:tcPr>
            <w:tcW w:w="759" w:type="dxa"/>
            <w:tcBorders>
              <w:top w:val="single" w:sz="4" w:space="0" w:color="auto"/>
              <w:left w:val="nil"/>
              <w:bottom w:val="single" w:sz="4" w:space="0" w:color="auto"/>
              <w:right w:val="single" w:sz="4" w:space="0" w:color="auto"/>
            </w:tcBorders>
            <w:vAlign w:val="center"/>
          </w:tcPr>
          <w:p w14:paraId="459A626E" w14:textId="73A81EDB" w:rsidR="002F07D5" w:rsidRPr="00942E93" w:rsidRDefault="002F07D5" w:rsidP="002F07D5">
            <w:pPr>
              <w:jc w:val="center"/>
              <w:rPr>
                <w:color w:val="000000"/>
                <w:sz w:val="20"/>
                <w:szCs w:val="20"/>
                <w:vertAlign w:val="subscript"/>
              </w:rPr>
            </w:pPr>
            <w:r>
              <w:rPr>
                <w:color w:val="000000"/>
                <w:sz w:val="20"/>
                <w:szCs w:val="20"/>
                <w:vertAlign w:val="subscript"/>
              </w:rPr>
              <w:t>15,86</w:t>
            </w:r>
          </w:p>
        </w:tc>
        <w:tc>
          <w:tcPr>
            <w:tcW w:w="759" w:type="dxa"/>
            <w:tcBorders>
              <w:top w:val="nil"/>
              <w:left w:val="single" w:sz="4" w:space="0" w:color="auto"/>
              <w:bottom w:val="single" w:sz="4" w:space="0" w:color="auto"/>
              <w:right w:val="single" w:sz="4" w:space="0" w:color="auto"/>
            </w:tcBorders>
            <w:vAlign w:val="center"/>
          </w:tcPr>
          <w:p w14:paraId="2575700B" w14:textId="49C5BF58" w:rsidR="002F07D5" w:rsidRPr="00942E93" w:rsidRDefault="002F07D5" w:rsidP="002F07D5">
            <w:pPr>
              <w:jc w:val="center"/>
              <w:rPr>
                <w:color w:val="000000"/>
                <w:sz w:val="20"/>
                <w:szCs w:val="20"/>
                <w:vertAlign w:val="subscript"/>
              </w:rPr>
            </w:pPr>
            <w:r>
              <w:rPr>
                <w:color w:val="000000"/>
                <w:sz w:val="20"/>
                <w:szCs w:val="20"/>
                <w:vertAlign w:val="subscript"/>
              </w:rPr>
              <w:t>9,28</w:t>
            </w:r>
          </w:p>
        </w:tc>
        <w:tc>
          <w:tcPr>
            <w:tcW w:w="75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188E5BF7" w14:textId="6B6BDB54" w:rsidR="002F07D5" w:rsidRPr="00942E93" w:rsidRDefault="00FE6205" w:rsidP="002F07D5">
            <w:pPr>
              <w:jc w:val="center"/>
              <w:rPr>
                <w:color w:val="000000"/>
                <w:sz w:val="20"/>
                <w:szCs w:val="20"/>
                <w:vertAlign w:val="subscript"/>
              </w:rPr>
            </w:pPr>
            <w:r>
              <w:rPr>
                <w:color w:val="000000"/>
                <w:sz w:val="20"/>
                <w:szCs w:val="20"/>
                <w:vertAlign w:val="subscript"/>
              </w:rPr>
              <w:t>14,4</w:t>
            </w:r>
          </w:p>
        </w:tc>
        <w:tc>
          <w:tcPr>
            <w:tcW w:w="1063" w:type="dxa"/>
            <w:tcBorders>
              <w:top w:val="nil"/>
              <w:left w:val="nil"/>
              <w:bottom w:val="single" w:sz="4" w:space="0" w:color="auto"/>
              <w:right w:val="single" w:sz="4" w:space="0" w:color="auto"/>
            </w:tcBorders>
            <w:shd w:val="clear" w:color="000000" w:fill="FFE599"/>
            <w:noWrap/>
            <w:vAlign w:val="center"/>
          </w:tcPr>
          <w:p w14:paraId="286AC60F" w14:textId="358D5424" w:rsidR="002F07D5" w:rsidRPr="00942E93" w:rsidRDefault="00FE6205" w:rsidP="002F07D5">
            <w:pPr>
              <w:jc w:val="center"/>
              <w:rPr>
                <w:color w:val="000000"/>
                <w:sz w:val="20"/>
                <w:szCs w:val="20"/>
                <w:vertAlign w:val="subscript"/>
              </w:rPr>
            </w:pPr>
            <w:r>
              <w:rPr>
                <w:color w:val="000000"/>
                <w:sz w:val="20"/>
                <w:szCs w:val="20"/>
                <w:vertAlign w:val="subscript"/>
              </w:rPr>
              <w:t>1,55</w:t>
            </w:r>
          </w:p>
        </w:tc>
      </w:tr>
      <w:tr w:rsidR="002F07D5" w:rsidRPr="00942E93" w14:paraId="093E160D" w14:textId="77777777" w:rsidTr="00AC4ADF">
        <w:trPr>
          <w:trHeight w:val="320"/>
          <w:jc w:val="center"/>
        </w:trPr>
        <w:tc>
          <w:tcPr>
            <w:tcW w:w="495" w:type="dxa"/>
            <w:tcBorders>
              <w:top w:val="nil"/>
              <w:left w:val="single" w:sz="4" w:space="0" w:color="auto"/>
              <w:bottom w:val="single" w:sz="4" w:space="0" w:color="auto"/>
              <w:right w:val="single" w:sz="4" w:space="0" w:color="auto"/>
            </w:tcBorders>
            <w:shd w:val="clear" w:color="auto" w:fill="auto"/>
            <w:noWrap/>
            <w:vAlign w:val="center"/>
            <w:hideMark/>
          </w:tcPr>
          <w:p w14:paraId="73FD79B4" w14:textId="47A1E901" w:rsidR="002F07D5" w:rsidRPr="00E73694" w:rsidRDefault="002F07D5" w:rsidP="002F07D5">
            <w:pPr>
              <w:jc w:val="right"/>
              <w:rPr>
                <w:color w:val="000000"/>
                <w:sz w:val="20"/>
                <w:szCs w:val="20"/>
                <w:vertAlign w:val="subscript"/>
              </w:rPr>
            </w:pPr>
            <w:r w:rsidRPr="00E73694">
              <w:rPr>
                <w:color w:val="000000"/>
                <w:sz w:val="20"/>
                <w:szCs w:val="20"/>
                <w:vertAlign w:val="subscript"/>
              </w:rPr>
              <w:t>8.4.</w:t>
            </w:r>
          </w:p>
        </w:tc>
        <w:tc>
          <w:tcPr>
            <w:tcW w:w="3145" w:type="dxa"/>
            <w:tcBorders>
              <w:top w:val="nil"/>
              <w:left w:val="nil"/>
              <w:bottom w:val="single" w:sz="4" w:space="0" w:color="auto"/>
              <w:right w:val="single" w:sz="4" w:space="0" w:color="auto"/>
            </w:tcBorders>
            <w:shd w:val="clear" w:color="auto" w:fill="auto"/>
            <w:noWrap/>
            <w:vAlign w:val="center"/>
            <w:hideMark/>
          </w:tcPr>
          <w:p w14:paraId="5E32E23A" w14:textId="099A33D7" w:rsidR="002F07D5" w:rsidRPr="00E73694" w:rsidRDefault="00D018A8" w:rsidP="002F07D5">
            <w:pPr>
              <w:jc w:val="both"/>
              <w:rPr>
                <w:color w:val="000000"/>
                <w:vertAlign w:val="subscript"/>
              </w:rPr>
            </w:pPr>
            <w:r>
              <w:rPr>
                <w:color w:val="000000"/>
                <w:vertAlign w:val="subscript"/>
              </w:rPr>
              <w:t>laidojimo ir kių</w:t>
            </w:r>
            <w:r w:rsidR="002F07D5" w:rsidRPr="00E73694">
              <w:rPr>
                <w:color w:val="000000"/>
                <w:vertAlign w:val="subscript"/>
              </w:rPr>
              <w:t xml:space="preserve"> materialinių pašalpų</w:t>
            </w:r>
          </w:p>
        </w:tc>
        <w:tc>
          <w:tcPr>
            <w:tcW w:w="607" w:type="dxa"/>
            <w:tcBorders>
              <w:top w:val="nil"/>
              <w:left w:val="nil"/>
              <w:bottom w:val="single" w:sz="4" w:space="0" w:color="auto"/>
              <w:right w:val="single" w:sz="4" w:space="0" w:color="auto"/>
            </w:tcBorders>
            <w:shd w:val="clear" w:color="auto" w:fill="auto"/>
            <w:vAlign w:val="center"/>
            <w:hideMark/>
          </w:tcPr>
          <w:p w14:paraId="7B37C6E4" w14:textId="00BF41C8" w:rsidR="002F07D5" w:rsidRPr="00942E93" w:rsidRDefault="002F07D5" w:rsidP="002F07D5">
            <w:pPr>
              <w:jc w:val="center"/>
              <w:rPr>
                <w:color w:val="000000"/>
                <w:sz w:val="20"/>
                <w:szCs w:val="20"/>
                <w:vertAlign w:val="subscript"/>
              </w:rPr>
            </w:pPr>
            <w:r>
              <w:rPr>
                <w:color w:val="000000"/>
                <w:sz w:val="20"/>
                <w:szCs w:val="20"/>
                <w:vertAlign w:val="subscript"/>
              </w:rPr>
              <w:t>1</w:t>
            </w:r>
          </w:p>
        </w:tc>
        <w:tc>
          <w:tcPr>
            <w:tcW w:w="607" w:type="dxa"/>
            <w:tcBorders>
              <w:top w:val="nil"/>
              <w:left w:val="nil"/>
              <w:bottom w:val="single" w:sz="4" w:space="0" w:color="auto"/>
              <w:right w:val="single" w:sz="4" w:space="0" w:color="auto"/>
            </w:tcBorders>
            <w:shd w:val="clear" w:color="auto" w:fill="auto"/>
            <w:vAlign w:val="center"/>
            <w:hideMark/>
          </w:tcPr>
          <w:p w14:paraId="25D61151" w14:textId="15D17F95" w:rsidR="002F07D5" w:rsidRPr="00942E93" w:rsidRDefault="002F07D5" w:rsidP="002F07D5">
            <w:pPr>
              <w:jc w:val="center"/>
              <w:rPr>
                <w:color w:val="000000"/>
                <w:sz w:val="20"/>
                <w:szCs w:val="20"/>
                <w:vertAlign w:val="subscript"/>
              </w:rPr>
            </w:pPr>
            <w:r>
              <w:rPr>
                <w:color w:val="000000"/>
                <w:sz w:val="20"/>
                <w:szCs w:val="20"/>
                <w:vertAlign w:val="subscript"/>
              </w:rPr>
              <w:t>2,5</w:t>
            </w:r>
          </w:p>
        </w:tc>
        <w:tc>
          <w:tcPr>
            <w:tcW w:w="607" w:type="dxa"/>
            <w:tcBorders>
              <w:top w:val="nil"/>
              <w:left w:val="nil"/>
              <w:bottom w:val="single" w:sz="4" w:space="0" w:color="auto"/>
              <w:right w:val="single" w:sz="4" w:space="0" w:color="auto"/>
            </w:tcBorders>
            <w:shd w:val="clear" w:color="auto" w:fill="auto"/>
            <w:vAlign w:val="center"/>
            <w:hideMark/>
          </w:tcPr>
          <w:p w14:paraId="206306E7" w14:textId="77777777" w:rsidR="002F07D5" w:rsidRPr="00942E93" w:rsidRDefault="002F07D5" w:rsidP="002F07D5">
            <w:pPr>
              <w:jc w:val="center"/>
              <w:rPr>
                <w:color w:val="000000"/>
                <w:sz w:val="20"/>
                <w:szCs w:val="20"/>
                <w:vertAlign w:val="subscript"/>
              </w:rPr>
            </w:pPr>
            <w:r w:rsidRPr="00942E93">
              <w:rPr>
                <w:color w:val="000000"/>
                <w:sz w:val="20"/>
                <w:szCs w:val="20"/>
                <w:vertAlign w:val="subscript"/>
              </w:rPr>
              <w:t>2,5</w:t>
            </w:r>
          </w:p>
        </w:tc>
        <w:tc>
          <w:tcPr>
            <w:tcW w:w="607" w:type="dxa"/>
            <w:tcBorders>
              <w:top w:val="nil"/>
              <w:left w:val="nil"/>
              <w:bottom w:val="single" w:sz="4" w:space="0" w:color="auto"/>
              <w:right w:val="single" w:sz="4" w:space="0" w:color="auto"/>
            </w:tcBorders>
            <w:shd w:val="clear" w:color="auto" w:fill="auto"/>
            <w:vAlign w:val="center"/>
            <w:hideMark/>
          </w:tcPr>
          <w:p w14:paraId="120C816B" w14:textId="29214B7F" w:rsidR="002F07D5" w:rsidRPr="00942E93" w:rsidRDefault="002F07D5" w:rsidP="002F07D5">
            <w:pPr>
              <w:jc w:val="center"/>
              <w:rPr>
                <w:color w:val="000000"/>
                <w:sz w:val="20"/>
                <w:szCs w:val="20"/>
                <w:vertAlign w:val="subscript"/>
              </w:rPr>
            </w:pPr>
            <w:r>
              <w:rPr>
                <w:color w:val="000000"/>
                <w:sz w:val="20"/>
                <w:szCs w:val="20"/>
                <w:vertAlign w:val="subscript"/>
              </w:rPr>
              <w:t>3,6</w:t>
            </w:r>
          </w:p>
        </w:tc>
        <w:tc>
          <w:tcPr>
            <w:tcW w:w="759" w:type="dxa"/>
            <w:tcBorders>
              <w:top w:val="single" w:sz="4" w:space="0" w:color="auto"/>
              <w:left w:val="nil"/>
              <w:bottom w:val="single" w:sz="4" w:space="0" w:color="auto"/>
              <w:right w:val="single" w:sz="4" w:space="0" w:color="auto"/>
            </w:tcBorders>
            <w:vAlign w:val="center"/>
          </w:tcPr>
          <w:p w14:paraId="0F80ABF3" w14:textId="52E4240F" w:rsidR="002F07D5" w:rsidRPr="00942E93" w:rsidRDefault="002F07D5" w:rsidP="002F07D5">
            <w:pPr>
              <w:jc w:val="center"/>
              <w:rPr>
                <w:color w:val="000000"/>
                <w:sz w:val="20"/>
                <w:szCs w:val="20"/>
                <w:vertAlign w:val="subscript"/>
              </w:rPr>
            </w:pPr>
            <w:r>
              <w:rPr>
                <w:color w:val="000000"/>
                <w:sz w:val="20"/>
                <w:szCs w:val="20"/>
                <w:vertAlign w:val="subscript"/>
              </w:rPr>
              <w:t>0,24</w:t>
            </w:r>
          </w:p>
        </w:tc>
        <w:tc>
          <w:tcPr>
            <w:tcW w:w="759" w:type="dxa"/>
            <w:tcBorders>
              <w:top w:val="nil"/>
              <w:left w:val="single" w:sz="4" w:space="0" w:color="auto"/>
              <w:bottom w:val="single" w:sz="4" w:space="0" w:color="auto"/>
              <w:right w:val="single" w:sz="4" w:space="0" w:color="auto"/>
            </w:tcBorders>
            <w:vAlign w:val="center"/>
          </w:tcPr>
          <w:p w14:paraId="3EFCE6C8" w14:textId="5A1BC4D4" w:rsidR="002F07D5" w:rsidRPr="00942E93" w:rsidRDefault="002F07D5" w:rsidP="002F07D5">
            <w:pPr>
              <w:jc w:val="center"/>
              <w:rPr>
                <w:color w:val="000000"/>
                <w:sz w:val="20"/>
                <w:szCs w:val="20"/>
                <w:vertAlign w:val="subscript"/>
              </w:rPr>
            </w:pPr>
            <w:r>
              <w:rPr>
                <w:color w:val="000000"/>
                <w:sz w:val="20"/>
                <w:szCs w:val="20"/>
                <w:vertAlign w:val="subscript"/>
              </w:rPr>
              <w:t>1,95</w:t>
            </w:r>
          </w:p>
        </w:tc>
        <w:tc>
          <w:tcPr>
            <w:tcW w:w="759" w:type="dxa"/>
            <w:tcBorders>
              <w:top w:val="single" w:sz="4" w:space="0" w:color="auto"/>
              <w:left w:val="single" w:sz="4" w:space="0" w:color="auto"/>
              <w:bottom w:val="single" w:sz="4" w:space="0" w:color="auto"/>
              <w:right w:val="single" w:sz="4" w:space="0" w:color="auto"/>
            </w:tcBorders>
            <w:shd w:val="clear" w:color="000000" w:fill="FFE599"/>
            <w:noWrap/>
            <w:vAlign w:val="center"/>
          </w:tcPr>
          <w:p w14:paraId="04CDB3E0" w14:textId="23CA1C81" w:rsidR="002F07D5" w:rsidRPr="00942E93" w:rsidRDefault="00FE6205" w:rsidP="002F07D5">
            <w:pPr>
              <w:jc w:val="center"/>
              <w:rPr>
                <w:color w:val="000000"/>
                <w:sz w:val="20"/>
                <w:szCs w:val="20"/>
                <w:vertAlign w:val="subscript"/>
              </w:rPr>
            </w:pPr>
            <w:r>
              <w:rPr>
                <w:color w:val="000000"/>
                <w:sz w:val="20"/>
                <w:szCs w:val="20"/>
                <w:vertAlign w:val="subscript"/>
              </w:rPr>
              <w:t>0,6</w:t>
            </w:r>
          </w:p>
        </w:tc>
        <w:tc>
          <w:tcPr>
            <w:tcW w:w="1063" w:type="dxa"/>
            <w:tcBorders>
              <w:top w:val="nil"/>
              <w:left w:val="nil"/>
              <w:bottom w:val="single" w:sz="4" w:space="0" w:color="auto"/>
              <w:right w:val="single" w:sz="4" w:space="0" w:color="auto"/>
            </w:tcBorders>
            <w:shd w:val="clear" w:color="000000" w:fill="FFE599"/>
            <w:noWrap/>
            <w:vAlign w:val="center"/>
          </w:tcPr>
          <w:p w14:paraId="627A4F39" w14:textId="09E1BA01" w:rsidR="002F07D5" w:rsidRPr="00942E93" w:rsidRDefault="00FE6205" w:rsidP="002F07D5">
            <w:pPr>
              <w:jc w:val="center"/>
              <w:rPr>
                <w:color w:val="000000"/>
                <w:sz w:val="20"/>
                <w:szCs w:val="20"/>
                <w:vertAlign w:val="subscript"/>
              </w:rPr>
            </w:pPr>
            <w:r>
              <w:rPr>
                <w:color w:val="000000"/>
                <w:sz w:val="20"/>
                <w:szCs w:val="20"/>
                <w:vertAlign w:val="subscript"/>
              </w:rPr>
              <w:t>0,31</w:t>
            </w:r>
          </w:p>
        </w:tc>
      </w:tr>
    </w:tbl>
    <w:p w14:paraId="212BC0B2" w14:textId="77777777" w:rsidR="00E73694" w:rsidRDefault="00E73694" w:rsidP="00071038">
      <w:pPr>
        <w:ind w:firstLine="1290"/>
        <w:jc w:val="both"/>
      </w:pPr>
    </w:p>
    <w:p w14:paraId="37846170" w14:textId="77777777" w:rsidR="006272B9" w:rsidRDefault="006272B9" w:rsidP="00AC4ADF">
      <w:pPr>
        <w:jc w:val="center"/>
        <w:rPr>
          <w:b/>
          <w:color w:val="4472C4" w:themeColor="accent5"/>
          <w:sz w:val="28"/>
          <w:szCs w:val="28"/>
        </w:rPr>
      </w:pPr>
    </w:p>
    <w:p w14:paraId="1C9F7926" w14:textId="4250F99A" w:rsidR="00071038" w:rsidRPr="0059597D" w:rsidRDefault="00071038" w:rsidP="00AC4ADF">
      <w:pPr>
        <w:jc w:val="center"/>
        <w:rPr>
          <w:b/>
          <w:sz w:val="32"/>
          <w:szCs w:val="32"/>
        </w:rPr>
      </w:pPr>
      <w:r w:rsidRPr="00AC4ADF">
        <w:rPr>
          <w:b/>
          <w:color w:val="4472C4" w:themeColor="accent5"/>
          <w:sz w:val="28"/>
          <w:szCs w:val="28"/>
        </w:rPr>
        <w:t xml:space="preserve">3. </w:t>
      </w:r>
      <w:r w:rsidR="00A527FF" w:rsidRPr="00AC4ADF">
        <w:rPr>
          <w:b/>
          <w:color w:val="4472C4" w:themeColor="accent5"/>
          <w:sz w:val="28"/>
          <w:szCs w:val="28"/>
        </w:rPr>
        <w:t>APLINKA IR PERSONALO KLAUSIMAI</w:t>
      </w:r>
    </w:p>
    <w:p w14:paraId="2CF76273" w14:textId="77777777" w:rsidR="00071038" w:rsidRPr="00A35435" w:rsidRDefault="00071038" w:rsidP="00AC4ADF">
      <w:pPr>
        <w:jc w:val="center"/>
        <w:rPr>
          <w:b/>
          <w:i/>
        </w:rPr>
      </w:pPr>
    </w:p>
    <w:p w14:paraId="29889FBC" w14:textId="50118D14" w:rsidR="00071038" w:rsidRPr="0059597D" w:rsidRDefault="00071038" w:rsidP="00AC4ADF">
      <w:pPr>
        <w:jc w:val="center"/>
        <w:rPr>
          <w:b/>
          <w:sz w:val="28"/>
          <w:szCs w:val="28"/>
        </w:rPr>
      </w:pPr>
      <w:r w:rsidRPr="0059597D">
        <w:rPr>
          <w:b/>
          <w:sz w:val="28"/>
          <w:szCs w:val="28"/>
        </w:rPr>
        <w:t>3.1. Ekonominės sąlygos</w:t>
      </w:r>
    </w:p>
    <w:p w14:paraId="7964AD7C" w14:textId="77777777" w:rsidR="00071038" w:rsidRDefault="00071038" w:rsidP="00071038">
      <w:pPr>
        <w:ind w:firstLine="1290"/>
        <w:jc w:val="both"/>
        <w:rPr>
          <w:b/>
          <w:color w:val="17365D"/>
          <w:sz w:val="20"/>
          <w:szCs w:val="20"/>
        </w:rPr>
      </w:pPr>
    </w:p>
    <w:p w14:paraId="0D1BF43C" w14:textId="2C0444E0" w:rsidR="006A3CC0" w:rsidRPr="00AC4ADF" w:rsidRDefault="00B20D5D" w:rsidP="00AC4ADF">
      <w:pPr>
        <w:spacing w:line="360" w:lineRule="auto"/>
        <w:ind w:firstLine="709"/>
        <w:jc w:val="both"/>
        <w:rPr>
          <w:sz w:val="22"/>
          <w:szCs w:val="22"/>
        </w:rPr>
      </w:pPr>
      <w:r w:rsidRPr="00AC4ADF">
        <w:rPr>
          <w:sz w:val="22"/>
          <w:szCs w:val="22"/>
        </w:rPr>
        <w:t>Atliekų surinkimo ir nuvežimo į Utenos regioninį sąvartyną veiklą bendrovė vykdė vadovaudamasi Mišrių komunalinių atliekų surinkimo Molėtų rajono savivaldybės teritorijoje ir jų vežimo į apdorojimo ir šalinimo įrenginius viešojo paslaugų pirkimo – pardavimo sutartimi Nr. A14-185, 2018 metų gegužės 9 d. sudaryta su Molėtų raj</w:t>
      </w:r>
      <w:r w:rsidR="006A3CC0" w:rsidRPr="00AC4ADF">
        <w:rPr>
          <w:sz w:val="22"/>
          <w:szCs w:val="22"/>
        </w:rPr>
        <w:t>ono savivaldybės admin</w:t>
      </w:r>
      <w:r w:rsidR="00524AD2" w:rsidRPr="00AC4ADF">
        <w:rPr>
          <w:sz w:val="22"/>
          <w:szCs w:val="22"/>
        </w:rPr>
        <w:t>istracija.</w:t>
      </w:r>
    </w:p>
    <w:p w14:paraId="605F32E1" w14:textId="3AD3098F" w:rsidR="00B20D5D" w:rsidRPr="00AC4ADF" w:rsidRDefault="00C22885" w:rsidP="00AC4ADF">
      <w:pPr>
        <w:spacing w:line="360" w:lineRule="auto"/>
        <w:ind w:firstLine="709"/>
        <w:jc w:val="both"/>
        <w:rPr>
          <w:sz w:val="22"/>
          <w:szCs w:val="22"/>
        </w:rPr>
      </w:pPr>
      <w:r w:rsidRPr="00AC4ADF">
        <w:rPr>
          <w:sz w:val="22"/>
          <w:szCs w:val="22"/>
        </w:rPr>
        <w:t xml:space="preserve">Atliekų tvarkymo sistemos </w:t>
      </w:r>
      <w:r w:rsidR="0009190E" w:rsidRPr="00AC4ADF">
        <w:rPr>
          <w:sz w:val="22"/>
          <w:szCs w:val="22"/>
        </w:rPr>
        <w:t>administravimo</w:t>
      </w:r>
      <w:r w:rsidRPr="00AC4ADF">
        <w:rPr>
          <w:sz w:val="22"/>
          <w:szCs w:val="22"/>
        </w:rPr>
        <w:t xml:space="preserve"> funkcijas bendrovė vykdė, vadovaudamasi </w:t>
      </w:r>
      <w:r w:rsidR="00B20D5D" w:rsidRPr="00AC4ADF">
        <w:rPr>
          <w:sz w:val="22"/>
          <w:szCs w:val="22"/>
        </w:rPr>
        <w:t xml:space="preserve">Molėtų rajono savivaldybės </w:t>
      </w:r>
      <w:r w:rsidRPr="00AC4ADF">
        <w:rPr>
          <w:sz w:val="22"/>
          <w:szCs w:val="22"/>
        </w:rPr>
        <w:t>tarybos 2020</w:t>
      </w:r>
      <w:r w:rsidR="00B20D5D" w:rsidRPr="00AC4ADF">
        <w:rPr>
          <w:sz w:val="22"/>
          <w:szCs w:val="22"/>
        </w:rPr>
        <w:t xml:space="preserve"> metų </w:t>
      </w:r>
      <w:r w:rsidR="00EA35EF" w:rsidRPr="00AC4ADF">
        <w:rPr>
          <w:sz w:val="22"/>
          <w:szCs w:val="22"/>
        </w:rPr>
        <w:t>gruodžio 17</w:t>
      </w:r>
      <w:r w:rsidR="00B20D5D" w:rsidRPr="00AC4ADF">
        <w:rPr>
          <w:sz w:val="22"/>
          <w:szCs w:val="22"/>
        </w:rPr>
        <w:t xml:space="preserve"> d. sprendimu Nr. B1-</w:t>
      </w:r>
      <w:r w:rsidR="00EA35EF" w:rsidRPr="00AC4ADF">
        <w:rPr>
          <w:sz w:val="22"/>
          <w:szCs w:val="22"/>
        </w:rPr>
        <w:t>291</w:t>
      </w:r>
      <w:r w:rsidRPr="00AC4ADF">
        <w:rPr>
          <w:sz w:val="22"/>
          <w:szCs w:val="22"/>
        </w:rPr>
        <w:t xml:space="preserve"> „Dėl </w:t>
      </w:r>
      <w:r w:rsidR="00EA35EF" w:rsidRPr="00AC4ADF">
        <w:rPr>
          <w:sz w:val="22"/>
          <w:szCs w:val="22"/>
        </w:rPr>
        <w:t xml:space="preserve">Molėtų rajono savivaldybės tarybos 2020 m. sausio 30 d. sprendimo Nr.B1-7 „Dėl </w:t>
      </w:r>
      <w:r w:rsidRPr="00AC4ADF">
        <w:rPr>
          <w:sz w:val="22"/>
          <w:szCs w:val="22"/>
        </w:rPr>
        <w:t xml:space="preserve">pavedimo UAB „Molėtų švara“ atlikti </w:t>
      </w:r>
      <w:r w:rsidR="00EA35EF" w:rsidRPr="00AC4ADF">
        <w:rPr>
          <w:sz w:val="22"/>
          <w:szCs w:val="22"/>
        </w:rPr>
        <w:t xml:space="preserve">Molėtų rajono savivaldybės </w:t>
      </w:r>
      <w:r w:rsidRPr="00AC4ADF">
        <w:rPr>
          <w:sz w:val="22"/>
          <w:szCs w:val="22"/>
        </w:rPr>
        <w:t>komunalinių atliekų tvarkymo sistemos organizavimo funkcijas“</w:t>
      </w:r>
      <w:r w:rsidR="00EA35EF" w:rsidRPr="00AC4ADF">
        <w:rPr>
          <w:sz w:val="22"/>
          <w:szCs w:val="22"/>
        </w:rPr>
        <w:t xml:space="preserve"> pakeitimo“</w:t>
      </w:r>
      <w:r w:rsidRPr="00AC4ADF">
        <w:rPr>
          <w:sz w:val="22"/>
          <w:szCs w:val="22"/>
        </w:rPr>
        <w:t xml:space="preserve">. </w:t>
      </w:r>
    </w:p>
    <w:p w14:paraId="3F2FBA74" w14:textId="0C9CA29D" w:rsidR="00B20D5D" w:rsidRPr="00AC4ADF" w:rsidRDefault="00B20D5D" w:rsidP="00AC4ADF">
      <w:pPr>
        <w:spacing w:line="360" w:lineRule="auto"/>
        <w:ind w:firstLine="709"/>
        <w:jc w:val="both"/>
        <w:rPr>
          <w:sz w:val="22"/>
          <w:szCs w:val="22"/>
        </w:rPr>
      </w:pPr>
      <w:r w:rsidRPr="00AC4ADF">
        <w:rPr>
          <w:sz w:val="22"/>
          <w:szCs w:val="22"/>
        </w:rPr>
        <w:t>20</w:t>
      </w:r>
      <w:r w:rsidR="00367FE5" w:rsidRPr="00AC4ADF">
        <w:rPr>
          <w:sz w:val="22"/>
          <w:szCs w:val="22"/>
        </w:rPr>
        <w:t>2</w:t>
      </w:r>
      <w:r w:rsidR="00524AD2" w:rsidRPr="00AC4ADF">
        <w:rPr>
          <w:sz w:val="22"/>
          <w:szCs w:val="22"/>
        </w:rPr>
        <w:t>2</w:t>
      </w:r>
      <w:r w:rsidRPr="00AC4ADF">
        <w:rPr>
          <w:sz w:val="22"/>
          <w:szCs w:val="22"/>
        </w:rPr>
        <w:t xml:space="preserve"> metais Molėtų miesto ir rajono seniūnijų viešųjų teritorijų tvarkymo paslaugas bendrovė teikė, vadovaudamasi Molėtų miesto ir rajono seniūnijų viešųjų erdvių sanitarinio tvarkymo ir viešosios infrastruktūros priežiūros </w:t>
      </w:r>
      <w:r w:rsidR="00524AD2" w:rsidRPr="00AC4ADF">
        <w:rPr>
          <w:sz w:val="22"/>
          <w:szCs w:val="22"/>
        </w:rPr>
        <w:t xml:space="preserve">paslaugų </w:t>
      </w:r>
      <w:r w:rsidRPr="00AC4ADF">
        <w:rPr>
          <w:sz w:val="22"/>
          <w:szCs w:val="22"/>
        </w:rPr>
        <w:t>teikimo sutartimi Nr.A</w:t>
      </w:r>
      <w:r w:rsidR="00524AD2" w:rsidRPr="00AC4ADF">
        <w:rPr>
          <w:sz w:val="22"/>
          <w:szCs w:val="22"/>
        </w:rPr>
        <w:t>26</w:t>
      </w:r>
      <w:r w:rsidRPr="00AC4ADF">
        <w:rPr>
          <w:sz w:val="22"/>
          <w:szCs w:val="22"/>
        </w:rPr>
        <w:t>-</w:t>
      </w:r>
      <w:r w:rsidR="00524AD2" w:rsidRPr="00AC4ADF">
        <w:rPr>
          <w:sz w:val="22"/>
          <w:szCs w:val="22"/>
        </w:rPr>
        <w:t>221</w:t>
      </w:r>
      <w:r w:rsidRPr="00AC4ADF">
        <w:rPr>
          <w:sz w:val="22"/>
          <w:szCs w:val="22"/>
        </w:rPr>
        <w:t>, sudaryta su Molėtų rajono savivaldybės administracija 20</w:t>
      </w:r>
      <w:r w:rsidR="00524AD2" w:rsidRPr="00AC4ADF">
        <w:rPr>
          <w:sz w:val="22"/>
          <w:szCs w:val="22"/>
        </w:rPr>
        <w:t>20</w:t>
      </w:r>
      <w:r w:rsidRPr="00AC4ADF">
        <w:rPr>
          <w:sz w:val="22"/>
          <w:szCs w:val="22"/>
        </w:rPr>
        <w:t xml:space="preserve"> m. </w:t>
      </w:r>
      <w:r w:rsidR="00524AD2" w:rsidRPr="00AC4ADF">
        <w:rPr>
          <w:sz w:val="22"/>
          <w:szCs w:val="22"/>
        </w:rPr>
        <w:t>gruodžio</w:t>
      </w:r>
      <w:r w:rsidRPr="00AC4ADF">
        <w:rPr>
          <w:sz w:val="22"/>
          <w:szCs w:val="22"/>
        </w:rPr>
        <w:t xml:space="preserve"> </w:t>
      </w:r>
      <w:r w:rsidR="00524AD2" w:rsidRPr="00AC4ADF">
        <w:rPr>
          <w:sz w:val="22"/>
          <w:szCs w:val="22"/>
        </w:rPr>
        <w:t>30</w:t>
      </w:r>
      <w:r w:rsidRPr="00AC4ADF">
        <w:rPr>
          <w:sz w:val="22"/>
          <w:szCs w:val="22"/>
        </w:rPr>
        <w:t xml:space="preserve"> d</w:t>
      </w:r>
      <w:r w:rsidR="006A3CC0" w:rsidRPr="00AC4ADF">
        <w:rPr>
          <w:sz w:val="22"/>
          <w:szCs w:val="22"/>
        </w:rPr>
        <w:t>.</w:t>
      </w:r>
      <w:r w:rsidRPr="00AC4ADF">
        <w:rPr>
          <w:sz w:val="22"/>
          <w:szCs w:val="22"/>
        </w:rPr>
        <w:t xml:space="preserve"> </w:t>
      </w:r>
    </w:p>
    <w:p w14:paraId="2510D061" w14:textId="62983538" w:rsidR="00B20D5D" w:rsidRPr="00AC4ADF" w:rsidRDefault="00B20D5D" w:rsidP="00AC4ADF">
      <w:pPr>
        <w:spacing w:line="360" w:lineRule="auto"/>
        <w:ind w:firstLine="709"/>
        <w:jc w:val="both"/>
        <w:rPr>
          <w:sz w:val="22"/>
          <w:szCs w:val="22"/>
        </w:rPr>
      </w:pPr>
      <w:r w:rsidRPr="00AC4ADF">
        <w:rPr>
          <w:sz w:val="22"/>
          <w:szCs w:val="22"/>
        </w:rPr>
        <w:t>Daugiabučių gyvenamųjų namų bendrojo naudojimo objektų administravimo veiklą vykdė, vadovaudamasi 2019 metų birželio 28 d. Molėtų rajono savivaldybės administracijos direktori</w:t>
      </w:r>
      <w:r w:rsidR="00367FE5" w:rsidRPr="00AC4ADF">
        <w:rPr>
          <w:sz w:val="22"/>
          <w:szCs w:val="22"/>
        </w:rPr>
        <w:t>a</w:t>
      </w:r>
      <w:r w:rsidRPr="00AC4ADF">
        <w:rPr>
          <w:sz w:val="22"/>
          <w:szCs w:val="22"/>
        </w:rPr>
        <w:t>us įsakym</w:t>
      </w:r>
      <w:r w:rsidR="00367FE5" w:rsidRPr="00AC4ADF">
        <w:rPr>
          <w:sz w:val="22"/>
          <w:szCs w:val="22"/>
        </w:rPr>
        <w:t>u</w:t>
      </w:r>
      <w:r w:rsidRPr="00AC4ADF">
        <w:rPr>
          <w:sz w:val="22"/>
          <w:szCs w:val="22"/>
        </w:rPr>
        <w:t xml:space="preserve"> Nr.B6-522 „Dėl Molėtų rajono daugiabučių namų bendrojo naudojimo objektų administratoriaus paskyrimo pratęsimo“, kuriuo </w:t>
      </w:r>
      <w:r w:rsidR="00367FE5" w:rsidRPr="00AC4ADF">
        <w:rPr>
          <w:sz w:val="22"/>
          <w:szCs w:val="22"/>
        </w:rPr>
        <w:t>pavedė</w:t>
      </w:r>
      <w:r w:rsidRPr="00AC4ADF">
        <w:rPr>
          <w:sz w:val="22"/>
          <w:szCs w:val="22"/>
        </w:rPr>
        <w:t xml:space="preserve"> UAB „Molėtų švara“ </w:t>
      </w:r>
      <w:r w:rsidR="00367FE5" w:rsidRPr="00AC4ADF">
        <w:rPr>
          <w:sz w:val="22"/>
          <w:szCs w:val="22"/>
        </w:rPr>
        <w:t xml:space="preserve">vykdyti </w:t>
      </w:r>
      <w:r w:rsidRPr="00AC4ADF">
        <w:rPr>
          <w:sz w:val="22"/>
          <w:szCs w:val="22"/>
        </w:rPr>
        <w:t>Molėtų rajono teritorijoje esančių daugiabučių gyvenamųjų namų, kurių butų ir kitų patalpų savininkai nėra įsteigę bendrijos arba nėra sudarę jungtinės veiklos sutarties, bendro</w:t>
      </w:r>
      <w:r w:rsidR="00367FE5" w:rsidRPr="00AC4ADF">
        <w:rPr>
          <w:sz w:val="22"/>
          <w:szCs w:val="22"/>
        </w:rPr>
        <w:t>jo naudojimo objektų administravimą</w:t>
      </w:r>
      <w:r w:rsidRPr="00AC4ADF">
        <w:rPr>
          <w:sz w:val="22"/>
          <w:szCs w:val="22"/>
        </w:rPr>
        <w:t xml:space="preserve"> penkerių metų laikotarpiui nuo 2019 m. liepos 1 d. iki 2024 m. birželio 30 d.</w:t>
      </w:r>
    </w:p>
    <w:p w14:paraId="495235EB" w14:textId="4C5E0717" w:rsidR="00524AD2" w:rsidRPr="00AC4ADF" w:rsidRDefault="001643E6" w:rsidP="00AC4ADF">
      <w:pPr>
        <w:spacing w:line="360" w:lineRule="auto"/>
        <w:ind w:firstLine="709"/>
        <w:jc w:val="both"/>
        <w:rPr>
          <w:sz w:val="22"/>
          <w:szCs w:val="22"/>
        </w:rPr>
      </w:pPr>
      <w:r w:rsidRPr="00AC4ADF">
        <w:rPr>
          <w:sz w:val="22"/>
          <w:szCs w:val="22"/>
        </w:rPr>
        <w:t xml:space="preserve">Nuo 2021 metų liepos 1 dienos, įgyvendinant projektą „Vieningos klientų aptarnavimo sistemos sukūrimo ir įdiegimo savivaldybės pavaldžiose įmonėse“, bendrovėje veikia vieningas klientų aptarnavimo centras, įsteigtas pasirašius jungtinės veiklos ir bendradarbiavimo sutartis tarp 3-jų Molėtų rajono savivaldybės valdomų įmonių. </w:t>
      </w:r>
    </w:p>
    <w:p w14:paraId="073EA25B" w14:textId="442309BB" w:rsidR="00AC4ADF" w:rsidRDefault="00AC4ADF" w:rsidP="00B20D5D">
      <w:pPr>
        <w:ind w:firstLine="1290"/>
        <w:jc w:val="both"/>
      </w:pPr>
    </w:p>
    <w:p w14:paraId="0F392C45" w14:textId="1F6404AC" w:rsidR="00E603D3" w:rsidRDefault="00E603D3" w:rsidP="00B20D5D">
      <w:pPr>
        <w:ind w:firstLine="1290"/>
        <w:jc w:val="both"/>
      </w:pPr>
    </w:p>
    <w:p w14:paraId="5B13F766" w14:textId="2806F7BF" w:rsidR="00E603D3" w:rsidRDefault="00E603D3" w:rsidP="00B20D5D">
      <w:pPr>
        <w:ind w:firstLine="1290"/>
        <w:jc w:val="both"/>
      </w:pPr>
    </w:p>
    <w:p w14:paraId="2E5B1F3F" w14:textId="78CA8AF3" w:rsidR="00E603D3" w:rsidRDefault="00E603D3" w:rsidP="00B20D5D">
      <w:pPr>
        <w:ind w:firstLine="1290"/>
        <w:jc w:val="both"/>
      </w:pPr>
    </w:p>
    <w:p w14:paraId="0D418F08" w14:textId="2718D809" w:rsidR="00E603D3" w:rsidRDefault="00E603D3" w:rsidP="00B20D5D">
      <w:pPr>
        <w:ind w:firstLine="1290"/>
        <w:jc w:val="both"/>
      </w:pPr>
    </w:p>
    <w:p w14:paraId="7F249899" w14:textId="39FF22CA" w:rsidR="00E603D3" w:rsidRDefault="00E603D3" w:rsidP="00B20D5D">
      <w:pPr>
        <w:ind w:firstLine="1290"/>
        <w:jc w:val="both"/>
      </w:pPr>
    </w:p>
    <w:p w14:paraId="0BE666F1" w14:textId="2107F0F0" w:rsidR="00E603D3" w:rsidRDefault="00E603D3" w:rsidP="00B20D5D">
      <w:pPr>
        <w:ind w:firstLine="1290"/>
        <w:jc w:val="both"/>
      </w:pPr>
    </w:p>
    <w:p w14:paraId="362AD273" w14:textId="6DCA3C6B" w:rsidR="00B20D5D" w:rsidRPr="00183906" w:rsidRDefault="00B20D5D" w:rsidP="00AC4ADF">
      <w:pPr>
        <w:rPr>
          <w:b/>
        </w:rPr>
      </w:pPr>
      <w:r w:rsidRPr="00183906">
        <w:rPr>
          <w:b/>
        </w:rPr>
        <w:lastRenderedPageBreak/>
        <w:t>1</w:t>
      </w:r>
      <w:r w:rsidR="00AC4ADF">
        <w:rPr>
          <w:b/>
        </w:rPr>
        <w:t>2</w:t>
      </w:r>
      <w:r w:rsidRPr="00183906">
        <w:rPr>
          <w:b/>
        </w:rPr>
        <w:t xml:space="preserve"> </w:t>
      </w:r>
      <w:r w:rsidR="00183906" w:rsidRPr="00183906">
        <w:rPr>
          <w:b/>
        </w:rPr>
        <w:t>l</w:t>
      </w:r>
      <w:r w:rsidRPr="00183906">
        <w:rPr>
          <w:b/>
        </w:rPr>
        <w:t>entelė</w:t>
      </w:r>
      <w:r w:rsidRPr="00183906">
        <w:t xml:space="preserve">. </w:t>
      </w:r>
      <w:r w:rsidRPr="00183906">
        <w:rPr>
          <w:b/>
        </w:rPr>
        <w:t xml:space="preserve">Įsiskolinimai bendrovei, </w:t>
      </w:r>
      <w:r w:rsidR="008C7A26">
        <w:rPr>
          <w:b/>
        </w:rPr>
        <w:t>jų palyginimas su praėjusiais</w:t>
      </w:r>
      <w:r w:rsidRPr="00183906">
        <w:rPr>
          <w:b/>
        </w:rPr>
        <w:t xml:space="preserve"> metais</w:t>
      </w:r>
    </w:p>
    <w:p w14:paraId="23D85FFE" w14:textId="77777777" w:rsidR="00B20D5D" w:rsidRPr="00B20D5D" w:rsidRDefault="00B20D5D" w:rsidP="00B20D5D">
      <w:pPr>
        <w:ind w:firstLine="1290"/>
        <w:jc w:val="both"/>
        <w:rPr>
          <w:b/>
          <w:i/>
        </w:rPr>
      </w:pPr>
    </w:p>
    <w:tbl>
      <w:tblPr>
        <w:tblStyle w:val="Lentelstinklelis"/>
        <w:tblW w:w="10201" w:type="dxa"/>
        <w:tblLayout w:type="fixed"/>
        <w:tblLook w:val="04A0" w:firstRow="1" w:lastRow="0" w:firstColumn="1" w:lastColumn="0" w:noHBand="0" w:noVBand="1"/>
      </w:tblPr>
      <w:tblGrid>
        <w:gridCol w:w="562"/>
        <w:gridCol w:w="3828"/>
        <w:gridCol w:w="992"/>
        <w:gridCol w:w="992"/>
        <w:gridCol w:w="992"/>
        <w:gridCol w:w="993"/>
        <w:gridCol w:w="1842"/>
      </w:tblGrid>
      <w:tr w:rsidR="0060209D" w:rsidRPr="00B20D5D" w14:paraId="26572589" w14:textId="77777777" w:rsidTr="00AC4ADF">
        <w:trPr>
          <w:trHeight w:val="92"/>
        </w:trPr>
        <w:tc>
          <w:tcPr>
            <w:tcW w:w="562" w:type="dxa"/>
            <w:vMerge w:val="restart"/>
          </w:tcPr>
          <w:p w14:paraId="3EE7616D" w14:textId="77777777" w:rsidR="0060209D" w:rsidRPr="00AC4ADF" w:rsidRDefault="0060209D" w:rsidP="009A491F">
            <w:pPr>
              <w:jc w:val="center"/>
              <w:rPr>
                <w:b/>
                <w:sz w:val="20"/>
                <w:szCs w:val="20"/>
              </w:rPr>
            </w:pPr>
            <w:r w:rsidRPr="00AC4ADF">
              <w:rPr>
                <w:b/>
                <w:sz w:val="20"/>
                <w:szCs w:val="20"/>
              </w:rPr>
              <w:t>Eil. Nr.</w:t>
            </w:r>
          </w:p>
        </w:tc>
        <w:tc>
          <w:tcPr>
            <w:tcW w:w="3828" w:type="dxa"/>
            <w:vMerge w:val="restart"/>
          </w:tcPr>
          <w:p w14:paraId="0DD98C8F" w14:textId="77777777" w:rsidR="0060209D" w:rsidRPr="00AC4ADF" w:rsidRDefault="0060209D" w:rsidP="009A491F">
            <w:pPr>
              <w:jc w:val="center"/>
              <w:rPr>
                <w:b/>
                <w:sz w:val="20"/>
                <w:szCs w:val="20"/>
              </w:rPr>
            </w:pPr>
          </w:p>
          <w:p w14:paraId="4D915762" w14:textId="77777777" w:rsidR="0060209D" w:rsidRPr="00AC4ADF" w:rsidRDefault="0060209D" w:rsidP="009A491F">
            <w:pPr>
              <w:jc w:val="center"/>
              <w:rPr>
                <w:b/>
                <w:sz w:val="20"/>
                <w:szCs w:val="20"/>
              </w:rPr>
            </w:pPr>
            <w:r w:rsidRPr="00AC4ADF">
              <w:rPr>
                <w:b/>
                <w:sz w:val="20"/>
                <w:szCs w:val="20"/>
              </w:rPr>
              <w:t>Skolininko pavadinimas</w:t>
            </w:r>
          </w:p>
        </w:tc>
        <w:tc>
          <w:tcPr>
            <w:tcW w:w="5811" w:type="dxa"/>
            <w:gridSpan w:val="5"/>
          </w:tcPr>
          <w:p w14:paraId="5BD21AB3" w14:textId="5D1DF6EA" w:rsidR="0060209D" w:rsidRPr="00AC4ADF" w:rsidRDefault="0060209D" w:rsidP="0060209D">
            <w:pPr>
              <w:jc w:val="center"/>
              <w:rPr>
                <w:b/>
                <w:sz w:val="20"/>
                <w:szCs w:val="20"/>
              </w:rPr>
            </w:pPr>
            <w:r w:rsidRPr="00AC4ADF">
              <w:rPr>
                <w:b/>
                <w:sz w:val="20"/>
                <w:szCs w:val="20"/>
              </w:rPr>
              <w:t xml:space="preserve">Įsiskolinimai metų pabaigoje, </w:t>
            </w:r>
            <w:r w:rsidRPr="00AC4ADF">
              <w:rPr>
                <w:b/>
                <w:i/>
                <w:sz w:val="20"/>
                <w:szCs w:val="20"/>
              </w:rPr>
              <w:t>tūkst. eurų</w:t>
            </w:r>
          </w:p>
        </w:tc>
      </w:tr>
      <w:tr w:rsidR="00AB7252" w:rsidRPr="00B20D5D" w14:paraId="63D543F7" w14:textId="77777777" w:rsidTr="00AC4ADF">
        <w:trPr>
          <w:trHeight w:val="91"/>
        </w:trPr>
        <w:tc>
          <w:tcPr>
            <w:tcW w:w="562" w:type="dxa"/>
            <w:vMerge/>
          </w:tcPr>
          <w:p w14:paraId="7847D0CF" w14:textId="77777777" w:rsidR="00AB7252" w:rsidRPr="00AC4ADF" w:rsidRDefault="00AB7252" w:rsidP="00AB7252">
            <w:pPr>
              <w:jc w:val="center"/>
              <w:rPr>
                <w:b/>
                <w:sz w:val="20"/>
                <w:szCs w:val="20"/>
              </w:rPr>
            </w:pPr>
          </w:p>
        </w:tc>
        <w:tc>
          <w:tcPr>
            <w:tcW w:w="3828" w:type="dxa"/>
            <w:vMerge/>
          </w:tcPr>
          <w:p w14:paraId="76227F72" w14:textId="77777777" w:rsidR="00AB7252" w:rsidRPr="00AC4ADF" w:rsidRDefault="00AB7252" w:rsidP="00AB7252">
            <w:pPr>
              <w:jc w:val="center"/>
              <w:rPr>
                <w:b/>
                <w:sz w:val="20"/>
                <w:szCs w:val="20"/>
              </w:rPr>
            </w:pPr>
          </w:p>
        </w:tc>
        <w:tc>
          <w:tcPr>
            <w:tcW w:w="992" w:type="dxa"/>
          </w:tcPr>
          <w:p w14:paraId="24802822" w14:textId="145743D2" w:rsidR="00AB7252" w:rsidRPr="00AC4ADF" w:rsidRDefault="00AB7252" w:rsidP="00AB7252">
            <w:pPr>
              <w:jc w:val="center"/>
              <w:rPr>
                <w:b/>
                <w:sz w:val="20"/>
                <w:szCs w:val="20"/>
              </w:rPr>
            </w:pPr>
            <w:r w:rsidRPr="00AC4ADF">
              <w:rPr>
                <w:b/>
                <w:sz w:val="20"/>
                <w:szCs w:val="20"/>
              </w:rPr>
              <w:t>2019 metai</w:t>
            </w:r>
          </w:p>
        </w:tc>
        <w:tc>
          <w:tcPr>
            <w:tcW w:w="992" w:type="dxa"/>
            <w:shd w:val="clear" w:color="auto" w:fill="auto"/>
          </w:tcPr>
          <w:p w14:paraId="63907398" w14:textId="72D17C05" w:rsidR="00AB7252" w:rsidRPr="00AC4ADF" w:rsidRDefault="00AB7252" w:rsidP="00AB7252">
            <w:pPr>
              <w:jc w:val="center"/>
              <w:rPr>
                <w:b/>
                <w:sz w:val="20"/>
                <w:szCs w:val="20"/>
              </w:rPr>
            </w:pPr>
            <w:r w:rsidRPr="00AC4ADF">
              <w:rPr>
                <w:b/>
                <w:sz w:val="20"/>
                <w:szCs w:val="20"/>
              </w:rPr>
              <w:t>2020 metai</w:t>
            </w:r>
          </w:p>
        </w:tc>
        <w:tc>
          <w:tcPr>
            <w:tcW w:w="992" w:type="dxa"/>
          </w:tcPr>
          <w:p w14:paraId="05FB8B5F" w14:textId="698FB683" w:rsidR="00AB7252" w:rsidRPr="00AC4ADF" w:rsidRDefault="00AB7252" w:rsidP="00AB7252">
            <w:pPr>
              <w:jc w:val="center"/>
              <w:rPr>
                <w:b/>
                <w:sz w:val="20"/>
                <w:szCs w:val="20"/>
              </w:rPr>
            </w:pPr>
            <w:r w:rsidRPr="00AC4ADF">
              <w:rPr>
                <w:b/>
                <w:sz w:val="20"/>
                <w:szCs w:val="20"/>
              </w:rPr>
              <w:t>2021 metai</w:t>
            </w:r>
          </w:p>
        </w:tc>
        <w:tc>
          <w:tcPr>
            <w:tcW w:w="993" w:type="dxa"/>
            <w:shd w:val="clear" w:color="auto" w:fill="FFE599" w:themeFill="accent4" w:themeFillTint="66"/>
          </w:tcPr>
          <w:p w14:paraId="28F4A3EB" w14:textId="36D8FFB9" w:rsidR="00AB7252" w:rsidRPr="00AC4ADF" w:rsidRDefault="00AB7252" w:rsidP="00AB7252">
            <w:pPr>
              <w:jc w:val="center"/>
              <w:rPr>
                <w:b/>
                <w:sz w:val="20"/>
                <w:szCs w:val="20"/>
              </w:rPr>
            </w:pPr>
            <w:r w:rsidRPr="00AC4ADF">
              <w:rPr>
                <w:b/>
                <w:sz w:val="20"/>
                <w:szCs w:val="20"/>
              </w:rPr>
              <w:t>2022 metai</w:t>
            </w:r>
          </w:p>
        </w:tc>
        <w:tc>
          <w:tcPr>
            <w:tcW w:w="1842" w:type="dxa"/>
          </w:tcPr>
          <w:p w14:paraId="37AF86DB" w14:textId="0F617601" w:rsidR="00AB7252" w:rsidRPr="00AC4ADF" w:rsidRDefault="00AB7252" w:rsidP="00AB7252">
            <w:pPr>
              <w:jc w:val="center"/>
              <w:rPr>
                <w:b/>
                <w:sz w:val="20"/>
                <w:szCs w:val="20"/>
              </w:rPr>
            </w:pPr>
            <w:r w:rsidRPr="00AC4ADF">
              <w:rPr>
                <w:b/>
                <w:sz w:val="20"/>
                <w:szCs w:val="20"/>
              </w:rPr>
              <w:t xml:space="preserve">Skirtumas            </w:t>
            </w:r>
            <w:r w:rsidRPr="00AC4ADF">
              <w:rPr>
                <w:b/>
                <w:sz w:val="18"/>
                <w:szCs w:val="18"/>
              </w:rPr>
              <w:t>(</w:t>
            </w:r>
            <w:r w:rsidRPr="00AC4ADF">
              <w:rPr>
                <w:sz w:val="18"/>
                <w:szCs w:val="18"/>
              </w:rPr>
              <w:t>2022 m. – 2021 m.</w:t>
            </w:r>
            <w:r w:rsidRPr="00AC4ADF">
              <w:rPr>
                <w:b/>
                <w:sz w:val="18"/>
                <w:szCs w:val="18"/>
              </w:rPr>
              <w:t>)</w:t>
            </w:r>
          </w:p>
        </w:tc>
      </w:tr>
      <w:tr w:rsidR="00AB7252" w:rsidRPr="00B20D5D" w14:paraId="7D1AF708" w14:textId="77777777" w:rsidTr="00AC4ADF">
        <w:tc>
          <w:tcPr>
            <w:tcW w:w="562" w:type="dxa"/>
          </w:tcPr>
          <w:p w14:paraId="079D54B8" w14:textId="77777777" w:rsidR="00AB7252" w:rsidRPr="00AC4ADF" w:rsidRDefault="00AB7252" w:rsidP="00AB7252">
            <w:pPr>
              <w:jc w:val="both"/>
              <w:rPr>
                <w:sz w:val="20"/>
                <w:szCs w:val="20"/>
              </w:rPr>
            </w:pPr>
            <w:r w:rsidRPr="00AC4ADF">
              <w:rPr>
                <w:sz w:val="20"/>
                <w:szCs w:val="20"/>
              </w:rPr>
              <w:t>1.</w:t>
            </w:r>
          </w:p>
        </w:tc>
        <w:tc>
          <w:tcPr>
            <w:tcW w:w="3828" w:type="dxa"/>
          </w:tcPr>
          <w:p w14:paraId="39C7BF3B" w14:textId="77777777" w:rsidR="00AB7252" w:rsidRPr="00AC4ADF" w:rsidRDefault="00AB7252" w:rsidP="00AB7252">
            <w:pPr>
              <w:jc w:val="both"/>
              <w:rPr>
                <w:sz w:val="20"/>
                <w:szCs w:val="20"/>
              </w:rPr>
            </w:pPr>
            <w:r w:rsidRPr="00AC4ADF">
              <w:rPr>
                <w:sz w:val="20"/>
                <w:szCs w:val="20"/>
              </w:rPr>
              <w:t>Gyventojai (</w:t>
            </w:r>
            <w:r w:rsidRPr="00AC4ADF">
              <w:rPr>
                <w:i/>
                <w:sz w:val="20"/>
                <w:szCs w:val="20"/>
              </w:rPr>
              <w:t>už butų ūkio paslaugas</w:t>
            </w:r>
            <w:r w:rsidRPr="00AC4ADF">
              <w:rPr>
                <w:sz w:val="20"/>
                <w:szCs w:val="20"/>
              </w:rPr>
              <w:t>)</w:t>
            </w:r>
          </w:p>
        </w:tc>
        <w:tc>
          <w:tcPr>
            <w:tcW w:w="992" w:type="dxa"/>
          </w:tcPr>
          <w:p w14:paraId="3F00109A" w14:textId="4959B29B" w:rsidR="00AB7252" w:rsidRPr="00AC4ADF" w:rsidRDefault="00AB7252" w:rsidP="00AB7252">
            <w:pPr>
              <w:jc w:val="center"/>
              <w:rPr>
                <w:sz w:val="20"/>
                <w:szCs w:val="20"/>
              </w:rPr>
            </w:pPr>
            <w:r w:rsidRPr="00AC4ADF">
              <w:rPr>
                <w:sz w:val="20"/>
                <w:szCs w:val="20"/>
              </w:rPr>
              <w:t>58,1</w:t>
            </w:r>
          </w:p>
        </w:tc>
        <w:tc>
          <w:tcPr>
            <w:tcW w:w="992" w:type="dxa"/>
            <w:shd w:val="clear" w:color="auto" w:fill="auto"/>
          </w:tcPr>
          <w:p w14:paraId="0089B971" w14:textId="1125B72F" w:rsidR="00AB7252" w:rsidRPr="00AC4ADF" w:rsidRDefault="00AB7252" w:rsidP="00AB7252">
            <w:pPr>
              <w:jc w:val="center"/>
              <w:rPr>
                <w:sz w:val="20"/>
                <w:szCs w:val="20"/>
              </w:rPr>
            </w:pPr>
            <w:r w:rsidRPr="00AC4ADF">
              <w:rPr>
                <w:sz w:val="20"/>
                <w:szCs w:val="20"/>
              </w:rPr>
              <w:t>66,8</w:t>
            </w:r>
          </w:p>
        </w:tc>
        <w:tc>
          <w:tcPr>
            <w:tcW w:w="992" w:type="dxa"/>
          </w:tcPr>
          <w:p w14:paraId="0E9DA838" w14:textId="6EF13580" w:rsidR="00AB7252" w:rsidRPr="00AC4ADF" w:rsidRDefault="00AB7252" w:rsidP="00AB7252">
            <w:pPr>
              <w:jc w:val="center"/>
              <w:rPr>
                <w:sz w:val="20"/>
                <w:szCs w:val="20"/>
              </w:rPr>
            </w:pPr>
            <w:r w:rsidRPr="00AC4ADF">
              <w:rPr>
                <w:sz w:val="20"/>
                <w:szCs w:val="20"/>
              </w:rPr>
              <w:t>78,7</w:t>
            </w:r>
          </w:p>
        </w:tc>
        <w:tc>
          <w:tcPr>
            <w:tcW w:w="993" w:type="dxa"/>
            <w:shd w:val="clear" w:color="auto" w:fill="FFE599" w:themeFill="accent4" w:themeFillTint="66"/>
          </w:tcPr>
          <w:p w14:paraId="7A8E2A0F" w14:textId="66A60769" w:rsidR="00AB7252" w:rsidRPr="00AC4ADF" w:rsidRDefault="008C7A26" w:rsidP="00AB7252">
            <w:pPr>
              <w:jc w:val="center"/>
              <w:rPr>
                <w:sz w:val="20"/>
                <w:szCs w:val="20"/>
              </w:rPr>
            </w:pPr>
            <w:r w:rsidRPr="00AC4ADF">
              <w:rPr>
                <w:sz w:val="20"/>
                <w:szCs w:val="20"/>
              </w:rPr>
              <w:t>82,7</w:t>
            </w:r>
          </w:p>
        </w:tc>
        <w:tc>
          <w:tcPr>
            <w:tcW w:w="1842" w:type="dxa"/>
          </w:tcPr>
          <w:p w14:paraId="3E9BE131" w14:textId="4C6E4EED" w:rsidR="00AB7252" w:rsidRPr="00AC4ADF" w:rsidRDefault="008C7A26" w:rsidP="00AB7252">
            <w:pPr>
              <w:jc w:val="center"/>
              <w:rPr>
                <w:sz w:val="20"/>
                <w:szCs w:val="20"/>
              </w:rPr>
            </w:pPr>
            <w:r w:rsidRPr="00AC4ADF">
              <w:rPr>
                <w:sz w:val="20"/>
                <w:szCs w:val="20"/>
              </w:rPr>
              <w:t>4,0</w:t>
            </w:r>
          </w:p>
        </w:tc>
      </w:tr>
      <w:tr w:rsidR="00AB7252" w:rsidRPr="00B20D5D" w14:paraId="71ED4F8B" w14:textId="77777777" w:rsidTr="00AC4ADF">
        <w:tc>
          <w:tcPr>
            <w:tcW w:w="562" w:type="dxa"/>
          </w:tcPr>
          <w:p w14:paraId="0E83D83C" w14:textId="77777777" w:rsidR="00AB7252" w:rsidRPr="00AC4ADF" w:rsidRDefault="00AB7252" w:rsidP="00AB7252">
            <w:pPr>
              <w:jc w:val="both"/>
              <w:rPr>
                <w:sz w:val="20"/>
                <w:szCs w:val="20"/>
              </w:rPr>
            </w:pPr>
            <w:r w:rsidRPr="00AC4ADF">
              <w:rPr>
                <w:sz w:val="20"/>
                <w:szCs w:val="20"/>
              </w:rPr>
              <w:t>2.</w:t>
            </w:r>
          </w:p>
        </w:tc>
        <w:tc>
          <w:tcPr>
            <w:tcW w:w="3828" w:type="dxa"/>
          </w:tcPr>
          <w:p w14:paraId="730B1FAE" w14:textId="77777777" w:rsidR="00AB7252" w:rsidRPr="00AC4ADF" w:rsidRDefault="00AB7252" w:rsidP="00AB7252">
            <w:pPr>
              <w:jc w:val="both"/>
              <w:rPr>
                <w:sz w:val="20"/>
                <w:szCs w:val="20"/>
              </w:rPr>
            </w:pPr>
            <w:r w:rsidRPr="00AC4ADF">
              <w:rPr>
                <w:sz w:val="20"/>
                <w:szCs w:val="20"/>
              </w:rPr>
              <w:t>Gyventojai (</w:t>
            </w:r>
            <w:r w:rsidRPr="00AC4ADF">
              <w:rPr>
                <w:i/>
                <w:sz w:val="20"/>
                <w:szCs w:val="20"/>
              </w:rPr>
              <w:t>už atliekų surinkimą ir išvežimą</w:t>
            </w:r>
            <w:r w:rsidRPr="00AC4ADF">
              <w:rPr>
                <w:sz w:val="20"/>
                <w:szCs w:val="20"/>
              </w:rPr>
              <w:t>)</w:t>
            </w:r>
          </w:p>
        </w:tc>
        <w:tc>
          <w:tcPr>
            <w:tcW w:w="992" w:type="dxa"/>
          </w:tcPr>
          <w:p w14:paraId="0CCB44A9" w14:textId="369E6EE1" w:rsidR="00AB7252" w:rsidRPr="00AC4ADF" w:rsidRDefault="00AB7252" w:rsidP="00AB7252">
            <w:pPr>
              <w:jc w:val="center"/>
              <w:rPr>
                <w:sz w:val="20"/>
                <w:szCs w:val="20"/>
              </w:rPr>
            </w:pPr>
            <w:r w:rsidRPr="00AC4ADF">
              <w:rPr>
                <w:sz w:val="20"/>
                <w:szCs w:val="20"/>
              </w:rPr>
              <w:t>113,6</w:t>
            </w:r>
          </w:p>
        </w:tc>
        <w:tc>
          <w:tcPr>
            <w:tcW w:w="992" w:type="dxa"/>
            <w:shd w:val="clear" w:color="auto" w:fill="auto"/>
          </w:tcPr>
          <w:p w14:paraId="6D15B0FA" w14:textId="77107F7B" w:rsidR="00AB7252" w:rsidRPr="00AC4ADF" w:rsidRDefault="00AB7252" w:rsidP="00AB7252">
            <w:pPr>
              <w:jc w:val="center"/>
              <w:rPr>
                <w:sz w:val="20"/>
                <w:szCs w:val="20"/>
              </w:rPr>
            </w:pPr>
            <w:r w:rsidRPr="00AC4ADF">
              <w:rPr>
                <w:sz w:val="20"/>
                <w:szCs w:val="20"/>
              </w:rPr>
              <w:t>104,8</w:t>
            </w:r>
          </w:p>
        </w:tc>
        <w:tc>
          <w:tcPr>
            <w:tcW w:w="992" w:type="dxa"/>
          </w:tcPr>
          <w:p w14:paraId="48D73B0F" w14:textId="4EF79867" w:rsidR="00AB7252" w:rsidRPr="00AC4ADF" w:rsidRDefault="00AB7252" w:rsidP="00AB7252">
            <w:pPr>
              <w:jc w:val="center"/>
              <w:rPr>
                <w:sz w:val="20"/>
                <w:szCs w:val="20"/>
              </w:rPr>
            </w:pPr>
            <w:r w:rsidRPr="00AC4ADF">
              <w:rPr>
                <w:sz w:val="20"/>
                <w:szCs w:val="20"/>
              </w:rPr>
              <w:t>118,5</w:t>
            </w:r>
          </w:p>
        </w:tc>
        <w:tc>
          <w:tcPr>
            <w:tcW w:w="993" w:type="dxa"/>
            <w:shd w:val="clear" w:color="auto" w:fill="FFE599" w:themeFill="accent4" w:themeFillTint="66"/>
          </w:tcPr>
          <w:p w14:paraId="38824BCA" w14:textId="0A773ECF" w:rsidR="00AB7252" w:rsidRPr="00AC4ADF" w:rsidRDefault="008C7A26" w:rsidP="00AB7252">
            <w:pPr>
              <w:jc w:val="center"/>
              <w:rPr>
                <w:sz w:val="20"/>
                <w:szCs w:val="20"/>
              </w:rPr>
            </w:pPr>
            <w:r w:rsidRPr="00AC4ADF">
              <w:rPr>
                <w:sz w:val="20"/>
                <w:szCs w:val="20"/>
              </w:rPr>
              <w:t>115,1</w:t>
            </w:r>
          </w:p>
        </w:tc>
        <w:tc>
          <w:tcPr>
            <w:tcW w:w="1842" w:type="dxa"/>
          </w:tcPr>
          <w:p w14:paraId="74335FC0" w14:textId="3ED6C193" w:rsidR="00AB7252" w:rsidRPr="00AC4ADF" w:rsidRDefault="008C7A26" w:rsidP="00AB7252">
            <w:pPr>
              <w:jc w:val="center"/>
              <w:rPr>
                <w:sz w:val="20"/>
                <w:szCs w:val="20"/>
              </w:rPr>
            </w:pPr>
            <w:r w:rsidRPr="00AC4ADF">
              <w:rPr>
                <w:sz w:val="20"/>
                <w:szCs w:val="20"/>
              </w:rPr>
              <w:t>-3,4</w:t>
            </w:r>
          </w:p>
        </w:tc>
      </w:tr>
      <w:tr w:rsidR="00AB7252" w:rsidRPr="00B20D5D" w14:paraId="0AC8E9B8" w14:textId="77777777" w:rsidTr="00AC4ADF">
        <w:tc>
          <w:tcPr>
            <w:tcW w:w="562" w:type="dxa"/>
          </w:tcPr>
          <w:p w14:paraId="38117F02" w14:textId="77777777" w:rsidR="00AB7252" w:rsidRPr="00AC4ADF" w:rsidRDefault="00AB7252" w:rsidP="00AB7252">
            <w:pPr>
              <w:jc w:val="both"/>
              <w:rPr>
                <w:sz w:val="20"/>
                <w:szCs w:val="20"/>
              </w:rPr>
            </w:pPr>
            <w:r w:rsidRPr="00AC4ADF">
              <w:rPr>
                <w:sz w:val="20"/>
                <w:szCs w:val="20"/>
              </w:rPr>
              <w:t>3.</w:t>
            </w:r>
          </w:p>
        </w:tc>
        <w:tc>
          <w:tcPr>
            <w:tcW w:w="3828" w:type="dxa"/>
          </w:tcPr>
          <w:p w14:paraId="12423EC7" w14:textId="77777777" w:rsidR="00AB7252" w:rsidRPr="00AC4ADF" w:rsidRDefault="00AB7252" w:rsidP="00AB7252">
            <w:pPr>
              <w:jc w:val="both"/>
              <w:rPr>
                <w:sz w:val="20"/>
                <w:szCs w:val="20"/>
              </w:rPr>
            </w:pPr>
            <w:r w:rsidRPr="00AC4ADF">
              <w:rPr>
                <w:sz w:val="20"/>
                <w:szCs w:val="20"/>
              </w:rPr>
              <w:t>Juridiniai asmenys</w:t>
            </w:r>
          </w:p>
          <w:p w14:paraId="126F23F9" w14:textId="77777777" w:rsidR="00AB7252" w:rsidRPr="00AC4ADF" w:rsidRDefault="00AB7252" w:rsidP="00AB7252">
            <w:pPr>
              <w:jc w:val="both"/>
              <w:rPr>
                <w:sz w:val="20"/>
                <w:szCs w:val="20"/>
              </w:rPr>
            </w:pPr>
            <w:r w:rsidRPr="00AC4ADF">
              <w:rPr>
                <w:sz w:val="20"/>
                <w:szCs w:val="20"/>
              </w:rPr>
              <w:t xml:space="preserve"> (</w:t>
            </w:r>
            <w:r w:rsidRPr="00AC4ADF">
              <w:rPr>
                <w:i/>
                <w:sz w:val="20"/>
                <w:szCs w:val="20"/>
              </w:rPr>
              <w:t>už atliekų surinkimą ir išvežimą</w:t>
            </w:r>
            <w:r w:rsidRPr="00AC4ADF">
              <w:rPr>
                <w:sz w:val="20"/>
                <w:szCs w:val="20"/>
              </w:rPr>
              <w:t>)</w:t>
            </w:r>
          </w:p>
        </w:tc>
        <w:tc>
          <w:tcPr>
            <w:tcW w:w="992" w:type="dxa"/>
          </w:tcPr>
          <w:p w14:paraId="4CC3CC77" w14:textId="0B9E980A" w:rsidR="00AB7252" w:rsidRPr="00AC4ADF" w:rsidRDefault="00AB7252" w:rsidP="00AB7252">
            <w:pPr>
              <w:jc w:val="center"/>
              <w:rPr>
                <w:sz w:val="20"/>
                <w:szCs w:val="20"/>
              </w:rPr>
            </w:pPr>
            <w:r w:rsidRPr="00AC4ADF">
              <w:rPr>
                <w:sz w:val="20"/>
                <w:szCs w:val="20"/>
              </w:rPr>
              <w:t>29,9</w:t>
            </w:r>
          </w:p>
        </w:tc>
        <w:tc>
          <w:tcPr>
            <w:tcW w:w="992" w:type="dxa"/>
            <w:shd w:val="clear" w:color="auto" w:fill="auto"/>
          </w:tcPr>
          <w:p w14:paraId="0E87D63D" w14:textId="5E3B6B55" w:rsidR="00AB7252" w:rsidRPr="00AC4ADF" w:rsidRDefault="00AB7252" w:rsidP="00AB7252">
            <w:pPr>
              <w:jc w:val="center"/>
              <w:rPr>
                <w:sz w:val="20"/>
                <w:szCs w:val="20"/>
              </w:rPr>
            </w:pPr>
            <w:r w:rsidRPr="00AC4ADF">
              <w:rPr>
                <w:sz w:val="20"/>
                <w:szCs w:val="20"/>
              </w:rPr>
              <w:t>30,9</w:t>
            </w:r>
          </w:p>
        </w:tc>
        <w:tc>
          <w:tcPr>
            <w:tcW w:w="992" w:type="dxa"/>
          </w:tcPr>
          <w:p w14:paraId="4818C49A" w14:textId="28918275" w:rsidR="00AB7252" w:rsidRPr="00AC4ADF" w:rsidRDefault="00AB7252" w:rsidP="00AB7252">
            <w:pPr>
              <w:jc w:val="center"/>
              <w:rPr>
                <w:sz w:val="20"/>
                <w:szCs w:val="20"/>
              </w:rPr>
            </w:pPr>
            <w:r w:rsidRPr="00AC4ADF">
              <w:rPr>
                <w:sz w:val="20"/>
                <w:szCs w:val="20"/>
              </w:rPr>
              <w:t>32,6</w:t>
            </w:r>
          </w:p>
        </w:tc>
        <w:tc>
          <w:tcPr>
            <w:tcW w:w="993" w:type="dxa"/>
            <w:shd w:val="clear" w:color="auto" w:fill="FFE599" w:themeFill="accent4" w:themeFillTint="66"/>
          </w:tcPr>
          <w:p w14:paraId="66B78ED9" w14:textId="1BB141C0" w:rsidR="00AB7252" w:rsidRPr="00AC4ADF" w:rsidRDefault="008C7A26" w:rsidP="00AB7252">
            <w:pPr>
              <w:jc w:val="center"/>
              <w:rPr>
                <w:sz w:val="20"/>
                <w:szCs w:val="20"/>
              </w:rPr>
            </w:pPr>
            <w:r w:rsidRPr="00AC4ADF">
              <w:rPr>
                <w:sz w:val="20"/>
                <w:szCs w:val="20"/>
              </w:rPr>
              <w:t>29,8</w:t>
            </w:r>
          </w:p>
        </w:tc>
        <w:tc>
          <w:tcPr>
            <w:tcW w:w="1842" w:type="dxa"/>
          </w:tcPr>
          <w:p w14:paraId="0C328FF2" w14:textId="4FCCF852" w:rsidR="00AB7252" w:rsidRPr="00AC4ADF" w:rsidRDefault="008C7A26" w:rsidP="00AB7252">
            <w:pPr>
              <w:jc w:val="center"/>
              <w:rPr>
                <w:sz w:val="20"/>
                <w:szCs w:val="20"/>
              </w:rPr>
            </w:pPr>
            <w:r w:rsidRPr="00AC4ADF">
              <w:rPr>
                <w:sz w:val="20"/>
                <w:szCs w:val="20"/>
              </w:rPr>
              <w:t>-2,8</w:t>
            </w:r>
          </w:p>
        </w:tc>
      </w:tr>
      <w:tr w:rsidR="00AB7252" w:rsidRPr="00B20D5D" w14:paraId="4F332F4D" w14:textId="77777777" w:rsidTr="00AC4ADF">
        <w:tc>
          <w:tcPr>
            <w:tcW w:w="562" w:type="dxa"/>
          </w:tcPr>
          <w:p w14:paraId="58BAF12A" w14:textId="77777777" w:rsidR="00AB7252" w:rsidRPr="00AC4ADF" w:rsidRDefault="00AB7252" w:rsidP="00AB7252">
            <w:pPr>
              <w:jc w:val="both"/>
              <w:rPr>
                <w:sz w:val="20"/>
                <w:szCs w:val="20"/>
              </w:rPr>
            </w:pPr>
            <w:r w:rsidRPr="00AC4ADF">
              <w:rPr>
                <w:sz w:val="20"/>
                <w:szCs w:val="20"/>
              </w:rPr>
              <w:t>4.</w:t>
            </w:r>
          </w:p>
        </w:tc>
        <w:tc>
          <w:tcPr>
            <w:tcW w:w="3828" w:type="dxa"/>
          </w:tcPr>
          <w:p w14:paraId="16C2B060" w14:textId="77777777" w:rsidR="00AB7252" w:rsidRPr="00AC4ADF" w:rsidRDefault="00AB7252" w:rsidP="00AB7252">
            <w:pPr>
              <w:jc w:val="both"/>
              <w:rPr>
                <w:sz w:val="20"/>
                <w:szCs w:val="20"/>
              </w:rPr>
            </w:pPr>
            <w:r w:rsidRPr="00AC4ADF">
              <w:rPr>
                <w:sz w:val="20"/>
                <w:szCs w:val="20"/>
              </w:rPr>
              <w:t>Pakuočių tvarkymo organizacijos</w:t>
            </w:r>
          </w:p>
          <w:p w14:paraId="45F51DBA" w14:textId="77777777" w:rsidR="00AB7252" w:rsidRPr="00AC4ADF" w:rsidRDefault="00AB7252" w:rsidP="00AB7252">
            <w:pPr>
              <w:jc w:val="both"/>
              <w:rPr>
                <w:sz w:val="20"/>
                <w:szCs w:val="20"/>
              </w:rPr>
            </w:pPr>
            <w:r w:rsidRPr="00AC4ADF">
              <w:rPr>
                <w:sz w:val="20"/>
                <w:szCs w:val="20"/>
              </w:rPr>
              <w:t xml:space="preserve"> (</w:t>
            </w:r>
            <w:r w:rsidRPr="00AC4ADF">
              <w:rPr>
                <w:i/>
                <w:sz w:val="20"/>
                <w:szCs w:val="20"/>
              </w:rPr>
              <w:t>už rūšiuotų atliekų surinkimą ir išvežimą</w:t>
            </w:r>
            <w:r w:rsidRPr="00AC4ADF">
              <w:rPr>
                <w:sz w:val="20"/>
                <w:szCs w:val="20"/>
              </w:rPr>
              <w:t>)</w:t>
            </w:r>
          </w:p>
        </w:tc>
        <w:tc>
          <w:tcPr>
            <w:tcW w:w="992" w:type="dxa"/>
          </w:tcPr>
          <w:p w14:paraId="67825404" w14:textId="71468F87" w:rsidR="00AB7252" w:rsidRPr="00AC4ADF" w:rsidRDefault="00AB7252" w:rsidP="00AB7252">
            <w:pPr>
              <w:jc w:val="center"/>
              <w:rPr>
                <w:sz w:val="20"/>
                <w:szCs w:val="20"/>
              </w:rPr>
            </w:pPr>
            <w:r w:rsidRPr="00AC4ADF">
              <w:rPr>
                <w:sz w:val="20"/>
                <w:szCs w:val="20"/>
              </w:rPr>
              <w:t>85,3</w:t>
            </w:r>
          </w:p>
        </w:tc>
        <w:tc>
          <w:tcPr>
            <w:tcW w:w="992" w:type="dxa"/>
            <w:shd w:val="clear" w:color="auto" w:fill="auto"/>
          </w:tcPr>
          <w:p w14:paraId="0DDE096E" w14:textId="3AFD23C2" w:rsidR="00AB7252" w:rsidRPr="00AC4ADF" w:rsidRDefault="00AB7252" w:rsidP="00AB7252">
            <w:pPr>
              <w:jc w:val="center"/>
              <w:rPr>
                <w:sz w:val="20"/>
                <w:szCs w:val="20"/>
              </w:rPr>
            </w:pPr>
            <w:r w:rsidRPr="00AC4ADF">
              <w:rPr>
                <w:sz w:val="20"/>
                <w:szCs w:val="20"/>
              </w:rPr>
              <w:t>57,3</w:t>
            </w:r>
          </w:p>
        </w:tc>
        <w:tc>
          <w:tcPr>
            <w:tcW w:w="992" w:type="dxa"/>
          </w:tcPr>
          <w:p w14:paraId="6A78259D" w14:textId="1C518ABE" w:rsidR="00AB7252" w:rsidRPr="00AC4ADF" w:rsidRDefault="00AB7252" w:rsidP="00AB7252">
            <w:pPr>
              <w:jc w:val="center"/>
              <w:rPr>
                <w:sz w:val="20"/>
                <w:szCs w:val="20"/>
              </w:rPr>
            </w:pPr>
            <w:r w:rsidRPr="00AC4ADF">
              <w:rPr>
                <w:sz w:val="20"/>
                <w:szCs w:val="20"/>
              </w:rPr>
              <w:t>48,8</w:t>
            </w:r>
          </w:p>
        </w:tc>
        <w:tc>
          <w:tcPr>
            <w:tcW w:w="993" w:type="dxa"/>
            <w:shd w:val="clear" w:color="auto" w:fill="FFE599" w:themeFill="accent4" w:themeFillTint="66"/>
          </w:tcPr>
          <w:p w14:paraId="56F6C933" w14:textId="7A341F37" w:rsidR="00AB7252" w:rsidRPr="00AC4ADF" w:rsidRDefault="008C7A26" w:rsidP="00AB7252">
            <w:pPr>
              <w:jc w:val="center"/>
              <w:rPr>
                <w:sz w:val="20"/>
                <w:szCs w:val="20"/>
              </w:rPr>
            </w:pPr>
            <w:r w:rsidRPr="00AC4ADF">
              <w:rPr>
                <w:sz w:val="20"/>
                <w:szCs w:val="20"/>
              </w:rPr>
              <w:t>41,5</w:t>
            </w:r>
          </w:p>
        </w:tc>
        <w:tc>
          <w:tcPr>
            <w:tcW w:w="1842" w:type="dxa"/>
          </w:tcPr>
          <w:p w14:paraId="1A1C6AA0" w14:textId="055F4C6A" w:rsidR="00AB7252" w:rsidRPr="00806FF9" w:rsidRDefault="008C7A26" w:rsidP="00AB7252">
            <w:pPr>
              <w:jc w:val="center"/>
              <w:rPr>
                <w:sz w:val="20"/>
                <w:szCs w:val="20"/>
                <w:lang w:val="en-US"/>
              </w:rPr>
            </w:pPr>
            <w:r w:rsidRPr="00AC4ADF">
              <w:rPr>
                <w:sz w:val="20"/>
                <w:szCs w:val="20"/>
              </w:rPr>
              <w:t>-7,3</w:t>
            </w:r>
          </w:p>
        </w:tc>
      </w:tr>
      <w:tr w:rsidR="00AB7252" w:rsidRPr="00B20D5D" w14:paraId="4F3477D4" w14:textId="77777777" w:rsidTr="00AC4ADF">
        <w:tc>
          <w:tcPr>
            <w:tcW w:w="562" w:type="dxa"/>
          </w:tcPr>
          <w:p w14:paraId="76389E95" w14:textId="7CD2AAD0" w:rsidR="00AB7252" w:rsidRPr="00AC4ADF" w:rsidRDefault="008C7A26" w:rsidP="00AB7252">
            <w:pPr>
              <w:jc w:val="both"/>
              <w:rPr>
                <w:sz w:val="20"/>
                <w:szCs w:val="20"/>
              </w:rPr>
            </w:pPr>
            <w:r w:rsidRPr="00AC4ADF">
              <w:rPr>
                <w:sz w:val="20"/>
                <w:szCs w:val="20"/>
              </w:rPr>
              <w:t>5</w:t>
            </w:r>
            <w:r w:rsidR="00AB7252" w:rsidRPr="00AC4ADF">
              <w:rPr>
                <w:sz w:val="20"/>
                <w:szCs w:val="20"/>
              </w:rPr>
              <w:t>.</w:t>
            </w:r>
          </w:p>
        </w:tc>
        <w:tc>
          <w:tcPr>
            <w:tcW w:w="3828" w:type="dxa"/>
          </w:tcPr>
          <w:p w14:paraId="366FE167" w14:textId="0D5409D9" w:rsidR="00AB7252" w:rsidRPr="00AC4ADF" w:rsidRDefault="00AB7252" w:rsidP="00AB7252">
            <w:pPr>
              <w:jc w:val="both"/>
              <w:rPr>
                <w:sz w:val="20"/>
                <w:szCs w:val="20"/>
              </w:rPr>
            </w:pPr>
            <w:r w:rsidRPr="00AC4ADF">
              <w:rPr>
                <w:sz w:val="20"/>
                <w:szCs w:val="20"/>
              </w:rPr>
              <w:t>Molėtų rajono savivaldybės administracija (</w:t>
            </w:r>
            <w:r w:rsidRPr="00AC4ADF">
              <w:rPr>
                <w:i/>
                <w:sz w:val="20"/>
                <w:szCs w:val="20"/>
              </w:rPr>
              <w:t>už atliktus sanitarinio tvarkymo darbus</w:t>
            </w:r>
            <w:r w:rsidRPr="00AC4ADF">
              <w:rPr>
                <w:sz w:val="20"/>
                <w:szCs w:val="20"/>
              </w:rPr>
              <w:t>)</w:t>
            </w:r>
          </w:p>
        </w:tc>
        <w:tc>
          <w:tcPr>
            <w:tcW w:w="992" w:type="dxa"/>
          </w:tcPr>
          <w:p w14:paraId="7D26FF36" w14:textId="443F29BE" w:rsidR="00AB7252" w:rsidRPr="00AC4ADF" w:rsidRDefault="00AB7252" w:rsidP="00AB7252">
            <w:pPr>
              <w:jc w:val="center"/>
              <w:rPr>
                <w:sz w:val="20"/>
                <w:szCs w:val="20"/>
              </w:rPr>
            </w:pPr>
            <w:r w:rsidRPr="00AC4ADF">
              <w:rPr>
                <w:sz w:val="20"/>
                <w:szCs w:val="20"/>
              </w:rPr>
              <w:t>46,4</w:t>
            </w:r>
          </w:p>
        </w:tc>
        <w:tc>
          <w:tcPr>
            <w:tcW w:w="992" w:type="dxa"/>
            <w:shd w:val="clear" w:color="auto" w:fill="auto"/>
          </w:tcPr>
          <w:p w14:paraId="5C19AFCE" w14:textId="46313371" w:rsidR="00AB7252" w:rsidRPr="00AC4ADF" w:rsidRDefault="00AB7252" w:rsidP="00AB7252">
            <w:pPr>
              <w:jc w:val="center"/>
              <w:rPr>
                <w:sz w:val="20"/>
                <w:szCs w:val="20"/>
              </w:rPr>
            </w:pPr>
            <w:r w:rsidRPr="00AC4ADF">
              <w:rPr>
                <w:sz w:val="20"/>
                <w:szCs w:val="20"/>
              </w:rPr>
              <w:t>26,2</w:t>
            </w:r>
          </w:p>
        </w:tc>
        <w:tc>
          <w:tcPr>
            <w:tcW w:w="992" w:type="dxa"/>
          </w:tcPr>
          <w:p w14:paraId="36EDCE99" w14:textId="688F5296" w:rsidR="00AB7252" w:rsidRPr="00AC4ADF" w:rsidRDefault="00AB7252" w:rsidP="00AB7252">
            <w:pPr>
              <w:jc w:val="center"/>
              <w:rPr>
                <w:sz w:val="20"/>
                <w:szCs w:val="20"/>
              </w:rPr>
            </w:pPr>
            <w:r w:rsidRPr="00AC4ADF">
              <w:rPr>
                <w:sz w:val="20"/>
                <w:szCs w:val="20"/>
              </w:rPr>
              <w:t>3,1</w:t>
            </w:r>
          </w:p>
        </w:tc>
        <w:tc>
          <w:tcPr>
            <w:tcW w:w="993" w:type="dxa"/>
            <w:shd w:val="clear" w:color="auto" w:fill="FFE599" w:themeFill="accent4" w:themeFillTint="66"/>
          </w:tcPr>
          <w:p w14:paraId="3B7AC174" w14:textId="3F8A9BAD" w:rsidR="00AB7252" w:rsidRPr="00AC4ADF" w:rsidRDefault="00AC4ADF" w:rsidP="00AB7252">
            <w:pPr>
              <w:jc w:val="center"/>
              <w:rPr>
                <w:sz w:val="20"/>
                <w:szCs w:val="20"/>
              </w:rPr>
            </w:pPr>
            <w:r w:rsidRPr="00AC4ADF">
              <w:rPr>
                <w:sz w:val="20"/>
                <w:szCs w:val="20"/>
              </w:rPr>
              <w:t>0,0</w:t>
            </w:r>
          </w:p>
        </w:tc>
        <w:tc>
          <w:tcPr>
            <w:tcW w:w="1842" w:type="dxa"/>
          </w:tcPr>
          <w:p w14:paraId="607A4EF8" w14:textId="4D4D01C3" w:rsidR="00AB7252" w:rsidRPr="00AC4ADF" w:rsidRDefault="00AC4ADF" w:rsidP="00AB7252">
            <w:pPr>
              <w:jc w:val="center"/>
              <w:rPr>
                <w:sz w:val="20"/>
                <w:szCs w:val="20"/>
              </w:rPr>
            </w:pPr>
            <w:r w:rsidRPr="00AC4ADF">
              <w:rPr>
                <w:sz w:val="20"/>
                <w:szCs w:val="20"/>
              </w:rPr>
              <w:t>-3,1</w:t>
            </w:r>
          </w:p>
        </w:tc>
      </w:tr>
      <w:tr w:rsidR="00AB7252" w:rsidRPr="00B20D5D" w14:paraId="73847E36" w14:textId="77777777" w:rsidTr="00AC4ADF">
        <w:tc>
          <w:tcPr>
            <w:tcW w:w="562" w:type="dxa"/>
          </w:tcPr>
          <w:p w14:paraId="2AE5E3E6" w14:textId="675BEBB4" w:rsidR="00AB7252" w:rsidRPr="00AC4ADF" w:rsidRDefault="008C7A26" w:rsidP="00AB7252">
            <w:pPr>
              <w:jc w:val="both"/>
              <w:rPr>
                <w:sz w:val="20"/>
                <w:szCs w:val="20"/>
              </w:rPr>
            </w:pPr>
            <w:r w:rsidRPr="00AC4ADF">
              <w:rPr>
                <w:sz w:val="20"/>
                <w:szCs w:val="20"/>
              </w:rPr>
              <w:t>6</w:t>
            </w:r>
            <w:r w:rsidR="00AB7252" w:rsidRPr="00AC4ADF">
              <w:rPr>
                <w:sz w:val="20"/>
                <w:szCs w:val="20"/>
              </w:rPr>
              <w:t>.</w:t>
            </w:r>
          </w:p>
        </w:tc>
        <w:tc>
          <w:tcPr>
            <w:tcW w:w="3828" w:type="dxa"/>
          </w:tcPr>
          <w:p w14:paraId="5064A6E6" w14:textId="77777777" w:rsidR="00AB7252" w:rsidRPr="00AC4ADF" w:rsidRDefault="00AB7252" w:rsidP="00AB7252">
            <w:pPr>
              <w:jc w:val="both"/>
              <w:rPr>
                <w:sz w:val="20"/>
                <w:szCs w:val="20"/>
              </w:rPr>
            </w:pPr>
            <w:r w:rsidRPr="00AC4ADF">
              <w:rPr>
                <w:sz w:val="20"/>
                <w:szCs w:val="20"/>
              </w:rPr>
              <w:t>Kiti (</w:t>
            </w:r>
            <w:r w:rsidRPr="00AC4ADF">
              <w:rPr>
                <w:i/>
                <w:sz w:val="20"/>
                <w:szCs w:val="20"/>
              </w:rPr>
              <w:t>mažesni įsiskolinimai ir einamieji įsiskolinimai už gruodžio mėn</w:t>
            </w:r>
            <w:r w:rsidRPr="00AC4ADF">
              <w:rPr>
                <w:sz w:val="20"/>
                <w:szCs w:val="20"/>
              </w:rPr>
              <w:t>.)</w:t>
            </w:r>
          </w:p>
        </w:tc>
        <w:tc>
          <w:tcPr>
            <w:tcW w:w="992" w:type="dxa"/>
          </w:tcPr>
          <w:p w14:paraId="4063B62C" w14:textId="18734A16" w:rsidR="00AB7252" w:rsidRPr="00AC4ADF" w:rsidRDefault="008C7A26" w:rsidP="00AB7252">
            <w:pPr>
              <w:jc w:val="center"/>
              <w:rPr>
                <w:sz w:val="20"/>
                <w:szCs w:val="20"/>
              </w:rPr>
            </w:pPr>
            <w:r w:rsidRPr="00AC4ADF">
              <w:rPr>
                <w:sz w:val="20"/>
                <w:szCs w:val="20"/>
              </w:rPr>
              <w:t>15,0</w:t>
            </w:r>
          </w:p>
        </w:tc>
        <w:tc>
          <w:tcPr>
            <w:tcW w:w="992" w:type="dxa"/>
            <w:shd w:val="clear" w:color="auto" w:fill="auto"/>
          </w:tcPr>
          <w:p w14:paraId="4C50900C" w14:textId="4D587EF4" w:rsidR="00AB7252" w:rsidRPr="00AC4ADF" w:rsidRDefault="00AB7252" w:rsidP="00AB7252">
            <w:pPr>
              <w:jc w:val="center"/>
              <w:rPr>
                <w:sz w:val="20"/>
                <w:szCs w:val="20"/>
              </w:rPr>
            </w:pPr>
            <w:r w:rsidRPr="00AC4ADF">
              <w:rPr>
                <w:sz w:val="20"/>
                <w:szCs w:val="20"/>
              </w:rPr>
              <w:t>11,6</w:t>
            </w:r>
          </w:p>
        </w:tc>
        <w:tc>
          <w:tcPr>
            <w:tcW w:w="992" w:type="dxa"/>
          </w:tcPr>
          <w:p w14:paraId="2ACF05C5" w14:textId="570B325A" w:rsidR="00AB7252" w:rsidRPr="00AC4ADF" w:rsidRDefault="00AB7252" w:rsidP="00AB7252">
            <w:pPr>
              <w:jc w:val="center"/>
              <w:rPr>
                <w:sz w:val="20"/>
                <w:szCs w:val="20"/>
              </w:rPr>
            </w:pPr>
            <w:r w:rsidRPr="00AC4ADF">
              <w:rPr>
                <w:sz w:val="20"/>
                <w:szCs w:val="20"/>
              </w:rPr>
              <w:t>9,0</w:t>
            </w:r>
          </w:p>
        </w:tc>
        <w:tc>
          <w:tcPr>
            <w:tcW w:w="993" w:type="dxa"/>
            <w:shd w:val="clear" w:color="auto" w:fill="FFE599" w:themeFill="accent4" w:themeFillTint="66"/>
          </w:tcPr>
          <w:p w14:paraId="4289C0FB" w14:textId="256A7572" w:rsidR="00AB7252" w:rsidRPr="00AC4ADF" w:rsidRDefault="008C7A26" w:rsidP="00AB7252">
            <w:pPr>
              <w:jc w:val="center"/>
              <w:rPr>
                <w:sz w:val="20"/>
                <w:szCs w:val="20"/>
              </w:rPr>
            </w:pPr>
            <w:r w:rsidRPr="00AC4ADF">
              <w:rPr>
                <w:sz w:val="20"/>
                <w:szCs w:val="20"/>
              </w:rPr>
              <w:t>18,5</w:t>
            </w:r>
          </w:p>
        </w:tc>
        <w:tc>
          <w:tcPr>
            <w:tcW w:w="1842" w:type="dxa"/>
          </w:tcPr>
          <w:p w14:paraId="49B302F0" w14:textId="7C5BE2CA" w:rsidR="00AB7252" w:rsidRPr="00AC4ADF" w:rsidRDefault="008C7A26" w:rsidP="00AB7252">
            <w:pPr>
              <w:jc w:val="center"/>
              <w:rPr>
                <w:sz w:val="20"/>
                <w:szCs w:val="20"/>
              </w:rPr>
            </w:pPr>
            <w:r w:rsidRPr="00AC4ADF">
              <w:rPr>
                <w:sz w:val="20"/>
                <w:szCs w:val="20"/>
              </w:rPr>
              <w:t>9,5</w:t>
            </w:r>
          </w:p>
        </w:tc>
      </w:tr>
      <w:tr w:rsidR="00AB7252" w:rsidRPr="00B20D5D" w14:paraId="4321C8E3" w14:textId="77777777" w:rsidTr="00AC4ADF">
        <w:tc>
          <w:tcPr>
            <w:tcW w:w="562" w:type="dxa"/>
          </w:tcPr>
          <w:p w14:paraId="3CEAD354" w14:textId="77777777" w:rsidR="00AB7252" w:rsidRPr="00AC4ADF" w:rsidRDefault="00AB7252" w:rsidP="00AB7252">
            <w:pPr>
              <w:jc w:val="both"/>
              <w:rPr>
                <w:sz w:val="20"/>
                <w:szCs w:val="20"/>
              </w:rPr>
            </w:pPr>
          </w:p>
        </w:tc>
        <w:tc>
          <w:tcPr>
            <w:tcW w:w="3828" w:type="dxa"/>
          </w:tcPr>
          <w:p w14:paraId="17BA2525" w14:textId="77777777" w:rsidR="00AB7252" w:rsidRPr="00AC4ADF" w:rsidRDefault="00AB7252" w:rsidP="00AB7252">
            <w:pPr>
              <w:jc w:val="both"/>
              <w:rPr>
                <w:b/>
                <w:sz w:val="20"/>
                <w:szCs w:val="20"/>
              </w:rPr>
            </w:pPr>
            <w:r w:rsidRPr="00AC4ADF">
              <w:rPr>
                <w:b/>
                <w:sz w:val="20"/>
                <w:szCs w:val="20"/>
              </w:rPr>
              <w:t>IŠ VISO:</w:t>
            </w:r>
          </w:p>
        </w:tc>
        <w:tc>
          <w:tcPr>
            <w:tcW w:w="992" w:type="dxa"/>
          </w:tcPr>
          <w:p w14:paraId="5B2FB7EF" w14:textId="63978D1F" w:rsidR="00AB7252" w:rsidRPr="00AC4ADF" w:rsidRDefault="00AB7252" w:rsidP="00AB7252">
            <w:pPr>
              <w:jc w:val="center"/>
              <w:rPr>
                <w:b/>
                <w:sz w:val="20"/>
                <w:szCs w:val="20"/>
              </w:rPr>
            </w:pPr>
            <w:r w:rsidRPr="00AC4ADF">
              <w:rPr>
                <w:b/>
                <w:sz w:val="20"/>
                <w:szCs w:val="20"/>
              </w:rPr>
              <w:t>348,3</w:t>
            </w:r>
          </w:p>
        </w:tc>
        <w:tc>
          <w:tcPr>
            <w:tcW w:w="992" w:type="dxa"/>
            <w:shd w:val="clear" w:color="auto" w:fill="auto"/>
          </w:tcPr>
          <w:p w14:paraId="50B02E34" w14:textId="480DC3B7" w:rsidR="00AB7252" w:rsidRPr="00AC4ADF" w:rsidRDefault="00AB7252" w:rsidP="00AB7252">
            <w:pPr>
              <w:jc w:val="center"/>
              <w:rPr>
                <w:b/>
                <w:sz w:val="20"/>
                <w:szCs w:val="20"/>
              </w:rPr>
            </w:pPr>
            <w:r w:rsidRPr="00AC4ADF">
              <w:rPr>
                <w:b/>
                <w:sz w:val="20"/>
                <w:szCs w:val="20"/>
              </w:rPr>
              <w:t>297,6</w:t>
            </w:r>
          </w:p>
        </w:tc>
        <w:tc>
          <w:tcPr>
            <w:tcW w:w="992" w:type="dxa"/>
          </w:tcPr>
          <w:p w14:paraId="6F41B532" w14:textId="531A1B12" w:rsidR="00AB7252" w:rsidRPr="00AC4ADF" w:rsidRDefault="00AB7252" w:rsidP="00AB7252">
            <w:pPr>
              <w:jc w:val="center"/>
              <w:rPr>
                <w:b/>
                <w:sz w:val="20"/>
                <w:szCs w:val="20"/>
              </w:rPr>
            </w:pPr>
            <w:r w:rsidRPr="00AC4ADF">
              <w:rPr>
                <w:b/>
                <w:sz w:val="20"/>
                <w:szCs w:val="20"/>
              </w:rPr>
              <w:t>290,7</w:t>
            </w:r>
          </w:p>
        </w:tc>
        <w:tc>
          <w:tcPr>
            <w:tcW w:w="993" w:type="dxa"/>
            <w:shd w:val="clear" w:color="auto" w:fill="FFE599" w:themeFill="accent4" w:themeFillTint="66"/>
          </w:tcPr>
          <w:p w14:paraId="2928C78C" w14:textId="59256EED" w:rsidR="00AB7252" w:rsidRPr="00AC4ADF" w:rsidRDefault="00AC4ADF" w:rsidP="00AB7252">
            <w:pPr>
              <w:jc w:val="center"/>
              <w:rPr>
                <w:b/>
                <w:sz w:val="20"/>
                <w:szCs w:val="20"/>
              </w:rPr>
            </w:pPr>
            <w:r w:rsidRPr="00AC4ADF">
              <w:rPr>
                <w:b/>
                <w:sz w:val="20"/>
                <w:szCs w:val="20"/>
              </w:rPr>
              <w:t>287</w:t>
            </w:r>
            <w:r w:rsidR="008C7A26" w:rsidRPr="00AC4ADF">
              <w:rPr>
                <w:b/>
                <w:sz w:val="20"/>
                <w:szCs w:val="20"/>
              </w:rPr>
              <w:t>,</w:t>
            </w:r>
            <w:r w:rsidRPr="00AC4ADF">
              <w:rPr>
                <w:b/>
                <w:sz w:val="20"/>
                <w:szCs w:val="20"/>
              </w:rPr>
              <w:t>6</w:t>
            </w:r>
          </w:p>
        </w:tc>
        <w:tc>
          <w:tcPr>
            <w:tcW w:w="1842" w:type="dxa"/>
          </w:tcPr>
          <w:p w14:paraId="11E96DB1" w14:textId="20D7477D" w:rsidR="00AB7252" w:rsidRPr="00AC4ADF" w:rsidRDefault="00AC4ADF" w:rsidP="00AB7252">
            <w:pPr>
              <w:jc w:val="center"/>
              <w:rPr>
                <w:b/>
                <w:sz w:val="20"/>
                <w:szCs w:val="20"/>
              </w:rPr>
            </w:pPr>
            <w:r w:rsidRPr="00AC4ADF">
              <w:rPr>
                <w:b/>
                <w:sz w:val="20"/>
                <w:szCs w:val="20"/>
              </w:rPr>
              <w:t>-3,1</w:t>
            </w:r>
          </w:p>
        </w:tc>
      </w:tr>
    </w:tbl>
    <w:p w14:paraId="02247F0A" w14:textId="57ACBCE6" w:rsidR="00B20D5D" w:rsidRDefault="00B20D5D" w:rsidP="00B20D5D">
      <w:pPr>
        <w:ind w:firstLine="1290"/>
        <w:jc w:val="both"/>
      </w:pPr>
    </w:p>
    <w:p w14:paraId="18D7A7E3" w14:textId="163EBD93" w:rsidR="001172F4" w:rsidRPr="001172F4" w:rsidRDefault="001172F4" w:rsidP="00E93ABB">
      <w:pPr>
        <w:spacing w:line="360" w:lineRule="auto"/>
        <w:ind w:firstLine="709"/>
        <w:jc w:val="both"/>
        <w:rPr>
          <w:sz w:val="22"/>
          <w:szCs w:val="22"/>
        </w:rPr>
      </w:pPr>
      <w:r w:rsidRPr="001172F4">
        <w:rPr>
          <w:sz w:val="22"/>
          <w:szCs w:val="22"/>
        </w:rPr>
        <w:t>Buvo vykdomas</w:t>
      </w:r>
      <w:r>
        <w:rPr>
          <w:sz w:val="22"/>
          <w:szCs w:val="22"/>
        </w:rPr>
        <w:t xml:space="preserve"> aktyvus darbas su skolininkais, ypač fiziniais ir juridiniais asmenimis už mišrių komunalinių atliekų</w:t>
      </w:r>
      <w:r w:rsidRPr="001172F4">
        <w:rPr>
          <w:sz w:val="22"/>
          <w:szCs w:val="22"/>
        </w:rPr>
        <w:t xml:space="preserve"> </w:t>
      </w:r>
      <w:r>
        <w:rPr>
          <w:sz w:val="22"/>
          <w:szCs w:val="22"/>
        </w:rPr>
        <w:t>išvežimą bei butų ūkio paslaugas. Atliekų srityje pasie</w:t>
      </w:r>
      <w:r w:rsidR="0014009F">
        <w:rPr>
          <w:sz w:val="22"/>
          <w:szCs w:val="22"/>
        </w:rPr>
        <w:t>kti rezultatai, tačiau ne tokie</w:t>
      </w:r>
      <w:r>
        <w:rPr>
          <w:sz w:val="22"/>
          <w:szCs w:val="22"/>
        </w:rPr>
        <w:t xml:space="preserve">, kokių siekta. Butų ūkio paslaugų skolos nesumažėjo. Skolų išieškojimui naudojomės išieškojimo firmų SERGEL ir JURIS paslaugomis. Skolų </w:t>
      </w:r>
      <w:r w:rsidR="00B70F61">
        <w:rPr>
          <w:sz w:val="22"/>
          <w:szCs w:val="22"/>
        </w:rPr>
        <w:t>mažinimo</w:t>
      </w:r>
      <w:r>
        <w:rPr>
          <w:sz w:val="22"/>
          <w:szCs w:val="22"/>
        </w:rPr>
        <w:t xml:space="preserve"> rezultatams nemažą įtaką darė </w:t>
      </w:r>
      <w:r w:rsidR="00B70F61">
        <w:rPr>
          <w:sz w:val="22"/>
          <w:szCs w:val="22"/>
        </w:rPr>
        <w:t>sparti infliacija</w:t>
      </w:r>
      <w:r>
        <w:rPr>
          <w:sz w:val="22"/>
          <w:szCs w:val="22"/>
        </w:rPr>
        <w:t>, smarkiai augo šilumos, maisto</w:t>
      </w:r>
      <w:r w:rsidR="0014009F">
        <w:rPr>
          <w:sz w:val="22"/>
          <w:szCs w:val="22"/>
        </w:rPr>
        <w:t xml:space="preserve"> produktų</w:t>
      </w:r>
      <w:r>
        <w:rPr>
          <w:sz w:val="22"/>
          <w:szCs w:val="22"/>
        </w:rPr>
        <w:t xml:space="preserve"> kainos ir tai  </w:t>
      </w:r>
      <w:r w:rsidR="00B70F61">
        <w:rPr>
          <w:sz w:val="22"/>
          <w:szCs w:val="22"/>
        </w:rPr>
        <w:t>įtakojo</w:t>
      </w:r>
      <w:r>
        <w:rPr>
          <w:sz w:val="22"/>
          <w:szCs w:val="22"/>
        </w:rPr>
        <w:t xml:space="preserve"> gyventojų mokum</w:t>
      </w:r>
      <w:r w:rsidR="00B70F61">
        <w:rPr>
          <w:sz w:val="22"/>
          <w:szCs w:val="22"/>
        </w:rPr>
        <w:t>ą už paslaugas</w:t>
      </w:r>
      <w:r>
        <w:rPr>
          <w:sz w:val="22"/>
          <w:szCs w:val="22"/>
        </w:rPr>
        <w:t>.</w:t>
      </w:r>
    </w:p>
    <w:p w14:paraId="433D3783" w14:textId="77777777" w:rsidR="001172F4" w:rsidRPr="001172F4" w:rsidRDefault="00B20D5D" w:rsidP="00AC4ADF">
      <w:pPr>
        <w:spacing w:line="360" w:lineRule="auto"/>
        <w:ind w:firstLine="709"/>
        <w:jc w:val="both"/>
        <w:rPr>
          <w:b/>
          <w:bCs/>
          <w:sz w:val="22"/>
          <w:szCs w:val="22"/>
        </w:rPr>
      </w:pPr>
      <w:r w:rsidRPr="001172F4">
        <w:rPr>
          <w:b/>
          <w:bCs/>
          <w:sz w:val="22"/>
          <w:szCs w:val="22"/>
        </w:rPr>
        <w:t xml:space="preserve">Bendrovė kasmet atnaujina turimą ilgalaikį turtą. </w:t>
      </w:r>
    </w:p>
    <w:p w14:paraId="4D2A5C8D" w14:textId="7817C714" w:rsidR="00B20D5D" w:rsidRPr="00AC4ADF" w:rsidRDefault="00B20D5D" w:rsidP="00AC4ADF">
      <w:pPr>
        <w:spacing w:line="360" w:lineRule="auto"/>
        <w:ind w:firstLine="709"/>
        <w:jc w:val="both"/>
        <w:rPr>
          <w:sz w:val="22"/>
          <w:szCs w:val="22"/>
        </w:rPr>
      </w:pPr>
      <w:r w:rsidRPr="00AC4ADF">
        <w:rPr>
          <w:sz w:val="22"/>
          <w:szCs w:val="22"/>
        </w:rPr>
        <w:t>Per 20</w:t>
      </w:r>
      <w:r w:rsidR="0064239E" w:rsidRPr="00AC4ADF">
        <w:rPr>
          <w:sz w:val="22"/>
          <w:szCs w:val="22"/>
        </w:rPr>
        <w:t>2</w:t>
      </w:r>
      <w:r w:rsidR="003E4C45" w:rsidRPr="00AC4ADF">
        <w:rPr>
          <w:sz w:val="22"/>
          <w:szCs w:val="22"/>
        </w:rPr>
        <w:t>2</w:t>
      </w:r>
      <w:r w:rsidRPr="00AC4ADF">
        <w:rPr>
          <w:sz w:val="22"/>
          <w:szCs w:val="22"/>
        </w:rPr>
        <w:t xml:space="preserve"> metus bendrovė įsigijo ilgalaikio materialaus turto už </w:t>
      </w:r>
      <w:r w:rsidR="003E4C45" w:rsidRPr="00AC4ADF">
        <w:rPr>
          <w:sz w:val="22"/>
          <w:szCs w:val="22"/>
        </w:rPr>
        <w:t>298</w:t>
      </w:r>
      <w:r w:rsidR="00257A7E" w:rsidRPr="00AC4ADF">
        <w:rPr>
          <w:sz w:val="22"/>
          <w:szCs w:val="22"/>
        </w:rPr>
        <w:t>,87</w:t>
      </w:r>
      <w:r w:rsidRPr="00AC4ADF">
        <w:rPr>
          <w:sz w:val="22"/>
          <w:szCs w:val="22"/>
        </w:rPr>
        <w:t xml:space="preserve"> eurų. Iš jų:</w:t>
      </w:r>
    </w:p>
    <w:p w14:paraId="2A932086" w14:textId="465A4954" w:rsidR="003E4C45" w:rsidRPr="00A447E9" w:rsidRDefault="003E4C45" w:rsidP="00AC4ADF">
      <w:pPr>
        <w:pStyle w:val="Sraopastraipa"/>
        <w:numPr>
          <w:ilvl w:val="0"/>
          <w:numId w:val="23"/>
        </w:numPr>
        <w:spacing w:line="360" w:lineRule="auto"/>
        <w:ind w:hanging="11"/>
        <w:jc w:val="both"/>
        <w:rPr>
          <w:b/>
          <w:bCs/>
          <w:sz w:val="22"/>
          <w:szCs w:val="22"/>
        </w:rPr>
      </w:pPr>
      <w:r w:rsidRPr="00A447E9">
        <w:rPr>
          <w:b/>
          <w:bCs/>
          <w:sz w:val="22"/>
          <w:szCs w:val="22"/>
        </w:rPr>
        <w:t>Transporto priemonės</w:t>
      </w:r>
      <w:r w:rsidR="000F3AC5" w:rsidRPr="00A447E9">
        <w:rPr>
          <w:b/>
          <w:bCs/>
          <w:sz w:val="22"/>
          <w:szCs w:val="22"/>
        </w:rPr>
        <w:t xml:space="preserve"> (276,1</w:t>
      </w:r>
      <w:r w:rsidR="00257A7E" w:rsidRPr="00A447E9">
        <w:rPr>
          <w:b/>
          <w:bCs/>
          <w:sz w:val="22"/>
          <w:szCs w:val="22"/>
        </w:rPr>
        <w:t>1</w:t>
      </w:r>
      <w:r w:rsidR="000F3AC5" w:rsidRPr="00A447E9">
        <w:rPr>
          <w:b/>
          <w:bCs/>
          <w:sz w:val="22"/>
          <w:szCs w:val="22"/>
        </w:rPr>
        <w:t xml:space="preserve"> tūkst. eurų)</w:t>
      </w:r>
      <w:r w:rsidRPr="00A447E9">
        <w:rPr>
          <w:b/>
          <w:bCs/>
          <w:sz w:val="22"/>
          <w:szCs w:val="22"/>
        </w:rPr>
        <w:t>:</w:t>
      </w:r>
    </w:p>
    <w:p w14:paraId="55027CCD" w14:textId="5BFBC775" w:rsidR="003E4C45" w:rsidRPr="00AC4ADF" w:rsidRDefault="003E4C45" w:rsidP="00AC4ADF">
      <w:pPr>
        <w:pStyle w:val="Sraopastraipa"/>
        <w:numPr>
          <w:ilvl w:val="1"/>
          <w:numId w:val="23"/>
        </w:numPr>
        <w:spacing w:line="360" w:lineRule="auto"/>
        <w:ind w:left="720" w:hanging="11"/>
        <w:jc w:val="both"/>
        <w:rPr>
          <w:sz w:val="22"/>
          <w:szCs w:val="22"/>
        </w:rPr>
      </w:pPr>
      <w:r w:rsidRPr="00AC4ADF">
        <w:rPr>
          <w:sz w:val="22"/>
          <w:szCs w:val="22"/>
        </w:rPr>
        <w:t>atliekų vežimo automobilis SCANIA P 320 su antstatu ir hidromanipuliatoriumi – 234,5 tūkst. eurų,</w:t>
      </w:r>
    </w:p>
    <w:p w14:paraId="6CE7A6B9" w14:textId="7C7F056B" w:rsidR="003E4C45" w:rsidRPr="00AC4ADF" w:rsidRDefault="003E4C45" w:rsidP="00AC4ADF">
      <w:pPr>
        <w:pStyle w:val="Sraopastraipa"/>
        <w:numPr>
          <w:ilvl w:val="1"/>
          <w:numId w:val="23"/>
        </w:numPr>
        <w:spacing w:line="360" w:lineRule="auto"/>
        <w:ind w:left="720" w:hanging="11"/>
        <w:jc w:val="both"/>
        <w:rPr>
          <w:sz w:val="22"/>
          <w:szCs w:val="22"/>
        </w:rPr>
      </w:pPr>
      <w:r w:rsidRPr="00AC4ADF">
        <w:rPr>
          <w:sz w:val="22"/>
          <w:szCs w:val="22"/>
        </w:rPr>
        <w:t>priekaba TURAS B700S – 1,1</w:t>
      </w:r>
      <w:r w:rsidR="00257A7E" w:rsidRPr="00AC4ADF">
        <w:rPr>
          <w:sz w:val="22"/>
          <w:szCs w:val="22"/>
        </w:rPr>
        <w:t>1</w:t>
      </w:r>
      <w:r w:rsidRPr="00AC4ADF">
        <w:rPr>
          <w:sz w:val="22"/>
          <w:szCs w:val="22"/>
        </w:rPr>
        <w:t xml:space="preserve"> tūkst. eurų,</w:t>
      </w:r>
    </w:p>
    <w:p w14:paraId="5AED6E42" w14:textId="51400875" w:rsidR="003E4C45" w:rsidRPr="00AC4ADF" w:rsidRDefault="003E4C45" w:rsidP="00AC4ADF">
      <w:pPr>
        <w:pStyle w:val="Sraopastraipa"/>
        <w:numPr>
          <w:ilvl w:val="1"/>
          <w:numId w:val="23"/>
        </w:numPr>
        <w:spacing w:line="360" w:lineRule="auto"/>
        <w:ind w:left="720" w:hanging="11"/>
        <w:jc w:val="both"/>
        <w:rPr>
          <w:sz w:val="22"/>
          <w:szCs w:val="22"/>
        </w:rPr>
      </w:pPr>
      <w:r w:rsidRPr="00AC4ADF">
        <w:rPr>
          <w:sz w:val="22"/>
          <w:szCs w:val="22"/>
        </w:rPr>
        <w:t>traktorius JOHN DEERE 3046R – 40</w:t>
      </w:r>
      <w:r w:rsidR="000F3AC5" w:rsidRPr="00AC4ADF">
        <w:rPr>
          <w:sz w:val="22"/>
          <w:szCs w:val="22"/>
        </w:rPr>
        <w:t>,5 tūkst. eurų.</w:t>
      </w:r>
    </w:p>
    <w:p w14:paraId="6055C907" w14:textId="2F8F602A" w:rsidR="000F3AC5" w:rsidRPr="00A447E9" w:rsidRDefault="000F3AC5" w:rsidP="00AC4ADF">
      <w:pPr>
        <w:pStyle w:val="Sraopastraipa"/>
        <w:numPr>
          <w:ilvl w:val="0"/>
          <w:numId w:val="23"/>
        </w:numPr>
        <w:spacing w:line="360" w:lineRule="auto"/>
        <w:ind w:hanging="11"/>
        <w:jc w:val="both"/>
        <w:rPr>
          <w:b/>
          <w:bCs/>
          <w:sz w:val="22"/>
          <w:szCs w:val="22"/>
        </w:rPr>
      </w:pPr>
      <w:r w:rsidRPr="00A447E9">
        <w:rPr>
          <w:b/>
          <w:bCs/>
          <w:sz w:val="22"/>
          <w:szCs w:val="22"/>
        </w:rPr>
        <w:t>Mašinos ir įrengimai (6,2</w:t>
      </w:r>
      <w:r w:rsidR="00257A7E" w:rsidRPr="00A447E9">
        <w:rPr>
          <w:b/>
          <w:bCs/>
          <w:sz w:val="22"/>
          <w:szCs w:val="22"/>
        </w:rPr>
        <w:t>4</w:t>
      </w:r>
      <w:r w:rsidRPr="00A447E9">
        <w:rPr>
          <w:b/>
          <w:bCs/>
          <w:sz w:val="22"/>
          <w:szCs w:val="22"/>
        </w:rPr>
        <w:t xml:space="preserve"> tūkst. eurų):</w:t>
      </w:r>
    </w:p>
    <w:p w14:paraId="0D0D5692" w14:textId="35A77B42" w:rsidR="000F3AC5" w:rsidRPr="00AC4ADF" w:rsidRDefault="000F3AC5" w:rsidP="00AC4ADF">
      <w:pPr>
        <w:pStyle w:val="Sraopastraipa"/>
        <w:numPr>
          <w:ilvl w:val="1"/>
          <w:numId w:val="23"/>
        </w:numPr>
        <w:spacing w:line="360" w:lineRule="auto"/>
        <w:ind w:left="720" w:hanging="11"/>
        <w:jc w:val="both"/>
        <w:rPr>
          <w:sz w:val="22"/>
          <w:szCs w:val="22"/>
        </w:rPr>
      </w:pPr>
      <w:r w:rsidRPr="00AC4ADF">
        <w:rPr>
          <w:sz w:val="22"/>
          <w:szCs w:val="22"/>
        </w:rPr>
        <w:t>šlavimo mašina TIELBURGER – 2,4 tūkst. eurų,</w:t>
      </w:r>
    </w:p>
    <w:p w14:paraId="67CB0700" w14:textId="469F0144" w:rsidR="000F3AC5" w:rsidRPr="00AC4ADF" w:rsidRDefault="000F3AC5" w:rsidP="00AC4ADF">
      <w:pPr>
        <w:pStyle w:val="Sraopastraipa"/>
        <w:numPr>
          <w:ilvl w:val="1"/>
          <w:numId w:val="23"/>
        </w:numPr>
        <w:spacing w:line="360" w:lineRule="auto"/>
        <w:ind w:left="720" w:hanging="11"/>
        <w:jc w:val="both"/>
        <w:rPr>
          <w:sz w:val="22"/>
          <w:szCs w:val="22"/>
        </w:rPr>
      </w:pPr>
      <w:r w:rsidRPr="00AC4ADF">
        <w:rPr>
          <w:sz w:val="22"/>
          <w:szCs w:val="22"/>
        </w:rPr>
        <w:t>šlavimo mašina ASC2200PE – 1,</w:t>
      </w:r>
      <w:r w:rsidR="00257A7E" w:rsidRPr="00AC4ADF">
        <w:rPr>
          <w:sz w:val="22"/>
          <w:szCs w:val="22"/>
        </w:rPr>
        <w:t>19</w:t>
      </w:r>
      <w:r w:rsidRPr="00AC4ADF">
        <w:rPr>
          <w:sz w:val="22"/>
          <w:szCs w:val="22"/>
        </w:rPr>
        <w:t xml:space="preserve"> tūkst. eurų,</w:t>
      </w:r>
    </w:p>
    <w:p w14:paraId="21C968C7" w14:textId="34892B74" w:rsidR="000F3AC5" w:rsidRPr="00AC4ADF" w:rsidRDefault="000F3AC5" w:rsidP="00AC4ADF">
      <w:pPr>
        <w:pStyle w:val="Sraopastraipa"/>
        <w:numPr>
          <w:ilvl w:val="1"/>
          <w:numId w:val="23"/>
        </w:numPr>
        <w:spacing w:line="360" w:lineRule="auto"/>
        <w:ind w:left="720" w:hanging="11"/>
        <w:jc w:val="both"/>
        <w:rPr>
          <w:sz w:val="22"/>
          <w:szCs w:val="22"/>
        </w:rPr>
      </w:pPr>
      <w:r w:rsidRPr="00AC4ADF">
        <w:rPr>
          <w:sz w:val="22"/>
          <w:szCs w:val="22"/>
        </w:rPr>
        <w:t>plovimo įrenginys HDS 9/18-4M – 2,65 tūkst. eurų.</w:t>
      </w:r>
    </w:p>
    <w:p w14:paraId="6AE02687" w14:textId="5422EC20" w:rsidR="000F3AC5" w:rsidRPr="00A447E9" w:rsidRDefault="000F3AC5" w:rsidP="00AC4ADF">
      <w:pPr>
        <w:pStyle w:val="Sraopastraipa"/>
        <w:numPr>
          <w:ilvl w:val="0"/>
          <w:numId w:val="23"/>
        </w:numPr>
        <w:spacing w:line="360" w:lineRule="auto"/>
        <w:ind w:hanging="11"/>
        <w:jc w:val="both"/>
        <w:rPr>
          <w:b/>
          <w:bCs/>
          <w:sz w:val="22"/>
          <w:szCs w:val="22"/>
        </w:rPr>
      </w:pPr>
      <w:r w:rsidRPr="00A447E9">
        <w:rPr>
          <w:b/>
          <w:bCs/>
          <w:sz w:val="22"/>
          <w:szCs w:val="22"/>
        </w:rPr>
        <w:t>Kiti įrenginiai, prietaisai ir įrankiai (16,5</w:t>
      </w:r>
      <w:r w:rsidR="00257A7E" w:rsidRPr="00A447E9">
        <w:rPr>
          <w:b/>
          <w:bCs/>
          <w:sz w:val="22"/>
          <w:szCs w:val="22"/>
        </w:rPr>
        <w:t>2</w:t>
      </w:r>
      <w:r w:rsidRPr="00A447E9">
        <w:rPr>
          <w:b/>
          <w:bCs/>
          <w:sz w:val="22"/>
          <w:szCs w:val="22"/>
        </w:rPr>
        <w:t xml:space="preserve"> tūkst. eurų):</w:t>
      </w:r>
    </w:p>
    <w:p w14:paraId="42602175" w14:textId="372F4A22" w:rsidR="000F3AC5" w:rsidRPr="00AC4ADF" w:rsidRDefault="000F3AC5" w:rsidP="00AC4ADF">
      <w:pPr>
        <w:pStyle w:val="Sraopastraipa"/>
        <w:numPr>
          <w:ilvl w:val="1"/>
          <w:numId w:val="23"/>
        </w:numPr>
        <w:spacing w:line="360" w:lineRule="auto"/>
        <w:ind w:left="720" w:hanging="11"/>
        <w:jc w:val="both"/>
        <w:rPr>
          <w:sz w:val="22"/>
          <w:szCs w:val="22"/>
        </w:rPr>
      </w:pPr>
      <w:r w:rsidRPr="00AC4ADF">
        <w:rPr>
          <w:sz w:val="22"/>
          <w:szCs w:val="22"/>
        </w:rPr>
        <w:t>kompiuteris i3/256/8 – 0,74 tūkst. eurų,</w:t>
      </w:r>
    </w:p>
    <w:p w14:paraId="2BD44CA9" w14:textId="444368E6" w:rsidR="000F3AC5" w:rsidRPr="00AC4ADF" w:rsidRDefault="000F3AC5" w:rsidP="00AC4ADF">
      <w:pPr>
        <w:pStyle w:val="Sraopastraipa"/>
        <w:numPr>
          <w:ilvl w:val="1"/>
          <w:numId w:val="23"/>
        </w:numPr>
        <w:spacing w:line="360" w:lineRule="auto"/>
        <w:ind w:left="720" w:hanging="11"/>
        <w:jc w:val="both"/>
        <w:rPr>
          <w:sz w:val="22"/>
          <w:szCs w:val="22"/>
        </w:rPr>
      </w:pPr>
      <w:r w:rsidRPr="00AC4ADF">
        <w:rPr>
          <w:sz w:val="22"/>
          <w:szCs w:val="22"/>
        </w:rPr>
        <w:t>daugiafunkcinis spalvinis įrenginys – 0,65 tūkst. eurų,</w:t>
      </w:r>
    </w:p>
    <w:p w14:paraId="12FA64AB" w14:textId="62A836AC" w:rsidR="000F3AC5" w:rsidRPr="00AC4ADF" w:rsidRDefault="000F3AC5" w:rsidP="00AC4ADF">
      <w:pPr>
        <w:pStyle w:val="Sraopastraipa"/>
        <w:numPr>
          <w:ilvl w:val="1"/>
          <w:numId w:val="23"/>
        </w:numPr>
        <w:spacing w:line="360" w:lineRule="auto"/>
        <w:ind w:left="720" w:hanging="11"/>
        <w:jc w:val="both"/>
        <w:rPr>
          <w:sz w:val="22"/>
          <w:szCs w:val="22"/>
        </w:rPr>
      </w:pPr>
      <w:r w:rsidRPr="00AC4ADF">
        <w:rPr>
          <w:sz w:val="22"/>
          <w:szCs w:val="22"/>
        </w:rPr>
        <w:t>vejapjovė STIHL RMA – 0,86 tūkst. eurų,</w:t>
      </w:r>
    </w:p>
    <w:p w14:paraId="4B8EB048" w14:textId="49258456" w:rsidR="000F3AC5" w:rsidRPr="00AC4ADF" w:rsidRDefault="000F3AC5" w:rsidP="00AC4ADF">
      <w:pPr>
        <w:pStyle w:val="Sraopastraipa"/>
        <w:numPr>
          <w:ilvl w:val="1"/>
          <w:numId w:val="23"/>
        </w:numPr>
        <w:spacing w:line="360" w:lineRule="auto"/>
        <w:ind w:left="720" w:hanging="11"/>
        <w:jc w:val="both"/>
        <w:rPr>
          <w:sz w:val="22"/>
          <w:szCs w:val="22"/>
        </w:rPr>
      </w:pPr>
      <w:r w:rsidRPr="00AC4ADF">
        <w:rPr>
          <w:sz w:val="22"/>
          <w:szCs w:val="22"/>
        </w:rPr>
        <w:t>el. srovės generatorius PERFORM6500 SDMO – 1,15 tūkst. eurų,</w:t>
      </w:r>
    </w:p>
    <w:p w14:paraId="13F1A275" w14:textId="63EF6650" w:rsidR="000F3AC5" w:rsidRPr="00AC4ADF" w:rsidRDefault="000F3AC5" w:rsidP="00AC4ADF">
      <w:pPr>
        <w:pStyle w:val="Sraopastraipa"/>
        <w:numPr>
          <w:ilvl w:val="1"/>
          <w:numId w:val="23"/>
        </w:numPr>
        <w:spacing w:line="360" w:lineRule="auto"/>
        <w:ind w:left="720" w:hanging="11"/>
        <w:jc w:val="both"/>
        <w:rPr>
          <w:sz w:val="22"/>
          <w:szCs w:val="22"/>
        </w:rPr>
      </w:pPr>
      <w:r w:rsidRPr="00AC4ADF">
        <w:rPr>
          <w:sz w:val="22"/>
          <w:szCs w:val="22"/>
        </w:rPr>
        <w:t>kompiuteris darbui su GIS</w:t>
      </w:r>
      <w:r w:rsidR="00257A7E" w:rsidRPr="00AC4ADF">
        <w:rPr>
          <w:sz w:val="22"/>
          <w:szCs w:val="22"/>
        </w:rPr>
        <w:t xml:space="preserve"> – 1,84 tūkst. eurų,</w:t>
      </w:r>
    </w:p>
    <w:p w14:paraId="4F9F55B6" w14:textId="4561D8C0" w:rsidR="000F3AC5" w:rsidRPr="00AC4ADF" w:rsidRDefault="00257A7E" w:rsidP="00AC4ADF">
      <w:pPr>
        <w:pStyle w:val="Sraopastraipa"/>
        <w:numPr>
          <w:ilvl w:val="1"/>
          <w:numId w:val="23"/>
        </w:numPr>
        <w:spacing w:line="360" w:lineRule="auto"/>
        <w:ind w:left="720" w:hanging="11"/>
        <w:jc w:val="both"/>
        <w:rPr>
          <w:sz w:val="22"/>
          <w:szCs w:val="22"/>
        </w:rPr>
      </w:pPr>
      <w:r w:rsidRPr="00AC4ADF">
        <w:rPr>
          <w:sz w:val="22"/>
          <w:szCs w:val="22"/>
        </w:rPr>
        <w:t>vejapjovė robotas HUSQVARNA AUTOMOWER 45 – 4,3 tūkst. eurų,</w:t>
      </w:r>
    </w:p>
    <w:p w14:paraId="2F38CFF3" w14:textId="19A93AAE" w:rsidR="000F3AC5" w:rsidRPr="00AC4ADF" w:rsidRDefault="00257A7E" w:rsidP="00AC4ADF">
      <w:pPr>
        <w:pStyle w:val="Sraopastraipa"/>
        <w:numPr>
          <w:ilvl w:val="1"/>
          <w:numId w:val="23"/>
        </w:numPr>
        <w:spacing w:line="360" w:lineRule="auto"/>
        <w:ind w:left="720" w:hanging="11"/>
        <w:jc w:val="both"/>
        <w:rPr>
          <w:sz w:val="22"/>
          <w:szCs w:val="22"/>
        </w:rPr>
      </w:pPr>
      <w:r w:rsidRPr="00AC4ADF">
        <w:rPr>
          <w:sz w:val="22"/>
          <w:szCs w:val="22"/>
        </w:rPr>
        <w:t>vamzdžių užspaudimo presas su priedais – 1,37 tūkst. eurų,</w:t>
      </w:r>
    </w:p>
    <w:p w14:paraId="4B3088A9" w14:textId="230BBA9C" w:rsidR="000F3AC5" w:rsidRPr="00AC4ADF" w:rsidRDefault="00257A7E" w:rsidP="00AC4ADF">
      <w:pPr>
        <w:pStyle w:val="Sraopastraipa"/>
        <w:numPr>
          <w:ilvl w:val="1"/>
          <w:numId w:val="23"/>
        </w:numPr>
        <w:spacing w:line="360" w:lineRule="auto"/>
        <w:ind w:left="720" w:hanging="11"/>
        <w:jc w:val="both"/>
        <w:rPr>
          <w:sz w:val="22"/>
          <w:szCs w:val="22"/>
        </w:rPr>
      </w:pPr>
      <w:r w:rsidRPr="00AC4ADF">
        <w:rPr>
          <w:sz w:val="22"/>
          <w:szCs w:val="22"/>
        </w:rPr>
        <w:t>sniego verstuvas VARIO L180 – 2,4 tūkst. eurų,</w:t>
      </w:r>
    </w:p>
    <w:p w14:paraId="458D5C32" w14:textId="66D38839" w:rsidR="000F3AC5" w:rsidRPr="00AC4ADF" w:rsidRDefault="00257A7E" w:rsidP="00AC4ADF">
      <w:pPr>
        <w:pStyle w:val="Sraopastraipa"/>
        <w:numPr>
          <w:ilvl w:val="1"/>
          <w:numId w:val="23"/>
        </w:numPr>
        <w:spacing w:line="360" w:lineRule="auto"/>
        <w:ind w:left="720" w:hanging="11"/>
        <w:jc w:val="both"/>
        <w:rPr>
          <w:sz w:val="22"/>
          <w:szCs w:val="22"/>
        </w:rPr>
      </w:pPr>
      <w:r w:rsidRPr="00AC4ADF">
        <w:rPr>
          <w:sz w:val="22"/>
          <w:szCs w:val="22"/>
        </w:rPr>
        <w:t>smėlio barstytuvas PADAGAS SP400 – 3,2 tūkst. eurų.</w:t>
      </w:r>
    </w:p>
    <w:p w14:paraId="08EE70CF" w14:textId="64835B57" w:rsidR="00B20D5D" w:rsidRPr="00B20D5D" w:rsidRDefault="00B20D5D" w:rsidP="0014009F">
      <w:pPr>
        <w:jc w:val="both"/>
        <w:rPr>
          <w:b/>
          <w:sz w:val="28"/>
          <w:szCs w:val="28"/>
        </w:rPr>
      </w:pPr>
      <w:r w:rsidRPr="00B20D5D">
        <w:lastRenderedPageBreak/>
        <w:tab/>
      </w:r>
      <w:r w:rsidR="00AE7E93" w:rsidRPr="00B51E7E">
        <w:tab/>
      </w:r>
      <w:r w:rsidR="001804E4">
        <w:t xml:space="preserve"> </w:t>
      </w:r>
      <w:r w:rsidRPr="00B20D5D">
        <w:rPr>
          <w:b/>
          <w:sz w:val="28"/>
          <w:szCs w:val="28"/>
        </w:rPr>
        <w:t xml:space="preserve">3.2. Personalas </w:t>
      </w:r>
    </w:p>
    <w:p w14:paraId="3E6A6E85" w14:textId="77777777" w:rsidR="00B20D5D" w:rsidRPr="000628DB" w:rsidRDefault="00B20D5D" w:rsidP="00B20D5D">
      <w:pPr>
        <w:jc w:val="center"/>
        <w:rPr>
          <w:b/>
          <w:i/>
          <w:sz w:val="20"/>
          <w:szCs w:val="20"/>
        </w:rPr>
      </w:pPr>
    </w:p>
    <w:p w14:paraId="141EBC6F" w14:textId="13A6C84C" w:rsidR="00B20D5D" w:rsidRPr="00623D1B" w:rsidRDefault="00B20D5D" w:rsidP="00623D1B">
      <w:pPr>
        <w:spacing w:line="360" w:lineRule="auto"/>
        <w:ind w:firstLine="709"/>
        <w:jc w:val="both"/>
        <w:rPr>
          <w:sz w:val="22"/>
          <w:szCs w:val="22"/>
        </w:rPr>
      </w:pPr>
      <w:r w:rsidRPr="00623D1B">
        <w:rPr>
          <w:sz w:val="22"/>
          <w:szCs w:val="22"/>
        </w:rPr>
        <w:t>20</w:t>
      </w:r>
      <w:r w:rsidR="0064239E" w:rsidRPr="00623D1B">
        <w:rPr>
          <w:sz w:val="22"/>
          <w:szCs w:val="22"/>
        </w:rPr>
        <w:t>2</w:t>
      </w:r>
      <w:r w:rsidR="00A719F0" w:rsidRPr="00623D1B">
        <w:rPr>
          <w:sz w:val="22"/>
          <w:szCs w:val="22"/>
        </w:rPr>
        <w:t>2</w:t>
      </w:r>
      <w:r w:rsidR="0064239E" w:rsidRPr="00623D1B">
        <w:rPr>
          <w:sz w:val="22"/>
          <w:szCs w:val="22"/>
        </w:rPr>
        <w:t xml:space="preserve"> </w:t>
      </w:r>
      <w:r w:rsidRPr="00623D1B">
        <w:rPr>
          <w:sz w:val="22"/>
          <w:szCs w:val="22"/>
        </w:rPr>
        <w:t xml:space="preserve">metų gruodžio 31 dieną bendrovėje dirbo </w:t>
      </w:r>
      <w:r w:rsidR="002255D3" w:rsidRPr="00623D1B">
        <w:rPr>
          <w:sz w:val="22"/>
          <w:szCs w:val="22"/>
        </w:rPr>
        <w:t>6</w:t>
      </w:r>
      <w:r w:rsidR="00A10DBA" w:rsidRPr="00623D1B">
        <w:rPr>
          <w:sz w:val="22"/>
          <w:szCs w:val="22"/>
        </w:rPr>
        <w:t>5</w:t>
      </w:r>
      <w:r w:rsidRPr="00623D1B">
        <w:rPr>
          <w:sz w:val="22"/>
          <w:szCs w:val="22"/>
        </w:rPr>
        <w:t xml:space="preserve"> darbuotojai. Iš jų:</w:t>
      </w:r>
    </w:p>
    <w:p w14:paraId="7A2FB92D" w14:textId="5B830FA6" w:rsidR="00B20D5D" w:rsidRPr="00623D1B" w:rsidRDefault="00B20D5D" w:rsidP="00623D1B">
      <w:pPr>
        <w:spacing w:line="360" w:lineRule="auto"/>
        <w:ind w:firstLine="709"/>
        <w:jc w:val="both"/>
        <w:rPr>
          <w:sz w:val="22"/>
          <w:szCs w:val="22"/>
        </w:rPr>
      </w:pPr>
      <w:r w:rsidRPr="00623D1B">
        <w:rPr>
          <w:sz w:val="22"/>
          <w:szCs w:val="22"/>
        </w:rPr>
        <w:t xml:space="preserve">1) </w:t>
      </w:r>
      <w:r w:rsidR="00A10DBA" w:rsidRPr="00623D1B">
        <w:rPr>
          <w:sz w:val="22"/>
          <w:szCs w:val="22"/>
        </w:rPr>
        <w:t>5</w:t>
      </w:r>
      <w:r w:rsidR="002D67E8" w:rsidRPr="00623D1B">
        <w:rPr>
          <w:sz w:val="22"/>
          <w:szCs w:val="22"/>
        </w:rPr>
        <w:t xml:space="preserve"> administracijos darbuotojai: </w:t>
      </w:r>
      <w:r w:rsidR="00A10DBA" w:rsidRPr="00623D1B">
        <w:rPr>
          <w:sz w:val="22"/>
          <w:szCs w:val="22"/>
        </w:rPr>
        <w:t xml:space="preserve">direktorius, </w:t>
      </w:r>
      <w:r w:rsidR="002D67E8" w:rsidRPr="00623D1B">
        <w:rPr>
          <w:sz w:val="22"/>
          <w:szCs w:val="22"/>
        </w:rPr>
        <w:t>vyr. buhalterė, ekonomistė, administratorė, sandėlininkė</w:t>
      </w:r>
      <w:r w:rsidR="009037EF" w:rsidRPr="00623D1B">
        <w:rPr>
          <w:sz w:val="22"/>
          <w:szCs w:val="22"/>
        </w:rPr>
        <w:t>;</w:t>
      </w:r>
      <w:r w:rsidR="002D67E8" w:rsidRPr="00623D1B">
        <w:rPr>
          <w:sz w:val="22"/>
          <w:szCs w:val="22"/>
        </w:rPr>
        <w:t xml:space="preserve"> </w:t>
      </w:r>
    </w:p>
    <w:p w14:paraId="13DFDECC" w14:textId="67AF3DF0" w:rsidR="00B20D5D" w:rsidRPr="00623D1B" w:rsidRDefault="00B20D5D" w:rsidP="00623D1B">
      <w:pPr>
        <w:spacing w:line="360" w:lineRule="auto"/>
        <w:ind w:firstLine="709"/>
        <w:jc w:val="both"/>
        <w:rPr>
          <w:sz w:val="22"/>
          <w:szCs w:val="22"/>
        </w:rPr>
      </w:pPr>
      <w:r w:rsidRPr="00623D1B">
        <w:rPr>
          <w:sz w:val="22"/>
          <w:szCs w:val="22"/>
        </w:rPr>
        <w:t xml:space="preserve">2) </w:t>
      </w:r>
      <w:r w:rsidR="006D4FA6" w:rsidRPr="00623D1B">
        <w:rPr>
          <w:sz w:val="22"/>
          <w:szCs w:val="22"/>
        </w:rPr>
        <w:t>10</w:t>
      </w:r>
      <w:r w:rsidRPr="00623D1B">
        <w:rPr>
          <w:sz w:val="22"/>
          <w:szCs w:val="22"/>
        </w:rPr>
        <w:t xml:space="preserve"> darbuotojų komunalinių atliekų tvarkymo veikloje: 1 tarnybos vadovas, 5 atliekų vežimo auto</w:t>
      </w:r>
      <w:r w:rsidR="009037EF" w:rsidRPr="00623D1B">
        <w:rPr>
          <w:sz w:val="22"/>
          <w:szCs w:val="22"/>
        </w:rPr>
        <w:t xml:space="preserve">mobilių vairuotojai, </w:t>
      </w:r>
      <w:r w:rsidR="0018786F" w:rsidRPr="00623D1B">
        <w:rPr>
          <w:sz w:val="22"/>
          <w:szCs w:val="22"/>
        </w:rPr>
        <w:t>3</w:t>
      </w:r>
      <w:r w:rsidR="009037EF" w:rsidRPr="00623D1B">
        <w:rPr>
          <w:sz w:val="22"/>
          <w:szCs w:val="22"/>
        </w:rPr>
        <w:t xml:space="preserve"> krovėjai</w:t>
      </w:r>
      <w:r w:rsidR="0018786F" w:rsidRPr="00623D1B">
        <w:rPr>
          <w:sz w:val="22"/>
          <w:szCs w:val="22"/>
        </w:rPr>
        <w:t>, 1 pagalbinis darbininkas</w:t>
      </w:r>
      <w:r w:rsidR="009037EF" w:rsidRPr="00623D1B">
        <w:rPr>
          <w:sz w:val="22"/>
          <w:szCs w:val="22"/>
        </w:rPr>
        <w:t>;</w:t>
      </w:r>
      <w:r w:rsidRPr="00623D1B">
        <w:rPr>
          <w:sz w:val="22"/>
          <w:szCs w:val="22"/>
        </w:rPr>
        <w:t xml:space="preserve">  </w:t>
      </w:r>
    </w:p>
    <w:p w14:paraId="0E72FDDF" w14:textId="26A32E51" w:rsidR="00B20D5D" w:rsidRPr="00623D1B" w:rsidRDefault="00B20D5D" w:rsidP="00623D1B">
      <w:pPr>
        <w:spacing w:line="360" w:lineRule="auto"/>
        <w:ind w:firstLine="709"/>
        <w:jc w:val="both"/>
        <w:rPr>
          <w:sz w:val="22"/>
          <w:szCs w:val="22"/>
        </w:rPr>
      </w:pPr>
      <w:r w:rsidRPr="00623D1B">
        <w:rPr>
          <w:sz w:val="22"/>
          <w:szCs w:val="22"/>
        </w:rPr>
        <w:t xml:space="preserve">3) </w:t>
      </w:r>
      <w:r w:rsidR="00222335" w:rsidRPr="00623D1B">
        <w:rPr>
          <w:sz w:val="22"/>
          <w:szCs w:val="22"/>
        </w:rPr>
        <w:t>1</w:t>
      </w:r>
      <w:r w:rsidR="0018786F" w:rsidRPr="00623D1B">
        <w:rPr>
          <w:sz w:val="22"/>
          <w:szCs w:val="22"/>
        </w:rPr>
        <w:t>1</w:t>
      </w:r>
      <w:r w:rsidRPr="00623D1B">
        <w:rPr>
          <w:sz w:val="22"/>
          <w:szCs w:val="22"/>
        </w:rPr>
        <w:t xml:space="preserve"> darbuotojų daugiabučių gyvenamųjų namų administravimo, eksploatavimo ir priežiūros tarnyboje: 1 tarnybos vadovas, 1 renovacijos projektų vadovas, 1 statybos inžinierius, </w:t>
      </w:r>
      <w:r w:rsidR="0018786F" w:rsidRPr="00623D1B">
        <w:rPr>
          <w:sz w:val="22"/>
          <w:szCs w:val="22"/>
        </w:rPr>
        <w:t>1 apskaitininkas</w:t>
      </w:r>
      <w:r w:rsidRPr="00623D1B">
        <w:rPr>
          <w:sz w:val="22"/>
          <w:szCs w:val="22"/>
        </w:rPr>
        <w:t>, 1 vadybininkas, 1 elektrikas,</w:t>
      </w:r>
      <w:r w:rsidR="009037EF" w:rsidRPr="00623D1B">
        <w:rPr>
          <w:sz w:val="22"/>
          <w:szCs w:val="22"/>
        </w:rPr>
        <w:t xml:space="preserve"> 4 santechnikai, 1 suvirintojas;</w:t>
      </w:r>
      <w:r w:rsidRPr="00623D1B">
        <w:rPr>
          <w:sz w:val="22"/>
          <w:szCs w:val="22"/>
        </w:rPr>
        <w:t xml:space="preserve"> </w:t>
      </w:r>
    </w:p>
    <w:p w14:paraId="6C820B9B" w14:textId="2987755F" w:rsidR="00B20D5D" w:rsidRPr="00623D1B" w:rsidRDefault="00B20D5D" w:rsidP="00623D1B">
      <w:pPr>
        <w:spacing w:line="360" w:lineRule="auto"/>
        <w:ind w:firstLine="709"/>
        <w:jc w:val="both"/>
        <w:rPr>
          <w:sz w:val="22"/>
          <w:szCs w:val="22"/>
        </w:rPr>
      </w:pPr>
      <w:r w:rsidRPr="00623D1B">
        <w:rPr>
          <w:sz w:val="22"/>
          <w:szCs w:val="22"/>
        </w:rPr>
        <w:t xml:space="preserve">4) </w:t>
      </w:r>
      <w:r w:rsidR="009037EF" w:rsidRPr="00623D1B">
        <w:rPr>
          <w:sz w:val="22"/>
          <w:szCs w:val="22"/>
        </w:rPr>
        <w:t>2</w:t>
      </w:r>
      <w:r w:rsidR="0018786F" w:rsidRPr="00623D1B">
        <w:rPr>
          <w:sz w:val="22"/>
          <w:szCs w:val="22"/>
        </w:rPr>
        <w:t>4</w:t>
      </w:r>
      <w:r w:rsidR="002255D3" w:rsidRPr="00623D1B">
        <w:rPr>
          <w:sz w:val="22"/>
          <w:szCs w:val="22"/>
        </w:rPr>
        <w:t xml:space="preserve"> darbuotoj</w:t>
      </w:r>
      <w:r w:rsidR="0018786F" w:rsidRPr="00623D1B">
        <w:rPr>
          <w:sz w:val="22"/>
          <w:szCs w:val="22"/>
        </w:rPr>
        <w:t>ai</w:t>
      </w:r>
      <w:r w:rsidR="009037EF" w:rsidRPr="00623D1B">
        <w:rPr>
          <w:sz w:val="22"/>
          <w:szCs w:val="22"/>
        </w:rPr>
        <w:t xml:space="preserve"> Molėtų miesto ir rajono teritorijų </w:t>
      </w:r>
      <w:r w:rsidR="0018786F" w:rsidRPr="00623D1B">
        <w:rPr>
          <w:sz w:val="22"/>
          <w:szCs w:val="22"/>
        </w:rPr>
        <w:t xml:space="preserve">sanitarinio </w:t>
      </w:r>
      <w:r w:rsidR="009037EF" w:rsidRPr="00623D1B">
        <w:rPr>
          <w:sz w:val="22"/>
          <w:szCs w:val="22"/>
        </w:rPr>
        <w:t xml:space="preserve">tvarkymo veikloje: 1 tarnybos vadovas,  </w:t>
      </w:r>
      <w:r w:rsidR="00983E8A" w:rsidRPr="00623D1B">
        <w:rPr>
          <w:sz w:val="22"/>
          <w:szCs w:val="22"/>
        </w:rPr>
        <w:t>1</w:t>
      </w:r>
      <w:r w:rsidR="0018786F" w:rsidRPr="00623D1B">
        <w:rPr>
          <w:sz w:val="22"/>
          <w:szCs w:val="22"/>
        </w:rPr>
        <w:t>4</w:t>
      </w:r>
      <w:r w:rsidR="009037EF" w:rsidRPr="00623D1B">
        <w:rPr>
          <w:sz w:val="22"/>
          <w:szCs w:val="22"/>
        </w:rPr>
        <w:t xml:space="preserve"> rankinio gatvių valymo valytojų, </w:t>
      </w:r>
      <w:r w:rsidR="0018786F" w:rsidRPr="00623D1B">
        <w:rPr>
          <w:sz w:val="22"/>
          <w:szCs w:val="22"/>
        </w:rPr>
        <w:t>2</w:t>
      </w:r>
      <w:r w:rsidR="009037EF" w:rsidRPr="00623D1B">
        <w:rPr>
          <w:sz w:val="22"/>
          <w:szCs w:val="22"/>
        </w:rPr>
        <w:t xml:space="preserve"> </w:t>
      </w:r>
      <w:r w:rsidR="00983E8A" w:rsidRPr="00623D1B">
        <w:rPr>
          <w:sz w:val="22"/>
          <w:szCs w:val="22"/>
        </w:rPr>
        <w:t>vairuotojai</w:t>
      </w:r>
      <w:r w:rsidR="0018786F" w:rsidRPr="00623D1B">
        <w:rPr>
          <w:sz w:val="22"/>
          <w:szCs w:val="22"/>
        </w:rPr>
        <w:t>, 3</w:t>
      </w:r>
      <w:r w:rsidR="00983E8A" w:rsidRPr="00623D1B">
        <w:rPr>
          <w:sz w:val="22"/>
          <w:szCs w:val="22"/>
        </w:rPr>
        <w:t xml:space="preserve"> </w:t>
      </w:r>
      <w:r w:rsidR="0018786F" w:rsidRPr="00623D1B">
        <w:rPr>
          <w:sz w:val="22"/>
          <w:szCs w:val="22"/>
        </w:rPr>
        <w:t>mechanizatoriai,</w:t>
      </w:r>
      <w:r w:rsidR="009037EF" w:rsidRPr="00623D1B">
        <w:rPr>
          <w:sz w:val="22"/>
          <w:szCs w:val="22"/>
        </w:rPr>
        <w:t xml:space="preserve"> 1 energetikas, 1 kapinių prižiūrėtojas</w:t>
      </w:r>
      <w:r w:rsidR="00983E8A" w:rsidRPr="00623D1B">
        <w:rPr>
          <w:sz w:val="22"/>
          <w:szCs w:val="22"/>
        </w:rPr>
        <w:t>, 1 stalius, 1 pagalbinis darbininkas</w:t>
      </w:r>
      <w:r w:rsidR="009037EF" w:rsidRPr="00623D1B">
        <w:rPr>
          <w:sz w:val="22"/>
          <w:szCs w:val="22"/>
        </w:rPr>
        <w:t>;</w:t>
      </w:r>
    </w:p>
    <w:p w14:paraId="70BB6CA2" w14:textId="71A7F4B5" w:rsidR="006D4FA6" w:rsidRPr="00623D1B" w:rsidRDefault="006D4FA6" w:rsidP="00623D1B">
      <w:pPr>
        <w:spacing w:line="360" w:lineRule="auto"/>
        <w:ind w:firstLine="709"/>
        <w:jc w:val="both"/>
        <w:rPr>
          <w:sz w:val="22"/>
          <w:szCs w:val="22"/>
        </w:rPr>
      </w:pPr>
      <w:r w:rsidRPr="00623D1B">
        <w:rPr>
          <w:sz w:val="22"/>
          <w:szCs w:val="22"/>
        </w:rPr>
        <w:t xml:space="preserve">5) </w:t>
      </w:r>
      <w:r w:rsidR="0018786F" w:rsidRPr="00623D1B">
        <w:rPr>
          <w:sz w:val="22"/>
          <w:szCs w:val="22"/>
        </w:rPr>
        <w:t>7</w:t>
      </w:r>
      <w:r w:rsidRPr="00623D1B">
        <w:rPr>
          <w:sz w:val="22"/>
          <w:szCs w:val="22"/>
        </w:rPr>
        <w:t xml:space="preserve"> klientų aptarnavimo centre: </w:t>
      </w:r>
      <w:r w:rsidR="0018786F" w:rsidRPr="00623D1B">
        <w:rPr>
          <w:sz w:val="22"/>
          <w:szCs w:val="22"/>
        </w:rPr>
        <w:t xml:space="preserve">1 (0,2 etato) direktoriaus pavaduotojas – MĮ vadovas, </w:t>
      </w:r>
      <w:r w:rsidRPr="00623D1B">
        <w:rPr>
          <w:sz w:val="22"/>
          <w:szCs w:val="22"/>
        </w:rPr>
        <w:t>1 kasininkė, 1 vadybininkas, 4 apskaitininkai;</w:t>
      </w:r>
    </w:p>
    <w:p w14:paraId="540430F8" w14:textId="5B6D69D0" w:rsidR="00B20D5D" w:rsidRPr="00623D1B" w:rsidRDefault="006D4FA6" w:rsidP="00623D1B">
      <w:pPr>
        <w:spacing w:line="360" w:lineRule="auto"/>
        <w:ind w:firstLine="709"/>
        <w:jc w:val="both"/>
        <w:rPr>
          <w:sz w:val="22"/>
          <w:szCs w:val="22"/>
        </w:rPr>
      </w:pPr>
      <w:r w:rsidRPr="00623D1B">
        <w:rPr>
          <w:sz w:val="22"/>
          <w:szCs w:val="22"/>
        </w:rPr>
        <w:t>6</w:t>
      </w:r>
      <w:r w:rsidR="00B20D5D" w:rsidRPr="00623D1B">
        <w:rPr>
          <w:sz w:val="22"/>
          <w:szCs w:val="22"/>
        </w:rPr>
        <w:t xml:space="preserve">) </w:t>
      </w:r>
      <w:r w:rsidR="002D67E8" w:rsidRPr="00623D1B">
        <w:rPr>
          <w:sz w:val="22"/>
          <w:szCs w:val="22"/>
        </w:rPr>
        <w:t>8 darbuotojai kituose bendrovės padaliniuose:</w:t>
      </w:r>
      <w:r w:rsidR="0018786F" w:rsidRPr="00623D1B">
        <w:rPr>
          <w:sz w:val="22"/>
          <w:szCs w:val="22"/>
        </w:rPr>
        <w:t xml:space="preserve"> 1 mechanikas, 1 suvirintojas, 5</w:t>
      </w:r>
      <w:r w:rsidR="002D67E8" w:rsidRPr="00623D1B">
        <w:rPr>
          <w:sz w:val="22"/>
          <w:szCs w:val="22"/>
        </w:rPr>
        <w:t xml:space="preserve"> statybininkai,  </w:t>
      </w:r>
      <w:r w:rsidR="00827CA5" w:rsidRPr="00623D1B">
        <w:rPr>
          <w:sz w:val="22"/>
          <w:szCs w:val="22"/>
        </w:rPr>
        <w:t xml:space="preserve">1 </w:t>
      </w:r>
      <w:r w:rsidR="0018786F" w:rsidRPr="00623D1B">
        <w:rPr>
          <w:sz w:val="22"/>
          <w:szCs w:val="22"/>
        </w:rPr>
        <w:t xml:space="preserve">tualetų </w:t>
      </w:r>
      <w:r w:rsidR="00827CA5" w:rsidRPr="00623D1B">
        <w:rPr>
          <w:sz w:val="22"/>
          <w:szCs w:val="22"/>
        </w:rPr>
        <w:t>patalpų valytoja</w:t>
      </w:r>
      <w:r w:rsidR="002D67E8" w:rsidRPr="00623D1B">
        <w:rPr>
          <w:sz w:val="22"/>
          <w:szCs w:val="22"/>
        </w:rPr>
        <w:t>.</w:t>
      </w:r>
    </w:p>
    <w:p w14:paraId="2C04AD67" w14:textId="6A065510" w:rsidR="00461029" w:rsidRPr="00623D1B" w:rsidRDefault="00154EEC" w:rsidP="00623D1B">
      <w:pPr>
        <w:spacing w:line="360" w:lineRule="auto"/>
        <w:ind w:firstLine="709"/>
        <w:jc w:val="both"/>
        <w:rPr>
          <w:sz w:val="22"/>
          <w:szCs w:val="22"/>
        </w:rPr>
      </w:pPr>
      <w:r w:rsidRPr="00623D1B">
        <w:rPr>
          <w:sz w:val="22"/>
          <w:szCs w:val="22"/>
        </w:rPr>
        <w:t>202</w:t>
      </w:r>
      <w:r w:rsidR="0018786F" w:rsidRPr="00623D1B">
        <w:rPr>
          <w:sz w:val="22"/>
          <w:szCs w:val="22"/>
        </w:rPr>
        <w:t>2</w:t>
      </w:r>
      <w:r w:rsidRPr="00623D1B">
        <w:rPr>
          <w:sz w:val="22"/>
          <w:szCs w:val="22"/>
        </w:rPr>
        <w:t xml:space="preserve"> metais pagal užimtumo didinimo programą (UDP) </w:t>
      </w:r>
      <w:r w:rsidR="0018786F" w:rsidRPr="00623D1B">
        <w:rPr>
          <w:sz w:val="22"/>
          <w:szCs w:val="22"/>
        </w:rPr>
        <w:t xml:space="preserve">darbui Molėtų rajono seniūnijose </w:t>
      </w:r>
      <w:r w:rsidRPr="00623D1B">
        <w:rPr>
          <w:sz w:val="22"/>
          <w:szCs w:val="22"/>
        </w:rPr>
        <w:t>bendrovėj</w:t>
      </w:r>
      <w:r w:rsidR="00F96AED" w:rsidRPr="00623D1B">
        <w:rPr>
          <w:sz w:val="22"/>
          <w:szCs w:val="22"/>
        </w:rPr>
        <w:t>e buvo įdarbint</w:t>
      </w:r>
      <w:r w:rsidR="0018786F" w:rsidRPr="00623D1B">
        <w:rPr>
          <w:sz w:val="22"/>
          <w:szCs w:val="22"/>
        </w:rPr>
        <w:t>i</w:t>
      </w:r>
      <w:r w:rsidR="00F96AED" w:rsidRPr="00623D1B">
        <w:rPr>
          <w:sz w:val="22"/>
          <w:szCs w:val="22"/>
        </w:rPr>
        <w:t xml:space="preserve"> </w:t>
      </w:r>
      <w:r w:rsidR="0018786F" w:rsidRPr="00623D1B">
        <w:rPr>
          <w:sz w:val="22"/>
          <w:szCs w:val="22"/>
        </w:rPr>
        <w:t xml:space="preserve">47 asmenys, iš kurių, pasibaigus programai, su </w:t>
      </w:r>
      <w:r w:rsidR="00986A04" w:rsidRPr="00623D1B">
        <w:rPr>
          <w:sz w:val="22"/>
          <w:szCs w:val="22"/>
        </w:rPr>
        <w:t>1-n</w:t>
      </w:r>
      <w:r w:rsidR="0018786F" w:rsidRPr="00623D1B">
        <w:rPr>
          <w:sz w:val="22"/>
          <w:szCs w:val="22"/>
        </w:rPr>
        <w:t>u darbuotoju darbui bendrovėje buvo sudaryta neterminuota darbo sutarti</w:t>
      </w:r>
      <w:r w:rsidR="00986A04" w:rsidRPr="00623D1B">
        <w:rPr>
          <w:sz w:val="22"/>
          <w:szCs w:val="22"/>
        </w:rPr>
        <w:t xml:space="preserve">s. </w:t>
      </w:r>
    </w:p>
    <w:p w14:paraId="62A27351" w14:textId="5BB881B2" w:rsidR="00B20D5D" w:rsidRPr="00623D1B" w:rsidRDefault="00986A04" w:rsidP="00623D1B">
      <w:pPr>
        <w:spacing w:line="360" w:lineRule="auto"/>
        <w:ind w:firstLine="709"/>
        <w:jc w:val="both"/>
        <w:rPr>
          <w:sz w:val="22"/>
          <w:szCs w:val="22"/>
        </w:rPr>
      </w:pPr>
      <w:r w:rsidRPr="00623D1B">
        <w:rPr>
          <w:sz w:val="22"/>
          <w:szCs w:val="22"/>
        </w:rPr>
        <w:t>Pastovų</w:t>
      </w:r>
      <w:r w:rsidR="00B20D5D" w:rsidRPr="00623D1B">
        <w:rPr>
          <w:sz w:val="22"/>
          <w:szCs w:val="22"/>
        </w:rPr>
        <w:t xml:space="preserve"> </w:t>
      </w:r>
      <w:r w:rsidRPr="00623D1B">
        <w:rPr>
          <w:sz w:val="22"/>
          <w:szCs w:val="22"/>
        </w:rPr>
        <w:t xml:space="preserve">darbą </w:t>
      </w:r>
      <w:r w:rsidR="00B20D5D" w:rsidRPr="00623D1B">
        <w:rPr>
          <w:sz w:val="22"/>
          <w:szCs w:val="22"/>
        </w:rPr>
        <w:t xml:space="preserve">pagal neterminuotas darbo sutartis dirbančių darbuotojų kadrų kaita minimali. </w:t>
      </w:r>
      <w:r w:rsidRPr="00623D1B">
        <w:rPr>
          <w:sz w:val="22"/>
          <w:szCs w:val="22"/>
        </w:rPr>
        <w:t xml:space="preserve">Per </w:t>
      </w:r>
      <w:r w:rsidR="00B7311F" w:rsidRPr="00623D1B">
        <w:rPr>
          <w:sz w:val="22"/>
          <w:szCs w:val="22"/>
        </w:rPr>
        <w:t>2022</w:t>
      </w:r>
      <w:r w:rsidRPr="00623D1B">
        <w:rPr>
          <w:sz w:val="22"/>
          <w:szCs w:val="22"/>
        </w:rPr>
        <w:t xml:space="preserve"> metus </w:t>
      </w:r>
      <w:r w:rsidR="00461029" w:rsidRPr="00623D1B">
        <w:rPr>
          <w:sz w:val="22"/>
          <w:szCs w:val="22"/>
        </w:rPr>
        <w:t>neterminuot</w:t>
      </w:r>
      <w:r w:rsidR="00B7311F" w:rsidRPr="00623D1B">
        <w:rPr>
          <w:sz w:val="22"/>
          <w:szCs w:val="22"/>
        </w:rPr>
        <w:t>os darbo sutartys buvo nutrauktos</w:t>
      </w:r>
      <w:r w:rsidR="00461029" w:rsidRPr="00623D1B">
        <w:rPr>
          <w:sz w:val="22"/>
          <w:szCs w:val="22"/>
        </w:rPr>
        <w:t xml:space="preserve"> su </w:t>
      </w:r>
      <w:r w:rsidR="00B7311F" w:rsidRPr="00623D1B">
        <w:rPr>
          <w:sz w:val="22"/>
          <w:szCs w:val="22"/>
        </w:rPr>
        <w:t>6 darbuotojais</w:t>
      </w:r>
      <w:r w:rsidR="00461029" w:rsidRPr="00623D1B">
        <w:rPr>
          <w:sz w:val="22"/>
          <w:szCs w:val="22"/>
        </w:rPr>
        <w:t xml:space="preserve">. Ataskaitinių metų bėgyje neterminuotam darbui buvo priimti </w:t>
      </w:r>
      <w:r w:rsidR="00B7311F" w:rsidRPr="00623D1B">
        <w:rPr>
          <w:sz w:val="22"/>
          <w:szCs w:val="22"/>
        </w:rPr>
        <w:t>8</w:t>
      </w:r>
      <w:r w:rsidR="00461029" w:rsidRPr="00623D1B">
        <w:rPr>
          <w:sz w:val="22"/>
          <w:szCs w:val="22"/>
        </w:rPr>
        <w:t xml:space="preserve"> darbuotojai. </w:t>
      </w:r>
    </w:p>
    <w:p w14:paraId="4F02DE82" w14:textId="0331FEDB" w:rsidR="00461029" w:rsidRPr="00623D1B" w:rsidRDefault="00461029" w:rsidP="00623D1B">
      <w:pPr>
        <w:spacing w:line="360" w:lineRule="auto"/>
        <w:ind w:firstLine="709"/>
        <w:jc w:val="both"/>
        <w:rPr>
          <w:sz w:val="22"/>
          <w:szCs w:val="22"/>
        </w:rPr>
      </w:pPr>
      <w:r w:rsidRPr="00623D1B">
        <w:rPr>
          <w:sz w:val="22"/>
          <w:szCs w:val="22"/>
        </w:rPr>
        <w:t>Bendrovės veikloje nekvalifikuotas darbas sudaro apie 40</w:t>
      </w:r>
      <w:r w:rsidRPr="00623D1B">
        <w:rPr>
          <w:sz w:val="22"/>
          <w:szCs w:val="22"/>
          <w:lang w:val="en-US"/>
        </w:rPr>
        <w:t>%</w:t>
      </w:r>
      <w:r w:rsidRPr="00623D1B">
        <w:rPr>
          <w:sz w:val="22"/>
          <w:szCs w:val="22"/>
        </w:rPr>
        <w:t xml:space="preserve"> viso dirbamo darbo. Nekvalifikuotą darbą dirba gatvių valytojai, atliekų krovėjai, patalpų valytoja, kapinių prižiūrėtojas ir  darbininkai, dirbantys pagal užimtumo didinimo programą. Pagal išsilavinimą bendrovės darbuotojų ataskaitinių metų pabaigoje buvo tokia: 1 darbuotojas, turintis mokslų daktaro laipsnį, 1</w:t>
      </w:r>
      <w:r w:rsidR="00B7311F" w:rsidRPr="00623D1B">
        <w:rPr>
          <w:sz w:val="22"/>
          <w:szCs w:val="22"/>
        </w:rPr>
        <w:t>1</w:t>
      </w:r>
      <w:r w:rsidRPr="00623D1B">
        <w:rPr>
          <w:sz w:val="22"/>
          <w:szCs w:val="22"/>
        </w:rPr>
        <w:t xml:space="preserve"> darbuotojų, turinčių aukštąjį universitetinį išsilavinimą, </w:t>
      </w:r>
      <w:r w:rsidR="00B7311F" w:rsidRPr="00623D1B">
        <w:rPr>
          <w:sz w:val="22"/>
          <w:szCs w:val="22"/>
        </w:rPr>
        <w:t>5</w:t>
      </w:r>
      <w:r w:rsidRPr="00623D1B">
        <w:rPr>
          <w:sz w:val="22"/>
          <w:szCs w:val="22"/>
        </w:rPr>
        <w:t xml:space="preserve"> darbuotojai, turintys specialų vidurinį išsilavinimą</w:t>
      </w:r>
      <w:r w:rsidRPr="00623D1B">
        <w:rPr>
          <w:b/>
          <w:sz w:val="22"/>
          <w:szCs w:val="22"/>
        </w:rPr>
        <w:t xml:space="preserve">, </w:t>
      </w:r>
      <w:r w:rsidRPr="00623D1B">
        <w:rPr>
          <w:sz w:val="22"/>
          <w:szCs w:val="22"/>
        </w:rPr>
        <w:t>dabar prilygstantį šių laikų studijoms kolegijose. Kitų darbuotojų išsilavinimas vidurinis arba pagrindinis.</w:t>
      </w:r>
    </w:p>
    <w:p w14:paraId="02497900" w14:textId="24E60933" w:rsidR="007619FF" w:rsidRDefault="007619FF" w:rsidP="00B20D5D">
      <w:pPr>
        <w:jc w:val="both"/>
        <w:rPr>
          <w:b/>
        </w:rPr>
      </w:pPr>
    </w:p>
    <w:p w14:paraId="27FBB701" w14:textId="7EA87428" w:rsidR="00A447E9" w:rsidRDefault="00A447E9" w:rsidP="00B20D5D">
      <w:pPr>
        <w:jc w:val="both"/>
        <w:rPr>
          <w:b/>
        </w:rPr>
      </w:pPr>
    </w:p>
    <w:p w14:paraId="1F7D17B9" w14:textId="1D03CAFB" w:rsidR="00A447E9" w:rsidRDefault="00A447E9" w:rsidP="00B20D5D">
      <w:pPr>
        <w:jc w:val="both"/>
        <w:rPr>
          <w:b/>
        </w:rPr>
      </w:pPr>
    </w:p>
    <w:p w14:paraId="358ED08F" w14:textId="42E3BB77" w:rsidR="00A447E9" w:rsidRDefault="00A447E9" w:rsidP="00B20D5D">
      <w:pPr>
        <w:jc w:val="both"/>
        <w:rPr>
          <w:b/>
        </w:rPr>
      </w:pPr>
    </w:p>
    <w:p w14:paraId="359BA2F1" w14:textId="2EC6C1CE" w:rsidR="00A447E9" w:rsidRDefault="00A447E9" w:rsidP="00B20D5D">
      <w:pPr>
        <w:jc w:val="both"/>
        <w:rPr>
          <w:b/>
        </w:rPr>
      </w:pPr>
    </w:p>
    <w:p w14:paraId="1A05D5E7" w14:textId="6CEBBF21" w:rsidR="00A447E9" w:rsidRDefault="00A447E9" w:rsidP="00B20D5D">
      <w:pPr>
        <w:jc w:val="both"/>
        <w:rPr>
          <w:b/>
        </w:rPr>
      </w:pPr>
    </w:p>
    <w:p w14:paraId="2B104861" w14:textId="2AB58097" w:rsidR="00A447E9" w:rsidRDefault="00A447E9" w:rsidP="00B20D5D">
      <w:pPr>
        <w:jc w:val="both"/>
        <w:rPr>
          <w:b/>
        </w:rPr>
      </w:pPr>
    </w:p>
    <w:p w14:paraId="1012E20C" w14:textId="3F769AE2" w:rsidR="00A447E9" w:rsidRDefault="00A447E9" w:rsidP="00B20D5D">
      <w:pPr>
        <w:jc w:val="both"/>
        <w:rPr>
          <w:b/>
        </w:rPr>
      </w:pPr>
    </w:p>
    <w:p w14:paraId="4420B69B" w14:textId="77777777" w:rsidR="00A447E9" w:rsidRDefault="00A447E9" w:rsidP="00B20D5D">
      <w:pPr>
        <w:jc w:val="both"/>
        <w:rPr>
          <w:b/>
        </w:rPr>
      </w:pPr>
    </w:p>
    <w:p w14:paraId="1E53F9B7" w14:textId="77777777" w:rsidR="0014009F" w:rsidRDefault="0014009F" w:rsidP="00B20D5D">
      <w:pPr>
        <w:jc w:val="both"/>
        <w:rPr>
          <w:b/>
        </w:rPr>
      </w:pPr>
    </w:p>
    <w:p w14:paraId="58CA3B4E" w14:textId="11D53369" w:rsidR="00DA5039" w:rsidRDefault="00DA5039" w:rsidP="00B20D5D">
      <w:pPr>
        <w:ind w:left="720"/>
        <w:jc w:val="center"/>
        <w:rPr>
          <w:b/>
          <w:sz w:val="32"/>
          <w:szCs w:val="32"/>
        </w:rPr>
      </w:pPr>
      <w:r w:rsidRPr="00623D1B">
        <w:rPr>
          <w:b/>
          <w:color w:val="4472C4" w:themeColor="accent5"/>
          <w:sz w:val="28"/>
          <w:szCs w:val="28"/>
        </w:rPr>
        <w:lastRenderedPageBreak/>
        <w:t xml:space="preserve">4. AKCININKO </w:t>
      </w:r>
      <w:r w:rsidR="002326DD" w:rsidRPr="00623D1B">
        <w:rPr>
          <w:b/>
          <w:color w:val="4472C4" w:themeColor="accent5"/>
          <w:sz w:val="28"/>
          <w:szCs w:val="28"/>
        </w:rPr>
        <w:t>NUSTATYTŲ SIEKTINŲ VEIKLOS UŽDUOČIŲ IR KONKREČIŲ VERTINIMO RODIKLIŲ DYDŽIŲ</w:t>
      </w:r>
      <w:r w:rsidRPr="00623D1B">
        <w:rPr>
          <w:b/>
          <w:color w:val="4472C4" w:themeColor="accent5"/>
          <w:sz w:val="28"/>
          <w:szCs w:val="28"/>
        </w:rPr>
        <w:t xml:space="preserve"> VYKDYMAS</w:t>
      </w:r>
    </w:p>
    <w:p w14:paraId="1F06CBB8" w14:textId="77777777" w:rsidR="00DA5039" w:rsidRDefault="00DA5039" w:rsidP="00995C07">
      <w:pPr>
        <w:pStyle w:val="Betarp"/>
      </w:pPr>
    </w:p>
    <w:p w14:paraId="66B4934E" w14:textId="12FAEE75" w:rsidR="00995C07" w:rsidRPr="00623D1B" w:rsidRDefault="00DA5039" w:rsidP="00623D1B">
      <w:pPr>
        <w:pStyle w:val="Betarp"/>
        <w:spacing w:line="360" w:lineRule="auto"/>
        <w:ind w:firstLine="720"/>
        <w:jc w:val="both"/>
        <w:rPr>
          <w:rFonts w:eastAsia="Calibri"/>
          <w:sz w:val="22"/>
          <w:szCs w:val="22"/>
        </w:rPr>
      </w:pPr>
      <w:r w:rsidRPr="00623D1B">
        <w:rPr>
          <w:sz w:val="22"/>
          <w:szCs w:val="22"/>
        </w:rPr>
        <w:t xml:space="preserve">Molėtų rajono savivaldybės administracija </w:t>
      </w:r>
      <w:r w:rsidR="00995C07" w:rsidRPr="00623D1B">
        <w:rPr>
          <w:sz w:val="22"/>
          <w:szCs w:val="22"/>
        </w:rPr>
        <w:t xml:space="preserve">bendrovei </w:t>
      </w:r>
      <w:r w:rsidRPr="00623D1B">
        <w:rPr>
          <w:sz w:val="22"/>
          <w:szCs w:val="22"/>
        </w:rPr>
        <w:t>202</w:t>
      </w:r>
      <w:r w:rsidR="002326DD" w:rsidRPr="00623D1B">
        <w:rPr>
          <w:sz w:val="22"/>
          <w:szCs w:val="22"/>
        </w:rPr>
        <w:t>2</w:t>
      </w:r>
      <w:r w:rsidRPr="00623D1B">
        <w:rPr>
          <w:sz w:val="22"/>
          <w:szCs w:val="22"/>
        </w:rPr>
        <w:t xml:space="preserve"> metams </w:t>
      </w:r>
      <w:r w:rsidR="00995C07" w:rsidRPr="00623D1B">
        <w:rPr>
          <w:sz w:val="22"/>
          <w:szCs w:val="22"/>
        </w:rPr>
        <w:t xml:space="preserve">nustatė </w:t>
      </w:r>
      <w:r w:rsidR="002326DD" w:rsidRPr="00623D1B">
        <w:rPr>
          <w:sz w:val="22"/>
          <w:szCs w:val="22"/>
        </w:rPr>
        <w:t>siektinas veiklos užduotis ir konkrečius vertinimo rodiklių dydžius.</w:t>
      </w:r>
      <w:r w:rsidR="00995C07" w:rsidRPr="00623D1B">
        <w:rPr>
          <w:rFonts w:eastAsia="Calibri"/>
          <w:sz w:val="22"/>
          <w:szCs w:val="22"/>
        </w:rPr>
        <w:t xml:space="preserve"> </w:t>
      </w:r>
      <w:r w:rsidR="00D13E71">
        <w:rPr>
          <w:rFonts w:eastAsia="Calibri"/>
          <w:sz w:val="22"/>
          <w:szCs w:val="22"/>
        </w:rPr>
        <w:t>Žemiau esančioje l</w:t>
      </w:r>
      <w:r w:rsidR="00995C07" w:rsidRPr="00623D1B">
        <w:rPr>
          <w:rFonts w:eastAsia="Calibri"/>
          <w:sz w:val="22"/>
          <w:szCs w:val="22"/>
        </w:rPr>
        <w:t xml:space="preserve">entelėje pateikiamas nustatytų </w:t>
      </w:r>
      <w:r w:rsidR="002326DD" w:rsidRPr="00623D1B">
        <w:rPr>
          <w:rFonts w:eastAsia="Calibri"/>
          <w:sz w:val="22"/>
          <w:szCs w:val="22"/>
        </w:rPr>
        <w:t>užduočių vykdymas</w:t>
      </w:r>
      <w:r w:rsidR="00995C07" w:rsidRPr="00623D1B">
        <w:rPr>
          <w:rFonts w:eastAsia="Calibri"/>
          <w:sz w:val="22"/>
          <w:szCs w:val="22"/>
        </w:rPr>
        <w:t>.</w:t>
      </w:r>
    </w:p>
    <w:p w14:paraId="057831C8" w14:textId="3F9AC623" w:rsidR="0014009F" w:rsidRDefault="0014009F" w:rsidP="00995C07">
      <w:pPr>
        <w:pStyle w:val="Betarp"/>
        <w:jc w:val="both"/>
        <w:rPr>
          <w:rFonts w:eastAsia="Calibri"/>
        </w:rPr>
      </w:pPr>
    </w:p>
    <w:p w14:paraId="2FAFF911" w14:textId="77777777" w:rsidR="00D13E71" w:rsidRDefault="00D13E71" w:rsidP="00995C07">
      <w:pPr>
        <w:pStyle w:val="Betarp"/>
        <w:jc w:val="both"/>
        <w:rPr>
          <w:rFonts w:eastAsia="Calibri"/>
        </w:rPr>
      </w:pPr>
    </w:p>
    <w:p w14:paraId="3BA3585D" w14:textId="3C75879F" w:rsidR="00995C07" w:rsidRPr="00183906" w:rsidRDefault="00995C07" w:rsidP="00D13E71">
      <w:pPr>
        <w:jc w:val="center"/>
        <w:rPr>
          <w:b/>
        </w:rPr>
      </w:pPr>
      <w:r>
        <w:rPr>
          <w:b/>
        </w:rPr>
        <w:t xml:space="preserve">Akcininko nustatytų </w:t>
      </w:r>
      <w:r w:rsidR="002326DD">
        <w:rPr>
          <w:b/>
        </w:rPr>
        <w:t>siektinų veiklos užduočių ir konkrečių</w:t>
      </w:r>
      <w:r>
        <w:rPr>
          <w:b/>
        </w:rPr>
        <w:t xml:space="preserve"> </w:t>
      </w:r>
      <w:r w:rsidR="00400ACC">
        <w:rPr>
          <w:b/>
        </w:rPr>
        <w:t xml:space="preserve">vertinimo rodiklių dydžių </w:t>
      </w:r>
      <w:r>
        <w:rPr>
          <w:b/>
        </w:rPr>
        <w:t>vykdymas</w:t>
      </w:r>
      <w:r w:rsidRPr="00183906">
        <w:rPr>
          <w:b/>
        </w:rPr>
        <w:t xml:space="preserve"> 202</w:t>
      </w:r>
      <w:r w:rsidR="002326DD">
        <w:rPr>
          <w:b/>
        </w:rPr>
        <w:t>2</w:t>
      </w:r>
      <w:r w:rsidRPr="00183906">
        <w:rPr>
          <w:b/>
        </w:rPr>
        <w:t xml:space="preserve"> metais</w:t>
      </w:r>
    </w:p>
    <w:p w14:paraId="6F7D794C" w14:textId="77777777" w:rsidR="00995C07" w:rsidRDefault="00995C07" w:rsidP="00995C07">
      <w:pPr>
        <w:pStyle w:val="Betarp"/>
        <w:jc w:val="both"/>
        <w:rPr>
          <w:rFonts w:eastAsia="Calibri"/>
        </w:rPr>
      </w:pPr>
    </w:p>
    <w:tbl>
      <w:tblPr>
        <w:tblStyle w:val="Lentelstinklelis"/>
        <w:tblW w:w="0" w:type="auto"/>
        <w:tblLook w:val="04A0" w:firstRow="1" w:lastRow="0" w:firstColumn="1" w:lastColumn="0" w:noHBand="0" w:noVBand="1"/>
      </w:tblPr>
      <w:tblGrid>
        <w:gridCol w:w="704"/>
        <w:gridCol w:w="4536"/>
        <w:gridCol w:w="1843"/>
        <w:gridCol w:w="3112"/>
      </w:tblGrid>
      <w:tr w:rsidR="00995C07" w14:paraId="4F7ECA69" w14:textId="77777777" w:rsidTr="00E93ABB">
        <w:tc>
          <w:tcPr>
            <w:tcW w:w="704" w:type="dxa"/>
            <w:vAlign w:val="center"/>
          </w:tcPr>
          <w:p w14:paraId="255935B3" w14:textId="467C1183" w:rsidR="00995C07" w:rsidRPr="00623D1B" w:rsidRDefault="00995C07" w:rsidP="006E14DB">
            <w:pPr>
              <w:pStyle w:val="Betarp"/>
              <w:jc w:val="center"/>
              <w:rPr>
                <w:rFonts w:eastAsia="Calibri"/>
                <w:b/>
                <w:sz w:val="20"/>
                <w:szCs w:val="20"/>
              </w:rPr>
            </w:pPr>
            <w:r w:rsidRPr="00623D1B">
              <w:rPr>
                <w:rFonts w:eastAsia="Calibri"/>
                <w:b/>
                <w:sz w:val="20"/>
                <w:szCs w:val="20"/>
              </w:rPr>
              <w:t>Eil. Nr.</w:t>
            </w:r>
          </w:p>
        </w:tc>
        <w:tc>
          <w:tcPr>
            <w:tcW w:w="4536" w:type="dxa"/>
            <w:vAlign w:val="center"/>
          </w:tcPr>
          <w:p w14:paraId="6A6DDFA1" w14:textId="1CD2A014" w:rsidR="00995C07" w:rsidRPr="00623D1B" w:rsidRDefault="00400ACC" w:rsidP="006E14DB">
            <w:pPr>
              <w:pStyle w:val="Betarp"/>
              <w:jc w:val="center"/>
              <w:rPr>
                <w:rFonts w:eastAsia="Calibri"/>
                <w:b/>
                <w:sz w:val="20"/>
                <w:szCs w:val="20"/>
              </w:rPr>
            </w:pPr>
            <w:r w:rsidRPr="00623D1B">
              <w:rPr>
                <w:rFonts w:eastAsia="Calibri"/>
                <w:b/>
                <w:sz w:val="20"/>
                <w:szCs w:val="20"/>
              </w:rPr>
              <w:t>Veiklos užduotis</w:t>
            </w:r>
          </w:p>
        </w:tc>
        <w:tc>
          <w:tcPr>
            <w:tcW w:w="1843" w:type="dxa"/>
            <w:vAlign w:val="center"/>
          </w:tcPr>
          <w:p w14:paraId="142907E5" w14:textId="73366B31" w:rsidR="00995C07" w:rsidRPr="00623D1B" w:rsidRDefault="00EB0BBD" w:rsidP="006E14DB">
            <w:pPr>
              <w:pStyle w:val="Betarp"/>
              <w:jc w:val="center"/>
              <w:rPr>
                <w:rFonts w:eastAsia="Calibri"/>
                <w:b/>
                <w:sz w:val="20"/>
                <w:szCs w:val="20"/>
              </w:rPr>
            </w:pPr>
            <w:r w:rsidRPr="00623D1B">
              <w:rPr>
                <w:rFonts w:eastAsia="Calibri"/>
                <w:b/>
                <w:sz w:val="20"/>
                <w:szCs w:val="20"/>
              </w:rPr>
              <w:t>Vertinimo rodiklis</w:t>
            </w:r>
          </w:p>
        </w:tc>
        <w:tc>
          <w:tcPr>
            <w:tcW w:w="3112" w:type="dxa"/>
            <w:vAlign w:val="center"/>
          </w:tcPr>
          <w:p w14:paraId="05209EF5" w14:textId="5DD05056" w:rsidR="00995C07" w:rsidRPr="00623D1B" w:rsidRDefault="00EB0BBD" w:rsidP="006E14DB">
            <w:pPr>
              <w:pStyle w:val="Betarp"/>
              <w:jc w:val="center"/>
              <w:rPr>
                <w:rFonts w:eastAsia="Calibri"/>
                <w:b/>
                <w:sz w:val="20"/>
                <w:szCs w:val="20"/>
              </w:rPr>
            </w:pPr>
            <w:r w:rsidRPr="00623D1B">
              <w:rPr>
                <w:rFonts w:eastAsia="Calibri"/>
                <w:b/>
                <w:sz w:val="20"/>
                <w:szCs w:val="20"/>
              </w:rPr>
              <w:t>Pasiektas rezultatas</w:t>
            </w:r>
          </w:p>
        </w:tc>
      </w:tr>
      <w:tr w:rsidR="00995C07" w14:paraId="1D1EFF54" w14:textId="77777777" w:rsidTr="00E93ABB">
        <w:tc>
          <w:tcPr>
            <w:tcW w:w="704" w:type="dxa"/>
            <w:vAlign w:val="center"/>
          </w:tcPr>
          <w:p w14:paraId="4E27FAD5" w14:textId="32B2C544" w:rsidR="00995C07" w:rsidRPr="00623D1B" w:rsidRDefault="00EB0BBD" w:rsidP="00995C07">
            <w:pPr>
              <w:pStyle w:val="Betarp"/>
              <w:jc w:val="both"/>
              <w:rPr>
                <w:rFonts w:eastAsia="Calibri"/>
                <w:sz w:val="20"/>
                <w:szCs w:val="20"/>
              </w:rPr>
            </w:pPr>
            <w:r w:rsidRPr="00623D1B">
              <w:rPr>
                <w:rFonts w:eastAsia="Calibri"/>
                <w:sz w:val="20"/>
                <w:szCs w:val="20"/>
              </w:rPr>
              <w:t>1.</w:t>
            </w:r>
          </w:p>
        </w:tc>
        <w:tc>
          <w:tcPr>
            <w:tcW w:w="4536" w:type="dxa"/>
            <w:vAlign w:val="center"/>
          </w:tcPr>
          <w:p w14:paraId="6234257B" w14:textId="77777777" w:rsidR="00995C07" w:rsidRPr="00623D1B" w:rsidRDefault="00400ACC" w:rsidP="00EB0BBD">
            <w:pPr>
              <w:pStyle w:val="Betarp"/>
              <w:rPr>
                <w:rFonts w:eastAsia="MS Mincho"/>
                <w:sz w:val="20"/>
                <w:szCs w:val="20"/>
                <w:lang w:eastAsia="ru-RU"/>
              </w:rPr>
            </w:pPr>
            <w:r w:rsidRPr="00623D1B">
              <w:rPr>
                <w:rFonts w:eastAsia="MS Mincho"/>
                <w:sz w:val="20"/>
                <w:szCs w:val="20"/>
                <w:lang w:eastAsia="ru-RU"/>
              </w:rPr>
              <w:t>Įmonės pelningumas.</w:t>
            </w:r>
          </w:p>
          <w:p w14:paraId="6ECE8B4D" w14:textId="2C9CD8BD" w:rsidR="00400ACC" w:rsidRPr="00623D1B" w:rsidRDefault="00400ACC" w:rsidP="00EB0BBD">
            <w:pPr>
              <w:pStyle w:val="Betarp"/>
              <w:rPr>
                <w:rFonts w:eastAsia="MS Mincho"/>
                <w:sz w:val="20"/>
                <w:szCs w:val="20"/>
                <w:lang w:eastAsia="ru-RU"/>
              </w:rPr>
            </w:pPr>
            <w:r w:rsidRPr="00623D1B">
              <w:rPr>
                <w:rFonts w:eastAsia="MS Mincho"/>
                <w:sz w:val="20"/>
                <w:szCs w:val="20"/>
                <w:lang w:eastAsia="ru-RU"/>
              </w:rPr>
              <w:t>Pelno rodiklį padidinti 30%, lyginant su 2021 m. rezultatu (buvo 0,68%)</w:t>
            </w:r>
            <w:r w:rsidR="00FC3D72" w:rsidRPr="00623D1B">
              <w:rPr>
                <w:rFonts w:eastAsia="MS Mincho"/>
                <w:sz w:val="20"/>
                <w:szCs w:val="20"/>
                <w:lang w:eastAsia="ru-RU"/>
              </w:rPr>
              <w:t>.</w:t>
            </w:r>
          </w:p>
        </w:tc>
        <w:tc>
          <w:tcPr>
            <w:tcW w:w="1843" w:type="dxa"/>
            <w:vAlign w:val="center"/>
          </w:tcPr>
          <w:p w14:paraId="505A9866" w14:textId="77777777" w:rsidR="00400ACC" w:rsidRPr="00623D1B" w:rsidRDefault="00400ACC" w:rsidP="00995C07">
            <w:pPr>
              <w:pStyle w:val="Betarp"/>
              <w:jc w:val="both"/>
              <w:rPr>
                <w:rFonts w:eastAsia="Calibri"/>
                <w:sz w:val="20"/>
                <w:szCs w:val="20"/>
              </w:rPr>
            </w:pPr>
          </w:p>
          <w:p w14:paraId="04C30595" w14:textId="7D5253A4" w:rsidR="00995C07" w:rsidRPr="00623D1B" w:rsidRDefault="00400ACC" w:rsidP="00400ACC">
            <w:pPr>
              <w:pStyle w:val="Betarp"/>
              <w:jc w:val="center"/>
              <w:rPr>
                <w:rFonts w:eastAsia="Calibri"/>
                <w:sz w:val="20"/>
                <w:szCs w:val="20"/>
              </w:rPr>
            </w:pPr>
            <w:r w:rsidRPr="00623D1B">
              <w:rPr>
                <w:rFonts w:eastAsia="Calibri"/>
                <w:sz w:val="20"/>
                <w:szCs w:val="20"/>
              </w:rPr>
              <w:t>0,88%</w:t>
            </w:r>
          </w:p>
        </w:tc>
        <w:tc>
          <w:tcPr>
            <w:tcW w:w="3112" w:type="dxa"/>
            <w:vAlign w:val="center"/>
          </w:tcPr>
          <w:p w14:paraId="25D08779" w14:textId="77777777" w:rsidR="00995C07" w:rsidRPr="00623D1B" w:rsidRDefault="00995C07" w:rsidP="006E14DB">
            <w:pPr>
              <w:pStyle w:val="Betarp"/>
              <w:rPr>
                <w:rFonts w:eastAsia="Calibri"/>
                <w:sz w:val="20"/>
                <w:szCs w:val="20"/>
              </w:rPr>
            </w:pPr>
          </w:p>
          <w:p w14:paraId="48B9DB4D" w14:textId="686A7BF0" w:rsidR="00FC3D72" w:rsidRPr="00623D1B" w:rsidRDefault="00FC3D72" w:rsidP="00FC3D72">
            <w:pPr>
              <w:pStyle w:val="Betarp"/>
              <w:jc w:val="center"/>
              <w:rPr>
                <w:rFonts w:eastAsia="Calibri"/>
                <w:sz w:val="20"/>
                <w:szCs w:val="20"/>
              </w:rPr>
            </w:pPr>
            <w:r w:rsidRPr="00623D1B">
              <w:rPr>
                <w:rFonts w:eastAsia="Calibri"/>
                <w:sz w:val="20"/>
                <w:szCs w:val="20"/>
              </w:rPr>
              <w:t>1,04%</w:t>
            </w:r>
          </w:p>
        </w:tc>
      </w:tr>
      <w:tr w:rsidR="00400ACC" w14:paraId="216924F2" w14:textId="77777777" w:rsidTr="00E93ABB">
        <w:trPr>
          <w:trHeight w:val="489"/>
        </w:trPr>
        <w:tc>
          <w:tcPr>
            <w:tcW w:w="704" w:type="dxa"/>
            <w:vAlign w:val="center"/>
          </w:tcPr>
          <w:p w14:paraId="4935F1A3" w14:textId="058ECA89" w:rsidR="00400ACC" w:rsidRPr="00623D1B" w:rsidRDefault="00400ACC" w:rsidP="00995C07">
            <w:pPr>
              <w:pStyle w:val="Betarp"/>
              <w:jc w:val="both"/>
              <w:rPr>
                <w:rFonts w:eastAsia="Calibri"/>
                <w:sz w:val="20"/>
                <w:szCs w:val="20"/>
              </w:rPr>
            </w:pPr>
            <w:r w:rsidRPr="00623D1B">
              <w:rPr>
                <w:rFonts w:eastAsia="Calibri"/>
                <w:sz w:val="20"/>
                <w:szCs w:val="20"/>
              </w:rPr>
              <w:t>2.</w:t>
            </w:r>
          </w:p>
        </w:tc>
        <w:tc>
          <w:tcPr>
            <w:tcW w:w="4536" w:type="dxa"/>
            <w:vAlign w:val="center"/>
          </w:tcPr>
          <w:p w14:paraId="02EF5351" w14:textId="667FD615" w:rsidR="00400ACC" w:rsidRPr="00623D1B" w:rsidRDefault="00400ACC" w:rsidP="00EB0BBD">
            <w:pPr>
              <w:pStyle w:val="Betarp"/>
              <w:jc w:val="both"/>
              <w:rPr>
                <w:rFonts w:eastAsia="Calibri"/>
                <w:sz w:val="20"/>
                <w:szCs w:val="20"/>
              </w:rPr>
            </w:pPr>
            <w:r w:rsidRPr="00623D1B">
              <w:rPr>
                <w:rFonts w:eastAsia="Calibri"/>
                <w:sz w:val="20"/>
                <w:szCs w:val="20"/>
              </w:rPr>
              <w:t>Atliekų tvarkymas.</w:t>
            </w:r>
          </w:p>
          <w:p w14:paraId="3583D5EE" w14:textId="5AA5F6E5" w:rsidR="00400ACC" w:rsidRPr="00623D1B" w:rsidRDefault="00400ACC" w:rsidP="00EB0BBD">
            <w:pPr>
              <w:pStyle w:val="Betarp"/>
              <w:jc w:val="both"/>
              <w:rPr>
                <w:rFonts w:eastAsia="Calibri"/>
                <w:sz w:val="20"/>
                <w:szCs w:val="20"/>
              </w:rPr>
            </w:pPr>
            <w:r w:rsidRPr="00623D1B">
              <w:rPr>
                <w:rFonts w:eastAsia="Calibri"/>
                <w:sz w:val="20"/>
                <w:szCs w:val="20"/>
              </w:rPr>
              <w:t>Ieškoti naujų klientų ir su jais sudaryti sutartis.</w:t>
            </w:r>
          </w:p>
        </w:tc>
        <w:tc>
          <w:tcPr>
            <w:tcW w:w="1843" w:type="dxa"/>
            <w:vAlign w:val="center"/>
          </w:tcPr>
          <w:p w14:paraId="27FA2944" w14:textId="77777777" w:rsidR="00400ACC" w:rsidRPr="00623D1B" w:rsidRDefault="00400ACC" w:rsidP="00400ACC">
            <w:pPr>
              <w:pStyle w:val="Betarp"/>
              <w:jc w:val="center"/>
              <w:rPr>
                <w:rFonts w:eastAsia="Calibri"/>
                <w:sz w:val="20"/>
                <w:szCs w:val="20"/>
              </w:rPr>
            </w:pPr>
          </w:p>
          <w:p w14:paraId="1DB2CB87" w14:textId="7A58491F" w:rsidR="00400ACC" w:rsidRPr="00623D1B" w:rsidRDefault="00400ACC" w:rsidP="00400ACC">
            <w:pPr>
              <w:pStyle w:val="Betarp"/>
              <w:jc w:val="center"/>
              <w:rPr>
                <w:rFonts w:eastAsia="Calibri"/>
                <w:sz w:val="20"/>
                <w:szCs w:val="20"/>
              </w:rPr>
            </w:pPr>
            <w:r w:rsidRPr="00623D1B">
              <w:rPr>
                <w:rFonts w:eastAsia="Calibri"/>
                <w:sz w:val="20"/>
                <w:szCs w:val="20"/>
              </w:rPr>
              <w:t>500 vnt.</w:t>
            </w:r>
          </w:p>
        </w:tc>
        <w:tc>
          <w:tcPr>
            <w:tcW w:w="3112" w:type="dxa"/>
            <w:vAlign w:val="center"/>
          </w:tcPr>
          <w:p w14:paraId="26DA919F" w14:textId="77777777" w:rsidR="00400ACC" w:rsidRPr="00623D1B" w:rsidRDefault="00400ACC" w:rsidP="00AC5FFB">
            <w:pPr>
              <w:pStyle w:val="Betarp"/>
              <w:rPr>
                <w:rFonts w:eastAsia="Calibri"/>
                <w:sz w:val="20"/>
                <w:szCs w:val="20"/>
              </w:rPr>
            </w:pPr>
          </w:p>
          <w:p w14:paraId="6F36B921" w14:textId="7ACFEEF0" w:rsidR="00D5249D" w:rsidRPr="00623D1B" w:rsidRDefault="005059E3" w:rsidP="00D5249D">
            <w:pPr>
              <w:pStyle w:val="Betarp"/>
              <w:jc w:val="center"/>
              <w:rPr>
                <w:rFonts w:eastAsia="Calibri"/>
                <w:sz w:val="20"/>
                <w:szCs w:val="20"/>
              </w:rPr>
            </w:pPr>
            <w:r>
              <w:rPr>
                <w:rFonts w:eastAsia="Calibri"/>
                <w:sz w:val="20"/>
                <w:szCs w:val="20"/>
              </w:rPr>
              <w:t>624 vnt.</w:t>
            </w:r>
          </w:p>
        </w:tc>
      </w:tr>
      <w:tr w:rsidR="00995C07" w14:paraId="1C1EBF33" w14:textId="77777777" w:rsidTr="00E93ABB">
        <w:tc>
          <w:tcPr>
            <w:tcW w:w="704" w:type="dxa"/>
            <w:vAlign w:val="center"/>
          </w:tcPr>
          <w:p w14:paraId="65810ED8" w14:textId="5FB39EE6" w:rsidR="00995C07" w:rsidRPr="00623D1B" w:rsidRDefault="006E14DB" w:rsidP="00995C07">
            <w:pPr>
              <w:pStyle w:val="Betarp"/>
              <w:jc w:val="both"/>
              <w:rPr>
                <w:rFonts w:eastAsia="Calibri"/>
                <w:sz w:val="20"/>
                <w:szCs w:val="20"/>
              </w:rPr>
            </w:pPr>
            <w:r w:rsidRPr="00623D1B">
              <w:rPr>
                <w:rFonts w:eastAsia="Calibri"/>
                <w:sz w:val="20"/>
                <w:szCs w:val="20"/>
              </w:rPr>
              <w:t>3.</w:t>
            </w:r>
          </w:p>
        </w:tc>
        <w:tc>
          <w:tcPr>
            <w:tcW w:w="4536" w:type="dxa"/>
            <w:vAlign w:val="center"/>
          </w:tcPr>
          <w:p w14:paraId="6686D1A3" w14:textId="77777777" w:rsidR="00995C07" w:rsidRPr="00623D1B" w:rsidRDefault="00400ACC" w:rsidP="00EB0BBD">
            <w:pPr>
              <w:pStyle w:val="Betarp"/>
              <w:rPr>
                <w:rFonts w:eastAsia="MS Mincho"/>
                <w:sz w:val="20"/>
                <w:szCs w:val="20"/>
              </w:rPr>
            </w:pPr>
            <w:r w:rsidRPr="00623D1B">
              <w:rPr>
                <w:rFonts w:eastAsia="MS Mincho"/>
                <w:sz w:val="20"/>
                <w:szCs w:val="20"/>
              </w:rPr>
              <w:t>Darbas su skolininkais.</w:t>
            </w:r>
          </w:p>
          <w:p w14:paraId="23234FCF" w14:textId="1D85AF25" w:rsidR="00400ACC" w:rsidRPr="00623D1B" w:rsidRDefault="00400ACC" w:rsidP="00FC3D72">
            <w:pPr>
              <w:pStyle w:val="Betarp"/>
              <w:rPr>
                <w:rFonts w:eastAsia="MS Mincho"/>
                <w:sz w:val="20"/>
                <w:szCs w:val="20"/>
              </w:rPr>
            </w:pPr>
            <w:r w:rsidRPr="00623D1B">
              <w:rPr>
                <w:rFonts w:eastAsia="MS Mincho"/>
                <w:sz w:val="20"/>
                <w:szCs w:val="20"/>
              </w:rPr>
              <w:t>Sumažinti 25% skolas už suteiktas paslaugas, lyginant su 2021 metais (buvo 290,7 tūkst. eur</w:t>
            </w:r>
            <w:r w:rsidR="00FC3D72" w:rsidRPr="00623D1B">
              <w:rPr>
                <w:rFonts w:eastAsia="MS Mincho"/>
                <w:sz w:val="20"/>
                <w:szCs w:val="20"/>
              </w:rPr>
              <w:t>ų</w:t>
            </w:r>
            <w:r w:rsidRPr="00623D1B">
              <w:rPr>
                <w:rFonts w:eastAsia="MS Mincho"/>
                <w:sz w:val="20"/>
                <w:szCs w:val="20"/>
              </w:rPr>
              <w:t>)</w:t>
            </w:r>
            <w:r w:rsidR="00FC3D72" w:rsidRPr="00623D1B">
              <w:rPr>
                <w:rFonts w:eastAsia="MS Mincho"/>
                <w:sz w:val="20"/>
                <w:szCs w:val="20"/>
              </w:rPr>
              <w:t>.</w:t>
            </w:r>
          </w:p>
        </w:tc>
        <w:tc>
          <w:tcPr>
            <w:tcW w:w="1843" w:type="dxa"/>
            <w:vAlign w:val="center"/>
          </w:tcPr>
          <w:p w14:paraId="5864C266" w14:textId="77777777" w:rsidR="00995C07" w:rsidRPr="00623D1B" w:rsidRDefault="00995C07" w:rsidP="006E14DB">
            <w:pPr>
              <w:pStyle w:val="Betarp"/>
              <w:rPr>
                <w:rFonts w:eastAsia="Calibri"/>
                <w:sz w:val="20"/>
                <w:szCs w:val="20"/>
              </w:rPr>
            </w:pPr>
          </w:p>
          <w:p w14:paraId="1CB97BC9" w14:textId="2C82AFDA" w:rsidR="00400ACC" w:rsidRPr="00623D1B" w:rsidRDefault="00400ACC" w:rsidP="00400ACC">
            <w:pPr>
              <w:pStyle w:val="Betarp"/>
              <w:jc w:val="center"/>
              <w:rPr>
                <w:rFonts w:eastAsia="Calibri"/>
                <w:sz w:val="20"/>
                <w:szCs w:val="20"/>
              </w:rPr>
            </w:pPr>
            <w:r w:rsidRPr="00623D1B">
              <w:rPr>
                <w:rFonts w:eastAsia="Calibri"/>
                <w:sz w:val="20"/>
                <w:szCs w:val="20"/>
              </w:rPr>
              <w:t>232,6 tūkst. eurų</w:t>
            </w:r>
          </w:p>
        </w:tc>
        <w:tc>
          <w:tcPr>
            <w:tcW w:w="3112" w:type="dxa"/>
            <w:vAlign w:val="center"/>
          </w:tcPr>
          <w:p w14:paraId="2C9488A1" w14:textId="77777777" w:rsidR="00AC5FFB" w:rsidRPr="00623D1B" w:rsidRDefault="00AC5FFB" w:rsidP="00E07907">
            <w:pPr>
              <w:rPr>
                <w:sz w:val="20"/>
                <w:szCs w:val="20"/>
              </w:rPr>
            </w:pPr>
          </w:p>
          <w:p w14:paraId="12CEA1B8" w14:textId="24C9408A" w:rsidR="00FC3D72" w:rsidRPr="00623D1B" w:rsidRDefault="00623D1B" w:rsidP="00FC3D72">
            <w:pPr>
              <w:jc w:val="center"/>
              <w:rPr>
                <w:sz w:val="20"/>
                <w:szCs w:val="20"/>
              </w:rPr>
            </w:pPr>
            <w:r w:rsidRPr="00A447E9">
              <w:rPr>
                <w:sz w:val="20"/>
                <w:szCs w:val="20"/>
              </w:rPr>
              <w:t>287,6</w:t>
            </w:r>
            <w:r w:rsidR="00FC3D72" w:rsidRPr="00A447E9">
              <w:rPr>
                <w:sz w:val="20"/>
                <w:szCs w:val="20"/>
              </w:rPr>
              <w:t xml:space="preserve"> tūkst. eurų</w:t>
            </w:r>
          </w:p>
        </w:tc>
      </w:tr>
      <w:tr w:rsidR="00995C07" w14:paraId="030AA012" w14:textId="77777777" w:rsidTr="00E93ABB">
        <w:tc>
          <w:tcPr>
            <w:tcW w:w="704" w:type="dxa"/>
            <w:vAlign w:val="center"/>
          </w:tcPr>
          <w:p w14:paraId="6299D992" w14:textId="5D253B78" w:rsidR="00995C07" w:rsidRPr="00623D1B" w:rsidRDefault="006E14DB" w:rsidP="00995C07">
            <w:pPr>
              <w:pStyle w:val="Betarp"/>
              <w:jc w:val="both"/>
              <w:rPr>
                <w:rFonts w:eastAsia="Calibri"/>
                <w:sz w:val="20"/>
                <w:szCs w:val="20"/>
              </w:rPr>
            </w:pPr>
            <w:r w:rsidRPr="00623D1B">
              <w:rPr>
                <w:rFonts w:eastAsia="Calibri"/>
                <w:sz w:val="20"/>
                <w:szCs w:val="20"/>
              </w:rPr>
              <w:t>4.</w:t>
            </w:r>
          </w:p>
        </w:tc>
        <w:tc>
          <w:tcPr>
            <w:tcW w:w="4536" w:type="dxa"/>
            <w:vAlign w:val="center"/>
          </w:tcPr>
          <w:p w14:paraId="39A87403" w14:textId="77777777" w:rsidR="00995C07" w:rsidRPr="00623D1B" w:rsidRDefault="00400ACC" w:rsidP="006E14DB">
            <w:pPr>
              <w:pStyle w:val="Betarp"/>
              <w:rPr>
                <w:rFonts w:eastAsia="MS Mincho"/>
                <w:sz w:val="20"/>
                <w:szCs w:val="20"/>
              </w:rPr>
            </w:pPr>
            <w:r w:rsidRPr="00623D1B">
              <w:rPr>
                <w:rFonts w:eastAsia="MS Mincho"/>
                <w:sz w:val="20"/>
                <w:szCs w:val="20"/>
              </w:rPr>
              <w:t>Techninio parko atnaujinimas.</w:t>
            </w:r>
          </w:p>
          <w:p w14:paraId="53358056" w14:textId="58EFF35E" w:rsidR="00400ACC" w:rsidRPr="00623D1B" w:rsidRDefault="00400ACC" w:rsidP="006E14DB">
            <w:pPr>
              <w:pStyle w:val="Betarp"/>
              <w:rPr>
                <w:rFonts w:eastAsia="MS Mincho"/>
                <w:sz w:val="20"/>
                <w:szCs w:val="20"/>
              </w:rPr>
            </w:pPr>
            <w:r w:rsidRPr="00623D1B">
              <w:rPr>
                <w:rFonts w:eastAsia="MS Mincho"/>
                <w:sz w:val="20"/>
                <w:szCs w:val="20"/>
              </w:rPr>
              <w:t xml:space="preserve">4.1. </w:t>
            </w:r>
            <w:r w:rsidR="00FC3D72" w:rsidRPr="00623D1B">
              <w:rPr>
                <w:rFonts w:eastAsia="MS Mincho"/>
                <w:sz w:val="20"/>
                <w:szCs w:val="20"/>
              </w:rPr>
              <w:t>Į</w:t>
            </w:r>
            <w:r w:rsidRPr="00623D1B">
              <w:rPr>
                <w:rFonts w:eastAsia="MS Mincho"/>
                <w:sz w:val="20"/>
                <w:szCs w:val="20"/>
              </w:rPr>
              <w:t>sigyti mechanizuotą teritorijų šlavimo mašiną</w:t>
            </w:r>
            <w:r w:rsidR="00FC3D72" w:rsidRPr="00623D1B">
              <w:rPr>
                <w:rFonts w:eastAsia="MS Mincho"/>
                <w:sz w:val="20"/>
                <w:szCs w:val="20"/>
              </w:rPr>
              <w:t>.</w:t>
            </w:r>
          </w:p>
          <w:p w14:paraId="7AFCC34B" w14:textId="3A4B24B4" w:rsidR="00400ACC" w:rsidRPr="00623D1B" w:rsidRDefault="00400ACC" w:rsidP="006E14DB">
            <w:pPr>
              <w:pStyle w:val="Betarp"/>
              <w:rPr>
                <w:rFonts w:eastAsia="MS Mincho"/>
                <w:sz w:val="20"/>
                <w:szCs w:val="20"/>
              </w:rPr>
            </w:pPr>
            <w:r w:rsidRPr="00623D1B">
              <w:rPr>
                <w:rFonts w:eastAsia="MS Mincho"/>
                <w:sz w:val="20"/>
                <w:szCs w:val="20"/>
              </w:rPr>
              <w:t xml:space="preserve">4.2. </w:t>
            </w:r>
            <w:r w:rsidR="00FC3D72" w:rsidRPr="00623D1B">
              <w:rPr>
                <w:rFonts w:eastAsia="MS Mincho"/>
                <w:sz w:val="20"/>
                <w:szCs w:val="20"/>
              </w:rPr>
              <w:t>Į</w:t>
            </w:r>
            <w:r w:rsidRPr="00623D1B">
              <w:rPr>
                <w:rFonts w:eastAsia="MS Mincho"/>
                <w:sz w:val="20"/>
                <w:szCs w:val="20"/>
              </w:rPr>
              <w:t>sigyti atliekų tvarkymo automobilį</w:t>
            </w:r>
            <w:r w:rsidR="00FC3D72" w:rsidRPr="00623D1B">
              <w:rPr>
                <w:rFonts w:eastAsia="MS Mincho"/>
                <w:sz w:val="20"/>
                <w:szCs w:val="20"/>
              </w:rPr>
              <w:t>.</w:t>
            </w:r>
          </w:p>
          <w:p w14:paraId="00573A62" w14:textId="77777777" w:rsidR="00FC3D72" w:rsidRPr="00623D1B" w:rsidRDefault="00FC3D72" w:rsidP="006E14DB">
            <w:pPr>
              <w:pStyle w:val="Betarp"/>
              <w:rPr>
                <w:rFonts w:eastAsia="MS Mincho"/>
                <w:sz w:val="20"/>
                <w:szCs w:val="20"/>
              </w:rPr>
            </w:pPr>
          </w:p>
          <w:p w14:paraId="433CB245" w14:textId="61622668" w:rsidR="00400ACC" w:rsidRPr="00623D1B" w:rsidRDefault="00400ACC" w:rsidP="006E14DB">
            <w:pPr>
              <w:pStyle w:val="Betarp"/>
              <w:rPr>
                <w:rFonts w:eastAsia="MS Mincho"/>
                <w:sz w:val="20"/>
                <w:szCs w:val="20"/>
              </w:rPr>
            </w:pPr>
            <w:r w:rsidRPr="00623D1B">
              <w:rPr>
                <w:rFonts w:eastAsia="MS Mincho"/>
                <w:sz w:val="20"/>
                <w:szCs w:val="20"/>
              </w:rPr>
              <w:t xml:space="preserve">4.3. </w:t>
            </w:r>
            <w:r w:rsidR="00FC3D72" w:rsidRPr="00623D1B">
              <w:rPr>
                <w:rFonts w:eastAsia="MS Mincho"/>
                <w:sz w:val="20"/>
                <w:szCs w:val="20"/>
              </w:rPr>
              <w:t>Į</w:t>
            </w:r>
            <w:r w:rsidRPr="00623D1B">
              <w:rPr>
                <w:rFonts w:eastAsia="MS Mincho"/>
                <w:sz w:val="20"/>
                <w:szCs w:val="20"/>
              </w:rPr>
              <w:t>sigyti vejos</w:t>
            </w:r>
            <w:r w:rsidR="002D531E">
              <w:rPr>
                <w:rFonts w:eastAsia="MS Mincho"/>
                <w:sz w:val="20"/>
                <w:szCs w:val="20"/>
              </w:rPr>
              <w:t xml:space="preserve"> pjovimo</w:t>
            </w:r>
            <w:r w:rsidRPr="00623D1B">
              <w:rPr>
                <w:rFonts w:eastAsia="MS Mincho"/>
                <w:sz w:val="20"/>
                <w:szCs w:val="20"/>
              </w:rPr>
              <w:t xml:space="preserve"> robotą</w:t>
            </w:r>
            <w:r w:rsidR="00FC3D72" w:rsidRPr="00623D1B">
              <w:rPr>
                <w:rFonts w:eastAsia="MS Mincho"/>
                <w:sz w:val="20"/>
                <w:szCs w:val="20"/>
              </w:rPr>
              <w:t>.</w:t>
            </w:r>
          </w:p>
        </w:tc>
        <w:tc>
          <w:tcPr>
            <w:tcW w:w="1843" w:type="dxa"/>
            <w:vAlign w:val="center"/>
          </w:tcPr>
          <w:p w14:paraId="56652049" w14:textId="77777777" w:rsidR="00400ACC" w:rsidRPr="00623D1B" w:rsidRDefault="00400ACC" w:rsidP="00FC3D72">
            <w:pPr>
              <w:pStyle w:val="Betarp"/>
              <w:jc w:val="center"/>
              <w:rPr>
                <w:rFonts w:eastAsia="Calibri"/>
                <w:sz w:val="20"/>
                <w:szCs w:val="20"/>
              </w:rPr>
            </w:pPr>
            <w:r w:rsidRPr="00623D1B">
              <w:rPr>
                <w:rFonts w:eastAsia="Calibri"/>
                <w:sz w:val="20"/>
                <w:szCs w:val="20"/>
              </w:rPr>
              <w:t>1 vnt.</w:t>
            </w:r>
          </w:p>
          <w:p w14:paraId="567D52EC" w14:textId="77777777" w:rsidR="00D95DC1" w:rsidRPr="00623D1B" w:rsidRDefault="00D95DC1" w:rsidP="00FC3D72">
            <w:pPr>
              <w:pStyle w:val="Betarp"/>
              <w:jc w:val="center"/>
              <w:rPr>
                <w:rFonts w:eastAsia="Calibri"/>
                <w:sz w:val="20"/>
                <w:szCs w:val="20"/>
              </w:rPr>
            </w:pPr>
          </w:p>
          <w:p w14:paraId="6FDD427B" w14:textId="77777777" w:rsidR="00400ACC" w:rsidRPr="00623D1B" w:rsidRDefault="00400ACC" w:rsidP="00FC3D72">
            <w:pPr>
              <w:pStyle w:val="Betarp"/>
              <w:jc w:val="center"/>
              <w:rPr>
                <w:rFonts w:eastAsia="Calibri"/>
                <w:sz w:val="20"/>
                <w:szCs w:val="20"/>
              </w:rPr>
            </w:pPr>
            <w:r w:rsidRPr="00623D1B">
              <w:rPr>
                <w:rFonts w:eastAsia="Calibri"/>
                <w:sz w:val="20"/>
                <w:szCs w:val="20"/>
              </w:rPr>
              <w:t>1 vnt.</w:t>
            </w:r>
          </w:p>
          <w:p w14:paraId="721513B1" w14:textId="77777777" w:rsidR="00FC3D72" w:rsidRPr="00623D1B" w:rsidRDefault="00FC3D72" w:rsidP="00FC3D72">
            <w:pPr>
              <w:pStyle w:val="Betarp"/>
              <w:jc w:val="center"/>
              <w:rPr>
                <w:rFonts w:eastAsia="Calibri"/>
                <w:sz w:val="20"/>
                <w:szCs w:val="20"/>
              </w:rPr>
            </w:pPr>
          </w:p>
          <w:p w14:paraId="0A8FE10E" w14:textId="6DB5E1C9" w:rsidR="00FC3D72" w:rsidRPr="00623D1B" w:rsidRDefault="00FC3D72" w:rsidP="00FC3D72">
            <w:pPr>
              <w:pStyle w:val="Betarp"/>
              <w:jc w:val="center"/>
              <w:rPr>
                <w:rFonts w:eastAsia="Calibri"/>
                <w:sz w:val="20"/>
                <w:szCs w:val="20"/>
                <w:u w:val="single"/>
              </w:rPr>
            </w:pPr>
            <w:r w:rsidRPr="00623D1B">
              <w:rPr>
                <w:rFonts w:eastAsia="Calibri"/>
                <w:sz w:val="20"/>
                <w:szCs w:val="20"/>
              </w:rPr>
              <w:t xml:space="preserve">Ne mažiau kaip </w:t>
            </w:r>
            <w:r w:rsidR="00D95DC1" w:rsidRPr="00623D1B">
              <w:rPr>
                <w:rFonts w:eastAsia="Calibri"/>
                <w:sz w:val="20"/>
                <w:szCs w:val="20"/>
              </w:rPr>
              <w:t xml:space="preserve">      </w:t>
            </w:r>
            <w:r w:rsidRPr="00623D1B">
              <w:rPr>
                <w:rFonts w:eastAsia="Calibri"/>
                <w:sz w:val="20"/>
                <w:szCs w:val="20"/>
              </w:rPr>
              <w:t>1 vnt.</w:t>
            </w:r>
          </w:p>
        </w:tc>
        <w:tc>
          <w:tcPr>
            <w:tcW w:w="3112" w:type="dxa"/>
            <w:vAlign w:val="center"/>
          </w:tcPr>
          <w:p w14:paraId="76132567" w14:textId="470BF6D5" w:rsidR="00FC3D72" w:rsidRPr="00623D1B" w:rsidRDefault="00FC3D72" w:rsidP="00AC5FFB">
            <w:pPr>
              <w:pStyle w:val="Betarp"/>
              <w:rPr>
                <w:rFonts w:eastAsia="Calibri"/>
                <w:sz w:val="20"/>
                <w:szCs w:val="20"/>
              </w:rPr>
            </w:pPr>
            <w:r w:rsidRPr="00623D1B">
              <w:rPr>
                <w:rFonts w:eastAsia="Calibri"/>
                <w:sz w:val="20"/>
                <w:szCs w:val="20"/>
              </w:rPr>
              <w:t>Įsigyta 2 vnt. šlavimo mašinų (Tielburger ir SC2200PE)</w:t>
            </w:r>
          </w:p>
          <w:p w14:paraId="2180473E" w14:textId="77777777" w:rsidR="00FC3D72" w:rsidRPr="00623D1B" w:rsidRDefault="00FC3D72" w:rsidP="00AC5FFB">
            <w:pPr>
              <w:pStyle w:val="Betarp"/>
              <w:rPr>
                <w:rFonts w:eastAsia="Calibri"/>
                <w:sz w:val="20"/>
                <w:szCs w:val="20"/>
              </w:rPr>
            </w:pPr>
            <w:r w:rsidRPr="00623D1B">
              <w:rPr>
                <w:rFonts w:eastAsia="Calibri"/>
                <w:sz w:val="20"/>
                <w:szCs w:val="20"/>
              </w:rPr>
              <w:t>Įsigytas atliekų vežimo automobilis SCANIA P320</w:t>
            </w:r>
          </w:p>
          <w:p w14:paraId="4CB97D59" w14:textId="0B0F2F4E" w:rsidR="00FC3D72" w:rsidRPr="00623D1B" w:rsidRDefault="00FC3D72" w:rsidP="00AC5FFB">
            <w:pPr>
              <w:pStyle w:val="Betarp"/>
              <w:rPr>
                <w:rFonts w:eastAsia="Calibri"/>
                <w:sz w:val="20"/>
                <w:szCs w:val="20"/>
              </w:rPr>
            </w:pPr>
            <w:r w:rsidRPr="00623D1B">
              <w:rPr>
                <w:rFonts w:eastAsia="Calibri"/>
                <w:sz w:val="20"/>
                <w:szCs w:val="20"/>
              </w:rPr>
              <w:t>Įsigytas vejos robotas Husqvarna Auto</w:t>
            </w:r>
            <w:r w:rsidR="00D95DC1" w:rsidRPr="00623D1B">
              <w:rPr>
                <w:rFonts w:eastAsia="Calibri"/>
                <w:sz w:val="20"/>
                <w:szCs w:val="20"/>
              </w:rPr>
              <w:t>mower 45</w:t>
            </w:r>
          </w:p>
        </w:tc>
      </w:tr>
      <w:tr w:rsidR="00995C07" w14:paraId="01C11A92" w14:textId="77777777" w:rsidTr="00E93ABB">
        <w:tc>
          <w:tcPr>
            <w:tcW w:w="704" w:type="dxa"/>
            <w:vAlign w:val="center"/>
          </w:tcPr>
          <w:p w14:paraId="49AB72C2" w14:textId="00946292" w:rsidR="00995C07" w:rsidRPr="00623D1B" w:rsidRDefault="006E14DB" w:rsidP="00995C07">
            <w:pPr>
              <w:pStyle w:val="Betarp"/>
              <w:jc w:val="both"/>
              <w:rPr>
                <w:rFonts w:eastAsia="Calibri"/>
                <w:sz w:val="20"/>
                <w:szCs w:val="20"/>
              </w:rPr>
            </w:pPr>
            <w:r w:rsidRPr="00623D1B">
              <w:rPr>
                <w:rFonts w:eastAsia="Calibri"/>
                <w:sz w:val="20"/>
                <w:szCs w:val="20"/>
              </w:rPr>
              <w:t>5.</w:t>
            </w:r>
          </w:p>
        </w:tc>
        <w:tc>
          <w:tcPr>
            <w:tcW w:w="4536" w:type="dxa"/>
            <w:vAlign w:val="center"/>
          </w:tcPr>
          <w:p w14:paraId="7DC0051A" w14:textId="77777777" w:rsidR="00995C07" w:rsidRPr="00623D1B" w:rsidRDefault="00FC3D72" w:rsidP="006E14DB">
            <w:pPr>
              <w:pStyle w:val="Betarp"/>
              <w:rPr>
                <w:rFonts w:eastAsia="MS Mincho"/>
                <w:sz w:val="20"/>
                <w:szCs w:val="20"/>
              </w:rPr>
            </w:pPr>
            <w:r w:rsidRPr="00623D1B">
              <w:rPr>
                <w:rFonts w:eastAsia="MS Mincho"/>
                <w:sz w:val="20"/>
                <w:szCs w:val="20"/>
              </w:rPr>
              <w:t>Personalo mokymai.</w:t>
            </w:r>
          </w:p>
          <w:p w14:paraId="515E5A5D" w14:textId="1D0D1283" w:rsidR="00FC3D72" w:rsidRPr="00623D1B" w:rsidRDefault="00FC3D72" w:rsidP="006E14DB">
            <w:pPr>
              <w:pStyle w:val="Betarp"/>
              <w:rPr>
                <w:rFonts w:eastAsia="MS Mincho"/>
                <w:sz w:val="20"/>
                <w:szCs w:val="20"/>
              </w:rPr>
            </w:pPr>
            <w:r w:rsidRPr="00623D1B">
              <w:rPr>
                <w:rFonts w:eastAsia="MS Mincho"/>
                <w:sz w:val="20"/>
                <w:szCs w:val="20"/>
              </w:rPr>
              <w:t>Diegti bendrovėje LEAN vadybos sistemą.</w:t>
            </w:r>
          </w:p>
        </w:tc>
        <w:tc>
          <w:tcPr>
            <w:tcW w:w="1843" w:type="dxa"/>
            <w:vAlign w:val="center"/>
          </w:tcPr>
          <w:p w14:paraId="2BBD831E" w14:textId="40D429A9" w:rsidR="00995C07" w:rsidRPr="00623D1B" w:rsidRDefault="00FC3D72" w:rsidP="00D95DC1">
            <w:pPr>
              <w:pStyle w:val="Betarp"/>
              <w:jc w:val="center"/>
              <w:rPr>
                <w:rFonts w:eastAsia="Calibri"/>
                <w:sz w:val="20"/>
                <w:szCs w:val="20"/>
              </w:rPr>
            </w:pPr>
            <w:r w:rsidRPr="00623D1B">
              <w:rPr>
                <w:rFonts w:eastAsia="Calibri"/>
                <w:sz w:val="20"/>
                <w:szCs w:val="20"/>
              </w:rPr>
              <w:t>„Asaichi“</w:t>
            </w:r>
            <w:r w:rsidR="00D95DC1" w:rsidRPr="00623D1B">
              <w:rPr>
                <w:rFonts w:eastAsia="Calibri"/>
                <w:sz w:val="20"/>
                <w:szCs w:val="20"/>
              </w:rPr>
              <w:t xml:space="preserve"> </w:t>
            </w:r>
            <w:r w:rsidRPr="00623D1B">
              <w:rPr>
                <w:rFonts w:eastAsia="Calibri"/>
                <w:sz w:val="20"/>
                <w:szCs w:val="20"/>
              </w:rPr>
              <w:t>ir PDCA</w:t>
            </w:r>
          </w:p>
        </w:tc>
        <w:tc>
          <w:tcPr>
            <w:tcW w:w="3112" w:type="dxa"/>
            <w:vAlign w:val="center"/>
          </w:tcPr>
          <w:p w14:paraId="205BEDDE" w14:textId="639AB68F" w:rsidR="00D5249D" w:rsidRPr="00623D1B" w:rsidRDefault="002D531E" w:rsidP="00E93ABB">
            <w:pPr>
              <w:pStyle w:val="Betarp"/>
              <w:rPr>
                <w:rFonts w:eastAsia="Calibri"/>
                <w:sz w:val="20"/>
                <w:szCs w:val="20"/>
              </w:rPr>
            </w:pPr>
            <w:r>
              <w:rPr>
                <w:rFonts w:eastAsia="Calibri"/>
                <w:sz w:val="20"/>
                <w:szCs w:val="20"/>
              </w:rPr>
              <w:t xml:space="preserve">Atlikta, </w:t>
            </w:r>
            <w:r w:rsidR="0014009F">
              <w:rPr>
                <w:rFonts w:eastAsia="Calibri"/>
                <w:sz w:val="20"/>
                <w:szCs w:val="20"/>
              </w:rPr>
              <w:t>taikoma kasdieniniame darbe su t</w:t>
            </w:r>
            <w:r>
              <w:rPr>
                <w:rFonts w:eastAsia="Calibri"/>
                <w:sz w:val="20"/>
                <w:szCs w:val="20"/>
              </w:rPr>
              <w:t>arnybų vadovais</w:t>
            </w:r>
          </w:p>
        </w:tc>
      </w:tr>
    </w:tbl>
    <w:p w14:paraId="2119BF6E" w14:textId="4A90A4AA" w:rsidR="00995C07" w:rsidRDefault="00995C07" w:rsidP="00995C07">
      <w:pPr>
        <w:pStyle w:val="Betarp"/>
        <w:jc w:val="both"/>
      </w:pPr>
    </w:p>
    <w:p w14:paraId="69AF4E6D" w14:textId="77777777" w:rsidR="00A02305" w:rsidRDefault="00A02305" w:rsidP="00B20D5D">
      <w:pPr>
        <w:ind w:left="720"/>
        <w:jc w:val="center"/>
        <w:rPr>
          <w:b/>
          <w:color w:val="4472C4" w:themeColor="accent5"/>
          <w:sz w:val="28"/>
          <w:szCs w:val="28"/>
        </w:rPr>
      </w:pPr>
    </w:p>
    <w:p w14:paraId="56A21112" w14:textId="5A3977A1" w:rsidR="00B20D5D" w:rsidRPr="00623D1B" w:rsidRDefault="00DA5039" w:rsidP="00B20D5D">
      <w:pPr>
        <w:ind w:left="720"/>
        <w:jc w:val="center"/>
        <w:rPr>
          <w:b/>
          <w:color w:val="4472C4" w:themeColor="accent5"/>
          <w:sz w:val="28"/>
          <w:szCs w:val="28"/>
        </w:rPr>
      </w:pPr>
      <w:r w:rsidRPr="00623D1B">
        <w:rPr>
          <w:b/>
          <w:color w:val="4472C4" w:themeColor="accent5"/>
          <w:sz w:val="28"/>
          <w:szCs w:val="28"/>
        </w:rPr>
        <w:t>5</w:t>
      </w:r>
      <w:r w:rsidR="00B20D5D" w:rsidRPr="00623D1B">
        <w:rPr>
          <w:b/>
          <w:color w:val="4472C4" w:themeColor="accent5"/>
          <w:sz w:val="28"/>
          <w:szCs w:val="28"/>
        </w:rPr>
        <w:t>. BENDROVĖS PLANAI IR PROGNOZĖS</w:t>
      </w:r>
    </w:p>
    <w:p w14:paraId="233242CD" w14:textId="77777777" w:rsidR="00A02305" w:rsidRDefault="00A02305" w:rsidP="00623D1B">
      <w:pPr>
        <w:spacing w:line="360" w:lineRule="auto"/>
        <w:ind w:firstLine="1296"/>
        <w:jc w:val="both"/>
        <w:rPr>
          <w:color w:val="FF0000"/>
        </w:rPr>
      </w:pPr>
    </w:p>
    <w:p w14:paraId="1CB1093F" w14:textId="4ABDC62D" w:rsidR="00B20D5D" w:rsidRPr="00623D1B" w:rsidRDefault="00DA5039" w:rsidP="00623D1B">
      <w:pPr>
        <w:spacing w:line="360" w:lineRule="auto"/>
        <w:ind w:firstLine="1296"/>
        <w:jc w:val="both"/>
        <w:rPr>
          <w:sz w:val="22"/>
          <w:szCs w:val="22"/>
        </w:rPr>
      </w:pPr>
      <w:r w:rsidRPr="00623D1B">
        <w:rPr>
          <w:sz w:val="22"/>
          <w:szCs w:val="22"/>
        </w:rPr>
        <w:t>5</w:t>
      </w:r>
      <w:r w:rsidR="00B20D5D" w:rsidRPr="00623D1B">
        <w:rPr>
          <w:sz w:val="22"/>
          <w:szCs w:val="22"/>
        </w:rPr>
        <w:t>.1. 202</w:t>
      </w:r>
      <w:r w:rsidR="00D95DC1" w:rsidRPr="00623D1B">
        <w:rPr>
          <w:sz w:val="22"/>
          <w:szCs w:val="22"/>
        </w:rPr>
        <w:t>3</w:t>
      </w:r>
      <w:r w:rsidR="00B20D5D" w:rsidRPr="00623D1B">
        <w:rPr>
          <w:sz w:val="22"/>
          <w:szCs w:val="22"/>
        </w:rPr>
        <w:t xml:space="preserve"> metais bendrovė ir toliau planuoja vykdyti savivaldybės pavestas funkcijas </w:t>
      </w:r>
      <w:r w:rsidR="00747663" w:rsidRPr="00623D1B">
        <w:rPr>
          <w:sz w:val="22"/>
          <w:szCs w:val="22"/>
        </w:rPr>
        <w:t>visose</w:t>
      </w:r>
      <w:r w:rsidR="00B20D5D" w:rsidRPr="00623D1B">
        <w:rPr>
          <w:sz w:val="22"/>
          <w:szCs w:val="22"/>
        </w:rPr>
        <w:t xml:space="preserve"> </w:t>
      </w:r>
      <w:r w:rsidR="00747663" w:rsidRPr="00623D1B">
        <w:rPr>
          <w:sz w:val="22"/>
          <w:szCs w:val="22"/>
        </w:rPr>
        <w:t>jai pavestos veiklos srityse.</w:t>
      </w:r>
      <w:r w:rsidR="00A02305">
        <w:rPr>
          <w:sz w:val="22"/>
          <w:szCs w:val="22"/>
        </w:rPr>
        <w:t xml:space="preserve"> Darbų kokybei ir naudojamai technikai bus keliami ambicingi reikalavimai, atitinkantys</w:t>
      </w:r>
      <w:r w:rsidR="0014009F">
        <w:rPr>
          <w:sz w:val="22"/>
          <w:szCs w:val="22"/>
        </w:rPr>
        <w:t xml:space="preserve"> </w:t>
      </w:r>
      <w:r w:rsidR="009772A1">
        <w:rPr>
          <w:sz w:val="22"/>
          <w:szCs w:val="22"/>
        </w:rPr>
        <w:t xml:space="preserve">draugiškus </w:t>
      </w:r>
      <w:r w:rsidR="0014009F">
        <w:rPr>
          <w:sz w:val="22"/>
          <w:szCs w:val="22"/>
        </w:rPr>
        <w:t xml:space="preserve">aplinkai </w:t>
      </w:r>
      <w:r w:rsidR="009772A1">
        <w:rPr>
          <w:sz w:val="22"/>
          <w:szCs w:val="22"/>
        </w:rPr>
        <w:t>ir</w:t>
      </w:r>
      <w:r w:rsidR="00A02305">
        <w:rPr>
          <w:sz w:val="22"/>
          <w:szCs w:val="22"/>
        </w:rPr>
        <w:t xml:space="preserve"> kurorto (kurortinės teritorijos) sta</w:t>
      </w:r>
      <w:r w:rsidR="00A447E9">
        <w:rPr>
          <w:sz w:val="22"/>
          <w:szCs w:val="22"/>
        </w:rPr>
        <w:t>t</w:t>
      </w:r>
      <w:r w:rsidR="00A02305">
        <w:rPr>
          <w:sz w:val="22"/>
          <w:szCs w:val="22"/>
        </w:rPr>
        <w:t>usui.</w:t>
      </w:r>
    </w:p>
    <w:p w14:paraId="042A73EE" w14:textId="778FF68A" w:rsidR="00EB62DC" w:rsidRDefault="00B20D5D" w:rsidP="00623D1B">
      <w:pPr>
        <w:spacing w:line="360" w:lineRule="auto"/>
        <w:jc w:val="both"/>
        <w:rPr>
          <w:b/>
          <w:bCs/>
          <w:sz w:val="22"/>
          <w:szCs w:val="22"/>
        </w:rPr>
      </w:pPr>
      <w:r w:rsidRPr="00623D1B">
        <w:rPr>
          <w:sz w:val="22"/>
          <w:szCs w:val="22"/>
        </w:rPr>
        <w:tab/>
      </w:r>
      <w:r w:rsidR="00DA5039" w:rsidRPr="00623D1B">
        <w:rPr>
          <w:sz w:val="22"/>
          <w:szCs w:val="22"/>
        </w:rPr>
        <w:t>5</w:t>
      </w:r>
      <w:r w:rsidRPr="00623D1B">
        <w:rPr>
          <w:sz w:val="22"/>
          <w:szCs w:val="22"/>
        </w:rPr>
        <w:t xml:space="preserve">.2. </w:t>
      </w:r>
      <w:r w:rsidRPr="00A02305">
        <w:rPr>
          <w:b/>
          <w:bCs/>
          <w:sz w:val="22"/>
          <w:szCs w:val="22"/>
        </w:rPr>
        <w:t>Molėtų miesto i</w:t>
      </w:r>
      <w:r w:rsidR="00865617" w:rsidRPr="00A02305">
        <w:rPr>
          <w:b/>
          <w:bCs/>
          <w:sz w:val="22"/>
          <w:szCs w:val="22"/>
        </w:rPr>
        <w:t>r</w:t>
      </w:r>
      <w:r w:rsidR="00EB62DC" w:rsidRPr="00A02305">
        <w:rPr>
          <w:b/>
          <w:bCs/>
          <w:sz w:val="22"/>
          <w:szCs w:val="22"/>
        </w:rPr>
        <w:t xml:space="preserve"> rajono viešųjų erdvių tvarkymo</w:t>
      </w:r>
      <w:r w:rsidR="00865617" w:rsidRPr="00A02305">
        <w:rPr>
          <w:b/>
          <w:bCs/>
          <w:sz w:val="22"/>
          <w:szCs w:val="22"/>
        </w:rPr>
        <w:t xml:space="preserve"> ir</w:t>
      </w:r>
      <w:r w:rsidR="00EB62DC" w:rsidRPr="00A02305">
        <w:rPr>
          <w:b/>
          <w:bCs/>
          <w:sz w:val="22"/>
          <w:szCs w:val="22"/>
        </w:rPr>
        <w:t xml:space="preserve"> priežiūros veikloje 202</w:t>
      </w:r>
      <w:r w:rsidR="00D95DC1" w:rsidRPr="00A02305">
        <w:rPr>
          <w:b/>
          <w:bCs/>
          <w:sz w:val="22"/>
          <w:szCs w:val="22"/>
        </w:rPr>
        <w:t>3</w:t>
      </w:r>
      <w:r w:rsidR="00EB62DC" w:rsidRPr="00A02305">
        <w:rPr>
          <w:b/>
          <w:bCs/>
          <w:sz w:val="22"/>
          <w:szCs w:val="22"/>
        </w:rPr>
        <w:t xml:space="preserve"> metais bendrovė planuoja:</w:t>
      </w:r>
    </w:p>
    <w:p w14:paraId="0F87EAC7" w14:textId="46602B03" w:rsidR="00EB62DC" w:rsidRPr="00623D1B" w:rsidRDefault="00747663" w:rsidP="00A02305">
      <w:pPr>
        <w:spacing w:line="360" w:lineRule="auto"/>
        <w:ind w:firstLine="1296"/>
        <w:jc w:val="both"/>
        <w:rPr>
          <w:strike/>
          <w:sz w:val="22"/>
          <w:szCs w:val="22"/>
        </w:rPr>
      </w:pPr>
      <w:r w:rsidRPr="00A02305">
        <w:rPr>
          <w:sz w:val="22"/>
          <w:szCs w:val="22"/>
        </w:rPr>
        <w:t xml:space="preserve">     </w:t>
      </w:r>
      <w:r w:rsidR="00DA5039" w:rsidRPr="00A02305">
        <w:rPr>
          <w:sz w:val="22"/>
          <w:szCs w:val="22"/>
        </w:rPr>
        <w:t>5</w:t>
      </w:r>
      <w:r w:rsidR="00220BC5" w:rsidRPr="00A02305">
        <w:rPr>
          <w:sz w:val="22"/>
          <w:szCs w:val="22"/>
        </w:rPr>
        <w:t>.2.1.</w:t>
      </w:r>
      <w:r w:rsidR="00EB62DC" w:rsidRPr="00A02305">
        <w:rPr>
          <w:sz w:val="22"/>
          <w:szCs w:val="22"/>
        </w:rPr>
        <w:t xml:space="preserve"> </w:t>
      </w:r>
      <w:r w:rsidR="00EB62DC" w:rsidRPr="00BF5C6D">
        <w:rPr>
          <w:sz w:val="22"/>
          <w:szCs w:val="22"/>
        </w:rPr>
        <w:t xml:space="preserve">atnaujinti ir papildyti </w:t>
      </w:r>
      <w:r w:rsidR="00CC5B27" w:rsidRPr="00BF5C6D">
        <w:rPr>
          <w:sz w:val="22"/>
          <w:szCs w:val="22"/>
        </w:rPr>
        <w:t xml:space="preserve"> </w:t>
      </w:r>
      <w:r w:rsidR="00EB62DC" w:rsidRPr="00BF5C6D">
        <w:rPr>
          <w:sz w:val="22"/>
          <w:szCs w:val="22"/>
        </w:rPr>
        <w:t>turimą viešųjų teritorijų tvarkymui ir priežiūrai naudojamą techniką</w:t>
      </w:r>
      <w:r w:rsidR="00BF5C6D">
        <w:rPr>
          <w:sz w:val="22"/>
          <w:szCs w:val="22"/>
        </w:rPr>
        <w:t>,- nupirkti krovininį elektromobilį, plėsti žolės vejos pjovimo robotų parką</w:t>
      </w:r>
      <w:r w:rsidR="00177921">
        <w:rPr>
          <w:sz w:val="22"/>
          <w:szCs w:val="22"/>
        </w:rPr>
        <w:t>;</w:t>
      </w:r>
    </w:p>
    <w:p w14:paraId="09FC1154" w14:textId="2AB82882" w:rsidR="00DB1B68" w:rsidRPr="00177921" w:rsidRDefault="00EB62DC" w:rsidP="00623D1B">
      <w:pPr>
        <w:spacing w:line="360" w:lineRule="auto"/>
        <w:jc w:val="both"/>
        <w:rPr>
          <w:sz w:val="22"/>
          <w:szCs w:val="22"/>
        </w:rPr>
      </w:pPr>
      <w:r w:rsidRPr="00A02305">
        <w:rPr>
          <w:sz w:val="22"/>
          <w:szCs w:val="22"/>
        </w:rPr>
        <w:tab/>
      </w:r>
      <w:r w:rsidR="00747663" w:rsidRPr="00A02305">
        <w:rPr>
          <w:sz w:val="22"/>
          <w:szCs w:val="22"/>
        </w:rPr>
        <w:t xml:space="preserve">     </w:t>
      </w:r>
      <w:r w:rsidR="00DA5039" w:rsidRPr="00A02305">
        <w:rPr>
          <w:sz w:val="22"/>
          <w:szCs w:val="22"/>
        </w:rPr>
        <w:t>5</w:t>
      </w:r>
      <w:r w:rsidR="00220BC5" w:rsidRPr="00A02305">
        <w:rPr>
          <w:sz w:val="22"/>
          <w:szCs w:val="22"/>
        </w:rPr>
        <w:t>.2.</w:t>
      </w:r>
      <w:r w:rsidRPr="00A02305">
        <w:rPr>
          <w:sz w:val="22"/>
          <w:szCs w:val="22"/>
        </w:rPr>
        <w:t>2</w:t>
      </w:r>
      <w:r w:rsidR="00220BC5" w:rsidRPr="00A02305">
        <w:rPr>
          <w:sz w:val="22"/>
          <w:szCs w:val="22"/>
        </w:rPr>
        <w:t>.</w:t>
      </w:r>
      <w:r w:rsidRPr="00A02305">
        <w:rPr>
          <w:sz w:val="22"/>
          <w:szCs w:val="22"/>
        </w:rPr>
        <w:t xml:space="preserve"> </w:t>
      </w:r>
      <w:r w:rsidR="00BF5C6D">
        <w:rPr>
          <w:sz w:val="22"/>
          <w:szCs w:val="22"/>
        </w:rPr>
        <w:t xml:space="preserve">tęsti </w:t>
      </w:r>
      <w:r w:rsidR="00865617" w:rsidRPr="00177921">
        <w:rPr>
          <w:sz w:val="22"/>
          <w:szCs w:val="22"/>
        </w:rPr>
        <w:t>valomų ir prižiūrimų plotų inventorizaciją, nes pertvarkant</w:t>
      </w:r>
      <w:r w:rsidRPr="00177921">
        <w:rPr>
          <w:sz w:val="22"/>
          <w:szCs w:val="22"/>
        </w:rPr>
        <w:t xml:space="preserve"> esamus ir</w:t>
      </w:r>
      <w:r w:rsidR="00865617" w:rsidRPr="00177921">
        <w:rPr>
          <w:sz w:val="22"/>
          <w:szCs w:val="22"/>
        </w:rPr>
        <w:t xml:space="preserve"> įrengiant naujus takus, šaligatvius, aikšteles, anksčiau atlikti matavimai </w:t>
      </w:r>
      <w:r w:rsidR="008D425E" w:rsidRPr="00177921">
        <w:rPr>
          <w:sz w:val="22"/>
          <w:szCs w:val="22"/>
        </w:rPr>
        <w:t>nebėra tikslūs;</w:t>
      </w:r>
    </w:p>
    <w:p w14:paraId="6EFF6C93" w14:textId="618ED024" w:rsidR="00EB62DC" w:rsidRPr="00F1209D" w:rsidRDefault="00EB62DC" w:rsidP="00623D1B">
      <w:pPr>
        <w:spacing w:line="360" w:lineRule="auto"/>
        <w:jc w:val="both"/>
        <w:rPr>
          <w:sz w:val="22"/>
          <w:szCs w:val="22"/>
        </w:rPr>
      </w:pPr>
      <w:r w:rsidRPr="00A02305">
        <w:rPr>
          <w:sz w:val="22"/>
          <w:szCs w:val="22"/>
        </w:rPr>
        <w:tab/>
      </w:r>
      <w:r w:rsidR="00747663" w:rsidRPr="00A02305">
        <w:rPr>
          <w:sz w:val="22"/>
          <w:szCs w:val="22"/>
        </w:rPr>
        <w:t xml:space="preserve">     </w:t>
      </w:r>
      <w:r w:rsidR="00DA5039" w:rsidRPr="00A02305">
        <w:rPr>
          <w:sz w:val="22"/>
          <w:szCs w:val="22"/>
        </w:rPr>
        <w:t>5</w:t>
      </w:r>
      <w:r w:rsidR="00220BC5" w:rsidRPr="00A02305">
        <w:rPr>
          <w:sz w:val="22"/>
          <w:szCs w:val="22"/>
        </w:rPr>
        <w:t>.2.</w:t>
      </w:r>
      <w:r w:rsidRPr="00A02305">
        <w:rPr>
          <w:sz w:val="22"/>
          <w:szCs w:val="22"/>
        </w:rPr>
        <w:t>3</w:t>
      </w:r>
      <w:r w:rsidR="00220BC5" w:rsidRPr="00A02305">
        <w:rPr>
          <w:sz w:val="22"/>
          <w:szCs w:val="22"/>
        </w:rPr>
        <w:t>.</w:t>
      </w:r>
      <w:r w:rsidRPr="00A02305">
        <w:rPr>
          <w:sz w:val="22"/>
          <w:szCs w:val="22"/>
        </w:rPr>
        <w:t xml:space="preserve"> Molėtų miesto, </w:t>
      </w:r>
      <w:r w:rsidRPr="00177921">
        <w:rPr>
          <w:sz w:val="22"/>
          <w:szCs w:val="22"/>
        </w:rPr>
        <w:t xml:space="preserve">didesnių seniūnijų gyvenviečių viešose erdvėse </w:t>
      </w:r>
      <w:r w:rsidR="00177921">
        <w:rPr>
          <w:sz w:val="22"/>
          <w:szCs w:val="22"/>
        </w:rPr>
        <w:t>pastatyti naujai įsigytus Pakuotės rūšiavimo konteinerius („Varpus“);</w:t>
      </w:r>
    </w:p>
    <w:p w14:paraId="04C3BD44" w14:textId="75F6C157" w:rsidR="00220BC5" w:rsidRPr="00623D1B" w:rsidRDefault="00220BC5" w:rsidP="00623D1B">
      <w:pPr>
        <w:spacing w:line="360" w:lineRule="auto"/>
        <w:jc w:val="both"/>
        <w:rPr>
          <w:strike/>
          <w:sz w:val="22"/>
          <w:szCs w:val="22"/>
        </w:rPr>
      </w:pPr>
      <w:r w:rsidRPr="00A02305">
        <w:rPr>
          <w:sz w:val="22"/>
          <w:szCs w:val="22"/>
        </w:rPr>
        <w:tab/>
      </w:r>
      <w:r w:rsidR="00747663" w:rsidRPr="00A02305">
        <w:rPr>
          <w:sz w:val="22"/>
          <w:szCs w:val="22"/>
        </w:rPr>
        <w:t xml:space="preserve">     </w:t>
      </w:r>
      <w:r w:rsidR="00DA5039" w:rsidRPr="00A02305">
        <w:rPr>
          <w:sz w:val="22"/>
          <w:szCs w:val="22"/>
        </w:rPr>
        <w:t>5</w:t>
      </w:r>
      <w:r w:rsidRPr="00A02305">
        <w:rPr>
          <w:sz w:val="22"/>
          <w:szCs w:val="22"/>
        </w:rPr>
        <w:t xml:space="preserve">.2.4. </w:t>
      </w:r>
      <w:r w:rsidR="00177921">
        <w:rPr>
          <w:sz w:val="22"/>
          <w:szCs w:val="22"/>
        </w:rPr>
        <w:t>pasinaudojant profesionalų pagalba</w:t>
      </w:r>
      <w:r w:rsidR="009772A1">
        <w:rPr>
          <w:sz w:val="22"/>
          <w:szCs w:val="22"/>
        </w:rPr>
        <w:t>,</w:t>
      </w:r>
      <w:r w:rsidR="00177921">
        <w:rPr>
          <w:sz w:val="22"/>
          <w:szCs w:val="22"/>
        </w:rPr>
        <w:t xml:space="preserve"> </w:t>
      </w:r>
      <w:r w:rsidRPr="00177921">
        <w:rPr>
          <w:sz w:val="22"/>
          <w:szCs w:val="22"/>
        </w:rPr>
        <w:t>atnaujinti esamus ir įrengti naujus gėlynus</w:t>
      </w:r>
      <w:r w:rsidR="00177921">
        <w:rPr>
          <w:sz w:val="22"/>
          <w:szCs w:val="22"/>
        </w:rPr>
        <w:t>.</w:t>
      </w:r>
    </w:p>
    <w:p w14:paraId="5F38625D" w14:textId="77777777" w:rsidR="00A447E9" w:rsidRDefault="00B20D5D" w:rsidP="00623D1B">
      <w:pPr>
        <w:spacing w:line="360" w:lineRule="auto"/>
        <w:jc w:val="both"/>
        <w:rPr>
          <w:sz w:val="22"/>
          <w:szCs w:val="22"/>
        </w:rPr>
      </w:pPr>
      <w:r w:rsidRPr="00623D1B">
        <w:rPr>
          <w:sz w:val="22"/>
          <w:szCs w:val="22"/>
        </w:rPr>
        <w:tab/>
      </w:r>
    </w:p>
    <w:p w14:paraId="3B54E1B6" w14:textId="6D688EBA" w:rsidR="00747663" w:rsidRPr="00A02305" w:rsidRDefault="00DA5039" w:rsidP="00E542ED">
      <w:pPr>
        <w:spacing w:line="360" w:lineRule="auto"/>
        <w:ind w:firstLine="1296"/>
        <w:jc w:val="both"/>
        <w:rPr>
          <w:b/>
          <w:bCs/>
          <w:sz w:val="22"/>
          <w:szCs w:val="22"/>
        </w:rPr>
      </w:pPr>
      <w:r w:rsidRPr="00623D1B">
        <w:rPr>
          <w:sz w:val="22"/>
          <w:szCs w:val="22"/>
        </w:rPr>
        <w:lastRenderedPageBreak/>
        <w:t>5</w:t>
      </w:r>
      <w:r w:rsidR="00220BC5" w:rsidRPr="00623D1B">
        <w:rPr>
          <w:sz w:val="22"/>
          <w:szCs w:val="22"/>
        </w:rPr>
        <w:t xml:space="preserve">.3. </w:t>
      </w:r>
      <w:r w:rsidR="00220BC5" w:rsidRPr="00A02305">
        <w:rPr>
          <w:b/>
          <w:bCs/>
          <w:sz w:val="22"/>
          <w:szCs w:val="22"/>
        </w:rPr>
        <w:t>Atliekų tvarkymo veikloje 202</w:t>
      </w:r>
      <w:r w:rsidR="00D95DC1" w:rsidRPr="00A02305">
        <w:rPr>
          <w:b/>
          <w:bCs/>
          <w:sz w:val="22"/>
          <w:szCs w:val="22"/>
        </w:rPr>
        <w:t>3</w:t>
      </w:r>
      <w:r w:rsidR="00220BC5" w:rsidRPr="00A02305">
        <w:rPr>
          <w:b/>
          <w:bCs/>
          <w:sz w:val="22"/>
          <w:szCs w:val="22"/>
        </w:rPr>
        <w:t xml:space="preserve"> metais bendrovė numato</w:t>
      </w:r>
      <w:r w:rsidR="00B20D5D" w:rsidRPr="00A02305">
        <w:rPr>
          <w:b/>
          <w:bCs/>
          <w:sz w:val="22"/>
          <w:szCs w:val="22"/>
        </w:rPr>
        <w:t>:</w:t>
      </w:r>
    </w:p>
    <w:p w14:paraId="050E470F" w14:textId="14452D2E" w:rsidR="001F76AC" w:rsidRDefault="00747663" w:rsidP="00623D1B">
      <w:pPr>
        <w:spacing w:line="360" w:lineRule="auto"/>
        <w:jc w:val="both"/>
      </w:pPr>
      <w:r w:rsidRPr="00623D1B">
        <w:rPr>
          <w:sz w:val="22"/>
          <w:szCs w:val="22"/>
        </w:rPr>
        <w:tab/>
      </w:r>
      <w:r w:rsidRPr="00A02305">
        <w:rPr>
          <w:sz w:val="22"/>
          <w:szCs w:val="22"/>
        </w:rPr>
        <w:t xml:space="preserve">     </w:t>
      </w:r>
      <w:r w:rsidR="00DA5039" w:rsidRPr="00A02305">
        <w:rPr>
          <w:sz w:val="22"/>
          <w:szCs w:val="22"/>
        </w:rPr>
        <w:t>5</w:t>
      </w:r>
      <w:r w:rsidR="00B20D5D" w:rsidRPr="00A02305">
        <w:rPr>
          <w:sz w:val="22"/>
          <w:szCs w:val="22"/>
        </w:rPr>
        <w:t>.3.1.</w:t>
      </w:r>
      <w:r w:rsidR="005C731A">
        <w:rPr>
          <w:sz w:val="22"/>
          <w:szCs w:val="22"/>
        </w:rPr>
        <w:t xml:space="preserve"> </w:t>
      </w:r>
      <w:r w:rsidR="00177921">
        <w:rPr>
          <w:sz w:val="22"/>
          <w:szCs w:val="22"/>
        </w:rPr>
        <w:t>į</w:t>
      </w:r>
      <w:r w:rsidR="005C731A" w:rsidRPr="005C731A">
        <w:rPr>
          <w:sz w:val="22"/>
          <w:szCs w:val="22"/>
        </w:rPr>
        <w:t>sigyti</w:t>
      </w:r>
      <w:r w:rsidR="00E542ED">
        <w:rPr>
          <w:sz w:val="22"/>
          <w:szCs w:val="22"/>
        </w:rPr>
        <w:t xml:space="preserve"> </w:t>
      </w:r>
      <w:r w:rsidR="005C731A" w:rsidRPr="005C731A">
        <w:rPr>
          <w:sz w:val="22"/>
          <w:szCs w:val="22"/>
        </w:rPr>
        <w:t>padidinto pravažumo atliekų vežimo automobilį, kuris pagerintų</w:t>
      </w:r>
      <w:r w:rsidR="005C731A">
        <w:rPr>
          <w:sz w:val="22"/>
          <w:szCs w:val="22"/>
        </w:rPr>
        <w:t xml:space="preserve"> atliekų ir pakuočių surinkimą sunkiai privažiuojamuose objektuose</w:t>
      </w:r>
      <w:r w:rsidR="00177921">
        <w:rPr>
          <w:sz w:val="22"/>
          <w:szCs w:val="22"/>
        </w:rPr>
        <w:t>;</w:t>
      </w:r>
      <w:r w:rsidR="005C731A">
        <w:t xml:space="preserve"> </w:t>
      </w:r>
    </w:p>
    <w:p w14:paraId="2F5D6D2A" w14:textId="25A3F53B" w:rsidR="007B18A3" w:rsidRPr="00623D1B" w:rsidRDefault="007B18A3" w:rsidP="00210813">
      <w:pPr>
        <w:pStyle w:val="prastasiniatinklio"/>
        <w:rPr>
          <w:strike/>
          <w:sz w:val="22"/>
          <w:szCs w:val="22"/>
        </w:rPr>
      </w:pPr>
      <w:r>
        <w:t xml:space="preserve">     </w:t>
      </w:r>
      <w:r w:rsidR="00210813">
        <w:t xml:space="preserve">                     </w:t>
      </w:r>
      <w:r>
        <w:t xml:space="preserve">5.3.2. </w:t>
      </w:r>
      <w:r w:rsidR="00E542ED">
        <w:t xml:space="preserve">įdiegti </w:t>
      </w:r>
      <w:r w:rsidR="00210813">
        <w:rPr>
          <w:sz w:val="22"/>
          <w:szCs w:val="22"/>
        </w:rPr>
        <w:t>ISO 14001 Aplinkos apsaugos vadybos standart</w:t>
      </w:r>
      <w:r w:rsidR="00E542ED">
        <w:rPr>
          <w:sz w:val="22"/>
          <w:szCs w:val="22"/>
        </w:rPr>
        <w:t>ą;</w:t>
      </w:r>
    </w:p>
    <w:p w14:paraId="05D9BE25" w14:textId="0D603A22" w:rsidR="00E542ED" w:rsidRPr="00E542ED" w:rsidRDefault="00747663" w:rsidP="00623D1B">
      <w:pPr>
        <w:spacing w:line="360" w:lineRule="auto"/>
        <w:jc w:val="both"/>
        <w:rPr>
          <w:rStyle w:val="markedcontent"/>
          <w:sz w:val="22"/>
          <w:szCs w:val="22"/>
        </w:rPr>
      </w:pPr>
      <w:r w:rsidRPr="00A02305">
        <w:rPr>
          <w:iCs/>
          <w:sz w:val="22"/>
          <w:szCs w:val="22"/>
          <w:lang w:eastAsia="en-US"/>
        </w:rPr>
        <w:tab/>
        <w:t xml:space="preserve">     </w:t>
      </w:r>
      <w:r w:rsidR="00DA5039" w:rsidRPr="00A02305">
        <w:rPr>
          <w:iCs/>
          <w:sz w:val="22"/>
          <w:szCs w:val="22"/>
          <w:lang w:eastAsia="en-US"/>
        </w:rPr>
        <w:t>5</w:t>
      </w:r>
      <w:r w:rsidR="001F76AC" w:rsidRPr="00A02305">
        <w:rPr>
          <w:iCs/>
          <w:sz w:val="22"/>
          <w:szCs w:val="22"/>
          <w:lang w:eastAsia="en-US"/>
        </w:rPr>
        <w:t>.3.</w:t>
      </w:r>
      <w:r w:rsidR="007B18A3">
        <w:rPr>
          <w:iCs/>
          <w:sz w:val="22"/>
          <w:szCs w:val="22"/>
          <w:lang w:eastAsia="en-US"/>
        </w:rPr>
        <w:t>3</w:t>
      </w:r>
      <w:r w:rsidR="001F76AC" w:rsidRPr="00A02305">
        <w:rPr>
          <w:iCs/>
          <w:sz w:val="22"/>
          <w:szCs w:val="22"/>
          <w:lang w:eastAsia="en-US"/>
        </w:rPr>
        <w:t xml:space="preserve">. </w:t>
      </w:r>
      <w:r w:rsidR="00E542ED">
        <w:rPr>
          <w:iCs/>
          <w:sz w:val="22"/>
          <w:szCs w:val="22"/>
          <w:lang w:eastAsia="en-US"/>
        </w:rPr>
        <w:t xml:space="preserve">išdalinti </w:t>
      </w:r>
      <w:r w:rsidR="00177921">
        <w:rPr>
          <w:sz w:val="22"/>
          <w:szCs w:val="22"/>
        </w:rPr>
        <w:t>i</w:t>
      </w:r>
      <w:r w:rsidR="005C731A" w:rsidRPr="005C731A">
        <w:rPr>
          <w:sz w:val="22"/>
          <w:szCs w:val="22"/>
        </w:rPr>
        <w:t>ki liepos mėnesio 700 vnt. komplektų r</w:t>
      </w:r>
      <w:r w:rsidR="00E542ED">
        <w:rPr>
          <w:sz w:val="22"/>
          <w:szCs w:val="22"/>
        </w:rPr>
        <w:t>ū</w:t>
      </w:r>
      <w:r w:rsidR="005C731A" w:rsidRPr="005C731A">
        <w:rPr>
          <w:sz w:val="22"/>
          <w:szCs w:val="22"/>
        </w:rPr>
        <w:t>šiavimo konteinerių individualioms valdoms</w:t>
      </w:r>
      <w:r w:rsidR="00177921">
        <w:rPr>
          <w:sz w:val="22"/>
          <w:szCs w:val="22"/>
        </w:rPr>
        <w:t>;</w:t>
      </w:r>
      <w:r w:rsidR="005C731A">
        <w:rPr>
          <w:sz w:val="22"/>
          <w:szCs w:val="22"/>
        </w:rPr>
        <w:t xml:space="preserve"> </w:t>
      </w:r>
    </w:p>
    <w:p w14:paraId="7A7CFCBF" w14:textId="48C8735B" w:rsidR="001F76AC" w:rsidRPr="00E542ED" w:rsidRDefault="00747663" w:rsidP="00623D1B">
      <w:pPr>
        <w:spacing w:line="360" w:lineRule="auto"/>
        <w:jc w:val="both"/>
        <w:rPr>
          <w:rStyle w:val="markedcontent"/>
          <w:strike/>
          <w:sz w:val="22"/>
          <w:szCs w:val="22"/>
        </w:rPr>
      </w:pPr>
      <w:r w:rsidRPr="00A02305">
        <w:rPr>
          <w:rStyle w:val="markedcontent"/>
          <w:sz w:val="22"/>
          <w:szCs w:val="22"/>
        </w:rPr>
        <w:tab/>
        <w:t xml:space="preserve">     </w:t>
      </w:r>
      <w:r w:rsidR="00DA5039" w:rsidRPr="00A02305">
        <w:rPr>
          <w:rStyle w:val="markedcontent"/>
          <w:sz w:val="22"/>
          <w:szCs w:val="22"/>
        </w:rPr>
        <w:t>5</w:t>
      </w:r>
      <w:r w:rsidR="001F76AC" w:rsidRPr="00A02305">
        <w:rPr>
          <w:rStyle w:val="markedcontent"/>
          <w:sz w:val="22"/>
          <w:szCs w:val="22"/>
        </w:rPr>
        <w:t>.3.</w:t>
      </w:r>
      <w:r w:rsidR="007B18A3">
        <w:rPr>
          <w:rStyle w:val="markedcontent"/>
          <w:sz w:val="22"/>
          <w:szCs w:val="22"/>
        </w:rPr>
        <w:t>4</w:t>
      </w:r>
      <w:r w:rsidR="001F76AC" w:rsidRPr="00A02305">
        <w:rPr>
          <w:rStyle w:val="markedcontent"/>
          <w:sz w:val="22"/>
          <w:szCs w:val="22"/>
        </w:rPr>
        <w:t xml:space="preserve">. </w:t>
      </w:r>
      <w:r w:rsidR="009772A1">
        <w:rPr>
          <w:sz w:val="22"/>
          <w:szCs w:val="22"/>
        </w:rPr>
        <w:t>vykdyti rū</w:t>
      </w:r>
      <w:r w:rsidR="005C731A" w:rsidRPr="005C731A">
        <w:rPr>
          <w:sz w:val="22"/>
          <w:szCs w:val="22"/>
        </w:rPr>
        <w:t>šiuojamojo srauto atliekų kokybės kontrolę</w:t>
      </w:r>
      <w:r w:rsidR="00E542ED">
        <w:rPr>
          <w:sz w:val="22"/>
          <w:szCs w:val="22"/>
        </w:rPr>
        <w:t xml:space="preserve"> ir</w:t>
      </w:r>
      <w:r w:rsidR="005C731A" w:rsidRPr="005C731A">
        <w:rPr>
          <w:sz w:val="22"/>
          <w:szCs w:val="22"/>
        </w:rPr>
        <w:t xml:space="preserve"> švietėjišką veiklą</w:t>
      </w:r>
      <w:r w:rsidR="00E542ED">
        <w:rPr>
          <w:sz w:val="22"/>
          <w:szCs w:val="22"/>
        </w:rPr>
        <w:t xml:space="preserve">, </w:t>
      </w:r>
      <w:r w:rsidR="005C731A" w:rsidRPr="005C731A">
        <w:rPr>
          <w:rStyle w:val="markedcontent"/>
          <w:sz w:val="22"/>
          <w:szCs w:val="22"/>
        </w:rPr>
        <w:t xml:space="preserve"> </w:t>
      </w:r>
      <w:r w:rsidRPr="00A02305">
        <w:rPr>
          <w:rStyle w:val="markedcontent"/>
          <w:sz w:val="22"/>
          <w:szCs w:val="22"/>
        </w:rPr>
        <w:t>reng</w:t>
      </w:r>
      <w:r w:rsidR="00E542ED">
        <w:rPr>
          <w:rStyle w:val="markedcontent"/>
          <w:sz w:val="22"/>
          <w:szCs w:val="22"/>
        </w:rPr>
        <w:t>iant</w:t>
      </w:r>
      <w:r w:rsidRPr="005C731A">
        <w:rPr>
          <w:rStyle w:val="markedcontent"/>
          <w:iCs/>
          <w:sz w:val="22"/>
          <w:szCs w:val="22"/>
        </w:rPr>
        <w:t xml:space="preserve"> akcijas apie atliekų rūšiavimą, pasitelkiant aplinkosaugos studijų programų studentus, rengiant susitikimus su mokiniais, talpinant informacinę, aiškinamąją medžiagą bend</w:t>
      </w:r>
      <w:r w:rsidR="009772A1">
        <w:rPr>
          <w:rStyle w:val="markedcontent"/>
          <w:iCs/>
          <w:sz w:val="22"/>
          <w:szCs w:val="22"/>
        </w:rPr>
        <w:t>rovės internetiniame tinklapyje</w:t>
      </w:r>
      <w:r w:rsidR="005C731A">
        <w:rPr>
          <w:rStyle w:val="markedcontent"/>
          <w:iCs/>
          <w:sz w:val="22"/>
          <w:szCs w:val="22"/>
        </w:rPr>
        <w:t xml:space="preserve">, FB </w:t>
      </w:r>
      <w:r w:rsidRPr="005C731A">
        <w:rPr>
          <w:rStyle w:val="markedcontent"/>
          <w:iCs/>
          <w:sz w:val="22"/>
          <w:szCs w:val="22"/>
        </w:rPr>
        <w:t xml:space="preserve">ir </w:t>
      </w:r>
      <w:r w:rsidR="009772A1">
        <w:rPr>
          <w:rStyle w:val="markedcontent"/>
          <w:iCs/>
          <w:sz w:val="22"/>
          <w:szCs w:val="22"/>
        </w:rPr>
        <w:t>raj</w:t>
      </w:r>
      <w:r w:rsidR="00177921">
        <w:rPr>
          <w:rStyle w:val="markedcontent"/>
          <w:iCs/>
          <w:sz w:val="22"/>
          <w:szCs w:val="22"/>
        </w:rPr>
        <w:t>oninėje spaudoje.</w:t>
      </w:r>
    </w:p>
    <w:p w14:paraId="0A4B1628" w14:textId="230A6B07" w:rsidR="00747663" w:rsidRPr="00623D1B" w:rsidRDefault="00747663" w:rsidP="00623D1B">
      <w:pPr>
        <w:spacing w:line="360" w:lineRule="auto"/>
        <w:jc w:val="both"/>
        <w:rPr>
          <w:iCs/>
          <w:strike/>
          <w:sz w:val="22"/>
          <w:szCs w:val="22"/>
        </w:rPr>
      </w:pPr>
      <w:r w:rsidRPr="00A02305">
        <w:rPr>
          <w:rStyle w:val="markedcontent"/>
          <w:iCs/>
          <w:sz w:val="22"/>
          <w:szCs w:val="22"/>
        </w:rPr>
        <w:tab/>
        <w:t xml:space="preserve"> </w:t>
      </w:r>
    </w:p>
    <w:p w14:paraId="482F63B5" w14:textId="72E30F17" w:rsidR="00747663" w:rsidRPr="00623D1B" w:rsidRDefault="00747663" w:rsidP="00623D1B">
      <w:pPr>
        <w:spacing w:line="360" w:lineRule="auto"/>
        <w:jc w:val="both"/>
        <w:rPr>
          <w:sz w:val="22"/>
          <w:szCs w:val="22"/>
        </w:rPr>
      </w:pPr>
      <w:r w:rsidRPr="00623D1B">
        <w:rPr>
          <w:iCs/>
          <w:sz w:val="22"/>
          <w:szCs w:val="22"/>
        </w:rPr>
        <w:tab/>
      </w:r>
      <w:r w:rsidR="00DA5039" w:rsidRPr="00623D1B">
        <w:rPr>
          <w:iCs/>
          <w:sz w:val="22"/>
          <w:szCs w:val="22"/>
        </w:rPr>
        <w:t>5</w:t>
      </w:r>
      <w:r w:rsidRPr="00623D1B">
        <w:rPr>
          <w:iCs/>
          <w:sz w:val="22"/>
          <w:szCs w:val="22"/>
        </w:rPr>
        <w:t xml:space="preserve">.4. </w:t>
      </w:r>
      <w:r w:rsidRPr="00A02305">
        <w:rPr>
          <w:b/>
          <w:bCs/>
          <w:sz w:val="22"/>
          <w:szCs w:val="22"/>
        </w:rPr>
        <w:t>Daugiabučių gyvenamųjų namų administravimo veiklos uždaviniai 202</w:t>
      </w:r>
      <w:r w:rsidR="00D95DC1" w:rsidRPr="00A02305">
        <w:rPr>
          <w:b/>
          <w:bCs/>
          <w:sz w:val="22"/>
          <w:szCs w:val="22"/>
        </w:rPr>
        <w:t>3</w:t>
      </w:r>
      <w:r w:rsidRPr="00A02305">
        <w:rPr>
          <w:b/>
          <w:bCs/>
          <w:sz w:val="22"/>
          <w:szCs w:val="22"/>
        </w:rPr>
        <w:t xml:space="preserve"> metams:</w:t>
      </w:r>
    </w:p>
    <w:p w14:paraId="1769CA09" w14:textId="29390C3A" w:rsidR="00747663" w:rsidRPr="00177921" w:rsidRDefault="00747663" w:rsidP="00623D1B">
      <w:pPr>
        <w:spacing w:line="360" w:lineRule="auto"/>
        <w:jc w:val="both"/>
        <w:rPr>
          <w:sz w:val="22"/>
          <w:szCs w:val="22"/>
        </w:rPr>
      </w:pPr>
      <w:r w:rsidRPr="00623D1B">
        <w:rPr>
          <w:sz w:val="22"/>
          <w:szCs w:val="22"/>
        </w:rPr>
        <w:tab/>
        <w:t xml:space="preserve">     </w:t>
      </w:r>
      <w:r w:rsidR="00DA5039" w:rsidRPr="00A02305">
        <w:rPr>
          <w:sz w:val="22"/>
          <w:szCs w:val="22"/>
        </w:rPr>
        <w:t>5</w:t>
      </w:r>
      <w:r w:rsidRPr="00A02305">
        <w:rPr>
          <w:sz w:val="22"/>
          <w:szCs w:val="22"/>
        </w:rPr>
        <w:t>.4.1. užbaigti</w:t>
      </w:r>
      <w:r w:rsidR="00D24AB1" w:rsidRPr="00A02305">
        <w:rPr>
          <w:sz w:val="22"/>
          <w:szCs w:val="22"/>
        </w:rPr>
        <w:t xml:space="preserve"> pradėtų </w:t>
      </w:r>
      <w:r w:rsidR="00177921">
        <w:rPr>
          <w:sz w:val="22"/>
          <w:szCs w:val="22"/>
        </w:rPr>
        <w:t>8</w:t>
      </w:r>
      <w:r w:rsidR="00D24AB1" w:rsidRPr="00A02305">
        <w:rPr>
          <w:sz w:val="22"/>
          <w:szCs w:val="22"/>
        </w:rPr>
        <w:t xml:space="preserve"> </w:t>
      </w:r>
      <w:r w:rsidR="00D24AB1" w:rsidRPr="00177921">
        <w:rPr>
          <w:sz w:val="22"/>
          <w:szCs w:val="22"/>
        </w:rPr>
        <w:t>daugiabučių namų modernizavimą (atnaujinimą);</w:t>
      </w:r>
    </w:p>
    <w:p w14:paraId="36D6AC7A" w14:textId="17AC2806" w:rsidR="00D24AB1" w:rsidRPr="00177921" w:rsidRDefault="00D24AB1" w:rsidP="00623D1B">
      <w:pPr>
        <w:spacing w:line="360" w:lineRule="auto"/>
        <w:jc w:val="both"/>
        <w:rPr>
          <w:sz w:val="22"/>
          <w:szCs w:val="22"/>
        </w:rPr>
      </w:pPr>
      <w:r w:rsidRPr="00A02305">
        <w:rPr>
          <w:sz w:val="22"/>
          <w:szCs w:val="22"/>
        </w:rPr>
        <w:tab/>
        <w:t xml:space="preserve">     </w:t>
      </w:r>
      <w:r w:rsidR="00DA5039" w:rsidRPr="00A02305">
        <w:rPr>
          <w:sz w:val="22"/>
          <w:szCs w:val="22"/>
        </w:rPr>
        <w:t>5</w:t>
      </w:r>
      <w:r w:rsidRPr="00A02305">
        <w:rPr>
          <w:sz w:val="22"/>
          <w:szCs w:val="22"/>
        </w:rPr>
        <w:t xml:space="preserve">.4.2. </w:t>
      </w:r>
      <w:r w:rsidRPr="00177921">
        <w:rPr>
          <w:iCs/>
          <w:sz w:val="22"/>
          <w:szCs w:val="22"/>
        </w:rPr>
        <w:t>pasirašyti rangos darbų su projektavimu sutartis 8-ių daugiabučių gyvenamųjų namų modernizavimui;</w:t>
      </w:r>
    </w:p>
    <w:p w14:paraId="0F8B559B" w14:textId="13A78E1D" w:rsidR="00220BC5" w:rsidRPr="00177921" w:rsidRDefault="00D24AB1" w:rsidP="00623D1B">
      <w:pPr>
        <w:spacing w:line="360" w:lineRule="auto"/>
        <w:jc w:val="both"/>
        <w:rPr>
          <w:sz w:val="22"/>
          <w:szCs w:val="22"/>
        </w:rPr>
      </w:pPr>
      <w:r w:rsidRPr="00A02305">
        <w:rPr>
          <w:sz w:val="22"/>
          <w:szCs w:val="22"/>
        </w:rPr>
        <w:tab/>
        <w:t xml:space="preserve">     </w:t>
      </w:r>
      <w:r w:rsidR="00DA5039" w:rsidRPr="00A02305">
        <w:rPr>
          <w:sz w:val="22"/>
          <w:szCs w:val="22"/>
        </w:rPr>
        <w:t>5</w:t>
      </w:r>
      <w:r w:rsidRPr="00A02305">
        <w:rPr>
          <w:sz w:val="22"/>
          <w:szCs w:val="22"/>
        </w:rPr>
        <w:t xml:space="preserve">.4.3. </w:t>
      </w:r>
      <w:r w:rsidR="00177921">
        <w:rPr>
          <w:sz w:val="22"/>
          <w:szCs w:val="22"/>
        </w:rPr>
        <w:t xml:space="preserve">toliau </w:t>
      </w:r>
      <w:r w:rsidRPr="00A02305">
        <w:rPr>
          <w:sz w:val="22"/>
          <w:szCs w:val="22"/>
        </w:rPr>
        <w:t xml:space="preserve">plėsti </w:t>
      </w:r>
      <w:r w:rsidRPr="00177921">
        <w:rPr>
          <w:sz w:val="22"/>
          <w:szCs w:val="22"/>
        </w:rPr>
        <w:t>daugiabučių gyvenamųjų namų bendrojo naudojimo objektų priežiūros paslaugas (fasadų valymo, laiptinių remonto ir dažymo ir kt.).</w:t>
      </w:r>
    </w:p>
    <w:p w14:paraId="051AB913" w14:textId="77777777" w:rsidR="005C731A" w:rsidRPr="00623D1B" w:rsidRDefault="005C731A" w:rsidP="00623D1B">
      <w:pPr>
        <w:spacing w:line="360" w:lineRule="auto"/>
        <w:jc w:val="both"/>
        <w:rPr>
          <w:strike/>
          <w:sz w:val="22"/>
          <w:szCs w:val="22"/>
        </w:rPr>
      </w:pPr>
    </w:p>
    <w:p w14:paraId="21837917" w14:textId="669B4521" w:rsidR="00D24AB1" w:rsidRPr="00623D1B" w:rsidRDefault="00D24AB1" w:rsidP="00623D1B">
      <w:pPr>
        <w:spacing w:line="360" w:lineRule="auto"/>
        <w:jc w:val="both"/>
        <w:rPr>
          <w:sz w:val="22"/>
          <w:szCs w:val="22"/>
        </w:rPr>
      </w:pPr>
      <w:r w:rsidRPr="00623D1B">
        <w:rPr>
          <w:sz w:val="22"/>
          <w:szCs w:val="22"/>
        </w:rPr>
        <w:tab/>
      </w:r>
      <w:r w:rsidR="00DA5039" w:rsidRPr="00623D1B">
        <w:rPr>
          <w:sz w:val="22"/>
          <w:szCs w:val="22"/>
        </w:rPr>
        <w:t>5</w:t>
      </w:r>
      <w:r w:rsidRPr="00623D1B">
        <w:rPr>
          <w:sz w:val="22"/>
          <w:szCs w:val="22"/>
        </w:rPr>
        <w:t>.5</w:t>
      </w:r>
      <w:r w:rsidRPr="00A02305">
        <w:rPr>
          <w:b/>
          <w:bCs/>
          <w:sz w:val="22"/>
          <w:szCs w:val="22"/>
        </w:rPr>
        <w:t>. Kitoje veikloje 202</w:t>
      </w:r>
      <w:r w:rsidR="00D95DC1" w:rsidRPr="00A02305">
        <w:rPr>
          <w:b/>
          <w:bCs/>
          <w:sz w:val="22"/>
          <w:szCs w:val="22"/>
        </w:rPr>
        <w:t>3</w:t>
      </w:r>
      <w:r w:rsidRPr="00A02305">
        <w:rPr>
          <w:b/>
          <w:bCs/>
          <w:sz w:val="22"/>
          <w:szCs w:val="22"/>
        </w:rPr>
        <w:t xml:space="preserve"> metais planuojama:</w:t>
      </w:r>
    </w:p>
    <w:p w14:paraId="28B9F754" w14:textId="229C5C50" w:rsidR="00D24AB1" w:rsidRPr="005C731A" w:rsidRDefault="00D24AB1" w:rsidP="00623D1B">
      <w:pPr>
        <w:spacing w:line="360" w:lineRule="auto"/>
        <w:jc w:val="both"/>
        <w:rPr>
          <w:sz w:val="22"/>
          <w:szCs w:val="22"/>
        </w:rPr>
      </w:pPr>
      <w:r w:rsidRPr="00623D1B">
        <w:rPr>
          <w:sz w:val="22"/>
          <w:szCs w:val="22"/>
        </w:rPr>
        <w:tab/>
      </w:r>
      <w:r w:rsidRPr="00A02305">
        <w:rPr>
          <w:sz w:val="22"/>
          <w:szCs w:val="22"/>
        </w:rPr>
        <w:t xml:space="preserve">     </w:t>
      </w:r>
      <w:r w:rsidR="00DA5039" w:rsidRPr="00A02305">
        <w:rPr>
          <w:sz w:val="22"/>
          <w:szCs w:val="22"/>
        </w:rPr>
        <w:t>5</w:t>
      </w:r>
      <w:r w:rsidRPr="00A02305">
        <w:rPr>
          <w:sz w:val="22"/>
          <w:szCs w:val="22"/>
        </w:rPr>
        <w:t xml:space="preserve">.5.1. </w:t>
      </w:r>
      <w:r w:rsidR="009772A1">
        <w:rPr>
          <w:sz w:val="22"/>
          <w:szCs w:val="22"/>
        </w:rPr>
        <w:t>d</w:t>
      </w:r>
      <w:r w:rsidR="005C731A">
        <w:rPr>
          <w:sz w:val="22"/>
          <w:szCs w:val="22"/>
        </w:rPr>
        <w:t>idinti</w:t>
      </w:r>
      <w:r w:rsidRPr="00A02305">
        <w:rPr>
          <w:sz w:val="22"/>
          <w:szCs w:val="22"/>
        </w:rPr>
        <w:t xml:space="preserve"> 202</w:t>
      </w:r>
      <w:r w:rsidR="005C731A">
        <w:rPr>
          <w:sz w:val="22"/>
          <w:szCs w:val="22"/>
        </w:rPr>
        <w:t>3</w:t>
      </w:r>
      <w:r w:rsidRPr="00A02305">
        <w:rPr>
          <w:sz w:val="22"/>
          <w:szCs w:val="22"/>
        </w:rPr>
        <w:t xml:space="preserve"> metais </w:t>
      </w:r>
      <w:r w:rsidRPr="005C731A">
        <w:rPr>
          <w:sz w:val="22"/>
          <w:szCs w:val="22"/>
        </w:rPr>
        <w:t>gautų kitos veiklos pajamų dydį, dalyvaujant statybos remonto rangos darbų konkursuose, teikiant pastatų šiluminių punktų priežiūros paslaugas, išnuomojant turimas laisvas patalpas, išnuomojant turimą techniką trumpalaikių paslaugų atlikimui</w:t>
      </w:r>
      <w:r w:rsidR="005C731A">
        <w:rPr>
          <w:sz w:val="22"/>
          <w:szCs w:val="22"/>
        </w:rPr>
        <w:t xml:space="preserve"> privatiems užsakovams</w:t>
      </w:r>
      <w:r w:rsidRPr="005C731A">
        <w:rPr>
          <w:sz w:val="22"/>
          <w:szCs w:val="22"/>
        </w:rPr>
        <w:t>;</w:t>
      </w:r>
    </w:p>
    <w:p w14:paraId="5E53DEBD" w14:textId="7FB0BF42" w:rsidR="00623D1B" w:rsidRDefault="00D24AB1" w:rsidP="00623D1B">
      <w:pPr>
        <w:spacing w:line="360" w:lineRule="auto"/>
        <w:jc w:val="both"/>
        <w:rPr>
          <w:strike/>
          <w:sz w:val="22"/>
          <w:szCs w:val="22"/>
        </w:rPr>
      </w:pPr>
      <w:r w:rsidRPr="00A02305">
        <w:rPr>
          <w:sz w:val="22"/>
          <w:szCs w:val="22"/>
        </w:rPr>
        <w:tab/>
        <w:t xml:space="preserve">     </w:t>
      </w:r>
    </w:p>
    <w:p w14:paraId="2A9D63D4" w14:textId="5552A369" w:rsidR="00B20D5D" w:rsidRPr="00623D1B" w:rsidRDefault="00B20D5D" w:rsidP="00623D1B">
      <w:pPr>
        <w:spacing w:line="360" w:lineRule="auto"/>
        <w:ind w:firstLine="709"/>
        <w:jc w:val="both"/>
        <w:rPr>
          <w:strike/>
          <w:sz w:val="22"/>
          <w:szCs w:val="22"/>
        </w:rPr>
      </w:pPr>
      <w:r w:rsidRPr="00623D1B">
        <w:rPr>
          <w:sz w:val="22"/>
          <w:szCs w:val="22"/>
        </w:rPr>
        <w:t xml:space="preserve">Įmonės pagrindinis tikslas – užtikrinti kokybišką viešųjų paslaugų teikimą, pavestų funkcijų tinkamą vykdymą, organizuoti bendrovės veiklas, optimaliai naudojant </w:t>
      </w:r>
      <w:r w:rsidR="0038174F" w:rsidRPr="00623D1B">
        <w:rPr>
          <w:sz w:val="22"/>
          <w:szCs w:val="22"/>
        </w:rPr>
        <w:t xml:space="preserve">žmogiškuosius ir </w:t>
      </w:r>
      <w:r w:rsidRPr="00623D1B">
        <w:rPr>
          <w:sz w:val="22"/>
          <w:szCs w:val="22"/>
        </w:rPr>
        <w:t>materialinius resursus, veikti prisitaikant prie besikeičiančių aplinkos bei rinkos sąlygų.</w:t>
      </w:r>
    </w:p>
    <w:p w14:paraId="461CBF22" w14:textId="1283A67F" w:rsidR="00B20D5D" w:rsidRPr="00684E22" w:rsidRDefault="00DA5039" w:rsidP="00684E22">
      <w:pPr>
        <w:jc w:val="both"/>
      </w:pPr>
      <w:r>
        <w:tab/>
      </w:r>
    </w:p>
    <w:p w14:paraId="52653852" w14:textId="77777777" w:rsidR="00071038" w:rsidRPr="00F271FD" w:rsidRDefault="00071038" w:rsidP="00071038">
      <w:pPr>
        <w:jc w:val="both"/>
      </w:pPr>
    </w:p>
    <w:p w14:paraId="102E95A2" w14:textId="75EE751C" w:rsidR="00071038" w:rsidRPr="00B20D5D" w:rsidRDefault="00071038" w:rsidP="00071038">
      <w:pPr>
        <w:jc w:val="both"/>
      </w:pPr>
      <w:r w:rsidRPr="00F271FD">
        <w:t xml:space="preserve">        Direktorius                                                                                         </w:t>
      </w:r>
      <w:r w:rsidR="00CF30B4">
        <w:t>Elmaras Milinavičius</w:t>
      </w:r>
      <w:r w:rsidRPr="00B20D5D">
        <w:t xml:space="preserve"> </w:t>
      </w:r>
    </w:p>
    <w:p w14:paraId="6634E394" w14:textId="77777777" w:rsidR="00071038" w:rsidRPr="00B20D5D" w:rsidRDefault="00071038" w:rsidP="00BA3E01">
      <w:pPr>
        <w:jc w:val="center"/>
        <w:rPr>
          <w:b/>
        </w:rPr>
      </w:pPr>
    </w:p>
    <w:p w14:paraId="046D6A8C" w14:textId="34660089" w:rsidR="00286B81" w:rsidRDefault="00286B81" w:rsidP="00286B81">
      <w:pPr>
        <w:spacing w:before="100" w:beforeAutospacing="1" w:after="100" w:afterAutospacing="1"/>
        <w:jc w:val="both"/>
      </w:pPr>
      <w:r>
        <w:rPr>
          <w:rFonts w:ascii="Arial" w:hAnsi="Arial" w:cs="Arial"/>
          <w:i/>
          <w:iCs/>
          <w:sz w:val="27"/>
          <w:szCs w:val="27"/>
        </w:rPr>
        <w:br/>
      </w:r>
    </w:p>
    <w:p w14:paraId="543838A2" w14:textId="77777777" w:rsidR="00071038" w:rsidRPr="00B20D5D" w:rsidRDefault="00071038" w:rsidP="00BA3E01">
      <w:pPr>
        <w:jc w:val="center"/>
        <w:rPr>
          <w:b/>
        </w:rPr>
      </w:pPr>
    </w:p>
    <w:p w14:paraId="1B946ECF" w14:textId="77777777" w:rsidR="00CE164F" w:rsidRPr="00177921" w:rsidRDefault="00CE164F" w:rsidP="00E93ABB">
      <w:pPr>
        <w:rPr>
          <w:b/>
        </w:rPr>
      </w:pPr>
    </w:p>
    <w:sectPr w:rsidR="00CE164F" w:rsidRPr="00177921" w:rsidSect="00BF30D0">
      <w:headerReference w:type="even" r:id="rId23"/>
      <w:headerReference w:type="default" r:id="rId24"/>
      <w:footerReference w:type="even" r:id="rId25"/>
      <w:footerReference w:type="default" r:id="rId26"/>
      <w:pgSz w:w="11906" w:h="16838" w:code="9"/>
      <w:pgMar w:top="1134" w:right="567" w:bottom="709" w:left="1134" w:header="567" w:footer="567" w:gutter="0"/>
      <w:pgNumType w:chapStyle="1"/>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0B9EF5" w14:textId="77777777" w:rsidR="00C94E5C" w:rsidRDefault="00C94E5C" w:rsidP="002A1D01">
      <w:r>
        <w:separator/>
      </w:r>
    </w:p>
  </w:endnote>
  <w:endnote w:type="continuationSeparator" w:id="0">
    <w:p w14:paraId="4B8FEB6D" w14:textId="77777777" w:rsidR="00C94E5C" w:rsidRDefault="00C94E5C" w:rsidP="002A1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egoe UI">
    <w:panose1 w:val="020B0502040204020203"/>
    <w:charset w:val="BA"/>
    <w:family w:val="swiss"/>
    <w:pitch w:val="variable"/>
    <w:sig w:usb0="E4002EFF" w:usb1="C000E47F" w:usb2="00000009" w:usb3="00000000" w:csb0="000001FF" w:csb1="00000000"/>
  </w:font>
  <w:font w:name="Arial">
    <w:panose1 w:val="020B0604020202020204"/>
    <w:charset w:val="BA"/>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401BE" w14:textId="77777777" w:rsidR="00F1209D" w:rsidRDefault="00F1209D" w:rsidP="00BA3E01">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14:paraId="7BD3C776" w14:textId="77777777" w:rsidR="00F1209D" w:rsidRDefault="00F1209D" w:rsidP="00BA3E01">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71608" w14:textId="77777777" w:rsidR="00F1209D" w:rsidRDefault="00F1209D">
    <w:pPr>
      <w:pStyle w:val="Porat"/>
      <w:jc w:val="right"/>
    </w:pPr>
    <w:r>
      <w:fldChar w:fldCharType="begin"/>
    </w:r>
    <w:r>
      <w:instrText>PAGE   \* MERGEFORMAT</w:instrText>
    </w:r>
    <w:r>
      <w:fldChar w:fldCharType="separate"/>
    </w:r>
    <w:r w:rsidR="009772A1">
      <w:rPr>
        <w:noProof/>
      </w:rPr>
      <w:t>21</w:t>
    </w:r>
    <w:r>
      <w:fldChar w:fldCharType="end"/>
    </w:r>
  </w:p>
  <w:p w14:paraId="00C4E2AA" w14:textId="56ACA328" w:rsidR="00F1209D" w:rsidRDefault="00F1209D">
    <w:pPr>
      <w:pStyle w:val="Porat"/>
      <w:rPr>
        <w:sz w:val="16"/>
      </w:rPr>
    </w:pPr>
    <w:r>
      <w:rPr>
        <w:sz w:val="16"/>
      </w:rPr>
      <w:t>UAB „Molėtų švara“ metinė veiklos ataskaita 2022</w:t>
    </w:r>
  </w:p>
  <w:p w14:paraId="59852547" w14:textId="77777777" w:rsidR="00F1209D" w:rsidRPr="00387FF0" w:rsidRDefault="00F1209D">
    <w:pPr>
      <w:pStyle w:val="Pora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7FA35D" w14:textId="77777777" w:rsidR="00C94E5C" w:rsidRDefault="00C94E5C" w:rsidP="002A1D01">
      <w:r>
        <w:separator/>
      </w:r>
    </w:p>
  </w:footnote>
  <w:footnote w:type="continuationSeparator" w:id="0">
    <w:p w14:paraId="0B462937" w14:textId="77777777" w:rsidR="00C94E5C" w:rsidRDefault="00C94E5C" w:rsidP="002A1D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A944B" w14:textId="77777777" w:rsidR="00F1209D" w:rsidRDefault="00F1209D" w:rsidP="00BA3E01">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Pr>
        <w:rStyle w:val="Puslapionumeris"/>
        <w:noProof/>
      </w:rPr>
      <w:t>2</w:t>
    </w:r>
    <w:r>
      <w:rPr>
        <w:rStyle w:val="Puslapionumeris"/>
      </w:rPr>
      <w:fldChar w:fldCharType="end"/>
    </w:r>
  </w:p>
  <w:p w14:paraId="0AC7DC83" w14:textId="77777777" w:rsidR="00F1209D" w:rsidRDefault="00F1209D">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22AB11" w14:textId="26B1C1A5" w:rsidR="00F1209D" w:rsidRDefault="00F1209D" w:rsidP="00BA3E01">
    <w:pPr>
      <w:pStyle w:val="Antrats"/>
    </w:pPr>
    <w:r>
      <w:rPr>
        <w:noProof/>
      </w:rPr>
      <w:drawing>
        <wp:inline distT="0" distB="0" distL="0" distR="0" wp14:anchorId="355D185A" wp14:editId="2FE269BD">
          <wp:extent cx="6429375" cy="625356"/>
          <wp:effectExtent l="0" t="0" r="0" b="3810"/>
          <wp:docPr id="11"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30619" cy="625477"/>
                  </a:xfrm>
                  <a:prstGeom prst="rect">
                    <a:avLst/>
                  </a:prstGeom>
                  <a:noFill/>
                  <a:ln>
                    <a:noFill/>
                  </a:ln>
                </pic:spPr>
              </pic:pic>
            </a:graphicData>
          </a:graphic>
        </wp:inline>
      </w:drawing>
    </w:r>
  </w:p>
  <w:p w14:paraId="0C5E9117" w14:textId="77777777" w:rsidR="00F1209D" w:rsidRPr="00F218AB" w:rsidRDefault="00F1209D" w:rsidP="00BA3E01">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30F6"/>
    <w:multiLevelType w:val="hybridMultilevel"/>
    <w:tmpl w:val="606EB4B6"/>
    <w:lvl w:ilvl="0" w:tplc="03CE6D2A">
      <w:start w:val="2011"/>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1" w15:restartNumberingAfterBreak="0">
    <w:nsid w:val="07D11E6F"/>
    <w:multiLevelType w:val="hybridMultilevel"/>
    <w:tmpl w:val="C30E832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0A6F7166"/>
    <w:multiLevelType w:val="hybridMultilevel"/>
    <w:tmpl w:val="FC6AFD5E"/>
    <w:lvl w:ilvl="0" w:tplc="461ABD6A">
      <w:start w:val="1"/>
      <w:numFmt w:val="decimal"/>
      <w:lvlText w:val="%1."/>
      <w:lvlJc w:val="left"/>
      <w:pPr>
        <w:ind w:left="1440" w:hanging="360"/>
      </w:pPr>
      <w:rPr>
        <w:rFonts w:hint="default"/>
        <w:i/>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3" w15:restartNumberingAfterBreak="0">
    <w:nsid w:val="0B0448F1"/>
    <w:multiLevelType w:val="hybridMultilevel"/>
    <w:tmpl w:val="7862A9B8"/>
    <w:lvl w:ilvl="0" w:tplc="979A9B7C">
      <w:start w:val="1"/>
      <w:numFmt w:val="decimal"/>
      <w:lvlText w:val="%1)"/>
      <w:lvlJc w:val="left"/>
      <w:pPr>
        <w:ind w:left="1650" w:hanging="360"/>
      </w:pPr>
      <w:rPr>
        <w:rFonts w:hint="default"/>
        <w:color w:val="auto"/>
        <w:sz w:val="22"/>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4" w15:restartNumberingAfterBreak="0">
    <w:nsid w:val="0F7957B0"/>
    <w:multiLevelType w:val="hybridMultilevel"/>
    <w:tmpl w:val="AC002124"/>
    <w:lvl w:ilvl="0" w:tplc="0427000F">
      <w:start w:val="1"/>
      <w:numFmt w:val="decimal"/>
      <w:lvlText w:val="%1."/>
      <w:lvlJc w:val="left"/>
      <w:pPr>
        <w:ind w:left="1429" w:hanging="360"/>
      </w:p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5" w15:restartNumberingAfterBreak="0">
    <w:nsid w:val="15FC0986"/>
    <w:multiLevelType w:val="hybridMultilevel"/>
    <w:tmpl w:val="2C482C5C"/>
    <w:lvl w:ilvl="0" w:tplc="AB4CEE44">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6" w15:restartNumberingAfterBreak="0">
    <w:nsid w:val="1A5E4458"/>
    <w:multiLevelType w:val="hybridMultilevel"/>
    <w:tmpl w:val="C15EEC8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 w15:restartNumberingAfterBreak="0">
    <w:nsid w:val="1AFE3635"/>
    <w:multiLevelType w:val="hybridMultilevel"/>
    <w:tmpl w:val="AF34F8AA"/>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8" w15:restartNumberingAfterBreak="0">
    <w:nsid w:val="290A0CC6"/>
    <w:multiLevelType w:val="hybridMultilevel"/>
    <w:tmpl w:val="D6D41B6C"/>
    <w:lvl w:ilvl="0" w:tplc="8774E9BC">
      <w:start w:val="1"/>
      <w:numFmt w:val="bullet"/>
      <w:lvlText w:val=""/>
      <w:lvlJc w:val="left"/>
      <w:pPr>
        <w:ind w:left="720" w:hanging="360"/>
      </w:pPr>
      <w:rPr>
        <w:rFonts w:ascii="Symbol" w:hAnsi="Symbol" w:hint="default"/>
        <w:color w:val="CCCCF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 w15:restartNumberingAfterBreak="0">
    <w:nsid w:val="29ED129A"/>
    <w:multiLevelType w:val="hybridMultilevel"/>
    <w:tmpl w:val="E59C32AE"/>
    <w:lvl w:ilvl="0" w:tplc="81F87CCA">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0" w15:restartNumberingAfterBreak="0">
    <w:nsid w:val="347239AE"/>
    <w:multiLevelType w:val="multilevel"/>
    <w:tmpl w:val="A286735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3BF26BF9"/>
    <w:multiLevelType w:val="hybridMultilevel"/>
    <w:tmpl w:val="747A0D2A"/>
    <w:lvl w:ilvl="0" w:tplc="E9CE05D0">
      <w:start w:val="13"/>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 w15:restartNumberingAfterBreak="0">
    <w:nsid w:val="505E7807"/>
    <w:multiLevelType w:val="multilevel"/>
    <w:tmpl w:val="A286735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3" w15:restartNumberingAfterBreak="0">
    <w:nsid w:val="52E26150"/>
    <w:multiLevelType w:val="hybridMultilevel"/>
    <w:tmpl w:val="DADCB1BE"/>
    <w:lvl w:ilvl="0" w:tplc="6582B54A">
      <w:start w:val="1"/>
      <w:numFmt w:val="decimal"/>
      <w:lvlText w:val="%1."/>
      <w:lvlJc w:val="left"/>
      <w:pPr>
        <w:ind w:left="720" w:hanging="360"/>
      </w:pPr>
      <w:rPr>
        <w:rFonts w:hint="default"/>
        <w:color w:val="FF000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4" w15:restartNumberingAfterBreak="0">
    <w:nsid w:val="552952F5"/>
    <w:multiLevelType w:val="hybridMultilevel"/>
    <w:tmpl w:val="A6B040A8"/>
    <w:lvl w:ilvl="0" w:tplc="04270001">
      <w:start w:val="1"/>
      <w:numFmt w:val="bullet"/>
      <w:lvlText w:val=""/>
      <w:lvlJc w:val="left"/>
      <w:pPr>
        <w:ind w:left="2085" w:hanging="360"/>
      </w:pPr>
      <w:rPr>
        <w:rFonts w:ascii="Symbol" w:hAnsi="Symbol" w:hint="default"/>
      </w:rPr>
    </w:lvl>
    <w:lvl w:ilvl="1" w:tplc="04270003" w:tentative="1">
      <w:start w:val="1"/>
      <w:numFmt w:val="bullet"/>
      <w:lvlText w:val="o"/>
      <w:lvlJc w:val="left"/>
      <w:pPr>
        <w:ind w:left="2805" w:hanging="360"/>
      </w:pPr>
      <w:rPr>
        <w:rFonts w:ascii="Courier New" w:hAnsi="Courier New" w:cs="Courier New" w:hint="default"/>
      </w:rPr>
    </w:lvl>
    <w:lvl w:ilvl="2" w:tplc="04270005" w:tentative="1">
      <w:start w:val="1"/>
      <w:numFmt w:val="bullet"/>
      <w:lvlText w:val=""/>
      <w:lvlJc w:val="left"/>
      <w:pPr>
        <w:ind w:left="3525" w:hanging="360"/>
      </w:pPr>
      <w:rPr>
        <w:rFonts w:ascii="Wingdings" w:hAnsi="Wingdings" w:hint="default"/>
      </w:rPr>
    </w:lvl>
    <w:lvl w:ilvl="3" w:tplc="04270001" w:tentative="1">
      <w:start w:val="1"/>
      <w:numFmt w:val="bullet"/>
      <w:lvlText w:val=""/>
      <w:lvlJc w:val="left"/>
      <w:pPr>
        <w:ind w:left="4245" w:hanging="360"/>
      </w:pPr>
      <w:rPr>
        <w:rFonts w:ascii="Symbol" w:hAnsi="Symbol" w:hint="default"/>
      </w:rPr>
    </w:lvl>
    <w:lvl w:ilvl="4" w:tplc="04270003" w:tentative="1">
      <w:start w:val="1"/>
      <w:numFmt w:val="bullet"/>
      <w:lvlText w:val="o"/>
      <w:lvlJc w:val="left"/>
      <w:pPr>
        <w:ind w:left="4965" w:hanging="360"/>
      </w:pPr>
      <w:rPr>
        <w:rFonts w:ascii="Courier New" w:hAnsi="Courier New" w:cs="Courier New" w:hint="default"/>
      </w:rPr>
    </w:lvl>
    <w:lvl w:ilvl="5" w:tplc="04270005" w:tentative="1">
      <w:start w:val="1"/>
      <w:numFmt w:val="bullet"/>
      <w:lvlText w:val=""/>
      <w:lvlJc w:val="left"/>
      <w:pPr>
        <w:ind w:left="5685" w:hanging="360"/>
      </w:pPr>
      <w:rPr>
        <w:rFonts w:ascii="Wingdings" w:hAnsi="Wingdings" w:hint="default"/>
      </w:rPr>
    </w:lvl>
    <w:lvl w:ilvl="6" w:tplc="04270001" w:tentative="1">
      <w:start w:val="1"/>
      <w:numFmt w:val="bullet"/>
      <w:lvlText w:val=""/>
      <w:lvlJc w:val="left"/>
      <w:pPr>
        <w:ind w:left="6405" w:hanging="360"/>
      </w:pPr>
      <w:rPr>
        <w:rFonts w:ascii="Symbol" w:hAnsi="Symbol" w:hint="default"/>
      </w:rPr>
    </w:lvl>
    <w:lvl w:ilvl="7" w:tplc="04270003" w:tentative="1">
      <w:start w:val="1"/>
      <w:numFmt w:val="bullet"/>
      <w:lvlText w:val="o"/>
      <w:lvlJc w:val="left"/>
      <w:pPr>
        <w:ind w:left="7125" w:hanging="360"/>
      </w:pPr>
      <w:rPr>
        <w:rFonts w:ascii="Courier New" w:hAnsi="Courier New" w:cs="Courier New" w:hint="default"/>
      </w:rPr>
    </w:lvl>
    <w:lvl w:ilvl="8" w:tplc="04270005" w:tentative="1">
      <w:start w:val="1"/>
      <w:numFmt w:val="bullet"/>
      <w:lvlText w:val=""/>
      <w:lvlJc w:val="left"/>
      <w:pPr>
        <w:ind w:left="7845" w:hanging="360"/>
      </w:pPr>
      <w:rPr>
        <w:rFonts w:ascii="Wingdings" w:hAnsi="Wingdings" w:hint="default"/>
      </w:rPr>
    </w:lvl>
  </w:abstractNum>
  <w:abstractNum w:abstractNumId="15" w15:restartNumberingAfterBreak="0">
    <w:nsid w:val="5AE01BEB"/>
    <w:multiLevelType w:val="hybridMultilevel"/>
    <w:tmpl w:val="B9488368"/>
    <w:lvl w:ilvl="0" w:tplc="9C3E8E9E">
      <w:start w:val="2011"/>
      <w:numFmt w:val="bullet"/>
      <w:lvlText w:val="-"/>
      <w:lvlJc w:val="left"/>
      <w:pPr>
        <w:ind w:left="1650" w:hanging="360"/>
      </w:pPr>
      <w:rPr>
        <w:rFonts w:ascii="Times New Roman" w:eastAsia="Times New Roman" w:hAnsi="Times New Roman" w:cs="Times New Roman" w:hint="default"/>
      </w:rPr>
    </w:lvl>
    <w:lvl w:ilvl="1" w:tplc="04270003" w:tentative="1">
      <w:start w:val="1"/>
      <w:numFmt w:val="bullet"/>
      <w:lvlText w:val="o"/>
      <w:lvlJc w:val="left"/>
      <w:pPr>
        <w:ind w:left="2370" w:hanging="360"/>
      </w:pPr>
      <w:rPr>
        <w:rFonts w:ascii="Courier New" w:hAnsi="Courier New" w:cs="Courier New" w:hint="default"/>
      </w:rPr>
    </w:lvl>
    <w:lvl w:ilvl="2" w:tplc="04270005" w:tentative="1">
      <w:start w:val="1"/>
      <w:numFmt w:val="bullet"/>
      <w:lvlText w:val=""/>
      <w:lvlJc w:val="left"/>
      <w:pPr>
        <w:ind w:left="3090" w:hanging="360"/>
      </w:pPr>
      <w:rPr>
        <w:rFonts w:ascii="Wingdings" w:hAnsi="Wingdings" w:hint="default"/>
      </w:rPr>
    </w:lvl>
    <w:lvl w:ilvl="3" w:tplc="04270001" w:tentative="1">
      <w:start w:val="1"/>
      <w:numFmt w:val="bullet"/>
      <w:lvlText w:val=""/>
      <w:lvlJc w:val="left"/>
      <w:pPr>
        <w:ind w:left="3810" w:hanging="360"/>
      </w:pPr>
      <w:rPr>
        <w:rFonts w:ascii="Symbol" w:hAnsi="Symbol" w:hint="default"/>
      </w:rPr>
    </w:lvl>
    <w:lvl w:ilvl="4" w:tplc="04270003" w:tentative="1">
      <w:start w:val="1"/>
      <w:numFmt w:val="bullet"/>
      <w:lvlText w:val="o"/>
      <w:lvlJc w:val="left"/>
      <w:pPr>
        <w:ind w:left="4530" w:hanging="360"/>
      </w:pPr>
      <w:rPr>
        <w:rFonts w:ascii="Courier New" w:hAnsi="Courier New" w:cs="Courier New" w:hint="default"/>
      </w:rPr>
    </w:lvl>
    <w:lvl w:ilvl="5" w:tplc="04270005" w:tentative="1">
      <w:start w:val="1"/>
      <w:numFmt w:val="bullet"/>
      <w:lvlText w:val=""/>
      <w:lvlJc w:val="left"/>
      <w:pPr>
        <w:ind w:left="5250" w:hanging="360"/>
      </w:pPr>
      <w:rPr>
        <w:rFonts w:ascii="Wingdings" w:hAnsi="Wingdings" w:hint="default"/>
      </w:rPr>
    </w:lvl>
    <w:lvl w:ilvl="6" w:tplc="04270001" w:tentative="1">
      <w:start w:val="1"/>
      <w:numFmt w:val="bullet"/>
      <w:lvlText w:val=""/>
      <w:lvlJc w:val="left"/>
      <w:pPr>
        <w:ind w:left="5970" w:hanging="360"/>
      </w:pPr>
      <w:rPr>
        <w:rFonts w:ascii="Symbol" w:hAnsi="Symbol" w:hint="default"/>
      </w:rPr>
    </w:lvl>
    <w:lvl w:ilvl="7" w:tplc="04270003" w:tentative="1">
      <w:start w:val="1"/>
      <w:numFmt w:val="bullet"/>
      <w:lvlText w:val="o"/>
      <w:lvlJc w:val="left"/>
      <w:pPr>
        <w:ind w:left="6690" w:hanging="360"/>
      </w:pPr>
      <w:rPr>
        <w:rFonts w:ascii="Courier New" w:hAnsi="Courier New" w:cs="Courier New" w:hint="default"/>
      </w:rPr>
    </w:lvl>
    <w:lvl w:ilvl="8" w:tplc="04270005" w:tentative="1">
      <w:start w:val="1"/>
      <w:numFmt w:val="bullet"/>
      <w:lvlText w:val=""/>
      <w:lvlJc w:val="left"/>
      <w:pPr>
        <w:ind w:left="7410" w:hanging="360"/>
      </w:pPr>
      <w:rPr>
        <w:rFonts w:ascii="Wingdings" w:hAnsi="Wingdings" w:hint="default"/>
      </w:rPr>
    </w:lvl>
  </w:abstractNum>
  <w:abstractNum w:abstractNumId="16" w15:restartNumberingAfterBreak="0">
    <w:nsid w:val="5F545A8D"/>
    <w:multiLevelType w:val="hybridMultilevel"/>
    <w:tmpl w:val="07965BF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64C10CA5"/>
    <w:multiLevelType w:val="hybridMultilevel"/>
    <w:tmpl w:val="71847124"/>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8" w15:restartNumberingAfterBreak="0">
    <w:nsid w:val="66EC3B8D"/>
    <w:multiLevelType w:val="hybridMultilevel"/>
    <w:tmpl w:val="964E93B8"/>
    <w:lvl w:ilvl="0" w:tplc="6332DA28">
      <w:start w:val="13"/>
      <w:numFmt w:val="bullet"/>
      <w:lvlText w:val="-"/>
      <w:lvlJc w:val="left"/>
      <w:pPr>
        <w:ind w:left="720" w:hanging="360"/>
      </w:pPr>
      <w:rPr>
        <w:rFonts w:ascii="Times New Roman" w:eastAsia="Times New Roman" w:hAnsi="Times New Roman" w:cs="Times New Roman" w:hint="default"/>
        <w:b w:val="0"/>
        <w:u w:val="none"/>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6DFD47C7"/>
    <w:multiLevelType w:val="hybridMultilevel"/>
    <w:tmpl w:val="AD087F5E"/>
    <w:lvl w:ilvl="0" w:tplc="7D6E8542">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20" w15:restartNumberingAfterBreak="0">
    <w:nsid w:val="73C35225"/>
    <w:multiLevelType w:val="multilevel"/>
    <w:tmpl w:val="97843B5E"/>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740C4E53"/>
    <w:multiLevelType w:val="hybridMultilevel"/>
    <w:tmpl w:val="FFB8D9F4"/>
    <w:lvl w:ilvl="0" w:tplc="81F87CCA">
      <w:start w:val="1"/>
      <w:numFmt w:val="decimal"/>
      <w:lvlText w:val="%1)"/>
      <w:lvlJc w:val="left"/>
      <w:pPr>
        <w:ind w:left="1069"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2" w15:restartNumberingAfterBreak="0">
    <w:nsid w:val="77A0780D"/>
    <w:multiLevelType w:val="hybridMultilevel"/>
    <w:tmpl w:val="C94E3DD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1513495331">
    <w:abstractNumId w:val="13"/>
  </w:num>
  <w:num w:numId="2" w16cid:durableId="1892377688">
    <w:abstractNumId w:val="0"/>
  </w:num>
  <w:num w:numId="3" w16cid:durableId="9256404">
    <w:abstractNumId w:val="15"/>
  </w:num>
  <w:num w:numId="4" w16cid:durableId="1960451187">
    <w:abstractNumId w:val="14"/>
  </w:num>
  <w:num w:numId="5" w16cid:durableId="33581196">
    <w:abstractNumId w:val="17"/>
  </w:num>
  <w:num w:numId="6" w16cid:durableId="1324896843">
    <w:abstractNumId w:val="7"/>
  </w:num>
  <w:num w:numId="7" w16cid:durableId="1491751943">
    <w:abstractNumId w:val="16"/>
  </w:num>
  <w:num w:numId="8" w16cid:durableId="1107696413">
    <w:abstractNumId w:val="5"/>
  </w:num>
  <w:num w:numId="9" w16cid:durableId="1397239500">
    <w:abstractNumId w:val="3"/>
  </w:num>
  <w:num w:numId="10" w16cid:durableId="875121162">
    <w:abstractNumId w:val="19"/>
  </w:num>
  <w:num w:numId="11" w16cid:durableId="714697441">
    <w:abstractNumId w:val="6"/>
  </w:num>
  <w:num w:numId="12" w16cid:durableId="989943853">
    <w:abstractNumId w:val="12"/>
  </w:num>
  <w:num w:numId="13" w16cid:durableId="1072116584">
    <w:abstractNumId w:val="2"/>
  </w:num>
  <w:num w:numId="14" w16cid:durableId="744643572">
    <w:abstractNumId w:val="8"/>
  </w:num>
  <w:num w:numId="15" w16cid:durableId="924799868">
    <w:abstractNumId w:val="11"/>
  </w:num>
  <w:num w:numId="16" w16cid:durableId="1971477096">
    <w:abstractNumId w:val="18"/>
  </w:num>
  <w:num w:numId="17" w16cid:durableId="1620335662">
    <w:abstractNumId w:val="10"/>
  </w:num>
  <w:num w:numId="18" w16cid:durableId="1739010466">
    <w:abstractNumId w:val="1"/>
  </w:num>
  <w:num w:numId="19" w16cid:durableId="2065177524">
    <w:abstractNumId w:val="22"/>
  </w:num>
  <w:num w:numId="20" w16cid:durableId="782578741">
    <w:abstractNumId w:val="4"/>
  </w:num>
  <w:num w:numId="21" w16cid:durableId="1890219826">
    <w:abstractNumId w:val="9"/>
  </w:num>
  <w:num w:numId="22" w16cid:durableId="1385911138">
    <w:abstractNumId w:val="21"/>
  </w:num>
  <w:num w:numId="23" w16cid:durableId="13624346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3E01"/>
    <w:rsid w:val="00001595"/>
    <w:rsid w:val="00002661"/>
    <w:rsid w:val="00004C6C"/>
    <w:rsid w:val="00010681"/>
    <w:rsid w:val="00011FEE"/>
    <w:rsid w:val="00015276"/>
    <w:rsid w:val="00017268"/>
    <w:rsid w:val="00023D7D"/>
    <w:rsid w:val="000258E3"/>
    <w:rsid w:val="00025A23"/>
    <w:rsid w:val="0002712A"/>
    <w:rsid w:val="00027294"/>
    <w:rsid w:val="00030CAD"/>
    <w:rsid w:val="00031E90"/>
    <w:rsid w:val="00032077"/>
    <w:rsid w:val="00033134"/>
    <w:rsid w:val="00033A44"/>
    <w:rsid w:val="00044372"/>
    <w:rsid w:val="00046AA8"/>
    <w:rsid w:val="00046B00"/>
    <w:rsid w:val="00047BBB"/>
    <w:rsid w:val="00051CCF"/>
    <w:rsid w:val="00057E5F"/>
    <w:rsid w:val="00061157"/>
    <w:rsid w:val="00061172"/>
    <w:rsid w:val="00062504"/>
    <w:rsid w:val="000628DB"/>
    <w:rsid w:val="00063A5B"/>
    <w:rsid w:val="00064B24"/>
    <w:rsid w:val="00065A33"/>
    <w:rsid w:val="000677B6"/>
    <w:rsid w:val="00071038"/>
    <w:rsid w:val="00072385"/>
    <w:rsid w:val="0007281F"/>
    <w:rsid w:val="00077740"/>
    <w:rsid w:val="0008122D"/>
    <w:rsid w:val="00082687"/>
    <w:rsid w:val="000835D2"/>
    <w:rsid w:val="00083A1E"/>
    <w:rsid w:val="00084753"/>
    <w:rsid w:val="00085974"/>
    <w:rsid w:val="00087D11"/>
    <w:rsid w:val="0009190E"/>
    <w:rsid w:val="0009195B"/>
    <w:rsid w:val="00091E95"/>
    <w:rsid w:val="00091EF9"/>
    <w:rsid w:val="00091F98"/>
    <w:rsid w:val="000926A5"/>
    <w:rsid w:val="00094A48"/>
    <w:rsid w:val="00095356"/>
    <w:rsid w:val="00096726"/>
    <w:rsid w:val="000A0BD6"/>
    <w:rsid w:val="000A31CA"/>
    <w:rsid w:val="000A4C30"/>
    <w:rsid w:val="000A4DE8"/>
    <w:rsid w:val="000A4F5D"/>
    <w:rsid w:val="000B09E4"/>
    <w:rsid w:val="000B153F"/>
    <w:rsid w:val="000B7EED"/>
    <w:rsid w:val="000C0A82"/>
    <w:rsid w:val="000D3240"/>
    <w:rsid w:val="000E4AF7"/>
    <w:rsid w:val="000E509F"/>
    <w:rsid w:val="000E50CB"/>
    <w:rsid w:val="000E5A35"/>
    <w:rsid w:val="000E6721"/>
    <w:rsid w:val="000E6EEA"/>
    <w:rsid w:val="000E7109"/>
    <w:rsid w:val="000E7B20"/>
    <w:rsid w:val="000F1383"/>
    <w:rsid w:val="000F3995"/>
    <w:rsid w:val="000F3AC5"/>
    <w:rsid w:val="000F56B0"/>
    <w:rsid w:val="000F5F1F"/>
    <w:rsid w:val="001026AF"/>
    <w:rsid w:val="001065B7"/>
    <w:rsid w:val="00111E56"/>
    <w:rsid w:val="001134E7"/>
    <w:rsid w:val="00116BD3"/>
    <w:rsid w:val="001172F4"/>
    <w:rsid w:val="001224E8"/>
    <w:rsid w:val="001232A4"/>
    <w:rsid w:val="00126D88"/>
    <w:rsid w:val="00136C7B"/>
    <w:rsid w:val="0014009F"/>
    <w:rsid w:val="001405E1"/>
    <w:rsid w:val="00140990"/>
    <w:rsid w:val="00141A1E"/>
    <w:rsid w:val="0014512A"/>
    <w:rsid w:val="00145E7B"/>
    <w:rsid w:val="001510FF"/>
    <w:rsid w:val="001513AA"/>
    <w:rsid w:val="00153140"/>
    <w:rsid w:val="00153A7C"/>
    <w:rsid w:val="00154EEC"/>
    <w:rsid w:val="0015501E"/>
    <w:rsid w:val="00156CAE"/>
    <w:rsid w:val="00156F46"/>
    <w:rsid w:val="00160B94"/>
    <w:rsid w:val="00161515"/>
    <w:rsid w:val="00162B1D"/>
    <w:rsid w:val="001643E6"/>
    <w:rsid w:val="0017206D"/>
    <w:rsid w:val="00177921"/>
    <w:rsid w:val="001804E4"/>
    <w:rsid w:val="00183906"/>
    <w:rsid w:val="00186312"/>
    <w:rsid w:val="0018786F"/>
    <w:rsid w:val="00187EE0"/>
    <w:rsid w:val="00191A9D"/>
    <w:rsid w:val="00193B0D"/>
    <w:rsid w:val="00193C74"/>
    <w:rsid w:val="00196849"/>
    <w:rsid w:val="00196A25"/>
    <w:rsid w:val="001A4724"/>
    <w:rsid w:val="001A4962"/>
    <w:rsid w:val="001A4FA1"/>
    <w:rsid w:val="001B0159"/>
    <w:rsid w:val="001C111F"/>
    <w:rsid w:val="001C1976"/>
    <w:rsid w:val="001C35BF"/>
    <w:rsid w:val="001C41B9"/>
    <w:rsid w:val="001C4294"/>
    <w:rsid w:val="001C7219"/>
    <w:rsid w:val="001D2784"/>
    <w:rsid w:val="001D3134"/>
    <w:rsid w:val="001D46AE"/>
    <w:rsid w:val="001D4989"/>
    <w:rsid w:val="001D6803"/>
    <w:rsid w:val="001E0514"/>
    <w:rsid w:val="001E3C26"/>
    <w:rsid w:val="001E618B"/>
    <w:rsid w:val="001E6B10"/>
    <w:rsid w:val="001F1484"/>
    <w:rsid w:val="001F31DE"/>
    <w:rsid w:val="001F76AC"/>
    <w:rsid w:val="002030D2"/>
    <w:rsid w:val="0020383A"/>
    <w:rsid w:val="002050F1"/>
    <w:rsid w:val="0020527A"/>
    <w:rsid w:val="00210813"/>
    <w:rsid w:val="0021243B"/>
    <w:rsid w:val="00214BF4"/>
    <w:rsid w:val="00217814"/>
    <w:rsid w:val="00220BC5"/>
    <w:rsid w:val="00222335"/>
    <w:rsid w:val="0022441E"/>
    <w:rsid w:val="002255D3"/>
    <w:rsid w:val="00231E0B"/>
    <w:rsid w:val="002326DD"/>
    <w:rsid w:val="00233F67"/>
    <w:rsid w:val="00234D3B"/>
    <w:rsid w:val="002507BE"/>
    <w:rsid w:val="00251299"/>
    <w:rsid w:val="00253135"/>
    <w:rsid w:val="00253240"/>
    <w:rsid w:val="00254C6D"/>
    <w:rsid w:val="00254CC0"/>
    <w:rsid w:val="002557D5"/>
    <w:rsid w:val="00256734"/>
    <w:rsid w:val="00257A7E"/>
    <w:rsid w:val="00257DE8"/>
    <w:rsid w:val="002600B7"/>
    <w:rsid w:val="0026276D"/>
    <w:rsid w:val="002665E4"/>
    <w:rsid w:val="002676D5"/>
    <w:rsid w:val="00267BC9"/>
    <w:rsid w:val="0027096B"/>
    <w:rsid w:val="0027245A"/>
    <w:rsid w:val="00281275"/>
    <w:rsid w:val="0028147E"/>
    <w:rsid w:val="002814B0"/>
    <w:rsid w:val="00286604"/>
    <w:rsid w:val="00286B81"/>
    <w:rsid w:val="0028796A"/>
    <w:rsid w:val="0029277C"/>
    <w:rsid w:val="00294A16"/>
    <w:rsid w:val="00296447"/>
    <w:rsid w:val="00296FA4"/>
    <w:rsid w:val="002979DA"/>
    <w:rsid w:val="002A0BD4"/>
    <w:rsid w:val="002A0F67"/>
    <w:rsid w:val="002A13DD"/>
    <w:rsid w:val="002A1D01"/>
    <w:rsid w:val="002A279F"/>
    <w:rsid w:val="002A2CA0"/>
    <w:rsid w:val="002A5AE3"/>
    <w:rsid w:val="002A5F01"/>
    <w:rsid w:val="002A6317"/>
    <w:rsid w:val="002B04FF"/>
    <w:rsid w:val="002B3DD1"/>
    <w:rsid w:val="002C18D3"/>
    <w:rsid w:val="002C230A"/>
    <w:rsid w:val="002C4D3A"/>
    <w:rsid w:val="002C5188"/>
    <w:rsid w:val="002C5BC5"/>
    <w:rsid w:val="002C5C4D"/>
    <w:rsid w:val="002C5F95"/>
    <w:rsid w:val="002C70D5"/>
    <w:rsid w:val="002D1321"/>
    <w:rsid w:val="002D4625"/>
    <w:rsid w:val="002D531E"/>
    <w:rsid w:val="002D584C"/>
    <w:rsid w:val="002D5A31"/>
    <w:rsid w:val="002D67E8"/>
    <w:rsid w:val="002D6D73"/>
    <w:rsid w:val="002E1C1E"/>
    <w:rsid w:val="002E2B78"/>
    <w:rsid w:val="002E4182"/>
    <w:rsid w:val="002E4C34"/>
    <w:rsid w:val="002E5C21"/>
    <w:rsid w:val="002F02DE"/>
    <w:rsid w:val="002F07D5"/>
    <w:rsid w:val="002F164F"/>
    <w:rsid w:val="002F2412"/>
    <w:rsid w:val="002F2C19"/>
    <w:rsid w:val="002F3768"/>
    <w:rsid w:val="002F37ED"/>
    <w:rsid w:val="002F3E5A"/>
    <w:rsid w:val="002F4663"/>
    <w:rsid w:val="002F5046"/>
    <w:rsid w:val="002F6462"/>
    <w:rsid w:val="00301234"/>
    <w:rsid w:val="00303D6B"/>
    <w:rsid w:val="00307863"/>
    <w:rsid w:val="00310771"/>
    <w:rsid w:val="00311BDA"/>
    <w:rsid w:val="00312370"/>
    <w:rsid w:val="003133A1"/>
    <w:rsid w:val="0031389D"/>
    <w:rsid w:val="00322264"/>
    <w:rsid w:val="0032268B"/>
    <w:rsid w:val="00323AE1"/>
    <w:rsid w:val="00323C06"/>
    <w:rsid w:val="0033170B"/>
    <w:rsid w:val="00332929"/>
    <w:rsid w:val="00332AF6"/>
    <w:rsid w:val="003345CE"/>
    <w:rsid w:val="0033797C"/>
    <w:rsid w:val="00340CA7"/>
    <w:rsid w:val="00341536"/>
    <w:rsid w:val="0034504C"/>
    <w:rsid w:val="00345D7F"/>
    <w:rsid w:val="003479BD"/>
    <w:rsid w:val="00356231"/>
    <w:rsid w:val="00356F7E"/>
    <w:rsid w:val="00360836"/>
    <w:rsid w:val="00362043"/>
    <w:rsid w:val="00362668"/>
    <w:rsid w:val="00363B44"/>
    <w:rsid w:val="00367FE5"/>
    <w:rsid w:val="00370F3E"/>
    <w:rsid w:val="0037176B"/>
    <w:rsid w:val="00372F03"/>
    <w:rsid w:val="00372F6C"/>
    <w:rsid w:val="0037693C"/>
    <w:rsid w:val="00377884"/>
    <w:rsid w:val="0038174F"/>
    <w:rsid w:val="00381EB9"/>
    <w:rsid w:val="00383663"/>
    <w:rsid w:val="00387C7B"/>
    <w:rsid w:val="00393A38"/>
    <w:rsid w:val="003954B2"/>
    <w:rsid w:val="00395D76"/>
    <w:rsid w:val="00397757"/>
    <w:rsid w:val="003A1D73"/>
    <w:rsid w:val="003A26BC"/>
    <w:rsid w:val="003A2ADD"/>
    <w:rsid w:val="003A684A"/>
    <w:rsid w:val="003A7922"/>
    <w:rsid w:val="003B2283"/>
    <w:rsid w:val="003B4A20"/>
    <w:rsid w:val="003B54F1"/>
    <w:rsid w:val="003D6981"/>
    <w:rsid w:val="003D7E2F"/>
    <w:rsid w:val="003E3374"/>
    <w:rsid w:val="003E404E"/>
    <w:rsid w:val="003E4C45"/>
    <w:rsid w:val="003E580B"/>
    <w:rsid w:val="003E64DF"/>
    <w:rsid w:val="003E6986"/>
    <w:rsid w:val="003E7211"/>
    <w:rsid w:val="003E7CC1"/>
    <w:rsid w:val="003F2357"/>
    <w:rsid w:val="003F2EBA"/>
    <w:rsid w:val="003F3870"/>
    <w:rsid w:val="003F6F9C"/>
    <w:rsid w:val="003F7D1E"/>
    <w:rsid w:val="00400ACC"/>
    <w:rsid w:val="00403A06"/>
    <w:rsid w:val="00404270"/>
    <w:rsid w:val="00405FFE"/>
    <w:rsid w:val="004106BF"/>
    <w:rsid w:val="004157B8"/>
    <w:rsid w:val="0041627E"/>
    <w:rsid w:val="00420F1D"/>
    <w:rsid w:val="00426801"/>
    <w:rsid w:val="0043112B"/>
    <w:rsid w:val="00433CBB"/>
    <w:rsid w:val="00435581"/>
    <w:rsid w:val="004355B1"/>
    <w:rsid w:val="00440816"/>
    <w:rsid w:val="004428CC"/>
    <w:rsid w:val="004460AB"/>
    <w:rsid w:val="00446C02"/>
    <w:rsid w:val="00446E92"/>
    <w:rsid w:val="00450902"/>
    <w:rsid w:val="00453E71"/>
    <w:rsid w:val="004540B3"/>
    <w:rsid w:val="00454C9E"/>
    <w:rsid w:val="00454D9B"/>
    <w:rsid w:val="00457290"/>
    <w:rsid w:val="00457E7A"/>
    <w:rsid w:val="00461029"/>
    <w:rsid w:val="00463D00"/>
    <w:rsid w:val="00465E17"/>
    <w:rsid w:val="0046784A"/>
    <w:rsid w:val="00467BE3"/>
    <w:rsid w:val="004703D9"/>
    <w:rsid w:val="00471629"/>
    <w:rsid w:val="004726C1"/>
    <w:rsid w:val="00474FDA"/>
    <w:rsid w:val="00475612"/>
    <w:rsid w:val="00475905"/>
    <w:rsid w:val="00475D76"/>
    <w:rsid w:val="00476C61"/>
    <w:rsid w:val="004774F1"/>
    <w:rsid w:val="00480FE1"/>
    <w:rsid w:val="00482F1E"/>
    <w:rsid w:val="00490ED0"/>
    <w:rsid w:val="0049465B"/>
    <w:rsid w:val="004946D9"/>
    <w:rsid w:val="00494E49"/>
    <w:rsid w:val="00495E68"/>
    <w:rsid w:val="004A1E17"/>
    <w:rsid w:val="004B0AE2"/>
    <w:rsid w:val="004B2B33"/>
    <w:rsid w:val="004B33F7"/>
    <w:rsid w:val="004B34C9"/>
    <w:rsid w:val="004B36F5"/>
    <w:rsid w:val="004C416F"/>
    <w:rsid w:val="004C45D4"/>
    <w:rsid w:val="004C5066"/>
    <w:rsid w:val="004C7F2A"/>
    <w:rsid w:val="004D126C"/>
    <w:rsid w:val="004D3DA2"/>
    <w:rsid w:val="004D6961"/>
    <w:rsid w:val="004D6D20"/>
    <w:rsid w:val="004E2FD4"/>
    <w:rsid w:val="004E439C"/>
    <w:rsid w:val="004E61E0"/>
    <w:rsid w:val="004F0C50"/>
    <w:rsid w:val="004F1497"/>
    <w:rsid w:val="004F1F94"/>
    <w:rsid w:val="004F2760"/>
    <w:rsid w:val="004F3B96"/>
    <w:rsid w:val="004F3D32"/>
    <w:rsid w:val="004F64AA"/>
    <w:rsid w:val="004F7A03"/>
    <w:rsid w:val="00501717"/>
    <w:rsid w:val="005036F9"/>
    <w:rsid w:val="005059E3"/>
    <w:rsid w:val="00506C9B"/>
    <w:rsid w:val="005106F6"/>
    <w:rsid w:val="0051080F"/>
    <w:rsid w:val="005112E7"/>
    <w:rsid w:val="005129C4"/>
    <w:rsid w:val="00512D63"/>
    <w:rsid w:val="00513298"/>
    <w:rsid w:val="00514402"/>
    <w:rsid w:val="00514ED5"/>
    <w:rsid w:val="00517AD0"/>
    <w:rsid w:val="00520295"/>
    <w:rsid w:val="00520DC0"/>
    <w:rsid w:val="00521F7B"/>
    <w:rsid w:val="00524421"/>
    <w:rsid w:val="00524AD2"/>
    <w:rsid w:val="00536643"/>
    <w:rsid w:val="00537FBD"/>
    <w:rsid w:val="00541A85"/>
    <w:rsid w:val="00542763"/>
    <w:rsid w:val="0054482E"/>
    <w:rsid w:val="00550083"/>
    <w:rsid w:val="0055074D"/>
    <w:rsid w:val="00550C3D"/>
    <w:rsid w:val="00551819"/>
    <w:rsid w:val="00552962"/>
    <w:rsid w:val="005535A5"/>
    <w:rsid w:val="00553A2C"/>
    <w:rsid w:val="00553D40"/>
    <w:rsid w:val="005557F5"/>
    <w:rsid w:val="005563CC"/>
    <w:rsid w:val="00557311"/>
    <w:rsid w:val="00560619"/>
    <w:rsid w:val="00560A9C"/>
    <w:rsid w:val="00563BE1"/>
    <w:rsid w:val="0056496A"/>
    <w:rsid w:val="00565065"/>
    <w:rsid w:val="0056526F"/>
    <w:rsid w:val="00572D79"/>
    <w:rsid w:val="0057398A"/>
    <w:rsid w:val="00573F34"/>
    <w:rsid w:val="0057579C"/>
    <w:rsid w:val="005868CA"/>
    <w:rsid w:val="00586C2C"/>
    <w:rsid w:val="00587A7A"/>
    <w:rsid w:val="00591FF5"/>
    <w:rsid w:val="0059224F"/>
    <w:rsid w:val="00593A04"/>
    <w:rsid w:val="0059682B"/>
    <w:rsid w:val="005A21F9"/>
    <w:rsid w:val="005A3EC1"/>
    <w:rsid w:val="005A42EE"/>
    <w:rsid w:val="005A449B"/>
    <w:rsid w:val="005A4DE2"/>
    <w:rsid w:val="005A5578"/>
    <w:rsid w:val="005A60A2"/>
    <w:rsid w:val="005B1DFE"/>
    <w:rsid w:val="005B2B71"/>
    <w:rsid w:val="005B6ECD"/>
    <w:rsid w:val="005C23B2"/>
    <w:rsid w:val="005C3F23"/>
    <w:rsid w:val="005C4DC1"/>
    <w:rsid w:val="005C731A"/>
    <w:rsid w:val="005D2FBF"/>
    <w:rsid w:val="005D42EA"/>
    <w:rsid w:val="005D73CE"/>
    <w:rsid w:val="005D75E8"/>
    <w:rsid w:val="005E16C2"/>
    <w:rsid w:val="005E5133"/>
    <w:rsid w:val="005E51AB"/>
    <w:rsid w:val="005E786A"/>
    <w:rsid w:val="005F0405"/>
    <w:rsid w:val="005F0918"/>
    <w:rsid w:val="005F241D"/>
    <w:rsid w:val="005F3F0C"/>
    <w:rsid w:val="005F4903"/>
    <w:rsid w:val="005F5660"/>
    <w:rsid w:val="005F693C"/>
    <w:rsid w:val="0060209D"/>
    <w:rsid w:val="00602B63"/>
    <w:rsid w:val="00603C09"/>
    <w:rsid w:val="0060428B"/>
    <w:rsid w:val="00605027"/>
    <w:rsid w:val="00605AA7"/>
    <w:rsid w:val="0060719E"/>
    <w:rsid w:val="00607FA5"/>
    <w:rsid w:val="00620B9F"/>
    <w:rsid w:val="00621B8D"/>
    <w:rsid w:val="00622C85"/>
    <w:rsid w:val="0062326D"/>
    <w:rsid w:val="00623D1B"/>
    <w:rsid w:val="006272B9"/>
    <w:rsid w:val="00627636"/>
    <w:rsid w:val="00634143"/>
    <w:rsid w:val="0063485C"/>
    <w:rsid w:val="0064050B"/>
    <w:rsid w:val="0064084A"/>
    <w:rsid w:val="0064239E"/>
    <w:rsid w:val="00647435"/>
    <w:rsid w:val="006476F7"/>
    <w:rsid w:val="00650947"/>
    <w:rsid w:val="00650C63"/>
    <w:rsid w:val="006530F7"/>
    <w:rsid w:val="00653C86"/>
    <w:rsid w:val="006571BD"/>
    <w:rsid w:val="006626FD"/>
    <w:rsid w:val="00662D88"/>
    <w:rsid w:val="0066302E"/>
    <w:rsid w:val="00665E3F"/>
    <w:rsid w:val="00665F6C"/>
    <w:rsid w:val="00674232"/>
    <w:rsid w:val="006757C1"/>
    <w:rsid w:val="0067598C"/>
    <w:rsid w:val="006804F6"/>
    <w:rsid w:val="00684E22"/>
    <w:rsid w:val="0068511C"/>
    <w:rsid w:val="00685DFA"/>
    <w:rsid w:val="00686948"/>
    <w:rsid w:val="00687EE5"/>
    <w:rsid w:val="0069169B"/>
    <w:rsid w:val="006917C9"/>
    <w:rsid w:val="00697B9A"/>
    <w:rsid w:val="006A079B"/>
    <w:rsid w:val="006A3B25"/>
    <w:rsid w:val="006A3CC0"/>
    <w:rsid w:val="006A635B"/>
    <w:rsid w:val="006A692A"/>
    <w:rsid w:val="006B0168"/>
    <w:rsid w:val="006B192E"/>
    <w:rsid w:val="006B2EFF"/>
    <w:rsid w:val="006B5E2C"/>
    <w:rsid w:val="006B7516"/>
    <w:rsid w:val="006C06EE"/>
    <w:rsid w:val="006C1725"/>
    <w:rsid w:val="006C2954"/>
    <w:rsid w:val="006C5632"/>
    <w:rsid w:val="006D0B35"/>
    <w:rsid w:val="006D25B9"/>
    <w:rsid w:val="006D3317"/>
    <w:rsid w:val="006D3700"/>
    <w:rsid w:val="006D4FA6"/>
    <w:rsid w:val="006E14DB"/>
    <w:rsid w:val="006E2380"/>
    <w:rsid w:val="006E4BA8"/>
    <w:rsid w:val="006E52E3"/>
    <w:rsid w:val="006E6C1E"/>
    <w:rsid w:val="006E759A"/>
    <w:rsid w:val="006F155F"/>
    <w:rsid w:val="006F6CC8"/>
    <w:rsid w:val="0070064B"/>
    <w:rsid w:val="00701B3D"/>
    <w:rsid w:val="00702E46"/>
    <w:rsid w:val="007030CC"/>
    <w:rsid w:val="00703C00"/>
    <w:rsid w:val="007058B0"/>
    <w:rsid w:val="00712523"/>
    <w:rsid w:val="00713D27"/>
    <w:rsid w:val="00714BFD"/>
    <w:rsid w:val="007176A9"/>
    <w:rsid w:val="00724676"/>
    <w:rsid w:val="00727E4E"/>
    <w:rsid w:val="00731F23"/>
    <w:rsid w:val="00733447"/>
    <w:rsid w:val="00733A41"/>
    <w:rsid w:val="007379A5"/>
    <w:rsid w:val="00741295"/>
    <w:rsid w:val="00747663"/>
    <w:rsid w:val="00752D79"/>
    <w:rsid w:val="00752FAB"/>
    <w:rsid w:val="00753E9B"/>
    <w:rsid w:val="007544DC"/>
    <w:rsid w:val="00755033"/>
    <w:rsid w:val="0075601B"/>
    <w:rsid w:val="007619FF"/>
    <w:rsid w:val="007659C7"/>
    <w:rsid w:val="007662B8"/>
    <w:rsid w:val="007664F1"/>
    <w:rsid w:val="00775549"/>
    <w:rsid w:val="00781A84"/>
    <w:rsid w:val="00781E31"/>
    <w:rsid w:val="00783A72"/>
    <w:rsid w:val="0078447D"/>
    <w:rsid w:val="00784ABB"/>
    <w:rsid w:val="00787352"/>
    <w:rsid w:val="007A18BA"/>
    <w:rsid w:val="007A2A49"/>
    <w:rsid w:val="007A2A69"/>
    <w:rsid w:val="007A3EB3"/>
    <w:rsid w:val="007A6A96"/>
    <w:rsid w:val="007A7048"/>
    <w:rsid w:val="007B18A3"/>
    <w:rsid w:val="007B1924"/>
    <w:rsid w:val="007B428A"/>
    <w:rsid w:val="007D0F37"/>
    <w:rsid w:val="007D386D"/>
    <w:rsid w:val="007E5CE3"/>
    <w:rsid w:val="007E66C9"/>
    <w:rsid w:val="007E6C0C"/>
    <w:rsid w:val="007F0FC4"/>
    <w:rsid w:val="007F2235"/>
    <w:rsid w:val="00800DF9"/>
    <w:rsid w:val="00802951"/>
    <w:rsid w:val="00806B05"/>
    <w:rsid w:val="00806FF9"/>
    <w:rsid w:val="00807FDB"/>
    <w:rsid w:val="00813A47"/>
    <w:rsid w:val="00813B5A"/>
    <w:rsid w:val="008237D5"/>
    <w:rsid w:val="008262D5"/>
    <w:rsid w:val="00827CA5"/>
    <w:rsid w:val="00834230"/>
    <w:rsid w:val="00835947"/>
    <w:rsid w:val="00837D35"/>
    <w:rsid w:val="00841DA4"/>
    <w:rsid w:val="00842F7C"/>
    <w:rsid w:val="00843351"/>
    <w:rsid w:val="00843E54"/>
    <w:rsid w:val="008442B1"/>
    <w:rsid w:val="00844B8F"/>
    <w:rsid w:val="00844B9E"/>
    <w:rsid w:val="008536C3"/>
    <w:rsid w:val="00853C61"/>
    <w:rsid w:val="00854533"/>
    <w:rsid w:val="008547BC"/>
    <w:rsid w:val="0085508C"/>
    <w:rsid w:val="008572A6"/>
    <w:rsid w:val="00864807"/>
    <w:rsid w:val="00865617"/>
    <w:rsid w:val="00867041"/>
    <w:rsid w:val="008726B1"/>
    <w:rsid w:val="00873772"/>
    <w:rsid w:val="0087469C"/>
    <w:rsid w:val="008761FD"/>
    <w:rsid w:val="00876331"/>
    <w:rsid w:val="00880FB5"/>
    <w:rsid w:val="00881400"/>
    <w:rsid w:val="0088277C"/>
    <w:rsid w:val="00883525"/>
    <w:rsid w:val="008836F7"/>
    <w:rsid w:val="00883A39"/>
    <w:rsid w:val="00883B9B"/>
    <w:rsid w:val="008841E3"/>
    <w:rsid w:val="00884A59"/>
    <w:rsid w:val="0088754C"/>
    <w:rsid w:val="00891B02"/>
    <w:rsid w:val="00893437"/>
    <w:rsid w:val="0089443F"/>
    <w:rsid w:val="0089605C"/>
    <w:rsid w:val="008A0990"/>
    <w:rsid w:val="008A0DA1"/>
    <w:rsid w:val="008A56E0"/>
    <w:rsid w:val="008A78C6"/>
    <w:rsid w:val="008A7A6A"/>
    <w:rsid w:val="008B2C24"/>
    <w:rsid w:val="008B32E7"/>
    <w:rsid w:val="008C0BDB"/>
    <w:rsid w:val="008C3D50"/>
    <w:rsid w:val="008C50F6"/>
    <w:rsid w:val="008C7A26"/>
    <w:rsid w:val="008D0A65"/>
    <w:rsid w:val="008D1EAB"/>
    <w:rsid w:val="008D3E63"/>
    <w:rsid w:val="008D425E"/>
    <w:rsid w:val="008D725A"/>
    <w:rsid w:val="008D7354"/>
    <w:rsid w:val="008E1813"/>
    <w:rsid w:val="008E1FC2"/>
    <w:rsid w:val="008E2F38"/>
    <w:rsid w:val="008E4164"/>
    <w:rsid w:val="008E4A02"/>
    <w:rsid w:val="008E5F6A"/>
    <w:rsid w:val="008F37EC"/>
    <w:rsid w:val="008F4518"/>
    <w:rsid w:val="008F553D"/>
    <w:rsid w:val="008F6B52"/>
    <w:rsid w:val="008F7A1F"/>
    <w:rsid w:val="0090040C"/>
    <w:rsid w:val="00902620"/>
    <w:rsid w:val="009037EF"/>
    <w:rsid w:val="00905F39"/>
    <w:rsid w:val="009060E2"/>
    <w:rsid w:val="00907B68"/>
    <w:rsid w:val="009128B9"/>
    <w:rsid w:val="00914E9A"/>
    <w:rsid w:val="00916F7E"/>
    <w:rsid w:val="00921A71"/>
    <w:rsid w:val="00922890"/>
    <w:rsid w:val="00923A08"/>
    <w:rsid w:val="009306BD"/>
    <w:rsid w:val="00935646"/>
    <w:rsid w:val="00937C0A"/>
    <w:rsid w:val="009408A0"/>
    <w:rsid w:val="00942E93"/>
    <w:rsid w:val="00943BB2"/>
    <w:rsid w:val="0095052F"/>
    <w:rsid w:val="0095126F"/>
    <w:rsid w:val="00951A57"/>
    <w:rsid w:val="00952A52"/>
    <w:rsid w:val="00956DE8"/>
    <w:rsid w:val="00962946"/>
    <w:rsid w:val="00965608"/>
    <w:rsid w:val="00967170"/>
    <w:rsid w:val="009721B8"/>
    <w:rsid w:val="00973E3D"/>
    <w:rsid w:val="009772A1"/>
    <w:rsid w:val="00983E8A"/>
    <w:rsid w:val="00984C7C"/>
    <w:rsid w:val="00985BB0"/>
    <w:rsid w:val="00986A04"/>
    <w:rsid w:val="00986F88"/>
    <w:rsid w:val="00995C07"/>
    <w:rsid w:val="009A04D9"/>
    <w:rsid w:val="009A06DE"/>
    <w:rsid w:val="009A1476"/>
    <w:rsid w:val="009A4157"/>
    <w:rsid w:val="009A491F"/>
    <w:rsid w:val="009A4EE9"/>
    <w:rsid w:val="009B3EBD"/>
    <w:rsid w:val="009B484D"/>
    <w:rsid w:val="009C335C"/>
    <w:rsid w:val="009C427C"/>
    <w:rsid w:val="009C484B"/>
    <w:rsid w:val="009C4954"/>
    <w:rsid w:val="009C68BD"/>
    <w:rsid w:val="009C6C75"/>
    <w:rsid w:val="009C7F7F"/>
    <w:rsid w:val="009D1EBD"/>
    <w:rsid w:val="009D2388"/>
    <w:rsid w:val="009D35A7"/>
    <w:rsid w:val="009D5BB7"/>
    <w:rsid w:val="009E0494"/>
    <w:rsid w:val="009E10C4"/>
    <w:rsid w:val="009E111D"/>
    <w:rsid w:val="009E1DE5"/>
    <w:rsid w:val="009E1F57"/>
    <w:rsid w:val="009E250E"/>
    <w:rsid w:val="009E2548"/>
    <w:rsid w:val="009E27FA"/>
    <w:rsid w:val="009E5930"/>
    <w:rsid w:val="009F3B04"/>
    <w:rsid w:val="009F6394"/>
    <w:rsid w:val="009F678F"/>
    <w:rsid w:val="009F7578"/>
    <w:rsid w:val="009F7B93"/>
    <w:rsid w:val="00A02305"/>
    <w:rsid w:val="00A03C03"/>
    <w:rsid w:val="00A070B7"/>
    <w:rsid w:val="00A10DBA"/>
    <w:rsid w:val="00A153FA"/>
    <w:rsid w:val="00A168BE"/>
    <w:rsid w:val="00A219E2"/>
    <w:rsid w:val="00A25E08"/>
    <w:rsid w:val="00A27ED5"/>
    <w:rsid w:val="00A34208"/>
    <w:rsid w:val="00A37AA8"/>
    <w:rsid w:val="00A4457A"/>
    <w:rsid w:val="00A447E9"/>
    <w:rsid w:val="00A46E93"/>
    <w:rsid w:val="00A47750"/>
    <w:rsid w:val="00A479D2"/>
    <w:rsid w:val="00A512AD"/>
    <w:rsid w:val="00A51F00"/>
    <w:rsid w:val="00A52445"/>
    <w:rsid w:val="00A527FF"/>
    <w:rsid w:val="00A56C21"/>
    <w:rsid w:val="00A577B7"/>
    <w:rsid w:val="00A6211D"/>
    <w:rsid w:val="00A63952"/>
    <w:rsid w:val="00A64315"/>
    <w:rsid w:val="00A651D9"/>
    <w:rsid w:val="00A6525E"/>
    <w:rsid w:val="00A6672A"/>
    <w:rsid w:val="00A67B52"/>
    <w:rsid w:val="00A704A0"/>
    <w:rsid w:val="00A719F0"/>
    <w:rsid w:val="00A72197"/>
    <w:rsid w:val="00A74BB7"/>
    <w:rsid w:val="00A77313"/>
    <w:rsid w:val="00A80C9A"/>
    <w:rsid w:val="00A813BD"/>
    <w:rsid w:val="00A822BE"/>
    <w:rsid w:val="00A86097"/>
    <w:rsid w:val="00A86405"/>
    <w:rsid w:val="00A86E55"/>
    <w:rsid w:val="00A90C9E"/>
    <w:rsid w:val="00A925D7"/>
    <w:rsid w:val="00AA03EE"/>
    <w:rsid w:val="00AA11E4"/>
    <w:rsid w:val="00AB1460"/>
    <w:rsid w:val="00AB28E1"/>
    <w:rsid w:val="00AB5EA8"/>
    <w:rsid w:val="00AB7090"/>
    <w:rsid w:val="00AB7252"/>
    <w:rsid w:val="00AC0C2D"/>
    <w:rsid w:val="00AC229A"/>
    <w:rsid w:val="00AC36CE"/>
    <w:rsid w:val="00AC4ADF"/>
    <w:rsid w:val="00AC5337"/>
    <w:rsid w:val="00AC5FFB"/>
    <w:rsid w:val="00AD16AC"/>
    <w:rsid w:val="00AD7174"/>
    <w:rsid w:val="00AD7473"/>
    <w:rsid w:val="00AE0480"/>
    <w:rsid w:val="00AE252F"/>
    <w:rsid w:val="00AE7E93"/>
    <w:rsid w:val="00AF64E0"/>
    <w:rsid w:val="00B00950"/>
    <w:rsid w:val="00B01339"/>
    <w:rsid w:val="00B02777"/>
    <w:rsid w:val="00B02D5B"/>
    <w:rsid w:val="00B0311E"/>
    <w:rsid w:val="00B0356B"/>
    <w:rsid w:val="00B03C32"/>
    <w:rsid w:val="00B04573"/>
    <w:rsid w:val="00B07F56"/>
    <w:rsid w:val="00B11638"/>
    <w:rsid w:val="00B12B1A"/>
    <w:rsid w:val="00B136E6"/>
    <w:rsid w:val="00B149AD"/>
    <w:rsid w:val="00B15330"/>
    <w:rsid w:val="00B17446"/>
    <w:rsid w:val="00B20402"/>
    <w:rsid w:val="00B20D5D"/>
    <w:rsid w:val="00B27203"/>
    <w:rsid w:val="00B27C42"/>
    <w:rsid w:val="00B30B58"/>
    <w:rsid w:val="00B327E7"/>
    <w:rsid w:val="00B33919"/>
    <w:rsid w:val="00B33924"/>
    <w:rsid w:val="00B341EC"/>
    <w:rsid w:val="00B35846"/>
    <w:rsid w:val="00B35B52"/>
    <w:rsid w:val="00B366E3"/>
    <w:rsid w:val="00B37E04"/>
    <w:rsid w:val="00B42203"/>
    <w:rsid w:val="00B42FE4"/>
    <w:rsid w:val="00B44E7A"/>
    <w:rsid w:val="00B504A4"/>
    <w:rsid w:val="00B51927"/>
    <w:rsid w:val="00B51E7E"/>
    <w:rsid w:val="00B5270C"/>
    <w:rsid w:val="00B57543"/>
    <w:rsid w:val="00B629C4"/>
    <w:rsid w:val="00B62A8D"/>
    <w:rsid w:val="00B63A2C"/>
    <w:rsid w:val="00B64FCF"/>
    <w:rsid w:val="00B65470"/>
    <w:rsid w:val="00B6774B"/>
    <w:rsid w:val="00B70F61"/>
    <w:rsid w:val="00B7186A"/>
    <w:rsid w:val="00B7311F"/>
    <w:rsid w:val="00B77288"/>
    <w:rsid w:val="00B774A2"/>
    <w:rsid w:val="00B80770"/>
    <w:rsid w:val="00B90887"/>
    <w:rsid w:val="00B91494"/>
    <w:rsid w:val="00B927A5"/>
    <w:rsid w:val="00B969DE"/>
    <w:rsid w:val="00B96A32"/>
    <w:rsid w:val="00B9796E"/>
    <w:rsid w:val="00BA09E6"/>
    <w:rsid w:val="00BA2451"/>
    <w:rsid w:val="00BA2927"/>
    <w:rsid w:val="00BA3B4C"/>
    <w:rsid w:val="00BA3E01"/>
    <w:rsid w:val="00BA51B8"/>
    <w:rsid w:val="00BA62E2"/>
    <w:rsid w:val="00BA655E"/>
    <w:rsid w:val="00BA7DA8"/>
    <w:rsid w:val="00BB260A"/>
    <w:rsid w:val="00BB3290"/>
    <w:rsid w:val="00BB492C"/>
    <w:rsid w:val="00BB54C8"/>
    <w:rsid w:val="00BB59A5"/>
    <w:rsid w:val="00BC06AC"/>
    <w:rsid w:val="00BC13F0"/>
    <w:rsid w:val="00BC21B0"/>
    <w:rsid w:val="00BC3C85"/>
    <w:rsid w:val="00BC4347"/>
    <w:rsid w:val="00BC5EB7"/>
    <w:rsid w:val="00BD24C6"/>
    <w:rsid w:val="00BD5AED"/>
    <w:rsid w:val="00BD5D6E"/>
    <w:rsid w:val="00BE153A"/>
    <w:rsid w:val="00BE1B25"/>
    <w:rsid w:val="00BE4D98"/>
    <w:rsid w:val="00BE5F57"/>
    <w:rsid w:val="00BE6EFE"/>
    <w:rsid w:val="00BE777C"/>
    <w:rsid w:val="00BF0898"/>
    <w:rsid w:val="00BF30D0"/>
    <w:rsid w:val="00BF5C6D"/>
    <w:rsid w:val="00BF60E4"/>
    <w:rsid w:val="00C01B46"/>
    <w:rsid w:val="00C06C07"/>
    <w:rsid w:val="00C112DC"/>
    <w:rsid w:val="00C11A1B"/>
    <w:rsid w:val="00C124F0"/>
    <w:rsid w:val="00C12AE3"/>
    <w:rsid w:val="00C13DE4"/>
    <w:rsid w:val="00C2173B"/>
    <w:rsid w:val="00C226C3"/>
    <w:rsid w:val="00C22885"/>
    <w:rsid w:val="00C233CC"/>
    <w:rsid w:val="00C24D19"/>
    <w:rsid w:val="00C2580E"/>
    <w:rsid w:val="00C37B73"/>
    <w:rsid w:val="00C42EF9"/>
    <w:rsid w:val="00C466AE"/>
    <w:rsid w:val="00C5017B"/>
    <w:rsid w:val="00C5717A"/>
    <w:rsid w:val="00C57576"/>
    <w:rsid w:val="00C575CE"/>
    <w:rsid w:val="00C62BF5"/>
    <w:rsid w:val="00C63085"/>
    <w:rsid w:val="00C66212"/>
    <w:rsid w:val="00C672C6"/>
    <w:rsid w:val="00C716FA"/>
    <w:rsid w:val="00C719C0"/>
    <w:rsid w:val="00C71B94"/>
    <w:rsid w:val="00C72091"/>
    <w:rsid w:val="00C74545"/>
    <w:rsid w:val="00C77364"/>
    <w:rsid w:val="00C775CB"/>
    <w:rsid w:val="00C80A03"/>
    <w:rsid w:val="00C83241"/>
    <w:rsid w:val="00C847E4"/>
    <w:rsid w:val="00C909E7"/>
    <w:rsid w:val="00C91358"/>
    <w:rsid w:val="00C93342"/>
    <w:rsid w:val="00C94E5C"/>
    <w:rsid w:val="00C9535A"/>
    <w:rsid w:val="00C96BBC"/>
    <w:rsid w:val="00C97D43"/>
    <w:rsid w:val="00CA1004"/>
    <w:rsid w:val="00CA1819"/>
    <w:rsid w:val="00CA55E7"/>
    <w:rsid w:val="00CB2E4A"/>
    <w:rsid w:val="00CB4153"/>
    <w:rsid w:val="00CB7D0E"/>
    <w:rsid w:val="00CC5704"/>
    <w:rsid w:val="00CC5B27"/>
    <w:rsid w:val="00CC7BFE"/>
    <w:rsid w:val="00CD5B31"/>
    <w:rsid w:val="00CE0683"/>
    <w:rsid w:val="00CE164F"/>
    <w:rsid w:val="00CE2904"/>
    <w:rsid w:val="00CE305B"/>
    <w:rsid w:val="00CE397C"/>
    <w:rsid w:val="00CE4F60"/>
    <w:rsid w:val="00CE4F81"/>
    <w:rsid w:val="00CE52D9"/>
    <w:rsid w:val="00CE5EDB"/>
    <w:rsid w:val="00CE6258"/>
    <w:rsid w:val="00CE669B"/>
    <w:rsid w:val="00CF038F"/>
    <w:rsid w:val="00CF0B73"/>
    <w:rsid w:val="00CF2A77"/>
    <w:rsid w:val="00CF30B4"/>
    <w:rsid w:val="00CF338D"/>
    <w:rsid w:val="00CF6DE4"/>
    <w:rsid w:val="00D018A8"/>
    <w:rsid w:val="00D01B56"/>
    <w:rsid w:val="00D03DBA"/>
    <w:rsid w:val="00D07B16"/>
    <w:rsid w:val="00D100BD"/>
    <w:rsid w:val="00D12238"/>
    <w:rsid w:val="00D12715"/>
    <w:rsid w:val="00D12765"/>
    <w:rsid w:val="00D13E71"/>
    <w:rsid w:val="00D143EF"/>
    <w:rsid w:val="00D14975"/>
    <w:rsid w:val="00D14F6F"/>
    <w:rsid w:val="00D15100"/>
    <w:rsid w:val="00D1526C"/>
    <w:rsid w:val="00D162B3"/>
    <w:rsid w:val="00D16FC5"/>
    <w:rsid w:val="00D20391"/>
    <w:rsid w:val="00D20BE0"/>
    <w:rsid w:val="00D20BE5"/>
    <w:rsid w:val="00D21FEC"/>
    <w:rsid w:val="00D228E6"/>
    <w:rsid w:val="00D24AB1"/>
    <w:rsid w:val="00D2637C"/>
    <w:rsid w:val="00D264E2"/>
    <w:rsid w:val="00D350E5"/>
    <w:rsid w:val="00D37490"/>
    <w:rsid w:val="00D37C59"/>
    <w:rsid w:val="00D425FA"/>
    <w:rsid w:val="00D42DB3"/>
    <w:rsid w:val="00D42E43"/>
    <w:rsid w:val="00D4427D"/>
    <w:rsid w:val="00D5249D"/>
    <w:rsid w:val="00D52640"/>
    <w:rsid w:val="00D53A25"/>
    <w:rsid w:val="00D54C05"/>
    <w:rsid w:val="00D5750E"/>
    <w:rsid w:val="00D62E88"/>
    <w:rsid w:val="00D62F65"/>
    <w:rsid w:val="00D63D6B"/>
    <w:rsid w:val="00D64733"/>
    <w:rsid w:val="00D659DD"/>
    <w:rsid w:val="00D66317"/>
    <w:rsid w:val="00D72C12"/>
    <w:rsid w:val="00D74658"/>
    <w:rsid w:val="00D748D7"/>
    <w:rsid w:val="00D77B93"/>
    <w:rsid w:val="00D80D96"/>
    <w:rsid w:val="00D81E22"/>
    <w:rsid w:val="00D82964"/>
    <w:rsid w:val="00D83D06"/>
    <w:rsid w:val="00D8593D"/>
    <w:rsid w:val="00D85FEB"/>
    <w:rsid w:val="00D8718D"/>
    <w:rsid w:val="00D87768"/>
    <w:rsid w:val="00D92588"/>
    <w:rsid w:val="00D9301F"/>
    <w:rsid w:val="00D938AF"/>
    <w:rsid w:val="00D95DC1"/>
    <w:rsid w:val="00D96445"/>
    <w:rsid w:val="00DA177B"/>
    <w:rsid w:val="00DA4AD1"/>
    <w:rsid w:val="00DA5039"/>
    <w:rsid w:val="00DB1B68"/>
    <w:rsid w:val="00DB3C14"/>
    <w:rsid w:val="00DB68F7"/>
    <w:rsid w:val="00DB6DE2"/>
    <w:rsid w:val="00DD2909"/>
    <w:rsid w:val="00DD2B5E"/>
    <w:rsid w:val="00DD2E1A"/>
    <w:rsid w:val="00DD2FAD"/>
    <w:rsid w:val="00DD7039"/>
    <w:rsid w:val="00DE05DC"/>
    <w:rsid w:val="00DE17E4"/>
    <w:rsid w:val="00DE20E4"/>
    <w:rsid w:val="00DF443D"/>
    <w:rsid w:val="00DF4D20"/>
    <w:rsid w:val="00DF5A88"/>
    <w:rsid w:val="00DF675F"/>
    <w:rsid w:val="00E000FD"/>
    <w:rsid w:val="00E0184D"/>
    <w:rsid w:val="00E03265"/>
    <w:rsid w:val="00E07907"/>
    <w:rsid w:val="00E11DBB"/>
    <w:rsid w:val="00E16174"/>
    <w:rsid w:val="00E16875"/>
    <w:rsid w:val="00E17C82"/>
    <w:rsid w:val="00E24BC2"/>
    <w:rsid w:val="00E25D30"/>
    <w:rsid w:val="00E325E1"/>
    <w:rsid w:val="00E357AF"/>
    <w:rsid w:val="00E36747"/>
    <w:rsid w:val="00E36AE7"/>
    <w:rsid w:val="00E44758"/>
    <w:rsid w:val="00E50AAF"/>
    <w:rsid w:val="00E542ED"/>
    <w:rsid w:val="00E548EE"/>
    <w:rsid w:val="00E603D3"/>
    <w:rsid w:val="00E60A44"/>
    <w:rsid w:val="00E633AE"/>
    <w:rsid w:val="00E6394E"/>
    <w:rsid w:val="00E63FBD"/>
    <w:rsid w:val="00E6400F"/>
    <w:rsid w:val="00E646B0"/>
    <w:rsid w:val="00E66B4F"/>
    <w:rsid w:val="00E73315"/>
    <w:rsid w:val="00E7361E"/>
    <w:rsid w:val="00E73694"/>
    <w:rsid w:val="00E73BC1"/>
    <w:rsid w:val="00E73ED4"/>
    <w:rsid w:val="00E7432C"/>
    <w:rsid w:val="00E80010"/>
    <w:rsid w:val="00E80FB2"/>
    <w:rsid w:val="00E814A9"/>
    <w:rsid w:val="00E86CE9"/>
    <w:rsid w:val="00E87E79"/>
    <w:rsid w:val="00E918BE"/>
    <w:rsid w:val="00E93ABB"/>
    <w:rsid w:val="00E944B5"/>
    <w:rsid w:val="00E94CA8"/>
    <w:rsid w:val="00E95BDD"/>
    <w:rsid w:val="00E97B6C"/>
    <w:rsid w:val="00EA008A"/>
    <w:rsid w:val="00EA0285"/>
    <w:rsid w:val="00EA0636"/>
    <w:rsid w:val="00EA09AE"/>
    <w:rsid w:val="00EA35EF"/>
    <w:rsid w:val="00EA5FE4"/>
    <w:rsid w:val="00EA727B"/>
    <w:rsid w:val="00EB0BBD"/>
    <w:rsid w:val="00EB2B47"/>
    <w:rsid w:val="00EB4AE1"/>
    <w:rsid w:val="00EB5062"/>
    <w:rsid w:val="00EB62DC"/>
    <w:rsid w:val="00EB7DB5"/>
    <w:rsid w:val="00EC17A2"/>
    <w:rsid w:val="00EC349B"/>
    <w:rsid w:val="00EC691D"/>
    <w:rsid w:val="00EC7D2C"/>
    <w:rsid w:val="00ED2F81"/>
    <w:rsid w:val="00ED3254"/>
    <w:rsid w:val="00EE0B73"/>
    <w:rsid w:val="00EE1183"/>
    <w:rsid w:val="00EE2EF0"/>
    <w:rsid w:val="00EE3F76"/>
    <w:rsid w:val="00EE578F"/>
    <w:rsid w:val="00EE5E62"/>
    <w:rsid w:val="00EE6384"/>
    <w:rsid w:val="00EF1BE7"/>
    <w:rsid w:val="00EF327D"/>
    <w:rsid w:val="00EF7049"/>
    <w:rsid w:val="00F00027"/>
    <w:rsid w:val="00F0071D"/>
    <w:rsid w:val="00F00ED3"/>
    <w:rsid w:val="00F1041E"/>
    <w:rsid w:val="00F1193F"/>
    <w:rsid w:val="00F11B29"/>
    <w:rsid w:val="00F1209D"/>
    <w:rsid w:val="00F156E3"/>
    <w:rsid w:val="00F21599"/>
    <w:rsid w:val="00F251DD"/>
    <w:rsid w:val="00F271FD"/>
    <w:rsid w:val="00F27E0C"/>
    <w:rsid w:val="00F322CA"/>
    <w:rsid w:val="00F34A7C"/>
    <w:rsid w:val="00F36623"/>
    <w:rsid w:val="00F373F7"/>
    <w:rsid w:val="00F42B82"/>
    <w:rsid w:val="00F43121"/>
    <w:rsid w:val="00F43206"/>
    <w:rsid w:val="00F43B9E"/>
    <w:rsid w:val="00F45385"/>
    <w:rsid w:val="00F45790"/>
    <w:rsid w:val="00F45C7A"/>
    <w:rsid w:val="00F45F79"/>
    <w:rsid w:val="00F53B1D"/>
    <w:rsid w:val="00F546C2"/>
    <w:rsid w:val="00F54A1B"/>
    <w:rsid w:val="00F552A2"/>
    <w:rsid w:val="00F55474"/>
    <w:rsid w:val="00F632D0"/>
    <w:rsid w:val="00F63396"/>
    <w:rsid w:val="00F65C30"/>
    <w:rsid w:val="00F6653C"/>
    <w:rsid w:val="00F70271"/>
    <w:rsid w:val="00F73270"/>
    <w:rsid w:val="00F75532"/>
    <w:rsid w:val="00F773A9"/>
    <w:rsid w:val="00F8021E"/>
    <w:rsid w:val="00F8295B"/>
    <w:rsid w:val="00F84FC4"/>
    <w:rsid w:val="00F904F4"/>
    <w:rsid w:val="00F9185A"/>
    <w:rsid w:val="00F94E52"/>
    <w:rsid w:val="00F96AED"/>
    <w:rsid w:val="00FA3A58"/>
    <w:rsid w:val="00FA45CA"/>
    <w:rsid w:val="00FA489C"/>
    <w:rsid w:val="00FA6131"/>
    <w:rsid w:val="00FB0D7A"/>
    <w:rsid w:val="00FB296E"/>
    <w:rsid w:val="00FB52AA"/>
    <w:rsid w:val="00FC35D0"/>
    <w:rsid w:val="00FC394F"/>
    <w:rsid w:val="00FC3D72"/>
    <w:rsid w:val="00FC4721"/>
    <w:rsid w:val="00FC515C"/>
    <w:rsid w:val="00FC7CF3"/>
    <w:rsid w:val="00FD0956"/>
    <w:rsid w:val="00FD6491"/>
    <w:rsid w:val="00FD7864"/>
    <w:rsid w:val="00FE27CE"/>
    <w:rsid w:val="00FE6205"/>
    <w:rsid w:val="00FE7B6E"/>
    <w:rsid w:val="00FF0360"/>
    <w:rsid w:val="00FF10AD"/>
    <w:rsid w:val="00FF5B6C"/>
    <w:rsid w:val="00FF77D4"/>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806812"/>
  <w15:chartTrackingRefBased/>
  <w15:docId w15:val="{596B818A-1D6F-4FA0-9F0C-145F0A2BD3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BA3E01"/>
    <w:pPr>
      <w:spacing w:after="0" w:line="240" w:lineRule="auto"/>
    </w:pPr>
    <w:rPr>
      <w:rFonts w:ascii="Times New Roman" w:eastAsia="Times New Roman" w:hAnsi="Times New Roman" w:cs="Times New Roman"/>
      <w:sz w:val="24"/>
      <w:szCs w:val="24"/>
      <w:lang w:eastAsia="lt-LT"/>
    </w:rPr>
  </w:style>
  <w:style w:type="paragraph" w:styleId="Antrat1">
    <w:name w:val="heading 1"/>
    <w:basedOn w:val="prastasis"/>
    <w:next w:val="prastasis"/>
    <w:link w:val="Antrat1Diagrama"/>
    <w:uiPriority w:val="9"/>
    <w:qFormat/>
    <w:rsid w:val="002A1D0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Antrat2">
    <w:name w:val="heading 2"/>
    <w:basedOn w:val="prastasis"/>
    <w:next w:val="prastasis"/>
    <w:link w:val="Antrat2Diagrama"/>
    <w:uiPriority w:val="9"/>
    <w:unhideWhenUsed/>
    <w:qFormat/>
    <w:rsid w:val="002A1D01"/>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rsid w:val="00BA3E01"/>
    <w:pPr>
      <w:tabs>
        <w:tab w:val="center" w:pos="4819"/>
        <w:tab w:val="right" w:pos="9638"/>
      </w:tabs>
    </w:pPr>
  </w:style>
  <w:style w:type="character" w:customStyle="1" w:styleId="AntratsDiagrama">
    <w:name w:val="Antraštės Diagrama"/>
    <w:basedOn w:val="Numatytasispastraiposriftas"/>
    <w:link w:val="Antrats"/>
    <w:rsid w:val="00BA3E01"/>
    <w:rPr>
      <w:rFonts w:ascii="Times New Roman" w:eastAsia="Times New Roman" w:hAnsi="Times New Roman" w:cs="Times New Roman"/>
      <w:sz w:val="24"/>
      <w:szCs w:val="24"/>
      <w:lang w:eastAsia="lt-LT"/>
    </w:rPr>
  </w:style>
  <w:style w:type="character" w:styleId="Puslapionumeris">
    <w:name w:val="page number"/>
    <w:basedOn w:val="Numatytasispastraiposriftas"/>
    <w:rsid w:val="00BA3E01"/>
  </w:style>
  <w:style w:type="paragraph" w:styleId="Porat">
    <w:name w:val="footer"/>
    <w:basedOn w:val="prastasis"/>
    <w:link w:val="PoratDiagrama"/>
    <w:uiPriority w:val="99"/>
    <w:rsid w:val="00BA3E01"/>
    <w:pPr>
      <w:tabs>
        <w:tab w:val="center" w:pos="4819"/>
        <w:tab w:val="right" w:pos="9638"/>
      </w:tabs>
    </w:pPr>
  </w:style>
  <w:style w:type="character" w:customStyle="1" w:styleId="PoratDiagrama">
    <w:name w:val="Poraštė Diagrama"/>
    <w:basedOn w:val="Numatytasispastraiposriftas"/>
    <w:link w:val="Porat"/>
    <w:uiPriority w:val="99"/>
    <w:rsid w:val="00BA3E01"/>
    <w:rPr>
      <w:rFonts w:ascii="Times New Roman" w:eastAsia="Times New Roman" w:hAnsi="Times New Roman" w:cs="Times New Roman"/>
      <w:sz w:val="24"/>
      <w:szCs w:val="24"/>
      <w:lang w:eastAsia="lt-LT"/>
    </w:rPr>
  </w:style>
  <w:style w:type="paragraph" w:styleId="Sraopastraipa">
    <w:name w:val="List Paragraph"/>
    <w:basedOn w:val="prastasis"/>
    <w:uiPriority w:val="34"/>
    <w:qFormat/>
    <w:rsid w:val="00BA3E01"/>
    <w:pPr>
      <w:ind w:left="720"/>
      <w:contextualSpacing/>
    </w:pPr>
  </w:style>
  <w:style w:type="paragraph" w:styleId="Betarp">
    <w:name w:val="No Spacing"/>
    <w:uiPriority w:val="1"/>
    <w:qFormat/>
    <w:rsid w:val="00BA3E01"/>
    <w:pPr>
      <w:spacing w:after="0" w:line="240" w:lineRule="auto"/>
    </w:pPr>
    <w:rPr>
      <w:rFonts w:ascii="Times New Roman" w:eastAsia="Times New Roman" w:hAnsi="Times New Roman" w:cs="Times New Roman"/>
      <w:sz w:val="24"/>
      <w:szCs w:val="24"/>
      <w:lang w:eastAsia="lt-LT"/>
    </w:rPr>
  </w:style>
  <w:style w:type="character" w:customStyle="1" w:styleId="DebesliotekstasDiagrama">
    <w:name w:val="Debesėlio tekstas Diagrama"/>
    <w:basedOn w:val="Numatytasispastraiposriftas"/>
    <w:link w:val="Debesliotekstas"/>
    <w:uiPriority w:val="99"/>
    <w:semiHidden/>
    <w:rsid w:val="00BA3E01"/>
    <w:rPr>
      <w:rFonts w:ascii="Tahoma" w:eastAsia="Times New Roman" w:hAnsi="Tahoma" w:cs="Times New Roman"/>
      <w:sz w:val="16"/>
      <w:szCs w:val="16"/>
      <w:lang w:eastAsia="lt-LT"/>
    </w:rPr>
  </w:style>
  <w:style w:type="paragraph" w:styleId="Debesliotekstas">
    <w:name w:val="Balloon Text"/>
    <w:basedOn w:val="prastasis"/>
    <w:link w:val="DebesliotekstasDiagrama"/>
    <w:uiPriority w:val="99"/>
    <w:semiHidden/>
    <w:unhideWhenUsed/>
    <w:rsid w:val="00BA3E01"/>
    <w:rPr>
      <w:rFonts w:ascii="Tahoma" w:hAnsi="Tahoma"/>
      <w:sz w:val="16"/>
      <w:szCs w:val="16"/>
    </w:rPr>
  </w:style>
  <w:style w:type="character" w:customStyle="1" w:styleId="DebesliotekstasDiagrama1">
    <w:name w:val="Debesėlio tekstas Diagrama1"/>
    <w:basedOn w:val="Numatytasispastraiposriftas"/>
    <w:uiPriority w:val="99"/>
    <w:semiHidden/>
    <w:rsid w:val="00BA3E01"/>
    <w:rPr>
      <w:rFonts w:ascii="Segoe UI" w:eastAsia="Times New Roman" w:hAnsi="Segoe UI" w:cs="Segoe UI"/>
      <w:sz w:val="18"/>
      <w:szCs w:val="18"/>
      <w:lang w:eastAsia="lt-LT"/>
    </w:rPr>
  </w:style>
  <w:style w:type="character" w:customStyle="1" w:styleId="Antrat1Diagrama">
    <w:name w:val="Antraštė 1 Diagrama"/>
    <w:basedOn w:val="Numatytasispastraiposriftas"/>
    <w:link w:val="Antrat1"/>
    <w:uiPriority w:val="9"/>
    <w:rsid w:val="002A1D01"/>
    <w:rPr>
      <w:rFonts w:asciiTheme="majorHAnsi" w:eastAsiaTheme="majorEastAsia" w:hAnsiTheme="majorHAnsi" w:cstheme="majorBidi"/>
      <w:color w:val="2E74B5" w:themeColor="accent1" w:themeShade="BF"/>
      <w:sz w:val="32"/>
      <w:szCs w:val="32"/>
      <w:lang w:eastAsia="lt-LT"/>
    </w:rPr>
  </w:style>
  <w:style w:type="character" w:customStyle="1" w:styleId="Antrat2Diagrama">
    <w:name w:val="Antraštė 2 Diagrama"/>
    <w:basedOn w:val="Numatytasispastraiposriftas"/>
    <w:link w:val="Antrat2"/>
    <w:uiPriority w:val="9"/>
    <w:rsid w:val="002A1D01"/>
    <w:rPr>
      <w:rFonts w:asciiTheme="majorHAnsi" w:eastAsiaTheme="majorEastAsia" w:hAnsiTheme="majorHAnsi" w:cstheme="majorBidi"/>
      <w:color w:val="2E74B5" w:themeColor="accent1" w:themeShade="BF"/>
      <w:sz w:val="26"/>
      <w:szCs w:val="26"/>
      <w:lang w:eastAsia="lt-LT"/>
    </w:rPr>
  </w:style>
  <w:style w:type="table" w:styleId="Lentelstinklelis">
    <w:name w:val="Table Grid"/>
    <w:basedOn w:val="prastojilentel"/>
    <w:uiPriority w:val="39"/>
    <w:rsid w:val="008A56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next w:val="prastasis"/>
    <w:uiPriority w:val="35"/>
    <w:unhideWhenUsed/>
    <w:qFormat/>
    <w:rsid w:val="0027245A"/>
    <w:pPr>
      <w:spacing w:after="200"/>
    </w:pPr>
    <w:rPr>
      <w:i/>
      <w:iCs/>
      <w:color w:val="44546A" w:themeColor="text2"/>
      <w:sz w:val="18"/>
      <w:szCs w:val="18"/>
    </w:rPr>
  </w:style>
  <w:style w:type="character" w:styleId="Komentaronuoroda">
    <w:name w:val="annotation reference"/>
    <w:basedOn w:val="Numatytasispastraiposriftas"/>
    <w:uiPriority w:val="99"/>
    <w:semiHidden/>
    <w:unhideWhenUsed/>
    <w:rsid w:val="00552962"/>
    <w:rPr>
      <w:sz w:val="16"/>
      <w:szCs w:val="16"/>
    </w:rPr>
  </w:style>
  <w:style w:type="paragraph" w:styleId="Komentarotekstas">
    <w:name w:val="annotation text"/>
    <w:basedOn w:val="prastasis"/>
    <w:link w:val="KomentarotekstasDiagrama"/>
    <w:uiPriority w:val="99"/>
    <w:semiHidden/>
    <w:unhideWhenUsed/>
    <w:rsid w:val="00552962"/>
    <w:rPr>
      <w:sz w:val="20"/>
      <w:szCs w:val="20"/>
    </w:rPr>
  </w:style>
  <w:style w:type="character" w:customStyle="1" w:styleId="KomentarotekstasDiagrama">
    <w:name w:val="Komentaro tekstas Diagrama"/>
    <w:basedOn w:val="Numatytasispastraiposriftas"/>
    <w:link w:val="Komentarotekstas"/>
    <w:uiPriority w:val="99"/>
    <w:semiHidden/>
    <w:rsid w:val="00552962"/>
    <w:rPr>
      <w:rFonts w:ascii="Times New Roman" w:eastAsia="Times New Roman" w:hAnsi="Times New Roman" w:cs="Times New Roman"/>
      <w:sz w:val="20"/>
      <w:szCs w:val="20"/>
      <w:lang w:eastAsia="lt-LT"/>
    </w:rPr>
  </w:style>
  <w:style w:type="paragraph" w:styleId="Komentarotema">
    <w:name w:val="annotation subject"/>
    <w:basedOn w:val="Komentarotekstas"/>
    <w:next w:val="Komentarotekstas"/>
    <w:link w:val="KomentarotemaDiagrama"/>
    <w:uiPriority w:val="99"/>
    <w:semiHidden/>
    <w:unhideWhenUsed/>
    <w:rsid w:val="00552962"/>
    <w:rPr>
      <w:b/>
      <w:bCs/>
    </w:rPr>
  </w:style>
  <w:style w:type="character" w:customStyle="1" w:styleId="KomentarotemaDiagrama">
    <w:name w:val="Komentaro tema Diagrama"/>
    <w:basedOn w:val="KomentarotekstasDiagrama"/>
    <w:link w:val="Komentarotema"/>
    <w:uiPriority w:val="99"/>
    <w:semiHidden/>
    <w:rsid w:val="00552962"/>
    <w:rPr>
      <w:rFonts w:ascii="Times New Roman" w:eastAsia="Times New Roman" w:hAnsi="Times New Roman" w:cs="Times New Roman"/>
      <w:b/>
      <w:bCs/>
      <w:sz w:val="20"/>
      <w:szCs w:val="20"/>
      <w:lang w:eastAsia="lt-LT"/>
    </w:rPr>
  </w:style>
  <w:style w:type="character" w:customStyle="1" w:styleId="markedcontent">
    <w:name w:val="markedcontent"/>
    <w:basedOn w:val="Numatytasispastraiposriftas"/>
    <w:rsid w:val="00286B81"/>
  </w:style>
  <w:style w:type="paragraph" w:styleId="prastasiniatinklio">
    <w:name w:val="Normal (Web)"/>
    <w:basedOn w:val="prastasis"/>
    <w:uiPriority w:val="99"/>
    <w:unhideWhenUsed/>
    <w:rsid w:val="00C847E4"/>
    <w:pPr>
      <w:spacing w:before="100" w:beforeAutospacing="1" w:after="100" w:afterAutospacing="1"/>
    </w:pPr>
  </w:style>
  <w:style w:type="character" w:styleId="Hipersaitas">
    <w:name w:val="Hyperlink"/>
    <w:basedOn w:val="Numatytasispastraiposriftas"/>
    <w:uiPriority w:val="99"/>
    <w:unhideWhenUsed/>
    <w:rsid w:val="00B01339"/>
    <w:rPr>
      <w:color w:val="0563C1" w:themeColor="hyperlink"/>
      <w:u w:val="single"/>
    </w:rPr>
  </w:style>
  <w:style w:type="character" w:customStyle="1" w:styleId="UnresolvedMention1">
    <w:name w:val="Unresolved Mention1"/>
    <w:basedOn w:val="Numatytasispastraiposriftas"/>
    <w:uiPriority w:val="99"/>
    <w:semiHidden/>
    <w:unhideWhenUsed/>
    <w:rsid w:val="00B013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617651">
      <w:bodyDiv w:val="1"/>
      <w:marLeft w:val="0"/>
      <w:marRight w:val="0"/>
      <w:marTop w:val="0"/>
      <w:marBottom w:val="0"/>
      <w:divBdr>
        <w:top w:val="none" w:sz="0" w:space="0" w:color="auto"/>
        <w:left w:val="none" w:sz="0" w:space="0" w:color="auto"/>
        <w:bottom w:val="none" w:sz="0" w:space="0" w:color="auto"/>
        <w:right w:val="none" w:sz="0" w:space="0" w:color="auto"/>
      </w:divBdr>
    </w:div>
    <w:div w:id="36244749">
      <w:bodyDiv w:val="1"/>
      <w:marLeft w:val="0"/>
      <w:marRight w:val="0"/>
      <w:marTop w:val="0"/>
      <w:marBottom w:val="0"/>
      <w:divBdr>
        <w:top w:val="none" w:sz="0" w:space="0" w:color="auto"/>
        <w:left w:val="none" w:sz="0" w:space="0" w:color="auto"/>
        <w:bottom w:val="none" w:sz="0" w:space="0" w:color="auto"/>
        <w:right w:val="none" w:sz="0" w:space="0" w:color="auto"/>
      </w:divBdr>
    </w:div>
    <w:div w:id="105538220">
      <w:bodyDiv w:val="1"/>
      <w:marLeft w:val="0"/>
      <w:marRight w:val="0"/>
      <w:marTop w:val="0"/>
      <w:marBottom w:val="0"/>
      <w:divBdr>
        <w:top w:val="none" w:sz="0" w:space="0" w:color="auto"/>
        <w:left w:val="none" w:sz="0" w:space="0" w:color="auto"/>
        <w:bottom w:val="none" w:sz="0" w:space="0" w:color="auto"/>
        <w:right w:val="none" w:sz="0" w:space="0" w:color="auto"/>
      </w:divBdr>
    </w:div>
    <w:div w:id="139271088">
      <w:bodyDiv w:val="1"/>
      <w:marLeft w:val="0"/>
      <w:marRight w:val="0"/>
      <w:marTop w:val="0"/>
      <w:marBottom w:val="0"/>
      <w:divBdr>
        <w:top w:val="none" w:sz="0" w:space="0" w:color="auto"/>
        <w:left w:val="none" w:sz="0" w:space="0" w:color="auto"/>
        <w:bottom w:val="none" w:sz="0" w:space="0" w:color="auto"/>
        <w:right w:val="none" w:sz="0" w:space="0" w:color="auto"/>
      </w:divBdr>
    </w:div>
    <w:div w:id="166946045">
      <w:bodyDiv w:val="1"/>
      <w:marLeft w:val="0"/>
      <w:marRight w:val="0"/>
      <w:marTop w:val="0"/>
      <w:marBottom w:val="0"/>
      <w:divBdr>
        <w:top w:val="none" w:sz="0" w:space="0" w:color="auto"/>
        <w:left w:val="none" w:sz="0" w:space="0" w:color="auto"/>
        <w:bottom w:val="none" w:sz="0" w:space="0" w:color="auto"/>
        <w:right w:val="none" w:sz="0" w:space="0" w:color="auto"/>
      </w:divBdr>
    </w:div>
    <w:div w:id="237518057">
      <w:bodyDiv w:val="1"/>
      <w:marLeft w:val="0"/>
      <w:marRight w:val="0"/>
      <w:marTop w:val="0"/>
      <w:marBottom w:val="0"/>
      <w:divBdr>
        <w:top w:val="none" w:sz="0" w:space="0" w:color="auto"/>
        <w:left w:val="none" w:sz="0" w:space="0" w:color="auto"/>
        <w:bottom w:val="none" w:sz="0" w:space="0" w:color="auto"/>
        <w:right w:val="none" w:sz="0" w:space="0" w:color="auto"/>
      </w:divBdr>
    </w:div>
    <w:div w:id="271011008">
      <w:bodyDiv w:val="1"/>
      <w:marLeft w:val="0"/>
      <w:marRight w:val="0"/>
      <w:marTop w:val="0"/>
      <w:marBottom w:val="0"/>
      <w:divBdr>
        <w:top w:val="none" w:sz="0" w:space="0" w:color="auto"/>
        <w:left w:val="none" w:sz="0" w:space="0" w:color="auto"/>
        <w:bottom w:val="none" w:sz="0" w:space="0" w:color="auto"/>
        <w:right w:val="none" w:sz="0" w:space="0" w:color="auto"/>
      </w:divBdr>
    </w:div>
    <w:div w:id="307707994">
      <w:bodyDiv w:val="1"/>
      <w:marLeft w:val="0"/>
      <w:marRight w:val="0"/>
      <w:marTop w:val="0"/>
      <w:marBottom w:val="0"/>
      <w:divBdr>
        <w:top w:val="none" w:sz="0" w:space="0" w:color="auto"/>
        <w:left w:val="none" w:sz="0" w:space="0" w:color="auto"/>
        <w:bottom w:val="none" w:sz="0" w:space="0" w:color="auto"/>
        <w:right w:val="none" w:sz="0" w:space="0" w:color="auto"/>
      </w:divBdr>
    </w:div>
    <w:div w:id="315886265">
      <w:bodyDiv w:val="1"/>
      <w:marLeft w:val="0"/>
      <w:marRight w:val="0"/>
      <w:marTop w:val="0"/>
      <w:marBottom w:val="0"/>
      <w:divBdr>
        <w:top w:val="none" w:sz="0" w:space="0" w:color="auto"/>
        <w:left w:val="none" w:sz="0" w:space="0" w:color="auto"/>
        <w:bottom w:val="none" w:sz="0" w:space="0" w:color="auto"/>
        <w:right w:val="none" w:sz="0" w:space="0" w:color="auto"/>
      </w:divBdr>
    </w:div>
    <w:div w:id="321013258">
      <w:bodyDiv w:val="1"/>
      <w:marLeft w:val="0"/>
      <w:marRight w:val="0"/>
      <w:marTop w:val="0"/>
      <w:marBottom w:val="0"/>
      <w:divBdr>
        <w:top w:val="none" w:sz="0" w:space="0" w:color="auto"/>
        <w:left w:val="none" w:sz="0" w:space="0" w:color="auto"/>
        <w:bottom w:val="none" w:sz="0" w:space="0" w:color="auto"/>
        <w:right w:val="none" w:sz="0" w:space="0" w:color="auto"/>
      </w:divBdr>
    </w:div>
    <w:div w:id="359598255">
      <w:bodyDiv w:val="1"/>
      <w:marLeft w:val="0"/>
      <w:marRight w:val="0"/>
      <w:marTop w:val="0"/>
      <w:marBottom w:val="0"/>
      <w:divBdr>
        <w:top w:val="none" w:sz="0" w:space="0" w:color="auto"/>
        <w:left w:val="none" w:sz="0" w:space="0" w:color="auto"/>
        <w:bottom w:val="none" w:sz="0" w:space="0" w:color="auto"/>
        <w:right w:val="none" w:sz="0" w:space="0" w:color="auto"/>
      </w:divBdr>
    </w:div>
    <w:div w:id="375005551">
      <w:bodyDiv w:val="1"/>
      <w:marLeft w:val="0"/>
      <w:marRight w:val="0"/>
      <w:marTop w:val="0"/>
      <w:marBottom w:val="0"/>
      <w:divBdr>
        <w:top w:val="none" w:sz="0" w:space="0" w:color="auto"/>
        <w:left w:val="none" w:sz="0" w:space="0" w:color="auto"/>
        <w:bottom w:val="none" w:sz="0" w:space="0" w:color="auto"/>
        <w:right w:val="none" w:sz="0" w:space="0" w:color="auto"/>
      </w:divBdr>
    </w:div>
    <w:div w:id="386607711">
      <w:bodyDiv w:val="1"/>
      <w:marLeft w:val="0"/>
      <w:marRight w:val="0"/>
      <w:marTop w:val="0"/>
      <w:marBottom w:val="0"/>
      <w:divBdr>
        <w:top w:val="none" w:sz="0" w:space="0" w:color="auto"/>
        <w:left w:val="none" w:sz="0" w:space="0" w:color="auto"/>
        <w:bottom w:val="none" w:sz="0" w:space="0" w:color="auto"/>
        <w:right w:val="none" w:sz="0" w:space="0" w:color="auto"/>
      </w:divBdr>
    </w:div>
    <w:div w:id="401879289">
      <w:bodyDiv w:val="1"/>
      <w:marLeft w:val="0"/>
      <w:marRight w:val="0"/>
      <w:marTop w:val="0"/>
      <w:marBottom w:val="0"/>
      <w:divBdr>
        <w:top w:val="none" w:sz="0" w:space="0" w:color="auto"/>
        <w:left w:val="none" w:sz="0" w:space="0" w:color="auto"/>
        <w:bottom w:val="none" w:sz="0" w:space="0" w:color="auto"/>
        <w:right w:val="none" w:sz="0" w:space="0" w:color="auto"/>
      </w:divBdr>
    </w:div>
    <w:div w:id="421339489">
      <w:bodyDiv w:val="1"/>
      <w:marLeft w:val="0"/>
      <w:marRight w:val="0"/>
      <w:marTop w:val="0"/>
      <w:marBottom w:val="0"/>
      <w:divBdr>
        <w:top w:val="none" w:sz="0" w:space="0" w:color="auto"/>
        <w:left w:val="none" w:sz="0" w:space="0" w:color="auto"/>
        <w:bottom w:val="none" w:sz="0" w:space="0" w:color="auto"/>
        <w:right w:val="none" w:sz="0" w:space="0" w:color="auto"/>
      </w:divBdr>
    </w:div>
    <w:div w:id="433717652">
      <w:bodyDiv w:val="1"/>
      <w:marLeft w:val="0"/>
      <w:marRight w:val="0"/>
      <w:marTop w:val="0"/>
      <w:marBottom w:val="0"/>
      <w:divBdr>
        <w:top w:val="none" w:sz="0" w:space="0" w:color="auto"/>
        <w:left w:val="none" w:sz="0" w:space="0" w:color="auto"/>
        <w:bottom w:val="none" w:sz="0" w:space="0" w:color="auto"/>
        <w:right w:val="none" w:sz="0" w:space="0" w:color="auto"/>
      </w:divBdr>
    </w:div>
    <w:div w:id="471483939">
      <w:bodyDiv w:val="1"/>
      <w:marLeft w:val="0"/>
      <w:marRight w:val="0"/>
      <w:marTop w:val="0"/>
      <w:marBottom w:val="0"/>
      <w:divBdr>
        <w:top w:val="none" w:sz="0" w:space="0" w:color="auto"/>
        <w:left w:val="none" w:sz="0" w:space="0" w:color="auto"/>
        <w:bottom w:val="none" w:sz="0" w:space="0" w:color="auto"/>
        <w:right w:val="none" w:sz="0" w:space="0" w:color="auto"/>
      </w:divBdr>
    </w:div>
    <w:div w:id="479154588">
      <w:bodyDiv w:val="1"/>
      <w:marLeft w:val="0"/>
      <w:marRight w:val="0"/>
      <w:marTop w:val="0"/>
      <w:marBottom w:val="0"/>
      <w:divBdr>
        <w:top w:val="none" w:sz="0" w:space="0" w:color="auto"/>
        <w:left w:val="none" w:sz="0" w:space="0" w:color="auto"/>
        <w:bottom w:val="none" w:sz="0" w:space="0" w:color="auto"/>
        <w:right w:val="none" w:sz="0" w:space="0" w:color="auto"/>
      </w:divBdr>
    </w:div>
    <w:div w:id="558245205">
      <w:bodyDiv w:val="1"/>
      <w:marLeft w:val="0"/>
      <w:marRight w:val="0"/>
      <w:marTop w:val="0"/>
      <w:marBottom w:val="0"/>
      <w:divBdr>
        <w:top w:val="none" w:sz="0" w:space="0" w:color="auto"/>
        <w:left w:val="none" w:sz="0" w:space="0" w:color="auto"/>
        <w:bottom w:val="none" w:sz="0" w:space="0" w:color="auto"/>
        <w:right w:val="none" w:sz="0" w:space="0" w:color="auto"/>
      </w:divBdr>
    </w:div>
    <w:div w:id="572543181">
      <w:bodyDiv w:val="1"/>
      <w:marLeft w:val="0"/>
      <w:marRight w:val="0"/>
      <w:marTop w:val="0"/>
      <w:marBottom w:val="0"/>
      <w:divBdr>
        <w:top w:val="none" w:sz="0" w:space="0" w:color="auto"/>
        <w:left w:val="none" w:sz="0" w:space="0" w:color="auto"/>
        <w:bottom w:val="none" w:sz="0" w:space="0" w:color="auto"/>
        <w:right w:val="none" w:sz="0" w:space="0" w:color="auto"/>
      </w:divBdr>
    </w:div>
    <w:div w:id="626547445">
      <w:bodyDiv w:val="1"/>
      <w:marLeft w:val="0"/>
      <w:marRight w:val="0"/>
      <w:marTop w:val="0"/>
      <w:marBottom w:val="0"/>
      <w:divBdr>
        <w:top w:val="none" w:sz="0" w:space="0" w:color="auto"/>
        <w:left w:val="none" w:sz="0" w:space="0" w:color="auto"/>
        <w:bottom w:val="none" w:sz="0" w:space="0" w:color="auto"/>
        <w:right w:val="none" w:sz="0" w:space="0" w:color="auto"/>
      </w:divBdr>
    </w:div>
    <w:div w:id="650671228">
      <w:bodyDiv w:val="1"/>
      <w:marLeft w:val="0"/>
      <w:marRight w:val="0"/>
      <w:marTop w:val="0"/>
      <w:marBottom w:val="0"/>
      <w:divBdr>
        <w:top w:val="none" w:sz="0" w:space="0" w:color="auto"/>
        <w:left w:val="none" w:sz="0" w:space="0" w:color="auto"/>
        <w:bottom w:val="none" w:sz="0" w:space="0" w:color="auto"/>
        <w:right w:val="none" w:sz="0" w:space="0" w:color="auto"/>
      </w:divBdr>
    </w:div>
    <w:div w:id="665789717">
      <w:bodyDiv w:val="1"/>
      <w:marLeft w:val="0"/>
      <w:marRight w:val="0"/>
      <w:marTop w:val="0"/>
      <w:marBottom w:val="0"/>
      <w:divBdr>
        <w:top w:val="none" w:sz="0" w:space="0" w:color="auto"/>
        <w:left w:val="none" w:sz="0" w:space="0" w:color="auto"/>
        <w:bottom w:val="none" w:sz="0" w:space="0" w:color="auto"/>
        <w:right w:val="none" w:sz="0" w:space="0" w:color="auto"/>
      </w:divBdr>
    </w:div>
    <w:div w:id="666782760">
      <w:bodyDiv w:val="1"/>
      <w:marLeft w:val="0"/>
      <w:marRight w:val="0"/>
      <w:marTop w:val="0"/>
      <w:marBottom w:val="0"/>
      <w:divBdr>
        <w:top w:val="none" w:sz="0" w:space="0" w:color="auto"/>
        <w:left w:val="none" w:sz="0" w:space="0" w:color="auto"/>
        <w:bottom w:val="none" w:sz="0" w:space="0" w:color="auto"/>
        <w:right w:val="none" w:sz="0" w:space="0" w:color="auto"/>
      </w:divBdr>
    </w:div>
    <w:div w:id="686905903">
      <w:bodyDiv w:val="1"/>
      <w:marLeft w:val="0"/>
      <w:marRight w:val="0"/>
      <w:marTop w:val="0"/>
      <w:marBottom w:val="0"/>
      <w:divBdr>
        <w:top w:val="none" w:sz="0" w:space="0" w:color="auto"/>
        <w:left w:val="none" w:sz="0" w:space="0" w:color="auto"/>
        <w:bottom w:val="none" w:sz="0" w:space="0" w:color="auto"/>
        <w:right w:val="none" w:sz="0" w:space="0" w:color="auto"/>
      </w:divBdr>
    </w:div>
    <w:div w:id="711416415">
      <w:bodyDiv w:val="1"/>
      <w:marLeft w:val="0"/>
      <w:marRight w:val="0"/>
      <w:marTop w:val="0"/>
      <w:marBottom w:val="0"/>
      <w:divBdr>
        <w:top w:val="none" w:sz="0" w:space="0" w:color="auto"/>
        <w:left w:val="none" w:sz="0" w:space="0" w:color="auto"/>
        <w:bottom w:val="none" w:sz="0" w:space="0" w:color="auto"/>
        <w:right w:val="none" w:sz="0" w:space="0" w:color="auto"/>
      </w:divBdr>
    </w:div>
    <w:div w:id="745802380">
      <w:bodyDiv w:val="1"/>
      <w:marLeft w:val="0"/>
      <w:marRight w:val="0"/>
      <w:marTop w:val="0"/>
      <w:marBottom w:val="0"/>
      <w:divBdr>
        <w:top w:val="none" w:sz="0" w:space="0" w:color="auto"/>
        <w:left w:val="none" w:sz="0" w:space="0" w:color="auto"/>
        <w:bottom w:val="none" w:sz="0" w:space="0" w:color="auto"/>
        <w:right w:val="none" w:sz="0" w:space="0" w:color="auto"/>
      </w:divBdr>
    </w:div>
    <w:div w:id="770204791">
      <w:bodyDiv w:val="1"/>
      <w:marLeft w:val="0"/>
      <w:marRight w:val="0"/>
      <w:marTop w:val="0"/>
      <w:marBottom w:val="0"/>
      <w:divBdr>
        <w:top w:val="none" w:sz="0" w:space="0" w:color="auto"/>
        <w:left w:val="none" w:sz="0" w:space="0" w:color="auto"/>
        <w:bottom w:val="none" w:sz="0" w:space="0" w:color="auto"/>
        <w:right w:val="none" w:sz="0" w:space="0" w:color="auto"/>
      </w:divBdr>
    </w:div>
    <w:div w:id="783383547">
      <w:bodyDiv w:val="1"/>
      <w:marLeft w:val="0"/>
      <w:marRight w:val="0"/>
      <w:marTop w:val="0"/>
      <w:marBottom w:val="0"/>
      <w:divBdr>
        <w:top w:val="none" w:sz="0" w:space="0" w:color="auto"/>
        <w:left w:val="none" w:sz="0" w:space="0" w:color="auto"/>
        <w:bottom w:val="none" w:sz="0" w:space="0" w:color="auto"/>
        <w:right w:val="none" w:sz="0" w:space="0" w:color="auto"/>
      </w:divBdr>
    </w:div>
    <w:div w:id="788429525">
      <w:bodyDiv w:val="1"/>
      <w:marLeft w:val="0"/>
      <w:marRight w:val="0"/>
      <w:marTop w:val="0"/>
      <w:marBottom w:val="0"/>
      <w:divBdr>
        <w:top w:val="none" w:sz="0" w:space="0" w:color="auto"/>
        <w:left w:val="none" w:sz="0" w:space="0" w:color="auto"/>
        <w:bottom w:val="none" w:sz="0" w:space="0" w:color="auto"/>
        <w:right w:val="none" w:sz="0" w:space="0" w:color="auto"/>
      </w:divBdr>
    </w:div>
    <w:div w:id="798845298">
      <w:bodyDiv w:val="1"/>
      <w:marLeft w:val="0"/>
      <w:marRight w:val="0"/>
      <w:marTop w:val="0"/>
      <w:marBottom w:val="0"/>
      <w:divBdr>
        <w:top w:val="none" w:sz="0" w:space="0" w:color="auto"/>
        <w:left w:val="none" w:sz="0" w:space="0" w:color="auto"/>
        <w:bottom w:val="none" w:sz="0" w:space="0" w:color="auto"/>
        <w:right w:val="none" w:sz="0" w:space="0" w:color="auto"/>
      </w:divBdr>
    </w:div>
    <w:div w:id="809975681">
      <w:bodyDiv w:val="1"/>
      <w:marLeft w:val="0"/>
      <w:marRight w:val="0"/>
      <w:marTop w:val="0"/>
      <w:marBottom w:val="0"/>
      <w:divBdr>
        <w:top w:val="none" w:sz="0" w:space="0" w:color="auto"/>
        <w:left w:val="none" w:sz="0" w:space="0" w:color="auto"/>
        <w:bottom w:val="none" w:sz="0" w:space="0" w:color="auto"/>
        <w:right w:val="none" w:sz="0" w:space="0" w:color="auto"/>
      </w:divBdr>
    </w:div>
    <w:div w:id="812259266">
      <w:bodyDiv w:val="1"/>
      <w:marLeft w:val="0"/>
      <w:marRight w:val="0"/>
      <w:marTop w:val="0"/>
      <w:marBottom w:val="0"/>
      <w:divBdr>
        <w:top w:val="none" w:sz="0" w:space="0" w:color="auto"/>
        <w:left w:val="none" w:sz="0" w:space="0" w:color="auto"/>
        <w:bottom w:val="none" w:sz="0" w:space="0" w:color="auto"/>
        <w:right w:val="none" w:sz="0" w:space="0" w:color="auto"/>
      </w:divBdr>
    </w:div>
    <w:div w:id="824197928">
      <w:bodyDiv w:val="1"/>
      <w:marLeft w:val="0"/>
      <w:marRight w:val="0"/>
      <w:marTop w:val="0"/>
      <w:marBottom w:val="0"/>
      <w:divBdr>
        <w:top w:val="none" w:sz="0" w:space="0" w:color="auto"/>
        <w:left w:val="none" w:sz="0" w:space="0" w:color="auto"/>
        <w:bottom w:val="none" w:sz="0" w:space="0" w:color="auto"/>
        <w:right w:val="none" w:sz="0" w:space="0" w:color="auto"/>
      </w:divBdr>
    </w:div>
    <w:div w:id="869143298">
      <w:bodyDiv w:val="1"/>
      <w:marLeft w:val="0"/>
      <w:marRight w:val="0"/>
      <w:marTop w:val="0"/>
      <w:marBottom w:val="0"/>
      <w:divBdr>
        <w:top w:val="none" w:sz="0" w:space="0" w:color="auto"/>
        <w:left w:val="none" w:sz="0" w:space="0" w:color="auto"/>
        <w:bottom w:val="none" w:sz="0" w:space="0" w:color="auto"/>
        <w:right w:val="none" w:sz="0" w:space="0" w:color="auto"/>
      </w:divBdr>
    </w:div>
    <w:div w:id="875115578">
      <w:bodyDiv w:val="1"/>
      <w:marLeft w:val="0"/>
      <w:marRight w:val="0"/>
      <w:marTop w:val="0"/>
      <w:marBottom w:val="0"/>
      <w:divBdr>
        <w:top w:val="none" w:sz="0" w:space="0" w:color="auto"/>
        <w:left w:val="none" w:sz="0" w:space="0" w:color="auto"/>
        <w:bottom w:val="none" w:sz="0" w:space="0" w:color="auto"/>
        <w:right w:val="none" w:sz="0" w:space="0" w:color="auto"/>
      </w:divBdr>
    </w:div>
    <w:div w:id="902987574">
      <w:bodyDiv w:val="1"/>
      <w:marLeft w:val="0"/>
      <w:marRight w:val="0"/>
      <w:marTop w:val="0"/>
      <w:marBottom w:val="0"/>
      <w:divBdr>
        <w:top w:val="none" w:sz="0" w:space="0" w:color="auto"/>
        <w:left w:val="none" w:sz="0" w:space="0" w:color="auto"/>
        <w:bottom w:val="none" w:sz="0" w:space="0" w:color="auto"/>
        <w:right w:val="none" w:sz="0" w:space="0" w:color="auto"/>
      </w:divBdr>
    </w:div>
    <w:div w:id="979845456">
      <w:bodyDiv w:val="1"/>
      <w:marLeft w:val="0"/>
      <w:marRight w:val="0"/>
      <w:marTop w:val="0"/>
      <w:marBottom w:val="0"/>
      <w:divBdr>
        <w:top w:val="none" w:sz="0" w:space="0" w:color="auto"/>
        <w:left w:val="none" w:sz="0" w:space="0" w:color="auto"/>
        <w:bottom w:val="none" w:sz="0" w:space="0" w:color="auto"/>
        <w:right w:val="none" w:sz="0" w:space="0" w:color="auto"/>
      </w:divBdr>
    </w:div>
    <w:div w:id="1011100986">
      <w:bodyDiv w:val="1"/>
      <w:marLeft w:val="0"/>
      <w:marRight w:val="0"/>
      <w:marTop w:val="0"/>
      <w:marBottom w:val="0"/>
      <w:divBdr>
        <w:top w:val="none" w:sz="0" w:space="0" w:color="auto"/>
        <w:left w:val="none" w:sz="0" w:space="0" w:color="auto"/>
        <w:bottom w:val="none" w:sz="0" w:space="0" w:color="auto"/>
        <w:right w:val="none" w:sz="0" w:space="0" w:color="auto"/>
      </w:divBdr>
    </w:div>
    <w:div w:id="1059666672">
      <w:bodyDiv w:val="1"/>
      <w:marLeft w:val="0"/>
      <w:marRight w:val="0"/>
      <w:marTop w:val="0"/>
      <w:marBottom w:val="0"/>
      <w:divBdr>
        <w:top w:val="none" w:sz="0" w:space="0" w:color="auto"/>
        <w:left w:val="none" w:sz="0" w:space="0" w:color="auto"/>
        <w:bottom w:val="none" w:sz="0" w:space="0" w:color="auto"/>
        <w:right w:val="none" w:sz="0" w:space="0" w:color="auto"/>
      </w:divBdr>
    </w:div>
    <w:div w:id="1078290558">
      <w:bodyDiv w:val="1"/>
      <w:marLeft w:val="0"/>
      <w:marRight w:val="0"/>
      <w:marTop w:val="0"/>
      <w:marBottom w:val="0"/>
      <w:divBdr>
        <w:top w:val="none" w:sz="0" w:space="0" w:color="auto"/>
        <w:left w:val="none" w:sz="0" w:space="0" w:color="auto"/>
        <w:bottom w:val="none" w:sz="0" w:space="0" w:color="auto"/>
        <w:right w:val="none" w:sz="0" w:space="0" w:color="auto"/>
      </w:divBdr>
    </w:div>
    <w:div w:id="1096946948">
      <w:bodyDiv w:val="1"/>
      <w:marLeft w:val="0"/>
      <w:marRight w:val="0"/>
      <w:marTop w:val="0"/>
      <w:marBottom w:val="0"/>
      <w:divBdr>
        <w:top w:val="none" w:sz="0" w:space="0" w:color="auto"/>
        <w:left w:val="none" w:sz="0" w:space="0" w:color="auto"/>
        <w:bottom w:val="none" w:sz="0" w:space="0" w:color="auto"/>
        <w:right w:val="none" w:sz="0" w:space="0" w:color="auto"/>
      </w:divBdr>
    </w:div>
    <w:div w:id="1180197424">
      <w:bodyDiv w:val="1"/>
      <w:marLeft w:val="0"/>
      <w:marRight w:val="0"/>
      <w:marTop w:val="0"/>
      <w:marBottom w:val="0"/>
      <w:divBdr>
        <w:top w:val="none" w:sz="0" w:space="0" w:color="auto"/>
        <w:left w:val="none" w:sz="0" w:space="0" w:color="auto"/>
        <w:bottom w:val="none" w:sz="0" w:space="0" w:color="auto"/>
        <w:right w:val="none" w:sz="0" w:space="0" w:color="auto"/>
      </w:divBdr>
    </w:div>
    <w:div w:id="1194924089">
      <w:bodyDiv w:val="1"/>
      <w:marLeft w:val="0"/>
      <w:marRight w:val="0"/>
      <w:marTop w:val="0"/>
      <w:marBottom w:val="0"/>
      <w:divBdr>
        <w:top w:val="none" w:sz="0" w:space="0" w:color="auto"/>
        <w:left w:val="none" w:sz="0" w:space="0" w:color="auto"/>
        <w:bottom w:val="none" w:sz="0" w:space="0" w:color="auto"/>
        <w:right w:val="none" w:sz="0" w:space="0" w:color="auto"/>
      </w:divBdr>
    </w:div>
    <w:div w:id="1244334713">
      <w:bodyDiv w:val="1"/>
      <w:marLeft w:val="0"/>
      <w:marRight w:val="0"/>
      <w:marTop w:val="0"/>
      <w:marBottom w:val="0"/>
      <w:divBdr>
        <w:top w:val="none" w:sz="0" w:space="0" w:color="auto"/>
        <w:left w:val="none" w:sz="0" w:space="0" w:color="auto"/>
        <w:bottom w:val="none" w:sz="0" w:space="0" w:color="auto"/>
        <w:right w:val="none" w:sz="0" w:space="0" w:color="auto"/>
      </w:divBdr>
    </w:div>
    <w:div w:id="1256867003">
      <w:bodyDiv w:val="1"/>
      <w:marLeft w:val="0"/>
      <w:marRight w:val="0"/>
      <w:marTop w:val="0"/>
      <w:marBottom w:val="0"/>
      <w:divBdr>
        <w:top w:val="none" w:sz="0" w:space="0" w:color="auto"/>
        <w:left w:val="none" w:sz="0" w:space="0" w:color="auto"/>
        <w:bottom w:val="none" w:sz="0" w:space="0" w:color="auto"/>
        <w:right w:val="none" w:sz="0" w:space="0" w:color="auto"/>
      </w:divBdr>
    </w:div>
    <w:div w:id="1300040178">
      <w:bodyDiv w:val="1"/>
      <w:marLeft w:val="0"/>
      <w:marRight w:val="0"/>
      <w:marTop w:val="0"/>
      <w:marBottom w:val="0"/>
      <w:divBdr>
        <w:top w:val="none" w:sz="0" w:space="0" w:color="auto"/>
        <w:left w:val="none" w:sz="0" w:space="0" w:color="auto"/>
        <w:bottom w:val="none" w:sz="0" w:space="0" w:color="auto"/>
        <w:right w:val="none" w:sz="0" w:space="0" w:color="auto"/>
      </w:divBdr>
    </w:div>
    <w:div w:id="1300453867">
      <w:bodyDiv w:val="1"/>
      <w:marLeft w:val="0"/>
      <w:marRight w:val="0"/>
      <w:marTop w:val="0"/>
      <w:marBottom w:val="0"/>
      <w:divBdr>
        <w:top w:val="none" w:sz="0" w:space="0" w:color="auto"/>
        <w:left w:val="none" w:sz="0" w:space="0" w:color="auto"/>
        <w:bottom w:val="none" w:sz="0" w:space="0" w:color="auto"/>
        <w:right w:val="none" w:sz="0" w:space="0" w:color="auto"/>
      </w:divBdr>
    </w:div>
    <w:div w:id="1342708397">
      <w:bodyDiv w:val="1"/>
      <w:marLeft w:val="0"/>
      <w:marRight w:val="0"/>
      <w:marTop w:val="0"/>
      <w:marBottom w:val="0"/>
      <w:divBdr>
        <w:top w:val="none" w:sz="0" w:space="0" w:color="auto"/>
        <w:left w:val="none" w:sz="0" w:space="0" w:color="auto"/>
        <w:bottom w:val="none" w:sz="0" w:space="0" w:color="auto"/>
        <w:right w:val="none" w:sz="0" w:space="0" w:color="auto"/>
      </w:divBdr>
    </w:div>
    <w:div w:id="1344894166">
      <w:bodyDiv w:val="1"/>
      <w:marLeft w:val="0"/>
      <w:marRight w:val="0"/>
      <w:marTop w:val="0"/>
      <w:marBottom w:val="0"/>
      <w:divBdr>
        <w:top w:val="none" w:sz="0" w:space="0" w:color="auto"/>
        <w:left w:val="none" w:sz="0" w:space="0" w:color="auto"/>
        <w:bottom w:val="none" w:sz="0" w:space="0" w:color="auto"/>
        <w:right w:val="none" w:sz="0" w:space="0" w:color="auto"/>
      </w:divBdr>
    </w:div>
    <w:div w:id="1358047770">
      <w:bodyDiv w:val="1"/>
      <w:marLeft w:val="0"/>
      <w:marRight w:val="0"/>
      <w:marTop w:val="0"/>
      <w:marBottom w:val="0"/>
      <w:divBdr>
        <w:top w:val="none" w:sz="0" w:space="0" w:color="auto"/>
        <w:left w:val="none" w:sz="0" w:space="0" w:color="auto"/>
        <w:bottom w:val="none" w:sz="0" w:space="0" w:color="auto"/>
        <w:right w:val="none" w:sz="0" w:space="0" w:color="auto"/>
      </w:divBdr>
    </w:div>
    <w:div w:id="1380662133">
      <w:bodyDiv w:val="1"/>
      <w:marLeft w:val="0"/>
      <w:marRight w:val="0"/>
      <w:marTop w:val="0"/>
      <w:marBottom w:val="0"/>
      <w:divBdr>
        <w:top w:val="none" w:sz="0" w:space="0" w:color="auto"/>
        <w:left w:val="none" w:sz="0" w:space="0" w:color="auto"/>
        <w:bottom w:val="none" w:sz="0" w:space="0" w:color="auto"/>
        <w:right w:val="none" w:sz="0" w:space="0" w:color="auto"/>
      </w:divBdr>
    </w:div>
    <w:div w:id="1388917457">
      <w:bodyDiv w:val="1"/>
      <w:marLeft w:val="0"/>
      <w:marRight w:val="0"/>
      <w:marTop w:val="0"/>
      <w:marBottom w:val="0"/>
      <w:divBdr>
        <w:top w:val="none" w:sz="0" w:space="0" w:color="auto"/>
        <w:left w:val="none" w:sz="0" w:space="0" w:color="auto"/>
        <w:bottom w:val="none" w:sz="0" w:space="0" w:color="auto"/>
        <w:right w:val="none" w:sz="0" w:space="0" w:color="auto"/>
      </w:divBdr>
    </w:div>
    <w:div w:id="1402680872">
      <w:bodyDiv w:val="1"/>
      <w:marLeft w:val="0"/>
      <w:marRight w:val="0"/>
      <w:marTop w:val="0"/>
      <w:marBottom w:val="0"/>
      <w:divBdr>
        <w:top w:val="none" w:sz="0" w:space="0" w:color="auto"/>
        <w:left w:val="none" w:sz="0" w:space="0" w:color="auto"/>
        <w:bottom w:val="none" w:sz="0" w:space="0" w:color="auto"/>
        <w:right w:val="none" w:sz="0" w:space="0" w:color="auto"/>
      </w:divBdr>
    </w:div>
    <w:div w:id="1404984196">
      <w:bodyDiv w:val="1"/>
      <w:marLeft w:val="0"/>
      <w:marRight w:val="0"/>
      <w:marTop w:val="0"/>
      <w:marBottom w:val="0"/>
      <w:divBdr>
        <w:top w:val="none" w:sz="0" w:space="0" w:color="auto"/>
        <w:left w:val="none" w:sz="0" w:space="0" w:color="auto"/>
        <w:bottom w:val="none" w:sz="0" w:space="0" w:color="auto"/>
        <w:right w:val="none" w:sz="0" w:space="0" w:color="auto"/>
      </w:divBdr>
    </w:div>
    <w:div w:id="1550725920">
      <w:bodyDiv w:val="1"/>
      <w:marLeft w:val="0"/>
      <w:marRight w:val="0"/>
      <w:marTop w:val="0"/>
      <w:marBottom w:val="0"/>
      <w:divBdr>
        <w:top w:val="none" w:sz="0" w:space="0" w:color="auto"/>
        <w:left w:val="none" w:sz="0" w:space="0" w:color="auto"/>
        <w:bottom w:val="none" w:sz="0" w:space="0" w:color="auto"/>
        <w:right w:val="none" w:sz="0" w:space="0" w:color="auto"/>
      </w:divBdr>
    </w:div>
    <w:div w:id="1557207815">
      <w:bodyDiv w:val="1"/>
      <w:marLeft w:val="0"/>
      <w:marRight w:val="0"/>
      <w:marTop w:val="0"/>
      <w:marBottom w:val="0"/>
      <w:divBdr>
        <w:top w:val="none" w:sz="0" w:space="0" w:color="auto"/>
        <w:left w:val="none" w:sz="0" w:space="0" w:color="auto"/>
        <w:bottom w:val="none" w:sz="0" w:space="0" w:color="auto"/>
        <w:right w:val="none" w:sz="0" w:space="0" w:color="auto"/>
      </w:divBdr>
    </w:div>
    <w:div w:id="1584535534">
      <w:bodyDiv w:val="1"/>
      <w:marLeft w:val="0"/>
      <w:marRight w:val="0"/>
      <w:marTop w:val="0"/>
      <w:marBottom w:val="0"/>
      <w:divBdr>
        <w:top w:val="none" w:sz="0" w:space="0" w:color="auto"/>
        <w:left w:val="none" w:sz="0" w:space="0" w:color="auto"/>
        <w:bottom w:val="none" w:sz="0" w:space="0" w:color="auto"/>
        <w:right w:val="none" w:sz="0" w:space="0" w:color="auto"/>
      </w:divBdr>
    </w:div>
    <w:div w:id="1585525525">
      <w:bodyDiv w:val="1"/>
      <w:marLeft w:val="0"/>
      <w:marRight w:val="0"/>
      <w:marTop w:val="0"/>
      <w:marBottom w:val="0"/>
      <w:divBdr>
        <w:top w:val="none" w:sz="0" w:space="0" w:color="auto"/>
        <w:left w:val="none" w:sz="0" w:space="0" w:color="auto"/>
        <w:bottom w:val="none" w:sz="0" w:space="0" w:color="auto"/>
        <w:right w:val="none" w:sz="0" w:space="0" w:color="auto"/>
      </w:divBdr>
    </w:div>
    <w:div w:id="1611357839">
      <w:bodyDiv w:val="1"/>
      <w:marLeft w:val="0"/>
      <w:marRight w:val="0"/>
      <w:marTop w:val="0"/>
      <w:marBottom w:val="0"/>
      <w:divBdr>
        <w:top w:val="none" w:sz="0" w:space="0" w:color="auto"/>
        <w:left w:val="none" w:sz="0" w:space="0" w:color="auto"/>
        <w:bottom w:val="none" w:sz="0" w:space="0" w:color="auto"/>
        <w:right w:val="none" w:sz="0" w:space="0" w:color="auto"/>
      </w:divBdr>
    </w:div>
    <w:div w:id="1624075627">
      <w:bodyDiv w:val="1"/>
      <w:marLeft w:val="0"/>
      <w:marRight w:val="0"/>
      <w:marTop w:val="0"/>
      <w:marBottom w:val="0"/>
      <w:divBdr>
        <w:top w:val="none" w:sz="0" w:space="0" w:color="auto"/>
        <w:left w:val="none" w:sz="0" w:space="0" w:color="auto"/>
        <w:bottom w:val="none" w:sz="0" w:space="0" w:color="auto"/>
        <w:right w:val="none" w:sz="0" w:space="0" w:color="auto"/>
      </w:divBdr>
    </w:div>
    <w:div w:id="1624189127">
      <w:bodyDiv w:val="1"/>
      <w:marLeft w:val="0"/>
      <w:marRight w:val="0"/>
      <w:marTop w:val="0"/>
      <w:marBottom w:val="0"/>
      <w:divBdr>
        <w:top w:val="none" w:sz="0" w:space="0" w:color="auto"/>
        <w:left w:val="none" w:sz="0" w:space="0" w:color="auto"/>
        <w:bottom w:val="none" w:sz="0" w:space="0" w:color="auto"/>
        <w:right w:val="none" w:sz="0" w:space="0" w:color="auto"/>
      </w:divBdr>
    </w:div>
    <w:div w:id="1662201523">
      <w:bodyDiv w:val="1"/>
      <w:marLeft w:val="0"/>
      <w:marRight w:val="0"/>
      <w:marTop w:val="0"/>
      <w:marBottom w:val="0"/>
      <w:divBdr>
        <w:top w:val="none" w:sz="0" w:space="0" w:color="auto"/>
        <w:left w:val="none" w:sz="0" w:space="0" w:color="auto"/>
        <w:bottom w:val="none" w:sz="0" w:space="0" w:color="auto"/>
        <w:right w:val="none" w:sz="0" w:space="0" w:color="auto"/>
      </w:divBdr>
    </w:div>
    <w:div w:id="1678653358">
      <w:bodyDiv w:val="1"/>
      <w:marLeft w:val="0"/>
      <w:marRight w:val="0"/>
      <w:marTop w:val="0"/>
      <w:marBottom w:val="0"/>
      <w:divBdr>
        <w:top w:val="none" w:sz="0" w:space="0" w:color="auto"/>
        <w:left w:val="none" w:sz="0" w:space="0" w:color="auto"/>
        <w:bottom w:val="none" w:sz="0" w:space="0" w:color="auto"/>
        <w:right w:val="none" w:sz="0" w:space="0" w:color="auto"/>
      </w:divBdr>
    </w:div>
    <w:div w:id="1696491932">
      <w:bodyDiv w:val="1"/>
      <w:marLeft w:val="0"/>
      <w:marRight w:val="0"/>
      <w:marTop w:val="0"/>
      <w:marBottom w:val="0"/>
      <w:divBdr>
        <w:top w:val="none" w:sz="0" w:space="0" w:color="auto"/>
        <w:left w:val="none" w:sz="0" w:space="0" w:color="auto"/>
        <w:bottom w:val="none" w:sz="0" w:space="0" w:color="auto"/>
        <w:right w:val="none" w:sz="0" w:space="0" w:color="auto"/>
      </w:divBdr>
    </w:div>
    <w:div w:id="1712068442">
      <w:bodyDiv w:val="1"/>
      <w:marLeft w:val="0"/>
      <w:marRight w:val="0"/>
      <w:marTop w:val="0"/>
      <w:marBottom w:val="0"/>
      <w:divBdr>
        <w:top w:val="none" w:sz="0" w:space="0" w:color="auto"/>
        <w:left w:val="none" w:sz="0" w:space="0" w:color="auto"/>
        <w:bottom w:val="none" w:sz="0" w:space="0" w:color="auto"/>
        <w:right w:val="none" w:sz="0" w:space="0" w:color="auto"/>
      </w:divBdr>
    </w:div>
    <w:div w:id="1835874520">
      <w:bodyDiv w:val="1"/>
      <w:marLeft w:val="0"/>
      <w:marRight w:val="0"/>
      <w:marTop w:val="0"/>
      <w:marBottom w:val="0"/>
      <w:divBdr>
        <w:top w:val="none" w:sz="0" w:space="0" w:color="auto"/>
        <w:left w:val="none" w:sz="0" w:space="0" w:color="auto"/>
        <w:bottom w:val="none" w:sz="0" w:space="0" w:color="auto"/>
        <w:right w:val="none" w:sz="0" w:space="0" w:color="auto"/>
      </w:divBdr>
    </w:div>
    <w:div w:id="1836409817">
      <w:bodyDiv w:val="1"/>
      <w:marLeft w:val="0"/>
      <w:marRight w:val="0"/>
      <w:marTop w:val="0"/>
      <w:marBottom w:val="0"/>
      <w:divBdr>
        <w:top w:val="none" w:sz="0" w:space="0" w:color="auto"/>
        <w:left w:val="none" w:sz="0" w:space="0" w:color="auto"/>
        <w:bottom w:val="none" w:sz="0" w:space="0" w:color="auto"/>
        <w:right w:val="none" w:sz="0" w:space="0" w:color="auto"/>
      </w:divBdr>
    </w:div>
    <w:div w:id="1843004114">
      <w:bodyDiv w:val="1"/>
      <w:marLeft w:val="0"/>
      <w:marRight w:val="0"/>
      <w:marTop w:val="0"/>
      <w:marBottom w:val="0"/>
      <w:divBdr>
        <w:top w:val="none" w:sz="0" w:space="0" w:color="auto"/>
        <w:left w:val="none" w:sz="0" w:space="0" w:color="auto"/>
        <w:bottom w:val="none" w:sz="0" w:space="0" w:color="auto"/>
        <w:right w:val="none" w:sz="0" w:space="0" w:color="auto"/>
      </w:divBdr>
    </w:div>
    <w:div w:id="1874920064">
      <w:bodyDiv w:val="1"/>
      <w:marLeft w:val="0"/>
      <w:marRight w:val="0"/>
      <w:marTop w:val="0"/>
      <w:marBottom w:val="0"/>
      <w:divBdr>
        <w:top w:val="none" w:sz="0" w:space="0" w:color="auto"/>
        <w:left w:val="none" w:sz="0" w:space="0" w:color="auto"/>
        <w:bottom w:val="none" w:sz="0" w:space="0" w:color="auto"/>
        <w:right w:val="none" w:sz="0" w:space="0" w:color="auto"/>
      </w:divBdr>
    </w:div>
    <w:div w:id="1914579095">
      <w:bodyDiv w:val="1"/>
      <w:marLeft w:val="0"/>
      <w:marRight w:val="0"/>
      <w:marTop w:val="0"/>
      <w:marBottom w:val="0"/>
      <w:divBdr>
        <w:top w:val="none" w:sz="0" w:space="0" w:color="auto"/>
        <w:left w:val="none" w:sz="0" w:space="0" w:color="auto"/>
        <w:bottom w:val="none" w:sz="0" w:space="0" w:color="auto"/>
        <w:right w:val="none" w:sz="0" w:space="0" w:color="auto"/>
      </w:divBdr>
    </w:div>
    <w:div w:id="2016348143">
      <w:bodyDiv w:val="1"/>
      <w:marLeft w:val="0"/>
      <w:marRight w:val="0"/>
      <w:marTop w:val="0"/>
      <w:marBottom w:val="0"/>
      <w:divBdr>
        <w:top w:val="none" w:sz="0" w:space="0" w:color="auto"/>
        <w:left w:val="none" w:sz="0" w:space="0" w:color="auto"/>
        <w:bottom w:val="none" w:sz="0" w:space="0" w:color="auto"/>
        <w:right w:val="none" w:sz="0" w:space="0" w:color="auto"/>
      </w:divBdr>
    </w:div>
    <w:div w:id="2050254541">
      <w:bodyDiv w:val="1"/>
      <w:marLeft w:val="0"/>
      <w:marRight w:val="0"/>
      <w:marTop w:val="0"/>
      <w:marBottom w:val="0"/>
      <w:divBdr>
        <w:top w:val="none" w:sz="0" w:space="0" w:color="auto"/>
        <w:left w:val="none" w:sz="0" w:space="0" w:color="auto"/>
        <w:bottom w:val="none" w:sz="0" w:space="0" w:color="auto"/>
        <w:right w:val="none" w:sz="0" w:space="0" w:color="auto"/>
      </w:divBdr>
    </w:div>
    <w:div w:id="2050914069">
      <w:bodyDiv w:val="1"/>
      <w:marLeft w:val="0"/>
      <w:marRight w:val="0"/>
      <w:marTop w:val="0"/>
      <w:marBottom w:val="0"/>
      <w:divBdr>
        <w:top w:val="none" w:sz="0" w:space="0" w:color="auto"/>
        <w:left w:val="none" w:sz="0" w:space="0" w:color="auto"/>
        <w:bottom w:val="none" w:sz="0" w:space="0" w:color="auto"/>
        <w:right w:val="none" w:sz="0" w:space="0" w:color="auto"/>
      </w:divBdr>
    </w:div>
    <w:div w:id="2080252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oletusvara.lt" TargetMode="External"/><Relationship Id="rId18" Type="http://schemas.openxmlformats.org/officeDocument/2006/relationships/chart" Target="charts/chart2.xm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Sheet7!$T$7</c:f>
              <c:strCache>
                <c:ptCount val="1"/>
                <c:pt idx="0">
                  <c:v>Iš konteinerių surinktas mišrių (nerūšiuotų) komunalinių atliekų kiekis, tonomis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Sheet7!$U$5:$AA$5</c:f>
              <c:strCache>
                <c:ptCount val="7"/>
                <c:pt idx="0">
                  <c:v>2016 m.</c:v>
                </c:pt>
                <c:pt idx="1">
                  <c:v>2017 m.</c:v>
                </c:pt>
                <c:pt idx="2">
                  <c:v>2018 m.</c:v>
                </c:pt>
                <c:pt idx="3">
                  <c:v>2019 m.</c:v>
                </c:pt>
                <c:pt idx="4">
                  <c:v>2020 m.</c:v>
                </c:pt>
                <c:pt idx="5">
                  <c:v>2021 m.</c:v>
                </c:pt>
                <c:pt idx="6">
                  <c:v>2022 m.</c:v>
                </c:pt>
              </c:strCache>
            </c:strRef>
          </c:cat>
          <c:val>
            <c:numRef>
              <c:f>Sheet7!$U$7:$AA$7</c:f>
              <c:numCache>
                <c:formatCode>#,##0.0</c:formatCode>
                <c:ptCount val="7"/>
                <c:pt idx="0">
                  <c:v>3790</c:v>
                </c:pt>
                <c:pt idx="1">
                  <c:v>3567</c:v>
                </c:pt>
                <c:pt idx="2">
                  <c:v>3629</c:v>
                </c:pt>
                <c:pt idx="3">
                  <c:v>3487</c:v>
                </c:pt>
                <c:pt idx="4">
                  <c:v>3675.2</c:v>
                </c:pt>
                <c:pt idx="5">
                  <c:v>3724.14</c:v>
                </c:pt>
                <c:pt idx="6">
                  <c:v>3594.02</c:v>
                </c:pt>
              </c:numCache>
            </c:numRef>
          </c:val>
          <c:extLst>
            <c:ext xmlns:c16="http://schemas.microsoft.com/office/drawing/2014/chart" uri="{C3380CC4-5D6E-409C-BE32-E72D297353CC}">
              <c16:uniqueId val="{00000000-9522-41E3-8EFB-72035261D462}"/>
            </c:ext>
          </c:extLst>
        </c:ser>
        <c:ser>
          <c:idx val="4"/>
          <c:order val="4"/>
          <c:tx>
            <c:strRef>
              <c:f>Sheet7!$T$10</c:f>
              <c:strCache>
                <c:ptCount val="1"/>
                <c:pt idx="0">
                  <c:v>Iš konteinerių surinktas rūšiuotų komunalinių atliekų kiekis, tonomis</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28575" cap="rnd">
                <a:solidFill>
                  <a:srgbClr val="00B050"/>
                </a:solidFill>
                <a:prstDash val="sysDot"/>
              </a:ln>
              <a:effectLst/>
            </c:spPr>
            <c:trendlineType val="linear"/>
            <c:dispRSqr val="0"/>
            <c:dispEq val="0"/>
          </c:trendline>
          <c:cat>
            <c:strRef>
              <c:f>Sheet7!$U$5:$AA$5</c:f>
              <c:strCache>
                <c:ptCount val="7"/>
                <c:pt idx="0">
                  <c:v>2016 m.</c:v>
                </c:pt>
                <c:pt idx="1">
                  <c:v>2017 m.</c:v>
                </c:pt>
                <c:pt idx="2">
                  <c:v>2018 m.</c:v>
                </c:pt>
                <c:pt idx="3">
                  <c:v>2019 m.</c:v>
                </c:pt>
                <c:pt idx="4">
                  <c:v>2020 m.</c:v>
                </c:pt>
                <c:pt idx="5">
                  <c:v>2021 m.</c:v>
                </c:pt>
                <c:pt idx="6">
                  <c:v>2022 m.</c:v>
                </c:pt>
              </c:strCache>
            </c:strRef>
          </c:cat>
          <c:val>
            <c:numRef>
              <c:f>Sheet7!$U$10:$AA$10</c:f>
              <c:numCache>
                <c:formatCode>#,##0.0</c:formatCode>
                <c:ptCount val="7"/>
                <c:pt idx="0">
                  <c:v>358</c:v>
                </c:pt>
                <c:pt idx="1">
                  <c:v>580.1</c:v>
                </c:pt>
                <c:pt idx="2">
                  <c:v>709</c:v>
                </c:pt>
                <c:pt idx="3">
                  <c:v>839.2</c:v>
                </c:pt>
                <c:pt idx="4">
                  <c:v>830.95</c:v>
                </c:pt>
                <c:pt idx="5">
                  <c:v>851.78</c:v>
                </c:pt>
                <c:pt idx="6">
                  <c:v>907.14</c:v>
                </c:pt>
              </c:numCache>
            </c:numRef>
          </c:val>
          <c:extLst>
            <c:ext xmlns:c16="http://schemas.microsoft.com/office/drawing/2014/chart" uri="{C3380CC4-5D6E-409C-BE32-E72D297353CC}">
              <c16:uniqueId val="{00000002-9522-41E3-8EFB-72035261D462}"/>
            </c:ext>
          </c:extLst>
        </c:ser>
        <c:dLbls>
          <c:showLegendKey val="0"/>
          <c:showVal val="0"/>
          <c:showCatName val="0"/>
          <c:showSerName val="0"/>
          <c:showPercent val="0"/>
          <c:showBubbleSize val="0"/>
        </c:dLbls>
        <c:gapWidth val="219"/>
        <c:overlap val="-27"/>
        <c:axId val="479153720"/>
        <c:axId val="479151760"/>
        <c:extLst>
          <c:ext xmlns:c15="http://schemas.microsoft.com/office/drawing/2012/chart" uri="{02D57815-91ED-43cb-92C2-25804820EDAC}">
            <c15:filteredBarSeries>
              <c15:ser>
                <c:idx val="0"/>
                <c:order val="0"/>
                <c:tx>
                  <c:strRef>
                    <c:extLst>
                      <c:ext uri="{02D57815-91ED-43cb-92C2-25804820EDAC}">
                        <c15:formulaRef>
                          <c15:sqref>Sheet7!$T$6</c15:sqref>
                        </c15:formulaRef>
                      </c:ext>
                    </c:extLst>
                    <c:strCache>
                      <c:ptCount val="1"/>
                    </c:strCache>
                  </c:strRef>
                </c:tx>
                <c:spPr>
                  <a:solidFill>
                    <a:schemeClr val="accent1"/>
                  </a:solidFill>
                  <a:ln>
                    <a:noFill/>
                  </a:ln>
                  <a:effectLst/>
                </c:spPr>
                <c:invertIfNegative val="0"/>
                <c:cat>
                  <c:strRef>
                    <c:extLst>
                      <c:ext uri="{02D57815-91ED-43cb-92C2-25804820EDAC}">
                        <c15:formulaRef>
                          <c15:sqref>Sheet7!$U$5:$AA$5</c15:sqref>
                        </c15:formulaRef>
                      </c:ext>
                    </c:extLst>
                    <c:strCache>
                      <c:ptCount val="7"/>
                      <c:pt idx="0">
                        <c:v>2016 m.</c:v>
                      </c:pt>
                      <c:pt idx="1">
                        <c:v>2017 m.</c:v>
                      </c:pt>
                      <c:pt idx="2">
                        <c:v>2018 m.</c:v>
                      </c:pt>
                      <c:pt idx="3">
                        <c:v>2019 m.</c:v>
                      </c:pt>
                      <c:pt idx="4">
                        <c:v>2020 m.</c:v>
                      </c:pt>
                      <c:pt idx="5">
                        <c:v>2021 m.</c:v>
                      </c:pt>
                      <c:pt idx="6">
                        <c:v>2022 m.</c:v>
                      </c:pt>
                    </c:strCache>
                  </c:strRef>
                </c:cat>
                <c:val>
                  <c:numRef>
                    <c:extLst>
                      <c:ext uri="{02D57815-91ED-43cb-92C2-25804820EDAC}">
                        <c15:formulaRef>
                          <c15:sqref>Sheet7!$U$6:$AA$6</c15:sqref>
                        </c15:formulaRef>
                      </c:ext>
                    </c:extLst>
                    <c:numCache>
                      <c:formatCode>General</c:formatCode>
                      <c:ptCount val="7"/>
                    </c:numCache>
                  </c:numRef>
                </c:val>
                <c:extLst>
                  <c:ext xmlns:c16="http://schemas.microsoft.com/office/drawing/2014/chart" uri="{C3380CC4-5D6E-409C-BE32-E72D297353CC}">
                    <c16:uniqueId val="{00000003-9522-41E3-8EFB-72035261D462}"/>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Sheet7!$T$8</c15:sqref>
                        </c15:formulaRef>
                      </c:ext>
                    </c:extLst>
                    <c:strCache>
                      <c:ptCount val="1"/>
                    </c:strCache>
                  </c:strRef>
                </c:tx>
                <c:spPr>
                  <a:solidFill>
                    <a:schemeClr val="accent3"/>
                  </a:solidFill>
                  <a:ln>
                    <a:noFill/>
                  </a:ln>
                  <a:effectLst/>
                </c:spPr>
                <c:invertIfNegative val="0"/>
                <c:cat>
                  <c:strRef>
                    <c:extLst xmlns:c15="http://schemas.microsoft.com/office/drawing/2012/chart">
                      <c:ext xmlns:c15="http://schemas.microsoft.com/office/drawing/2012/chart" uri="{02D57815-91ED-43cb-92C2-25804820EDAC}">
                        <c15:formulaRef>
                          <c15:sqref>Sheet7!$U$5:$AA$5</c15:sqref>
                        </c15:formulaRef>
                      </c:ext>
                    </c:extLst>
                    <c:strCache>
                      <c:ptCount val="7"/>
                      <c:pt idx="0">
                        <c:v>2016 m.</c:v>
                      </c:pt>
                      <c:pt idx="1">
                        <c:v>2017 m.</c:v>
                      </c:pt>
                      <c:pt idx="2">
                        <c:v>2018 m.</c:v>
                      </c:pt>
                      <c:pt idx="3">
                        <c:v>2019 m.</c:v>
                      </c:pt>
                      <c:pt idx="4">
                        <c:v>2020 m.</c:v>
                      </c:pt>
                      <c:pt idx="5">
                        <c:v>2021 m.</c:v>
                      </c:pt>
                      <c:pt idx="6">
                        <c:v>2022 m.</c:v>
                      </c:pt>
                    </c:strCache>
                  </c:strRef>
                </c:cat>
                <c:val>
                  <c:numRef>
                    <c:extLst xmlns:c15="http://schemas.microsoft.com/office/drawing/2012/chart">
                      <c:ext xmlns:c15="http://schemas.microsoft.com/office/drawing/2012/chart" uri="{02D57815-91ED-43cb-92C2-25804820EDAC}">
                        <c15:formulaRef>
                          <c15:sqref>Sheet7!$U$8:$AA$8</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4-9522-41E3-8EFB-72035261D462}"/>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Sheet7!$T$9</c15:sqref>
                        </c15:formulaRef>
                      </c:ext>
                    </c:extLst>
                    <c:strCache>
                      <c:ptCount val="1"/>
                    </c:strCache>
                  </c:strRef>
                </c:tx>
                <c:spPr>
                  <a:solidFill>
                    <a:schemeClr val="accent4"/>
                  </a:solidFill>
                  <a:ln>
                    <a:noFill/>
                  </a:ln>
                  <a:effectLst/>
                </c:spPr>
                <c:invertIfNegative val="0"/>
                <c:cat>
                  <c:strRef>
                    <c:extLst xmlns:c15="http://schemas.microsoft.com/office/drawing/2012/chart">
                      <c:ext xmlns:c15="http://schemas.microsoft.com/office/drawing/2012/chart" uri="{02D57815-91ED-43cb-92C2-25804820EDAC}">
                        <c15:formulaRef>
                          <c15:sqref>Sheet7!$U$5:$AA$5</c15:sqref>
                        </c15:formulaRef>
                      </c:ext>
                    </c:extLst>
                    <c:strCache>
                      <c:ptCount val="7"/>
                      <c:pt idx="0">
                        <c:v>2016 m.</c:v>
                      </c:pt>
                      <c:pt idx="1">
                        <c:v>2017 m.</c:v>
                      </c:pt>
                      <c:pt idx="2">
                        <c:v>2018 m.</c:v>
                      </c:pt>
                      <c:pt idx="3">
                        <c:v>2019 m.</c:v>
                      </c:pt>
                      <c:pt idx="4">
                        <c:v>2020 m.</c:v>
                      </c:pt>
                      <c:pt idx="5">
                        <c:v>2021 m.</c:v>
                      </c:pt>
                      <c:pt idx="6">
                        <c:v>2022 m.</c:v>
                      </c:pt>
                    </c:strCache>
                  </c:strRef>
                </c:cat>
                <c:val>
                  <c:numRef>
                    <c:extLst xmlns:c15="http://schemas.microsoft.com/office/drawing/2012/chart">
                      <c:ext xmlns:c15="http://schemas.microsoft.com/office/drawing/2012/chart" uri="{02D57815-91ED-43cb-92C2-25804820EDAC}">
                        <c15:formulaRef>
                          <c15:sqref>Sheet7!$U$9:$AA$9</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5-9522-41E3-8EFB-72035261D462}"/>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Sheet7!$T$11</c15:sqref>
                        </c15:formulaRef>
                      </c:ext>
                    </c:extLst>
                    <c:strCache>
                      <c:ptCount val="1"/>
                    </c:strCache>
                  </c:strRef>
                </c:tx>
                <c:spPr>
                  <a:solidFill>
                    <a:schemeClr val="accent6"/>
                  </a:solidFill>
                  <a:ln>
                    <a:noFill/>
                  </a:ln>
                  <a:effectLst/>
                </c:spPr>
                <c:invertIfNegative val="0"/>
                <c:cat>
                  <c:strRef>
                    <c:extLst xmlns:c15="http://schemas.microsoft.com/office/drawing/2012/chart">
                      <c:ext xmlns:c15="http://schemas.microsoft.com/office/drawing/2012/chart" uri="{02D57815-91ED-43cb-92C2-25804820EDAC}">
                        <c15:formulaRef>
                          <c15:sqref>Sheet7!$U$5:$AA$5</c15:sqref>
                        </c15:formulaRef>
                      </c:ext>
                    </c:extLst>
                    <c:strCache>
                      <c:ptCount val="7"/>
                      <c:pt idx="0">
                        <c:v>2016 m.</c:v>
                      </c:pt>
                      <c:pt idx="1">
                        <c:v>2017 m.</c:v>
                      </c:pt>
                      <c:pt idx="2">
                        <c:v>2018 m.</c:v>
                      </c:pt>
                      <c:pt idx="3">
                        <c:v>2019 m.</c:v>
                      </c:pt>
                      <c:pt idx="4">
                        <c:v>2020 m.</c:v>
                      </c:pt>
                      <c:pt idx="5">
                        <c:v>2021 m.</c:v>
                      </c:pt>
                      <c:pt idx="6">
                        <c:v>2022 m.</c:v>
                      </c:pt>
                    </c:strCache>
                  </c:strRef>
                </c:cat>
                <c:val>
                  <c:numRef>
                    <c:extLst xmlns:c15="http://schemas.microsoft.com/office/drawing/2012/chart">
                      <c:ext xmlns:c15="http://schemas.microsoft.com/office/drawing/2012/chart" uri="{02D57815-91ED-43cb-92C2-25804820EDAC}">
                        <c15:formulaRef>
                          <c15:sqref>Sheet7!$U$11:$AA$11</c15:sqref>
                        </c15:formulaRef>
                      </c:ext>
                    </c:extLst>
                    <c:numCache>
                      <c:formatCode>General</c:formatCode>
                      <c:ptCount val="7"/>
                    </c:numCache>
                  </c:numRef>
                </c:val>
                <c:extLst xmlns:c15="http://schemas.microsoft.com/office/drawing/2012/chart">
                  <c:ext xmlns:c16="http://schemas.microsoft.com/office/drawing/2014/chart" uri="{C3380CC4-5D6E-409C-BE32-E72D297353CC}">
                    <c16:uniqueId val="{00000006-9522-41E3-8EFB-72035261D462}"/>
                  </c:ext>
                </c:extLst>
              </c15:ser>
            </c15:filteredBarSeries>
          </c:ext>
        </c:extLst>
      </c:barChart>
      <c:catAx>
        <c:axId val="479153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lt-LT"/>
          </a:p>
        </c:txPr>
        <c:crossAx val="479151760"/>
        <c:crosses val="autoZero"/>
        <c:auto val="1"/>
        <c:lblAlgn val="ctr"/>
        <c:lblOffset val="100"/>
        <c:noMultiLvlLbl val="0"/>
      </c:catAx>
      <c:valAx>
        <c:axId val="47915176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79153720"/>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lt-LT" sz="1200" b="1" i="0" u="none" strike="noStrike" baseline="0">
                <a:effectLst/>
                <a:latin typeface="Times New Roman" panose="02020603050405020304" pitchFamily="18" charset="0"/>
                <a:cs typeface="Times New Roman" panose="02020603050405020304" pitchFamily="18" charset="0"/>
              </a:rPr>
              <a:t>9 diagrama. Rūšiuotų atliekų surinkimas 2014-2022 metais, tonomis</a:t>
            </a:r>
            <a:endParaRPr lang="lt-LT" sz="1200" i="0">
              <a:latin typeface="Times New Roman" panose="02020603050405020304" pitchFamily="18" charset="0"/>
              <a:cs typeface="Times New Roman" panose="02020603050405020304" pitchFamily="18" charset="0"/>
            </a:endParaRPr>
          </a:p>
        </c:rich>
      </c:tx>
      <c:layout>
        <c:manualLayout>
          <c:xMode val="edge"/>
          <c:yMode val="edge"/>
          <c:x val="1.7246049661399546E-2"/>
          <c:y val="2.333117065832786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endParaRPr lang="lt-LT"/>
        </a:p>
      </c:txPr>
    </c:title>
    <c:autoTitleDeleted val="0"/>
    <c:plotArea>
      <c:layout/>
      <c:barChart>
        <c:barDir val="col"/>
        <c:grouping val="stacked"/>
        <c:varyColors val="0"/>
        <c:ser>
          <c:idx val="0"/>
          <c:order val="0"/>
          <c:tx>
            <c:strRef>
              <c:f>Sheet7!$T$31</c:f>
              <c:strCache>
                <c:ptCount val="1"/>
                <c:pt idx="0">
                  <c:v>Plastikas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Sheet7!$U$30:$AA$30</c:f>
              <c:strCache>
                <c:ptCount val="7"/>
                <c:pt idx="0">
                  <c:v>2016 m.</c:v>
                </c:pt>
                <c:pt idx="1">
                  <c:v>2017 m.</c:v>
                </c:pt>
                <c:pt idx="2">
                  <c:v>2018 m.</c:v>
                </c:pt>
                <c:pt idx="3">
                  <c:v>2019 m.</c:v>
                </c:pt>
                <c:pt idx="4">
                  <c:v>2020 m.</c:v>
                </c:pt>
                <c:pt idx="5">
                  <c:v>2021 m.</c:v>
                </c:pt>
                <c:pt idx="6">
                  <c:v>2022 m.</c:v>
                </c:pt>
              </c:strCache>
            </c:strRef>
          </c:cat>
          <c:val>
            <c:numRef>
              <c:f>Sheet7!$U$31:$AA$31</c:f>
              <c:numCache>
                <c:formatCode>#,##0.0</c:formatCode>
                <c:ptCount val="7"/>
                <c:pt idx="0">
                  <c:v>152.50799999999998</c:v>
                </c:pt>
                <c:pt idx="1">
                  <c:v>285.05600000000004</c:v>
                </c:pt>
                <c:pt idx="2">
                  <c:v>342.49900000000002</c:v>
                </c:pt>
                <c:pt idx="3">
                  <c:v>426.99</c:v>
                </c:pt>
                <c:pt idx="4">
                  <c:v>398.17</c:v>
                </c:pt>
                <c:pt idx="5">
                  <c:v>397.64</c:v>
                </c:pt>
                <c:pt idx="6">
                  <c:v>386.05999999999995</c:v>
                </c:pt>
              </c:numCache>
            </c:numRef>
          </c:val>
          <c:extLst>
            <c:ext xmlns:c16="http://schemas.microsoft.com/office/drawing/2014/chart" uri="{C3380CC4-5D6E-409C-BE32-E72D297353CC}">
              <c16:uniqueId val="{00000000-FD81-4613-ACA0-CBF47ECDDD15}"/>
            </c:ext>
          </c:extLst>
        </c:ser>
        <c:ser>
          <c:idx val="1"/>
          <c:order val="1"/>
          <c:tx>
            <c:strRef>
              <c:f>Sheet7!$T$32</c:f>
              <c:strCache>
                <c:ptCount val="1"/>
                <c:pt idx="0">
                  <c:v>Stiklas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Sheet7!$U$30:$AA$30</c:f>
              <c:strCache>
                <c:ptCount val="7"/>
                <c:pt idx="0">
                  <c:v>2016 m.</c:v>
                </c:pt>
                <c:pt idx="1">
                  <c:v>2017 m.</c:v>
                </c:pt>
                <c:pt idx="2">
                  <c:v>2018 m.</c:v>
                </c:pt>
                <c:pt idx="3">
                  <c:v>2019 m.</c:v>
                </c:pt>
                <c:pt idx="4">
                  <c:v>2020 m.</c:v>
                </c:pt>
                <c:pt idx="5">
                  <c:v>2021 m.</c:v>
                </c:pt>
                <c:pt idx="6">
                  <c:v>2022 m.</c:v>
                </c:pt>
              </c:strCache>
            </c:strRef>
          </c:cat>
          <c:val>
            <c:numRef>
              <c:f>Sheet7!$U$32:$AA$32</c:f>
              <c:numCache>
                <c:formatCode>#,##0.0</c:formatCode>
                <c:ptCount val="7"/>
                <c:pt idx="0">
                  <c:v>179.41200000000001</c:v>
                </c:pt>
                <c:pt idx="1">
                  <c:v>262.86399999999998</c:v>
                </c:pt>
                <c:pt idx="2">
                  <c:v>326.02</c:v>
                </c:pt>
                <c:pt idx="3">
                  <c:v>338.33</c:v>
                </c:pt>
                <c:pt idx="4">
                  <c:v>359.84</c:v>
                </c:pt>
                <c:pt idx="5">
                  <c:v>357.2</c:v>
                </c:pt>
                <c:pt idx="6">
                  <c:v>367.68</c:v>
                </c:pt>
              </c:numCache>
            </c:numRef>
          </c:val>
          <c:extLst>
            <c:ext xmlns:c16="http://schemas.microsoft.com/office/drawing/2014/chart" uri="{C3380CC4-5D6E-409C-BE32-E72D297353CC}">
              <c16:uniqueId val="{00000001-FD81-4613-ACA0-CBF47ECDDD15}"/>
            </c:ext>
          </c:extLst>
        </c:ser>
        <c:ser>
          <c:idx val="2"/>
          <c:order val="2"/>
          <c:tx>
            <c:strRef>
              <c:f>Sheet7!$T$33</c:f>
              <c:strCache>
                <c:ptCount val="1"/>
                <c:pt idx="0">
                  <c:v>Biologiškai suyrančios maisto atliekos</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2-FD81-4613-ACA0-CBF47ECDDD15}"/>
                </c:ext>
              </c:extLst>
            </c:dLbl>
            <c:dLbl>
              <c:idx val="1"/>
              <c:delete val="1"/>
              <c:extLst>
                <c:ext xmlns:c15="http://schemas.microsoft.com/office/drawing/2012/chart" uri="{CE6537A1-D6FC-4f65-9D91-7224C49458BB}"/>
                <c:ext xmlns:c16="http://schemas.microsoft.com/office/drawing/2014/chart" uri="{C3380CC4-5D6E-409C-BE32-E72D297353CC}">
                  <c16:uniqueId val="{00000003-FD81-4613-ACA0-CBF47ECDDD15}"/>
                </c:ext>
              </c:extLst>
            </c:dLbl>
            <c:dLbl>
              <c:idx val="2"/>
              <c:delete val="1"/>
              <c:extLst>
                <c:ext xmlns:c15="http://schemas.microsoft.com/office/drawing/2012/chart" uri="{CE6537A1-D6FC-4f65-9D91-7224C49458BB}"/>
                <c:ext xmlns:c16="http://schemas.microsoft.com/office/drawing/2014/chart" uri="{C3380CC4-5D6E-409C-BE32-E72D297353CC}">
                  <c16:uniqueId val="{00000004-FD81-4613-ACA0-CBF47ECDDD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Sheet7!$U$30:$AA$30</c:f>
              <c:strCache>
                <c:ptCount val="7"/>
                <c:pt idx="0">
                  <c:v>2016 m.</c:v>
                </c:pt>
                <c:pt idx="1">
                  <c:v>2017 m.</c:v>
                </c:pt>
                <c:pt idx="2">
                  <c:v>2018 m.</c:v>
                </c:pt>
                <c:pt idx="3">
                  <c:v>2019 m.</c:v>
                </c:pt>
                <c:pt idx="4">
                  <c:v>2020 m.</c:v>
                </c:pt>
                <c:pt idx="5">
                  <c:v>2021 m.</c:v>
                </c:pt>
                <c:pt idx="6">
                  <c:v>2022 m.</c:v>
                </c:pt>
              </c:strCache>
            </c:strRef>
          </c:cat>
          <c:val>
            <c:numRef>
              <c:f>Sheet7!$U$33:$AA$33</c:f>
              <c:numCache>
                <c:formatCode>#,##0.0</c:formatCode>
                <c:ptCount val="7"/>
                <c:pt idx="0">
                  <c:v>0</c:v>
                </c:pt>
                <c:pt idx="1">
                  <c:v>0</c:v>
                </c:pt>
                <c:pt idx="2">
                  <c:v>0</c:v>
                </c:pt>
                <c:pt idx="3">
                  <c:v>6.78</c:v>
                </c:pt>
                <c:pt idx="4">
                  <c:v>7.88</c:v>
                </c:pt>
                <c:pt idx="5">
                  <c:v>11.62</c:v>
                </c:pt>
                <c:pt idx="6">
                  <c:v>78.06</c:v>
                </c:pt>
              </c:numCache>
            </c:numRef>
          </c:val>
          <c:extLst>
            <c:ext xmlns:c16="http://schemas.microsoft.com/office/drawing/2014/chart" uri="{C3380CC4-5D6E-409C-BE32-E72D297353CC}">
              <c16:uniqueId val="{00000005-FD81-4613-ACA0-CBF47ECDDD15}"/>
            </c:ext>
          </c:extLst>
        </c:ser>
        <c:ser>
          <c:idx val="3"/>
          <c:order val="3"/>
          <c:tx>
            <c:strRef>
              <c:f>Sheet7!$T$34</c:f>
              <c:strCache>
                <c:ptCount val="1"/>
                <c:pt idx="0">
                  <c:v>Popierius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Sheet7!$U$30:$AA$30</c:f>
              <c:strCache>
                <c:ptCount val="7"/>
                <c:pt idx="0">
                  <c:v>2016 m.</c:v>
                </c:pt>
                <c:pt idx="1">
                  <c:v>2017 m.</c:v>
                </c:pt>
                <c:pt idx="2">
                  <c:v>2018 m.</c:v>
                </c:pt>
                <c:pt idx="3">
                  <c:v>2019 m.</c:v>
                </c:pt>
                <c:pt idx="4">
                  <c:v>2020 m.</c:v>
                </c:pt>
                <c:pt idx="5">
                  <c:v>2021 m.</c:v>
                </c:pt>
                <c:pt idx="6">
                  <c:v>2022 m.</c:v>
                </c:pt>
              </c:strCache>
            </c:strRef>
          </c:cat>
          <c:val>
            <c:numRef>
              <c:f>Sheet7!$U$34:$AA$34</c:f>
              <c:numCache>
                <c:formatCode>#,##0.0</c:formatCode>
                <c:ptCount val="7"/>
                <c:pt idx="0">
                  <c:v>26.08</c:v>
                </c:pt>
                <c:pt idx="1">
                  <c:v>32.18</c:v>
                </c:pt>
                <c:pt idx="2">
                  <c:v>40.481000000000002</c:v>
                </c:pt>
                <c:pt idx="3">
                  <c:v>61.28</c:v>
                </c:pt>
                <c:pt idx="4">
                  <c:v>60.04</c:v>
                </c:pt>
                <c:pt idx="5">
                  <c:v>64.680000000000007</c:v>
                </c:pt>
                <c:pt idx="6">
                  <c:v>62.18</c:v>
                </c:pt>
              </c:numCache>
            </c:numRef>
          </c:val>
          <c:extLst>
            <c:ext xmlns:c16="http://schemas.microsoft.com/office/drawing/2014/chart" uri="{C3380CC4-5D6E-409C-BE32-E72D297353CC}">
              <c16:uniqueId val="{00000006-FD81-4613-ACA0-CBF47ECDDD15}"/>
            </c:ext>
          </c:extLst>
        </c:ser>
        <c:ser>
          <c:idx val="4"/>
          <c:order val="4"/>
          <c:tx>
            <c:strRef>
              <c:f>Sheet7!$T$35</c:f>
              <c:strCache>
                <c:ptCount val="1"/>
                <c:pt idx="0">
                  <c:v>Tekstilės pluošto atliekos</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7-FD81-4613-ACA0-CBF47ECDDD15}"/>
                </c:ext>
              </c:extLst>
            </c:dLbl>
            <c:dLbl>
              <c:idx val="1"/>
              <c:delete val="1"/>
              <c:extLst>
                <c:ext xmlns:c15="http://schemas.microsoft.com/office/drawing/2012/chart" uri="{CE6537A1-D6FC-4f65-9D91-7224C49458BB}"/>
                <c:ext xmlns:c16="http://schemas.microsoft.com/office/drawing/2014/chart" uri="{C3380CC4-5D6E-409C-BE32-E72D297353CC}">
                  <c16:uniqueId val="{00000008-FD81-4613-ACA0-CBF47ECDDD15}"/>
                </c:ext>
              </c:extLst>
            </c:dLbl>
            <c:dLbl>
              <c:idx val="2"/>
              <c:delete val="1"/>
              <c:extLst>
                <c:ext xmlns:c15="http://schemas.microsoft.com/office/drawing/2012/chart" uri="{CE6537A1-D6FC-4f65-9D91-7224C49458BB}"/>
                <c:ext xmlns:c16="http://schemas.microsoft.com/office/drawing/2014/chart" uri="{C3380CC4-5D6E-409C-BE32-E72D297353CC}">
                  <c16:uniqueId val="{00000009-FD81-4613-ACA0-CBF47ECDDD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Sheet7!$U$30:$AA$30</c:f>
              <c:strCache>
                <c:ptCount val="7"/>
                <c:pt idx="0">
                  <c:v>2016 m.</c:v>
                </c:pt>
                <c:pt idx="1">
                  <c:v>2017 m.</c:v>
                </c:pt>
                <c:pt idx="2">
                  <c:v>2018 m.</c:v>
                </c:pt>
                <c:pt idx="3">
                  <c:v>2019 m.</c:v>
                </c:pt>
                <c:pt idx="4">
                  <c:v>2020 m.</c:v>
                </c:pt>
                <c:pt idx="5">
                  <c:v>2021 m.</c:v>
                </c:pt>
                <c:pt idx="6">
                  <c:v>2022 m.</c:v>
                </c:pt>
              </c:strCache>
            </c:strRef>
          </c:cat>
          <c:val>
            <c:numRef>
              <c:f>Sheet7!$U$35:$AA$35</c:f>
              <c:numCache>
                <c:formatCode>#,##0.0</c:formatCode>
                <c:ptCount val="7"/>
                <c:pt idx="0">
                  <c:v>0</c:v>
                </c:pt>
                <c:pt idx="1">
                  <c:v>0</c:v>
                </c:pt>
                <c:pt idx="2">
                  <c:v>0</c:v>
                </c:pt>
                <c:pt idx="3">
                  <c:v>5.78</c:v>
                </c:pt>
                <c:pt idx="4">
                  <c:v>5.0199999999999996</c:v>
                </c:pt>
                <c:pt idx="5">
                  <c:v>20.64</c:v>
                </c:pt>
                <c:pt idx="6">
                  <c:v>13.16</c:v>
                </c:pt>
              </c:numCache>
            </c:numRef>
          </c:val>
          <c:extLst>
            <c:ext xmlns:c16="http://schemas.microsoft.com/office/drawing/2014/chart" uri="{C3380CC4-5D6E-409C-BE32-E72D297353CC}">
              <c16:uniqueId val="{0000000A-FD81-4613-ACA0-CBF47ECDDD15}"/>
            </c:ext>
          </c:extLst>
        </c:ser>
        <c:dLbls>
          <c:showLegendKey val="0"/>
          <c:showVal val="0"/>
          <c:showCatName val="0"/>
          <c:showSerName val="0"/>
          <c:showPercent val="0"/>
          <c:showBubbleSize val="0"/>
        </c:dLbls>
        <c:gapWidth val="150"/>
        <c:overlap val="100"/>
        <c:axId val="479154112"/>
        <c:axId val="479152152"/>
      </c:barChart>
      <c:catAx>
        <c:axId val="47915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lt-LT"/>
          </a:p>
        </c:txPr>
        <c:crossAx val="479152152"/>
        <c:crosses val="autoZero"/>
        <c:auto val="1"/>
        <c:lblAlgn val="ctr"/>
        <c:lblOffset val="100"/>
        <c:noMultiLvlLbl val="0"/>
      </c:catAx>
      <c:valAx>
        <c:axId val="47915215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47915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Sheet8!$D$4</c:f>
              <c:strCache>
                <c:ptCount val="1"/>
                <c:pt idx="0">
                  <c:v>Parengta investicinių planų, vnt. </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2326-4FB1-B6A0-7F14C855848D}"/>
                </c:ext>
              </c:extLst>
            </c:dLbl>
            <c:dLbl>
              <c:idx val="3"/>
              <c:delete val="1"/>
              <c:extLst>
                <c:ext xmlns:c15="http://schemas.microsoft.com/office/drawing/2012/chart" uri="{CE6537A1-D6FC-4f65-9D91-7224C49458BB}"/>
                <c:ext xmlns:c16="http://schemas.microsoft.com/office/drawing/2014/chart" uri="{C3380CC4-5D6E-409C-BE32-E72D297353CC}">
                  <c16:uniqueId val="{00000001-2326-4FB1-B6A0-7F14C855848D}"/>
                </c:ext>
              </c:extLst>
            </c:dLbl>
            <c:dLbl>
              <c:idx val="7"/>
              <c:delete val="1"/>
              <c:extLst>
                <c:ext xmlns:c15="http://schemas.microsoft.com/office/drawing/2012/chart" uri="{CE6537A1-D6FC-4f65-9D91-7224C49458BB}"/>
                <c:ext xmlns:c16="http://schemas.microsoft.com/office/drawing/2014/chart" uri="{C3380CC4-5D6E-409C-BE32-E72D297353CC}">
                  <c16:uniqueId val="{00000002-2326-4FB1-B6A0-7F14C855848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Sheet8!$C$5:$C$14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Sheet8!$D$5:$D$14</c:f>
              <c:numCache>
                <c:formatCode>General</c:formatCode>
                <c:ptCount val="10"/>
                <c:pt idx="0">
                  <c:v>16</c:v>
                </c:pt>
                <c:pt idx="1">
                  <c:v>33</c:v>
                </c:pt>
                <c:pt idx="2">
                  <c:v>0</c:v>
                </c:pt>
                <c:pt idx="3">
                  <c:v>0</c:v>
                </c:pt>
                <c:pt idx="4">
                  <c:v>29</c:v>
                </c:pt>
                <c:pt idx="5">
                  <c:v>14</c:v>
                </c:pt>
                <c:pt idx="6">
                  <c:v>12</c:v>
                </c:pt>
                <c:pt idx="7">
                  <c:v>0</c:v>
                </c:pt>
                <c:pt idx="8">
                  <c:v>8</c:v>
                </c:pt>
                <c:pt idx="9">
                  <c:v>5</c:v>
                </c:pt>
              </c:numCache>
            </c:numRef>
          </c:val>
          <c:extLst>
            <c:ext xmlns:c16="http://schemas.microsoft.com/office/drawing/2014/chart" uri="{C3380CC4-5D6E-409C-BE32-E72D297353CC}">
              <c16:uniqueId val="{00000003-2326-4FB1-B6A0-7F14C855848D}"/>
            </c:ext>
          </c:extLst>
        </c:ser>
        <c:ser>
          <c:idx val="1"/>
          <c:order val="1"/>
          <c:tx>
            <c:strRef>
              <c:f>Sheet8!$E$4</c:f>
              <c:strCache>
                <c:ptCount val="1"/>
                <c:pt idx="0">
                  <c:v>Gyventojų pritarimas, vnt. namų</c:v>
                </c:pt>
              </c:strCache>
            </c:strRef>
          </c:tx>
          <c:spPr>
            <a:solidFill>
              <a:schemeClr val="accent2"/>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4-2326-4FB1-B6A0-7F14C855848D}"/>
                </c:ext>
              </c:extLst>
            </c:dLbl>
            <c:dLbl>
              <c:idx val="3"/>
              <c:delete val="1"/>
              <c:extLst>
                <c:ext xmlns:c15="http://schemas.microsoft.com/office/drawing/2012/chart" uri="{CE6537A1-D6FC-4f65-9D91-7224C49458BB}"/>
                <c:ext xmlns:c16="http://schemas.microsoft.com/office/drawing/2014/chart" uri="{C3380CC4-5D6E-409C-BE32-E72D297353CC}">
                  <c16:uniqueId val="{00000005-2326-4FB1-B6A0-7F14C855848D}"/>
                </c:ext>
              </c:extLst>
            </c:dLbl>
            <c:dLbl>
              <c:idx val="9"/>
              <c:delete val="1"/>
              <c:extLst>
                <c:ext xmlns:c15="http://schemas.microsoft.com/office/drawing/2012/chart" uri="{CE6537A1-D6FC-4f65-9D91-7224C49458BB}"/>
                <c:ext xmlns:c16="http://schemas.microsoft.com/office/drawing/2014/chart" uri="{C3380CC4-5D6E-409C-BE32-E72D297353CC}">
                  <c16:uniqueId val="{00000006-2326-4FB1-B6A0-7F14C855848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Sheet8!$C$5:$C$14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Sheet8!$E$5:$E$14</c:f>
              <c:numCache>
                <c:formatCode>General</c:formatCode>
                <c:ptCount val="10"/>
                <c:pt idx="0">
                  <c:v>13</c:v>
                </c:pt>
                <c:pt idx="1">
                  <c:v>24</c:v>
                </c:pt>
                <c:pt idx="2">
                  <c:v>0</c:v>
                </c:pt>
                <c:pt idx="3">
                  <c:v>0</c:v>
                </c:pt>
                <c:pt idx="4">
                  <c:v>15</c:v>
                </c:pt>
                <c:pt idx="5">
                  <c:v>14</c:v>
                </c:pt>
                <c:pt idx="6">
                  <c:v>11</c:v>
                </c:pt>
                <c:pt idx="7">
                  <c:v>7</c:v>
                </c:pt>
                <c:pt idx="8">
                  <c:v>8</c:v>
                </c:pt>
                <c:pt idx="9">
                  <c:v>0</c:v>
                </c:pt>
              </c:numCache>
            </c:numRef>
          </c:val>
          <c:extLst>
            <c:ext xmlns:c16="http://schemas.microsoft.com/office/drawing/2014/chart" uri="{C3380CC4-5D6E-409C-BE32-E72D297353CC}">
              <c16:uniqueId val="{00000007-2326-4FB1-B6A0-7F14C855848D}"/>
            </c:ext>
          </c:extLst>
        </c:ser>
        <c:ser>
          <c:idx val="2"/>
          <c:order val="2"/>
          <c:tx>
            <c:strRef>
              <c:f>Sheet8!$F$4</c:f>
              <c:strCache>
                <c:ptCount val="1"/>
                <c:pt idx="0">
                  <c:v>Pasirašytos rangos sutartys, vnt.</c:v>
                </c:pt>
              </c:strCache>
            </c:strRef>
          </c:tx>
          <c:spPr>
            <a:solidFill>
              <a:schemeClr val="accent3"/>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8-2326-4FB1-B6A0-7F14C855848D}"/>
                </c:ext>
              </c:extLst>
            </c:dLbl>
            <c:dLbl>
              <c:idx val="5"/>
              <c:delete val="1"/>
              <c:extLst>
                <c:ext xmlns:c15="http://schemas.microsoft.com/office/drawing/2012/chart" uri="{CE6537A1-D6FC-4f65-9D91-7224C49458BB}"/>
                <c:ext xmlns:c16="http://schemas.microsoft.com/office/drawing/2014/chart" uri="{C3380CC4-5D6E-409C-BE32-E72D297353CC}">
                  <c16:uniqueId val="{00000009-2326-4FB1-B6A0-7F14C855848D}"/>
                </c:ext>
              </c:extLst>
            </c:dLbl>
            <c:dLbl>
              <c:idx val="9"/>
              <c:delete val="1"/>
              <c:extLst>
                <c:ext xmlns:c15="http://schemas.microsoft.com/office/drawing/2012/chart" uri="{CE6537A1-D6FC-4f65-9D91-7224C49458BB}"/>
                <c:ext xmlns:c16="http://schemas.microsoft.com/office/drawing/2014/chart" uri="{C3380CC4-5D6E-409C-BE32-E72D297353CC}">
                  <c16:uniqueId val="{0000000A-2326-4FB1-B6A0-7F14C855848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Sheet8!$C$5:$C$14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Sheet8!$F$5:$F$14</c:f>
              <c:numCache>
                <c:formatCode>General</c:formatCode>
                <c:ptCount val="10"/>
                <c:pt idx="0">
                  <c:v>13</c:v>
                </c:pt>
                <c:pt idx="1">
                  <c:v>4</c:v>
                </c:pt>
                <c:pt idx="2">
                  <c:v>21</c:v>
                </c:pt>
                <c:pt idx="3">
                  <c:v>0</c:v>
                </c:pt>
                <c:pt idx="4">
                  <c:v>15</c:v>
                </c:pt>
                <c:pt idx="5">
                  <c:v>0</c:v>
                </c:pt>
                <c:pt idx="6">
                  <c:v>9</c:v>
                </c:pt>
                <c:pt idx="7">
                  <c:v>5</c:v>
                </c:pt>
                <c:pt idx="8">
                  <c:v>6</c:v>
                </c:pt>
                <c:pt idx="9">
                  <c:v>0</c:v>
                </c:pt>
              </c:numCache>
            </c:numRef>
          </c:val>
          <c:extLst>
            <c:ext xmlns:c16="http://schemas.microsoft.com/office/drawing/2014/chart" uri="{C3380CC4-5D6E-409C-BE32-E72D297353CC}">
              <c16:uniqueId val="{0000000B-2326-4FB1-B6A0-7F14C855848D}"/>
            </c:ext>
          </c:extLst>
        </c:ser>
        <c:ser>
          <c:idx val="3"/>
          <c:order val="3"/>
          <c:tx>
            <c:strRef>
              <c:f>Sheet8!$G$4</c:f>
              <c:strCache>
                <c:ptCount val="1"/>
                <c:pt idx="0">
                  <c:v>Užbaigti statybos darbai, vnt. namų</c:v>
                </c:pt>
              </c:strCache>
            </c:strRef>
          </c:tx>
          <c:spPr>
            <a:solidFill>
              <a:schemeClr val="accent4"/>
            </a:solidFill>
            <a:ln>
              <a:noFill/>
            </a:ln>
            <a:effectLst/>
          </c:spPr>
          <c:invertIfNegative val="0"/>
          <c:dLbls>
            <c:dLbl>
              <c:idx val="4"/>
              <c:delete val="1"/>
              <c:extLst>
                <c:ext xmlns:c15="http://schemas.microsoft.com/office/drawing/2012/chart" uri="{CE6537A1-D6FC-4f65-9D91-7224C49458BB}"/>
                <c:ext xmlns:c16="http://schemas.microsoft.com/office/drawing/2014/chart" uri="{C3380CC4-5D6E-409C-BE32-E72D297353CC}">
                  <c16:uniqueId val="{0000000C-2326-4FB1-B6A0-7F14C855848D}"/>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Sheet8!$C$5:$C$14</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Sheet8!$G$5:$G$14</c:f>
              <c:numCache>
                <c:formatCode>General</c:formatCode>
                <c:ptCount val="10"/>
                <c:pt idx="0">
                  <c:v>1</c:v>
                </c:pt>
                <c:pt idx="1">
                  <c:v>9</c:v>
                </c:pt>
                <c:pt idx="2">
                  <c:v>18</c:v>
                </c:pt>
                <c:pt idx="3">
                  <c:v>10</c:v>
                </c:pt>
                <c:pt idx="4">
                  <c:v>0</c:v>
                </c:pt>
                <c:pt idx="5">
                  <c:v>3</c:v>
                </c:pt>
                <c:pt idx="6">
                  <c:v>9</c:v>
                </c:pt>
                <c:pt idx="7">
                  <c:v>11</c:v>
                </c:pt>
                <c:pt idx="8">
                  <c:v>5</c:v>
                </c:pt>
                <c:pt idx="9">
                  <c:v>10</c:v>
                </c:pt>
              </c:numCache>
            </c:numRef>
          </c:val>
          <c:extLst>
            <c:ext xmlns:c16="http://schemas.microsoft.com/office/drawing/2014/chart" uri="{C3380CC4-5D6E-409C-BE32-E72D297353CC}">
              <c16:uniqueId val="{0000000D-2326-4FB1-B6A0-7F14C855848D}"/>
            </c:ext>
          </c:extLst>
        </c:ser>
        <c:dLbls>
          <c:showLegendKey val="0"/>
          <c:showVal val="0"/>
          <c:showCatName val="0"/>
          <c:showSerName val="0"/>
          <c:showPercent val="0"/>
          <c:showBubbleSize val="0"/>
        </c:dLbls>
        <c:gapWidth val="219"/>
        <c:overlap val="-27"/>
        <c:axId val="955419984"/>
        <c:axId val="955420816"/>
      </c:barChart>
      <c:catAx>
        <c:axId val="95541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lt-LT"/>
          </a:p>
        </c:txPr>
        <c:crossAx val="955420816"/>
        <c:crosses val="autoZero"/>
        <c:auto val="1"/>
        <c:lblAlgn val="ctr"/>
        <c:lblOffset val="100"/>
        <c:noMultiLvlLbl val="0"/>
      </c:catAx>
      <c:valAx>
        <c:axId val="95542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crossAx val="955419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t-LT"/>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CB7645-4DCF-4F1C-A039-A58124CE26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21</Pages>
  <Words>21421</Words>
  <Characters>12210</Characters>
  <Application>Microsoft Office Word</Application>
  <DocSecurity>0</DocSecurity>
  <Lines>101</Lines>
  <Paragraphs>67</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33564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Zita-PC</dc:creator>
  <cp:keywords/>
  <dc:description/>
  <cp:lastModifiedBy>Aldona Rusteikienė</cp:lastModifiedBy>
  <cp:revision>3</cp:revision>
  <cp:lastPrinted>2023-02-22T13:51:00Z</cp:lastPrinted>
  <dcterms:created xsi:type="dcterms:W3CDTF">2023-03-17T06:29:00Z</dcterms:created>
  <dcterms:modified xsi:type="dcterms:W3CDTF">2023-03-17T08:49:00Z</dcterms:modified>
</cp:coreProperties>
</file>