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32598" w14:textId="7D42252E" w:rsidR="002827F2" w:rsidRPr="002827F2" w:rsidRDefault="002827F2" w:rsidP="002827F2">
      <w:pPr>
        <w:ind w:left="4091" w:firstLine="1296"/>
        <w:contextualSpacing/>
        <w:rPr>
          <w:rFonts w:eastAsia="Calibri"/>
          <w:szCs w:val="22"/>
        </w:rPr>
      </w:pPr>
      <w:r w:rsidRPr="002827F2">
        <w:rPr>
          <w:rFonts w:eastAsia="Calibri"/>
          <w:szCs w:val="22"/>
        </w:rPr>
        <w:t xml:space="preserve">PATVIRTINTA </w:t>
      </w:r>
    </w:p>
    <w:p w14:paraId="17F63547" w14:textId="77777777" w:rsidR="002827F2" w:rsidRPr="002827F2" w:rsidRDefault="002827F2" w:rsidP="002827F2">
      <w:pPr>
        <w:spacing w:after="160"/>
        <w:ind w:firstLine="5387"/>
        <w:contextualSpacing/>
        <w:rPr>
          <w:rFonts w:eastAsia="Calibri"/>
          <w:szCs w:val="22"/>
        </w:rPr>
      </w:pPr>
      <w:r w:rsidRPr="002827F2">
        <w:rPr>
          <w:rFonts w:eastAsia="Calibri"/>
          <w:szCs w:val="22"/>
        </w:rPr>
        <w:t>Molėtų rajono savivaldybės tarybos</w:t>
      </w:r>
    </w:p>
    <w:p w14:paraId="5B669E69" w14:textId="77777777" w:rsidR="002827F2" w:rsidRPr="002827F2" w:rsidRDefault="002827F2" w:rsidP="002827F2">
      <w:pPr>
        <w:spacing w:after="160"/>
        <w:ind w:firstLine="5387"/>
        <w:contextualSpacing/>
        <w:rPr>
          <w:rFonts w:eastAsia="Calibri"/>
          <w:szCs w:val="22"/>
        </w:rPr>
      </w:pPr>
      <w:r w:rsidRPr="002827F2">
        <w:rPr>
          <w:rFonts w:eastAsia="Calibri"/>
          <w:szCs w:val="22"/>
        </w:rPr>
        <w:t>2023 m. kovo   d. sprendimu Nr.</w:t>
      </w:r>
    </w:p>
    <w:p w14:paraId="764BA5D0" w14:textId="77777777" w:rsidR="002827F2" w:rsidRDefault="002827F2" w:rsidP="002827F2">
      <w:pPr>
        <w:jc w:val="center"/>
        <w:rPr>
          <w:b/>
          <w:szCs w:val="24"/>
          <w:lang w:eastAsia="lt-LT"/>
        </w:rPr>
      </w:pPr>
    </w:p>
    <w:p w14:paraId="7CF101AA" w14:textId="502FB465" w:rsidR="00CF1E88" w:rsidRPr="002827F2" w:rsidRDefault="002827F2" w:rsidP="00CF1E88">
      <w:pPr>
        <w:jc w:val="center"/>
        <w:rPr>
          <w:b/>
          <w:szCs w:val="24"/>
          <w:lang w:eastAsia="lt-LT"/>
        </w:rPr>
      </w:pPr>
      <w:r w:rsidRPr="002827F2">
        <w:rPr>
          <w:b/>
          <w:szCs w:val="24"/>
          <w:lang w:eastAsia="lt-LT"/>
        </w:rPr>
        <w:t xml:space="preserve">UŽDAROJI AKCINĖ BENDROVĖ „MOLĖTŲ </w:t>
      </w:r>
      <w:r>
        <w:rPr>
          <w:b/>
          <w:szCs w:val="24"/>
          <w:lang w:eastAsia="lt-LT"/>
        </w:rPr>
        <w:t>VANDUO</w:t>
      </w:r>
      <w:r w:rsidRPr="002827F2">
        <w:rPr>
          <w:b/>
          <w:szCs w:val="24"/>
          <w:lang w:eastAsia="lt-LT"/>
        </w:rPr>
        <w:t>“</w:t>
      </w:r>
    </w:p>
    <w:p w14:paraId="2DB8A8A2" w14:textId="77777777" w:rsidR="002827F2" w:rsidRPr="002827F2" w:rsidRDefault="002827F2" w:rsidP="002827F2">
      <w:pPr>
        <w:jc w:val="center"/>
        <w:rPr>
          <w:b/>
          <w:szCs w:val="24"/>
          <w:lang w:eastAsia="lt-LT"/>
        </w:rPr>
      </w:pPr>
      <w:r w:rsidRPr="002827F2">
        <w:rPr>
          <w:b/>
          <w:szCs w:val="24"/>
          <w:lang w:eastAsia="lt-LT"/>
        </w:rPr>
        <w:t xml:space="preserve">2022 METŲ BENDROVĖS VEIKLOS ATASKAITA </w:t>
      </w:r>
    </w:p>
    <w:p w14:paraId="787DAFE5" w14:textId="08D1DAF5" w:rsidR="006E3798" w:rsidRDefault="006E3798"/>
    <w:sdt>
      <w:sdtPr>
        <w:rPr>
          <w:rFonts w:ascii="Times New Roman" w:eastAsia="Times New Roman" w:hAnsi="Times New Roman" w:cs="Times New Roman"/>
          <w:color w:val="auto"/>
          <w:sz w:val="24"/>
          <w:szCs w:val="20"/>
          <w:lang w:eastAsia="en-US"/>
        </w:rPr>
        <w:id w:val="139086517"/>
        <w:docPartObj>
          <w:docPartGallery w:val="Table of Contents"/>
          <w:docPartUnique/>
        </w:docPartObj>
      </w:sdtPr>
      <w:sdtEndPr>
        <w:rPr>
          <w:b/>
          <w:bCs/>
        </w:rPr>
      </w:sdtEndPr>
      <w:sdtContent>
        <w:p w14:paraId="56AB1045" w14:textId="650284CB" w:rsidR="00F35A7A" w:rsidRDefault="00F35A7A">
          <w:pPr>
            <w:pStyle w:val="Turinioantrat"/>
          </w:pPr>
          <w:r>
            <w:t>Turinys</w:t>
          </w:r>
        </w:p>
        <w:p w14:paraId="349D2FCA" w14:textId="6A61733C" w:rsidR="00356CAC" w:rsidRDefault="00F35A7A">
          <w:pPr>
            <w:pStyle w:val="Turinys1"/>
            <w:tabs>
              <w:tab w:val="left" w:pos="440"/>
              <w:tab w:val="right" w:leader="dot" w:pos="9628"/>
            </w:tabs>
            <w:rPr>
              <w:rFonts w:asciiTheme="minorHAnsi" w:eastAsiaTheme="minorEastAsia" w:hAnsiTheme="minorHAnsi" w:cstheme="minorBidi"/>
              <w:noProof/>
              <w:sz w:val="22"/>
              <w:szCs w:val="22"/>
              <w:lang w:eastAsia="lt-LT"/>
            </w:rPr>
          </w:pPr>
          <w:r>
            <w:fldChar w:fldCharType="begin"/>
          </w:r>
          <w:r>
            <w:instrText xml:space="preserve"> TOC \o "1-3" \h \z \u </w:instrText>
          </w:r>
          <w:r>
            <w:fldChar w:fldCharType="separate"/>
          </w:r>
          <w:hyperlink w:anchor="_Toc129864357" w:history="1">
            <w:r w:rsidR="00356CAC" w:rsidRPr="00AE08BE">
              <w:rPr>
                <w:rStyle w:val="Hipersaitas"/>
                <w:noProof/>
              </w:rPr>
              <w:t>1.</w:t>
            </w:r>
            <w:r w:rsidR="00356CAC">
              <w:rPr>
                <w:rFonts w:asciiTheme="minorHAnsi" w:eastAsiaTheme="minorEastAsia" w:hAnsiTheme="minorHAnsi" w:cstheme="minorBidi"/>
                <w:noProof/>
                <w:sz w:val="22"/>
                <w:szCs w:val="22"/>
                <w:lang w:eastAsia="lt-LT"/>
              </w:rPr>
              <w:tab/>
            </w:r>
            <w:r w:rsidR="00356CAC" w:rsidRPr="00AE08BE">
              <w:rPr>
                <w:rStyle w:val="Hipersaitas"/>
                <w:noProof/>
              </w:rPr>
              <w:t>DUOMENYS APIE BENDROVĘ</w:t>
            </w:r>
            <w:r w:rsidR="00356CAC">
              <w:rPr>
                <w:noProof/>
                <w:webHidden/>
              </w:rPr>
              <w:tab/>
            </w:r>
            <w:r w:rsidR="00356CAC">
              <w:rPr>
                <w:noProof/>
                <w:webHidden/>
              </w:rPr>
              <w:fldChar w:fldCharType="begin"/>
            </w:r>
            <w:r w:rsidR="00356CAC">
              <w:rPr>
                <w:noProof/>
                <w:webHidden/>
              </w:rPr>
              <w:instrText xml:space="preserve"> PAGEREF _Toc129864357 \h </w:instrText>
            </w:r>
            <w:r w:rsidR="00356CAC">
              <w:rPr>
                <w:noProof/>
                <w:webHidden/>
              </w:rPr>
            </w:r>
            <w:r w:rsidR="00356CAC">
              <w:rPr>
                <w:noProof/>
                <w:webHidden/>
              </w:rPr>
              <w:fldChar w:fldCharType="separate"/>
            </w:r>
            <w:r w:rsidR="00312A5B">
              <w:rPr>
                <w:noProof/>
                <w:webHidden/>
              </w:rPr>
              <w:t>2</w:t>
            </w:r>
            <w:r w:rsidR="00356CAC">
              <w:rPr>
                <w:noProof/>
                <w:webHidden/>
              </w:rPr>
              <w:fldChar w:fldCharType="end"/>
            </w:r>
          </w:hyperlink>
        </w:p>
        <w:p w14:paraId="0D3F300D" w14:textId="5028DCBA"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58" w:history="1">
            <w:r w:rsidR="00356CAC" w:rsidRPr="00AE08BE">
              <w:rPr>
                <w:rStyle w:val="Hipersaitas"/>
                <w:rFonts w:cstheme="minorHAnsi"/>
                <w:noProof/>
              </w:rPr>
              <w:t>2.</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SVARBIAUSI 2022 METŲ RODIKLIAI</w:t>
            </w:r>
            <w:r w:rsidR="00356CAC">
              <w:rPr>
                <w:noProof/>
                <w:webHidden/>
              </w:rPr>
              <w:tab/>
            </w:r>
            <w:r w:rsidR="00356CAC">
              <w:rPr>
                <w:noProof/>
                <w:webHidden/>
              </w:rPr>
              <w:fldChar w:fldCharType="begin"/>
            </w:r>
            <w:r w:rsidR="00356CAC">
              <w:rPr>
                <w:noProof/>
                <w:webHidden/>
              </w:rPr>
              <w:instrText xml:space="preserve"> PAGEREF _Toc129864358 \h </w:instrText>
            </w:r>
            <w:r w:rsidR="00356CAC">
              <w:rPr>
                <w:noProof/>
                <w:webHidden/>
              </w:rPr>
            </w:r>
            <w:r w:rsidR="00356CAC">
              <w:rPr>
                <w:noProof/>
                <w:webHidden/>
              </w:rPr>
              <w:fldChar w:fldCharType="separate"/>
            </w:r>
            <w:r w:rsidR="00312A5B">
              <w:rPr>
                <w:noProof/>
                <w:webHidden/>
              </w:rPr>
              <w:t>3</w:t>
            </w:r>
            <w:r w:rsidR="00356CAC">
              <w:rPr>
                <w:noProof/>
                <w:webHidden/>
              </w:rPr>
              <w:fldChar w:fldCharType="end"/>
            </w:r>
          </w:hyperlink>
        </w:p>
        <w:p w14:paraId="4C232A21" w14:textId="0935CE8B"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59" w:history="1">
            <w:r w:rsidR="00356CAC" w:rsidRPr="00AE08BE">
              <w:rPr>
                <w:rStyle w:val="Hipersaitas"/>
                <w:rFonts w:cstheme="minorHAnsi"/>
                <w:noProof/>
              </w:rPr>
              <w:t>3.</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AKCINIS KAPITALAS IR VALDYMAS</w:t>
            </w:r>
            <w:r w:rsidR="00356CAC">
              <w:rPr>
                <w:noProof/>
                <w:webHidden/>
              </w:rPr>
              <w:tab/>
            </w:r>
            <w:r w:rsidR="00356CAC">
              <w:rPr>
                <w:noProof/>
                <w:webHidden/>
              </w:rPr>
              <w:fldChar w:fldCharType="begin"/>
            </w:r>
            <w:r w:rsidR="00356CAC">
              <w:rPr>
                <w:noProof/>
                <w:webHidden/>
              </w:rPr>
              <w:instrText xml:space="preserve"> PAGEREF _Toc129864359 \h </w:instrText>
            </w:r>
            <w:r w:rsidR="00356CAC">
              <w:rPr>
                <w:noProof/>
                <w:webHidden/>
              </w:rPr>
            </w:r>
            <w:r w:rsidR="00356CAC">
              <w:rPr>
                <w:noProof/>
                <w:webHidden/>
              </w:rPr>
              <w:fldChar w:fldCharType="separate"/>
            </w:r>
            <w:r w:rsidR="00312A5B">
              <w:rPr>
                <w:noProof/>
                <w:webHidden/>
              </w:rPr>
              <w:t>4</w:t>
            </w:r>
            <w:r w:rsidR="00356CAC">
              <w:rPr>
                <w:noProof/>
                <w:webHidden/>
              </w:rPr>
              <w:fldChar w:fldCharType="end"/>
            </w:r>
          </w:hyperlink>
        </w:p>
        <w:p w14:paraId="7C1411CC" w14:textId="126050CF"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60" w:history="1">
            <w:r w:rsidR="00356CAC" w:rsidRPr="00AE08BE">
              <w:rPr>
                <w:rStyle w:val="Hipersaitas"/>
                <w:rFonts w:cstheme="minorHAnsi"/>
                <w:noProof/>
              </w:rPr>
              <w:t>4.</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BENDROVĖS VALDYMAS</w:t>
            </w:r>
            <w:r w:rsidR="00356CAC">
              <w:rPr>
                <w:noProof/>
                <w:webHidden/>
              </w:rPr>
              <w:tab/>
            </w:r>
            <w:r w:rsidR="00356CAC">
              <w:rPr>
                <w:noProof/>
                <w:webHidden/>
              </w:rPr>
              <w:fldChar w:fldCharType="begin"/>
            </w:r>
            <w:r w:rsidR="00356CAC">
              <w:rPr>
                <w:noProof/>
                <w:webHidden/>
              </w:rPr>
              <w:instrText xml:space="preserve"> PAGEREF _Toc129864360 \h </w:instrText>
            </w:r>
            <w:r w:rsidR="00356CAC">
              <w:rPr>
                <w:noProof/>
                <w:webHidden/>
              </w:rPr>
            </w:r>
            <w:r w:rsidR="00356CAC">
              <w:rPr>
                <w:noProof/>
                <w:webHidden/>
              </w:rPr>
              <w:fldChar w:fldCharType="separate"/>
            </w:r>
            <w:r w:rsidR="00312A5B">
              <w:rPr>
                <w:noProof/>
                <w:webHidden/>
              </w:rPr>
              <w:t>4</w:t>
            </w:r>
            <w:r w:rsidR="00356CAC">
              <w:rPr>
                <w:noProof/>
                <w:webHidden/>
              </w:rPr>
              <w:fldChar w:fldCharType="end"/>
            </w:r>
          </w:hyperlink>
        </w:p>
        <w:p w14:paraId="28FBA8D6" w14:textId="64C71312"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61" w:history="1">
            <w:r w:rsidR="00356CAC" w:rsidRPr="00AE08BE">
              <w:rPr>
                <w:rStyle w:val="Hipersaitas"/>
                <w:rFonts w:cstheme="minorHAnsi"/>
                <w:noProof/>
              </w:rPr>
              <w:t>5.</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UAB „MOLĖTŲ VANDUO“ VYKDOMA VEIKLA</w:t>
            </w:r>
            <w:r w:rsidR="00356CAC">
              <w:rPr>
                <w:noProof/>
                <w:webHidden/>
              </w:rPr>
              <w:tab/>
            </w:r>
            <w:r w:rsidR="00356CAC">
              <w:rPr>
                <w:noProof/>
                <w:webHidden/>
              </w:rPr>
              <w:fldChar w:fldCharType="begin"/>
            </w:r>
            <w:r w:rsidR="00356CAC">
              <w:rPr>
                <w:noProof/>
                <w:webHidden/>
              </w:rPr>
              <w:instrText xml:space="preserve"> PAGEREF _Toc129864361 \h </w:instrText>
            </w:r>
            <w:r w:rsidR="00356CAC">
              <w:rPr>
                <w:noProof/>
                <w:webHidden/>
              </w:rPr>
            </w:r>
            <w:r w:rsidR="00356CAC">
              <w:rPr>
                <w:noProof/>
                <w:webHidden/>
              </w:rPr>
              <w:fldChar w:fldCharType="separate"/>
            </w:r>
            <w:r w:rsidR="00312A5B">
              <w:rPr>
                <w:noProof/>
                <w:webHidden/>
              </w:rPr>
              <w:t>5</w:t>
            </w:r>
            <w:r w:rsidR="00356CAC">
              <w:rPr>
                <w:noProof/>
                <w:webHidden/>
              </w:rPr>
              <w:fldChar w:fldCharType="end"/>
            </w:r>
          </w:hyperlink>
        </w:p>
        <w:p w14:paraId="5988D89B" w14:textId="70FC42E8"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62" w:history="1">
            <w:r w:rsidR="00356CAC" w:rsidRPr="00AE08BE">
              <w:rPr>
                <w:rStyle w:val="Hipersaitas"/>
                <w:rFonts w:cstheme="minorHAnsi"/>
                <w:noProof/>
              </w:rPr>
              <w:t>6.</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UAB „MOLĖTŲ VANDUO“ VALDOMAS TURTAS</w:t>
            </w:r>
            <w:r w:rsidR="00356CAC">
              <w:rPr>
                <w:noProof/>
                <w:webHidden/>
              </w:rPr>
              <w:tab/>
            </w:r>
            <w:r w:rsidR="00356CAC">
              <w:rPr>
                <w:noProof/>
                <w:webHidden/>
              </w:rPr>
              <w:fldChar w:fldCharType="begin"/>
            </w:r>
            <w:r w:rsidR="00356CAC">
              <w:rPr>
                <w:noProof/>
                <w:webHidden/>
              </w:rPr>
              <w:instrText xml:space="preserve"> PAGEREF _Toc129864362 \h </w:instrText>
            </w:r>
            <w:r w:rsidR="00356CAC">
              <w:rPr>
                <w:noProof/>
                <w:webHidden/>
              </w:rPr>
            </w:r>
            <w:r w:rsidR="00356CAC">
              <w:rPr>
                <w:noProof/>
                <w:webHidden/>
              </w:rPr>
              <w:fldChar w:fldCharType="separate"/>
            </w:r>
            <w:r w:rsidR="00312A5B">
              <w:rPr>
                <w:noProof/>
                <w:webHidden/>
              </w:rPr>
              <w:t>5</w:t>
            </w:r>
            <w:r w:rsidR="00356CAC">
              <w:rPr>
                <w:noProof/>
                <w:webHidden/>
              </w:rPr>
              <w:fldChar w:fldCharType="end"/>
            </w:r>
          </w:hyperlink>
        </w:p>
        <w:p w14:paraId="71EA9B5B" w14:textId="7C51F01F"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63" w:history="1">
            <w:r w:rsidR="00356CAC" w:rsidRPr="00AE08BE">
              <w:rPr>
                <w:rStyle w:val="Hipersaitas"/>
                <w:rFonts w:cstheme="minorHAnsi"/>
                <w:noProof/>
              </w:rPr>
              <w:t>7.</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GERIAMOJO VANDENS TIEKIMO IR NUOTEKŲ TVARKYMO INFRASTRUKTŪROS EKSPLOATAVIMO SĄLYGOS</w:t>
            </w:r>
            <w:r w:rsidR="00356CAC">
              <w:rPr>
                <w:noProof/>
                <w:webHidden/>
              </w:rPr>
              <w:tab/>
            </w:r>
            <w:r w:rsidR="00356CAC">
              <w:rPr>
                <w:noProof/>
                <w:webHidden/>
              </w:rPr>
              <w:fldChar w:fldCharType="begin"/>
            </w:r>
            <w:r w:rsidR="00356CAC">
              <w:rPr>
                <w:noProof/>
                <w:webHidden/>
              </w:rPr>
              <w:instrText xml:space="preserve"> PAGEREF _Toc129864363 \h </w:instrText>
            </w:r>
            <w:r w:rsidR="00356CAC">
              <w:rPr>
                <w:noProof/>
                <w:webHidden/>
              </w:rPr>
            </w:r>
            <w:r w:rsidR="00356CAC">
              <w:rPr>
                <w:noProof/>
                <w:webHidden/>
              </w:rPr>
              <w:fldChar w:fldCharType="separate"/>
            </w:r>
            <w:r w:rsidR="00312A5B">
              <w:rPr>
                <w:noProof/>
                <w:webHidden/>
              </w:rPr>
              <w:t>6</w:t>
            </w:r>
            <w:r w:rsidR="00356CAC">
              <w:rPr>
                <w:noProof/>
                <w:webHidden/>
              </w:rPr>
              <w:fldChar w:fldCharType="end"/>
            </w:r>
          </w:hyperlink>
        </w:p>
        <w:p w14:paraId="5056E539" w14:textId="4FC0C2D5"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64" w:history="1">
            <w:r w:rsidR="00356CAC" w:rsidRPr="00AE08BE">
              <w:rPr>
                <w:rStyle w:val="Hipersaitas"/>
                <w:rFonts w:cstheme="minorHAnsi"/>
                <w:noProof/>
              </w:rPr>
              <w:t>GERIAMOJO VANDENS GAVYBA</w:t>
            </w:r>
            <w:r w:rsidR="00356CAC">
              <w:rPr>
                <w:noProof/>
                <w:webHidden/>
              </w:rPr>
              <w:tab/>
            </w:r>
            <w:r w:rsidR="00356CAC">
              <w:rPr>
                <w:noProof/>
                <w:webHidden/>
              </w:rPr>
              <w:fldChar w:fldCharType="begin"/>
            </w:r>
            <w:r w:rsidR="00356CAC">
              <w:rPr>
                <w:noProof/>
                <w:webHidden/>
              </w:rPr>
              <w:instrText xml:space="preserve"> PAGEREF _Toc129864364 \h </w:instrText>
            </w:r>
            <w:r w:rsidR="00356CAC">
              <w:rPr>
                <w:noProof/>
                <w:webHidden/>
              </w:rPr>
            </w:r>
            <w:r w:rsidR="00356CAC">
              <w:rPr>
                <w:noProof/>
                <w:webHidden/>
              </w:rPr>
              <w:fldChar w:fldCharType="separate"/>
            </w:r>
            <w:r w:rsidR="00312A5B">
              <w:rPr>
                <w:noProof/>
                <w:webHidden/>
              </w:rPr>
              <w:t>7</w:t>
            </w:r>
            <w:r w:rsidR="00356CAC">
              <w:rPr>
                <w:noProof/>
                <w:webHidden/>
              </w:rPr>
              <w:fldChar w:fldCharType="end"/>
            </w:r>
          </w:hyperlink>
        </w:p>
        <w:p w14:paraId="30A49C97" w14:textId="0CC3D19D"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65" w:history="1">
            <w:r w:rsidR="00356CAC" w:rsidRPr="00AE08BE">
              <w:rPr>
                <w:rStyle w:val="Hipersaitas"/>
                <w:rFonts w:cstheme="minorHAnsi"/>
                <w:noProof/>
              </w:rPr>
              <w:t>GERIAMOJO VANDENS RUOŠIMAS</w:t>
            </w:r>
            <w:r w:rsidR="00356CAC">
              <w:rPr>
                <w:noProof/>
                <w:webHidden/>
              </w:rPr>
              <w:tab/>
            </w:r>
            <w:r w:rsidR="00356CAC">
              <w:rPr>
                <w:noProof/>
                <w:webHidden/>
              </w:rPr>
              <w:fldChar w:fldCharType="begin"/>
            </w:r>
            <w:r w:rsidR="00356CAC">
              <w:rPr>
                <w:noProof/>
                <w:webHidden/>
              </w:rPr>
              <w:instrText xml:space="preserve"> PAGEREF _Toc129864365 \h </w:instrText>
            </w:r>
            <w:r w:rsidR="00356CAC">
              <w:rPr>
                <w:noProof/>
                <w:webHidden/>
              </w:rPr>
            </w:r>
            <w:r w:rsidR="00356CAC">
              <w:rPr>
                <w:noProof/>
                <w:webHidden/>
              </w:rPr>
              <w:fldChar w:fldCharType="separate"/>
            </w:r>
            <w:r w:rsidR="00312A5B">
              <w:rPr>
                <w:noProof/>
                <w:webHidden/>
              </w:rPr>
              <w:t>8</w:t>
            </w:r>
            <w:r w:rsidR="00356CAC">
              <w:rPr>
                <w:noProof/>
                <w:webHidden/>
              </w:rPr>
              <w:fldChar w:fldCharType="end"/>
            </w:r>
          </w:hyperlink>
        </w:p>
        <w:p w14:paraId="36182160" w14:textId="6B8C614E"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66" w:history="1">
            <w:r w:rsidR="00356CAC" w:rsidRPr="00AE08BE">
              <w:rPr>
                <w:rStyle w:val="Hipersaitas"/>
                <w:rFonts w:cstheme="minorHAnsi"/>
                <w:noProof/>
              </w:rPr>
              <w:t>VANDENTIEKIO TINKLAI</w:t>
            </w:r>
            <w:r w:rsidR="00356CAC">
              <w:rPr>
                <w:noProof/>
                <w:webHidden/>
              </w:rPr>
              <w:tab/>
            </w:r>
            <w:r w:rsidR="00356CAC">
              <w:rPr>
                <w:noProof/>
                <w:webHidden/>
              </w:rPr>
              <w:fldChar w:fldCharType="begin"/>
            </w:r>
            <w:r w:rsidR="00356CAC">
              <w:rPr>
                <w:noProof/>
                <w:webHidden/>
              </w:rPr>
              <w:instrText xml:space="preserve"> PAGEREF _Toc129864366 \h </w:instrText>
            </w:r>
            <w:r w:rsidR="00356CAC">
              <w:rPr>
                <w:noProof/>
                <w:webHidden/>
              </w:rPr>
            </w:r>
            <w:r w:rsidR="00356CAC">
              <w:rPr>
                <w:noProof/>
                <w:webHidden/>
              </w:rPr>
              <w:fldChar w:fldCharType="separate"/>
            </w:r>
            <w:r w:rsidR="00312A5B">
              <w:rPr>
                <w:noProof/>
                <w:webHidden/>
              </w:rPr>
              <w:t>9</w:t>
            </w:r>
            <w:r w:rsidR="00356CAC">
              <w:rPr>
                <w:noProof/>
                <w:webHidden/>
              </w:rPr>
              <w:fldChar w:fldCharType="end"/>
            </w:r>
          </w:hyperlink>
        </w:p>
        <w:p w14:paraId="66A2FA64" w14:textId="635C00D1" w:rsidR="00356CAC" w:rsidRDefault="00000000" w:rsidP="00356CAC">
          <w:pPr>
            <w:pStyle w:val="Turinys2"/>
            <w:tabs>
              <w:tab w:val="right" w:leader="dot" w:pos="9628"/>
            </w:tabs>
            <w:rPr>
              <w:rFonts w:asciiTheme="minorHAnsi" w:eastAsiaTheme="minorEastAsia" w:hAnsiTheme="minorHAnsi" w:cstheme="minorBidi"/>
              <w:noProof/>
              <w:sz w:val="22"/>
              <w:szCs w:val="22"/>
              <w:lang w:eastAsia="lt-LT"/>
            </w:rPr>
          </w:pPr>
          <w:hyperlink w:anchor="_Toc129864367" w:history="1">
            <w:r w:rsidR="00356CAC" w:rsidRPr="00AE08BE">
              <w:rPr>
                <w:rStyle w:val="Hipersaitas"/>
                <w:rFonts w:cstheme="minorHAnsi"/>
                <w:noProof/>
              </w:rPr>
              <w:t>GERIAMOJO VANDENS SAUGA IR KOKYBĖ</w:t>
            </w:r>
            <w:r w:rsidR="00356CAC">
              <w:rPr>
                <w:noProof/>
                <w:webHidden/>
              </w:rPr>
              <w:tab/>
            </w:r>
            <w:r w:rsidR="00356CAC">
              <w:rPr>
                <w:noProof/>
                <w:webHidden/>
              </w:rPr>
              <w:fldChar w:fldCharType="begin"/>
            </w:r>
            <w:r w:rsidR="00356CAC">
              <w:rPr>
                <w:noProof/>
                <w:webHidden/>
              </w:rPr>
              <w:instrText xml:space="preserve"> PAGEREF _Toc129864367 \h </w:instrText>
            </w:r>
            <w:r w:rsidR="00356CAC">
              <w:rPr>
                <w:noProof/>
                <w:webHidden/>
              </w:rPr>
            </w:r>
            <w:r w:rsidR="00356CAC">
              <w:rPr>
                <w:noProof/>
                <w:webHidden/>
              </w:rPr>
              <w:fldChar w:fldCharType="separate"/>
            </w:r>
            <w:r w:rsidR="00312A5B">
              <w:rPr>
                <w:noProof/>
                <w:webHidden/>
              </w:rPr>
              <w:t>9</w:t>
            </w:r>
            <w:r w:rsidR="00356CAC">
              <w:rPr>
                <w:noProof/>
                <w:webHidden/>
              </w:rPr>
              <w:fldChar w:fldCharType="end"/>
            </w:r>
          </w:hyperlink>
        </w:p>
        <w:p w14:paraId="156CCEAF" w14:textId="56A13742"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69" w:history="1">
            <w:r w:rsidR="00356CAC" w:rsidRPr="00AE08BE">
              <w:rPr>
                <w:rStyle w:val="Hipersaitas"/>
                <w:rFonts w:cstheme="minorHAnsi"/>
                <w:noProof/>
              </w:rPr>
              <w:t>NUOTEKŲ SURINKIMAS</w:t>
            </w:r>
            <w:r w:rsidR="00356CAC">
              <w:rPr>
                <w:noProof/>
                <w:webHidden/>
              </w:rPr>
              <w:tab/>
            </w:r>
            <w:r w:rsidR="00356CAC">
              <w:rPr>
                <w:noProof/>
                <w:webHidden/>
              </w:rPr>
              <w:fldChar w:fldCharType="begin"/>
            </w:r>
            <w:r w:rsidR="00356CAC">
              <w:rPr>
                <w:noProof/>
                <w:webHidden/>
              </w:rPr>
              <w:instrText xml:space="preserve"> PAGEREF _Toc129864369 \h </w:instrText>
            </w:r>
            <w:r w:rsidR="00356CAC">
              <w:rPr>
                <w:noProof/>
                <w:webHidden/>
              </w:rPr>
            </w:r>
            <w:r w:rsidR="00356CAC">
              <w:rPr>
                <w:noProof/>
                <w:webHidden/>
              </w:rPr>
              <w:fldChar w:fldCharType="separate"/>
            </w:r>
            <w:r w:rsidR="00312A5B">
              <w:rPr>
                <w:noProof/>
                <w:webHidden/>
              </w:rPr>
              <w:t>10</w:t>
            </w:r>
            <w:r w:rsidR="00356CAC">
              <w:rPr>
                <w:noProof/>
                <w:webHidden/>
              </w:rPr>
              <w:fldChar w:fldCharType="end"/>
            </w:r>
          </w:hyperlink>
        </w:p>
        <w:p w14:paraId="0A41C8D3" w14:textId="6F02681A"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0" w:history="1">
            <w:r w:rsidR="00356CAC" w:rsidRPr="00AE08BE">
              <w:rPr>
                <w:rStyle w:val="Hipersaitas"/>
                <w:rFonts w:cstheme="minorHAnsi"/>
                <w:noProof/>
              </w:rPr>
              <w:t>NUOTEKŲ VALYMAS</w:t>
            </w:r>
            <w:r w:rsidR="00356CAC">
              <w:rPr>
                <w:noProof/>
                <w:webHidden/>
              </w:rPr>
              <w:tab/>
            </w:r>
            <w:r w:rsidR="00356CAC">
              <w:rPr>
                <w:noProof/>
                <w:webHidden/>
              </w:rPr>
              <w:fldChar w:fldCharType="begin"/>
            </w:r>
            <w:r w:rsidR="00356CAC">
              <w:rPr>
                <w:noProof/>
                <w:webHidden/>
              </w:rPr>
              <w:instrText xml:space="preserve"> PAGEREF _Toc129864370 \h </w:instrText>
            </w:r>
            <w:r w:rsidR="00356CAC">
              <w:rPr>
                <w:noProof/>
                <w:webHidden/>
              </w:rPr>
            </w:r>
            <w:r w:rsidR="00356CAC">
              <w:rPr>
                <w:noProof/>
                <w:webHidden/>
              </w:rPr>
              <w:fldChar w:fldCharType="separate"/>
            </w:r>
            <w:r w:rsidR="00312A5B">
              <w:rPr>
                <w:noProof/>
                <w:webHidden/>
              </w:rPr>
              <w:t>11</w:t>
            </w:r>
            <w:r w:rsidR="00356CAC">
              <w:rPr>
                <w:noProof/>
                <w:webHidden/>
              </w:rPr>
              <w:fldChar w:fldCharType="end"/>
            </w:r>
          </w:hyperlink>
        </w:p>
        <w:p w14:paraId="18C1F170" w14:textId="08434030"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1" w:history="1">
            <w:r w:rsidR="00356CAC" w:rsidRPr="00AE08BE">
              <w:rPr>
                <w:rStyle w:val="Hipersaitas"/>
                <w:rFonts w:cstheme="minorHAnsi"/>
                <w:noProof/>
              </w:rPr>
              <w:t>DUMBLO TVARKYMAS</w:t>
            </w:r>
            <w:r w:rsidR="00356CAC">
              <w:rPr>
                <w:noProof/>
                <w:webHidden/>
              </w:rPr>
              <w:tab/>
            </w:r>
            <w:r w:rsidR="00356CAC">
              <w:rPr>
                <w:noProof/>
                <w:webHidden/>
              </w:rPr>
              <w:fldChar w:fldCharType="begin"/>
            </w:r>
            <w:r w:rsidR="00356CAC">
              <w:rPr>
                <w:noProof/>
                <w:webHidden/>
              </w:rPr>
              <w:instrText xml:space="preserve"> PAGEREF _Toc129864371 \h </w:instrText>
            </w:r>
            <w:r w:rsidR="00356CAC">
              <w:rPr>
                <w:noProof/>
                <w:webHidden/>
              </w:rPr>
            </w:r>
            <w:r w:rsidR="00356CAC">
              <w:rPr>
                <w:noProof/>
                <w:webHidden/>
              </w:rPr>
              <w:fldChar w:fldCharType="separate"/>
            </w:r>
            <w:r w:rsidR="00312A5B">
              <w:rPr>
                <w:noProof/>
                <w:webHidden/>
              </w:rPr>
              <w:t>12</w:t>
            </w:r>
            <w:r w:rsidR="00356CAC">
              <w:rPr>
                <w:noProof/>
                <w:webHidden/>
              </w:rPr>
              <w:fldChar w:fldCharType="end"/>
            </w:r>
          </w:hyperlink>
        </w:p>
        <w:p w14:paraId="635824A9" w14:textId="3BD249DE"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72" w:history="1">
            <w:r w:rsidR="00356CAC" w:rsidRPr="00AE08BE">
              <w:rPr>
                <w:rStyle w:val="Hipersaitas"/>
                <w:rFonts w:cstheme="minorHAnsi"/>
                <w:noProof/>
              </w:rPr>
              <w:t>8.</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PARDAVIMAI</w:t>
            </w:r>
            <w:r w:rsidR="00356CAC">
              <w:rPr>
                <w:noProof/>
                <w:webHidden/>
              </w:rPr>
              <w:tab/>
            </w:r>
            <w:r w:rsidR="00356CAC">
              <w:rPr>
                <w:noProof/>
                <w:webHidden/>
              </w:rPr>
              <w:fldChar w:fldCharType="begin"/>
            </w:r>
            <w:r w:rsidR="00356CAC">
              <w:rPr>
                <w:noProof/>
                <w:webHidden/>
              </w:rPr>
              <w:instrText xml:space="preserve"> PAGEREF _Toc129864372 \h </w:instrText>
            </w:r>
            <w:r w:rsidR="00356CAC">
              <w:rPr>
                <w:noProof/>
                <w:webHidden/>
              </w:rPr>
            </w:r>
            <w:r w:rsidR="00356CAC">
              <w:rPr>
                <w:noProof/>
                <w:webHidden/>
              </w:rPr>
              <w:fldChar w:fldCharType="separate"/>
            </w:r>
            <w:r w:rsidR="00312A5B">
              <w:rPr>
                <w:noProof/>
                <w:webHidden/>
              </w:rPr>
              <w:t>12</w:t>
            </w:r>
            <w:r w:rsidR="00356CAC">
              <w:rPr>
                <w:noProof/>
                <w:webHidden/>
              </w:rPr>
              <w:fldChar w:fldCharType="end"/>
            </w:r>
          </w:hyperlink>
        </w:p>
        <w:p w14:paraId="47835278" w14:textId="350EB160"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3" w:history="1">
            <w:r w:rsidR="00356CAC" w:rsidRPr="00AE08BE">
              <w:rPr>
                <w:rStyle w:val="Hipersaitas"/>
                <w:rFonts w:cstheme="minorHAnsi"/>
                <w:noProof/>
              </w:rPr>
              <w:t>ABONENTŲ IR VARTOTOJŲ ĮSISKOLINIMAS</w:t>
            </w:r>
            <w:r w:rsidR="00356CAC">
              <w:rPr>
                <w:noProof/>
                <w:webHidden/>
              </w:rPr>
              <w:tab/>
            </w:r>
            <w:r w:rsidR="00356CAC">
              <w:rPr>
                <w:noProof/>
                <w:webHidden/>
              </w:rPr>
              <w:fldChar w:fldCharType="begin"/>
            </w:r>
            <w:r w:rsidR="00356CAC">
              <w:rPr>
                <w:noProof/>
                <w:webHidden/>
              </w:rPr>
              <w:instrText xml:space="preserve"> PAGEREF _Toc129864373 \h </w:instrText>
            </w:r>
            <w:r w:rsidR="00356CAC">
              <w:rPr>
                <w:noProof/>
                <w:webHidden/>
              </w:rPr>
            </w:r>
            <w:r w:rsidR="00356CAC">
              <w:rPr>
                <w:noProof/>
                <w:webHidden/>
              </w:rPr>
              <w:fldChar w:fldCharType="separate"/>
            </w:r>
            <w:r w:rsidR="00312A5B">
              <w:rPr>
                <w:noProof/>
                <w:webHidden/>
              </w:rPr>
              <w:t>14</w:t>
            </w:r>
            <w:r w:rsidR="00356CAC">
              <w:rPr>
                <w:noProof/>
                <w:webHidden/>
              </w:rPr>
              <w:fldChar w:fldCharType="end"/>
            </w:r>
          </w:hyperlink>
        </w:p>
        <w:p w14:paraId="13FF8EBA" w14:textId="09249325" w:rsidR="00356CAC" w:rsidRDefault="00000000">
          <w:pPr>
            <w:pStyle w:val="Turinys1"/>
            <w:tabs>
              <w:tab w:val="left" w:pos="440"/>
              <w:tab w:val="right" w:leader="dot" w:pos="9628"/>
            </w:tabs>
            <w:rPr>
              <w:rFonts w:asciiTheme="minorHAnsi" w:eastAsiaTheme="minorEastAsia" w:hAnsiTheme="minorHAnsi" w:cstheme="minorBidi"/>
              <w:noProof/>
              <w:sz w:val="22"/>
              <w:szCs w:val="22"/>
              <w:lang w:eastAsia="lt-LT"/>
            </w:rPr>
          </w:pPr>
          <w:hyperlink w:anchor="_Toc129864374" w:history="1">
            <w:r w:rsidR="00356CAC" w:rsidRPr="00AE08BE">
              <w:rPr>
                <w:rStyle w:val="Hipersaitas"/>
                <w:rFonts w:cstheme="minorHAnsi"/>
                <w:noProof/>
              </w:rPr>
              <w:t>9.</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VEIKLOS REZULTATŲ APŽVALGA</w:t>
            </w:r>
            <w:r w:rsidR="00356CAC">
              <w:rPr>
                <w:noProof/>
                <w:webHidden/>
              </w:rPr>
              <w:tab/>
            </w:r>
            <w:r w:rsidR="00356CAC">
              <w:rPr>
                <w:noProof/>
                <w:webHidden/>
              </w:rPr>
              <w:fldChar w:fldCharType="begin"/>
            </w:r>
            <w:r w:rsidR="00356CAC">
              <w:rPr>
                <w:noProof/>
                <w:webHidden/>
              </w:rPr>
              <w:instrText xml:space="preserve"> PAGEREF _Toc129864374 \h </w:instrText>
            </w:r>
            <w:r w:rsidR="00356CAC">
              <w:rPr>
                <w:noProof/>
                <w:webHidden/>
              </w:rPr>
            </w:r>
            <w:r w:rsidR="00356CAC">
              <w:rPr>
                <w:noProof/>
                <w:webHidden/>
              </w:rPr>
              <w:fldChar w:fldCharType="separate"/>
            </w:r>
            <w:r w:rsidR="00312A5B">
              <w:rPr>
                <w:noProof/>
                <w:webHidden/>
              </w:rPr>
              <w:t>15</w:t>
            </w:r>
            <w:r w:rsidR="00356CAC">
              <w:rPr>
                <w:noProof/>
                <w:webHidden/>
              </w:rPr>
              <w:fldChar w:fldCharType="end"/>
            </w:r>
          </w:hyperlink>
        </w:p>
        <w:p w14:paraId="4E1333D6" w14:textId="50D934E1"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5" w:history="1">
            <w:r w:rsidR="00356CAC" w:rsidRPr="00AE08BE">
              <w:rPr>
                <w:rStyle w:val="Hipersaitas"/>
                <w:rFonts w:cstheme="minorHAnsi"/>
                <w:noProof/>
              </w:rPr>
              <w:t>PAJAMOS</w:t>
            </w:r>
            <w:r w:rsidR="00356CAC">
              <w:rPr>
                <w:noProof/>
                <w:webHidden/>
              </w:rPr>
              <w:tab/>
            </w:r>
            <w:r w:rsidR="00356CAC">
              <w:rPr>
                <w:noProof/>
                <w:webHidden/>
              </w:rPr>
              <w:fldChar w:fldCharType="begin"/>
            </w:r>
            <w:r w:rsidR="00356CAC">
              <w:rPr>
                <w:noProof/>
                <w:webHidden/>
              </w:rPr>
              <w:instrText xml:space="preserve"> PAGEREF _Toc129864375 \h </w:instrText>
            </w:r>
            <w:r w:rsidR="00356CAC">
              <w:rPr>
                <w:noProof/>
                <w:webHidden/>
              </w:rPr>
            </w:r>
            <w:r w:rsidR="00356CAC">
              <w:rPr>
                <w:noProof/>
                <w:webHidden/>
              </w:rPr>
              <w:fldChar w:fldCharType="separate"/>
            </w:r>
            <w:r w:rsidR="00312A5B">
              <w:rPr>
                <w:noProof/>
                <w:webHidden/>
              </w:rPr>
              <w:t>15</w:t>
            </w:r>
            <w:r w:rsidR="00356CAC">
              <w:rPr>
                <w:noProof/>
                <w:webHidden/>
              </w:rPr>
              <w:fldChar w:fldCharType="end"/>
            </w:r>
          </w:hyperlink>
        </w:p>
        <w:p w14:paraId="51B87068" w14:textId="12AD5F67"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6" w:history="1">
            <w:r w:rsidR="00356CAC" w:rsidRPr="00AE08BE">
              <w:rPr>
                <w:rStyle w:val="Hipersaitas"/>
                <w:rFonts w:cstheme="minorHAnsi"/>
                <w:noProof/>
              </w:rPr>
              <w:t>SĄNAUDOS</w:t>
            </w:r>
            <w:r w:rsidR="00356CAC">
              <w:rPr>
                <w:noProof/>
                <w:webHidden/>
              </w:rPr>
              <w:tab/>
            </w:r>
            <w:r w:rsidR="00356CAC">
              <w:rPr>
                <w:noProof/>
                <w:webHidden/>
              </w:rPr>
              <w:fldChar w:fldCharType="begin"/>
            </w:r>
            <w:r w:rsidR="00356CAC">
              <w:rPr>
                <w:noProof/>
                <w:webHidden/>
              </w:rPr>
              <w:instrText xml:space="preserve"> PAGEREF _Toc129864376 \h </w:instrText>
            </w:r>
            <w:r w:rsidR="00356CAC">
              <w:rPr>
                <w:noProof/>
                <w:webHidden/>
              </w:rPr>
            </w:r>
            <w:r w:rsidR="00356CAC">
              <w:rPr>
                <w:noProof/>
                <w:webHidden/>
              </w:rPr>
              <w:fldChar w:fldCharType="separate"/>
            </w:r>
            <w:r w:rsidR="00312A5B">
              <w:rPr>
                <w:noProof/>
                <w:webHidden/>
              </w:rPr>
              <w:t>16</w:t>
            </w:r>
            <w:r w:rsidR="00356CAC">
              <w:rPr>
                <w:noProof/>
                <w:webHidden/>
              </w:rPr>
              <w:fldChar w:fldCharType="end"/>
            </w:r>
          </w:hyperlink>
        </w:p>
        <w:p w14:paraId="2BBD338E" w14:textId="14D826C1"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7" w:history="1">
            <w:r w:rsidR="00356CAC" w:rsidRPr="00AE08BE">
              <w:rPr>
                <w:rStyle w:val="Hipersaitas"/>
                <w:rFonts w:cstheme="minorHAnsi"/>
                <w:noProof/>
              </w:rPr>
              <w:t>FINANSINĖ ATSKAITOMYBĖ</w:t>
            </w:r>
            <w:r w:rsidR="00356CAC">
              <w:rPr>
                <w:noProof/>
                <w:webHidden/>
              </w:rPr>
              <w:tab/>
            </w:r>
            <w:r w:rsidR="00356CAC">
              <w:rPr>
                <w:noProof/>
                <w:webHidden/>
              </w:rPr>
              <w:fldChar w:fldCharType="begin"/>
            </w:r>
            <w:r w:rsidR="00356CAC">
              <w:rPr>
                <w:noProof/>
                <w:webHidden/>
              </w:rPr>
              <w:instrText xml:space="preserve"> PAGEREF _Toc129864377 \h </w:instrText>
            </w:r>
            <w:r w:rsidR="00356CAC">
              <w:rPr>
                <w:noProof/>
                <w:webHidden/>
              </w:rPr>
            </w:r>
            <w:r w:rsidR="00356CAC">
              <w:rPr>
                <w:noProof/>
                <w:webHidden/>
              </w:rPr>
              <w:fldChar w:fldCharType="separate"/>
            </w:r>
            <w:r w:rsidR="00312A5B">
              <w:rPr>
                <w:noProof/>
                <w:webHidden/>
              </w:rPr>
              <w:t>19</w:t>
            </w:r>
            <w:r w:rsidR="00356CAC">
              <w:rPr>
                <w:noProof/>
                <w:webHidden/>
              </w:rPr>
              <w:fldChar w:fldCharType="end"/>
            </w:r>
          </w:hyperlink>
        </w:p>
        <w:p w14:paraId="146F8609" w14:textId="256B5E1D"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78" w:history="1">
            <w:r w:rsidR="00356CAC" w:rsidRPr="00AE08BE">
              <w:rPr>
                <w:rStyle w:val="Hipersaitas"/>
                <w:rFonts w:cstheme="minorHAnsi"/>
                <w:noProof/>
              </w:rPr>
              <w:t>PELNO(NUOSTOLIO) ATASKAITA</w:t>
            </w:r>
            <w:r w:rsidR="00356CAC">
              <w:rPr>
                <w:noProof/>
                <w:webHidden/>
              </w:rPr>
              <w:tab/>
            </w:r>
            <w:r w:rsidR="00356CAC">
              <w:rPr>
                <w:noProof/>
                <w:webHidden/>
              </w:rPr>
              <w:fldChar w:fldCharType="begin"/>
            </w:r>
            <w:r w:rsidR="00356CAC">
              <w:rPr>
                <w:noProof/>
                <w:webHidden/>
              </w:rPr>
              <w:instrText xml:space="preserve"> PAGEREF _Toc129864378 \h </w:instrText>
            </w:r>
            <w:r w:rsidR="00356CAC">
              <w:rPr>
                <w:noProof/>
                <w:webHidden/>
              </w:rPr>
            </w:r>
            <w:r w:rsidR="00356CAC">
              <w:rPr>
                <w:noProof/>
                <w:webHidden/>
              </w:rPr>
              <w:fldChar w:fldCharType="separate"/>
            </w:r>
            <w:r w:rsidR="00312A5B">
              <w:rPr>
                <w:noProof/>
                <w:webHidden/>
              </w:rPr>
              <w:t>20</w:t>
            </w:r>
            <w:r w:rsidR="00356CAC">
              <w:rPr>
                <w:noProof/>
                <w:webHidden/>
              </w:rPr>
              <w:fldChar w:fldCharType="end"/>
            </w:r>
          </w:hyperlink>
        </w:p>
        <w:p w14:paraId="1575CAA2" w14:textId="01B038B4" w:rsidR="00356CAC" w:rsidRDefault="00000000">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29864379" w:history="1">
            <w:r w:rsidR="00356CAC" w:rsidRPr="00AE08BE">
              <w:rPr>
                <w:rStyle w:val="Hipersaitas"/>
                <w:rFonts w:cstheme="minorHAnsi"/>
                <w:noProof/>
              </w:rPr>
              <w:t>10.</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ĮGYVENDINTI INVESTICINIAI PROJEKTAI</w:t>
            </w:r>
            <w:r w:rsidR="00356CAC">
              <w:rPr>
                <w:noProof/>
                <w:webHidden/>
              </w:rPr>
              <w:tab/>
            </w:r>
            <w:r w:rsidR="00356CAC">
              <w:rPr>
                <w:noProof/>
                <w:webHidden/>
              </w:rPr>
              <w:fldChar w:fldCharType="begin"/>
            </w:r>
            <w:r w:rsidR="00356CAC">
              <w:rPr>
                <w:noProof/>
                <w:webHidden/>
              </w:rPr>
              <w:instrText xml:space="preserve"> PAGEREF _Toc129864379 \h </w:instrText>
            </w:r>
            <w:r w:rsidR="00356CAC">
              <w:rPr>
                <w:noProof/>
                <w:webHidden/>
              </w:rPr>
            </w:r>
            <w:r w:rsidR="00356CAC">
              <w:rPr>
                <w:noProof/>
                <w:webHidden/>
              </w:rPr>
              <w:fldChar w:fldCharType="separate"/>
            </w:r>
            <w:r w:rsidR="00312A5B">
              <w:rPr>
                <w:noProof/>
                <w:webHidden/>
              </w:rPr>
              <w:t>21</w:t>
            </w:r>
            <w:r w:rsidR="00356CAC">
              <w:rPr>
                <w:noProof/>
                <w:webHidden/>
              </w:rPr>
              <w:fldChar w:fldCharType="end"/>
            </w:r>
          </w:hyperlink>
        </w:p>
        <w:p w14:paraId="62EB67A4" w14:textId="4951F76C" w:rsidR="00356CAC" w:rsidRDefault="00000000">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29864380" w:history="1">
            <w:r w:rsidR="00356CAC" w:rsidRPr="00AE08BE">
              <w:rPr>
                <w:rStyle w:val="Hipersaitas"/>
                <w:rFonts w:cstheme="minorHAnsi"/>
                <w:noProof/>
              </w:rPr>
              <w:t>11.</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PERSONALO VALDYMAS</w:t>
            </w:r>
            <w:r w:rsidR="00356CAC">
              <w:rPr>
                <w:noProof/>
                <w:webHidden/>
              </w:rPr>
              <w:tab/>
            </w:r>
            <w:r w:rsidR="00356CAC">
              <w:rPr>
                <w:noProof/>
                <w:webHidden/>
              </w:rPr>
              <w:fldChar w:fldCharType="begin"/>
            </w:r>
            <w:r w:rsidR="00356CAC">
              <w:rPr>
                <w:noProof/>
                <w:webHidden/>
              </w:rPr>
              <w:instrText xml:space="preserve"> PAGEREF _Toc129864380 \h </w:instrText>
            </w:r>
            <w:r w:rsidR="00356CAC">
              <w:rPr>
                <w:noProof/>
                <w:webHidden/>
              </w:rPr>
            </w:r>
            <w:r w:rsidR="00356CAC">
              <w:rPr>
                <w:noProof/>
                <w:webHidden/>
              </w:rPr>
              <w:fldChar w:fldCharType="separate"/>
            </w:r>
            <w:r w:rsidR="00312A5B">
              <w:rPr>
                <w:noProof/>
                <w:webHidden/>
              </w:rPr>
              <w:t>22</w:t>
            </w:r>
            <w:r w:rsidR="00356CAC">
              <w:rPr>
                <w:noProof/>
                <w:webHidden/>
              </w:rPr>
              <w:fldChar w:fldCharType="end"/>
            </w:r>
          </w:hyperlink>
        </w:p>
        <w:p w14:paraId="7BF3E0A8" w14:textId="4D4A3284"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81" w:history="1">
            <w:r w:rsidR="00356CAC" w:rsidRPr="00AE08BE">
              <w:rPr>
                <w:rStyle w:val="Hipersaitas"/>
                <w:rFonts w:cstheme="minorHAnsi"/>
                <w:noProof/>
              </w:rPr>
              <w:t>PERSONALO TOBULINIMAS IR MOKYMAI</w:t>
            </w:r>
            <w:r w:rsidR="00356CAC">
              <w:rPr>
                <w:noProof/>
                <w:webHidden/>
              </w:rPr>
              <w:tab/>
            </w:r>
            <w:r w:rsidR="00356CAC">
              <w:rPr>
                <w:noProof/>
                <w:webHidden/>
              </w:rPr>
              <w:fldChar w:fldCharType="begin"/>
            </w:r>
            <w:r w:rsidR="00356CAC">
              <w:rPr>
                <w:noProof/>
                <w:webHidden/>
              </w:rPr>
              <w:instrText xml:space="preserve"> PAGEREF _Toc129864381 \h </w:instrText>
            </w:r>
            <w:r w:rsidR="00356CAC">
              <w:rPr>
                <w:noProof/>
                <w:webHidden/>
              </w:rPr>
            </w:r>
            <w:r w:rsidR="00356CAC">
              <w:rPr>
                <w:noProof/>
                <w:webHidden/>
              </w:rPr>
              <w:fldChar w:fldCharType="separate"/>
            </w:r>
            <w:r w:rsidR="00312A5B">
              <w:rPr>
                <w:noProof/>
                <w:webHidden/>
              </w:rPr>
              <w:t>23</w:t>
            </w:r>
            <w:r w:rsidR="00356CAC">
              <w:rPr>
                <w:noProof/>
                <w:webHidden/>
              </w:rPr>
              <w:fldChar w:fldCharType="end"/>
            </w:r>
          </w:hyperlink>
        </w:p>
        <w:p w14:paraId="55FE8451" w14:textId="00C23FF8"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82" w:history="1">
            <w:r w:rsidR="00356CAC" w:rsidRPr="00AE08BE">
              <w:rPr>
                <w:rStyle w:val="Hipersaitas"/>
                <w:rFonts w:cstheme="minorHAnsi"/>
                <w:noProof/>
              </w:rPr>
              <w:t>VIDINĖ KOMUNIKACIJA</w:t>
            </w:r>
            <w:r w:rsidR="00356CAC">
              <w:rPr>
                <w:noProof/>
                <w:webHidden/>
              </w:rPr>
              <w:tab/>
            </w:r>
            <w:r w:rsidR="00356CAC">
              <w:rPr>
                <w:noProof/>
                <w:webHidden/>
              </w:rPr>
              <w:fldChar w:fldCharType="begin"/>
            </w:r>
            <w:r w:rsidR="00356CAC">
              <w:rPr>
                <w:noProof/>
                <w:webHidden/>
              </w:rPr>
              <w:instrText xml:space="preserve"> PAGEREF _Toc129864382 \h </w:instrText>
            </w:r>
            <w:r w:rsidR="00356CAC">
              <w:rPr>
                <w:noProof/>
                <w:webHidden/>
              </w:rPr>
            </w:r>
            <w:r w:rsidR="00356CAC">
              <w:rPr>
                <w:noProof/>
                <w:webHidden/>
              </w:rPr>
              <w:fldChar w:fldCharType="separate"/>
            </w:r>
            <w:r w:rsidR="00312A5B">
              <w:rPr>
                <w:noProof/>
                <w:webHidden/>
              </w:rPr>
              <w:t>24</w:t>
            </w:r>
            <w:r w:rsidR="00356CAC">
              <w:rPr>
                <w:noProof/>
                <w:webHidden/>
              </w:rPr>
              <w:fldChar w:fldCharType="end"/>
            </w:r>
          </w:hyperlink>
        </w:p>
        <w:p w14:paraId="2026F7DC" w14:textId="0B33B3D0"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83" w:history="1">
            <w:r w:rsidR="00356CAC" w:rsidRPr="00AE08BE">
              <w:rPr>
                <w:rStyle w:val="Hipersaitas"/>
                <w:rFonts w:cstheme="minorHAnsi"/>
                <w:noProof/>
              </w:rPr>
              <w:t>KORUPCIJOS PREVENCIJA</w:t>
            </w:r>
            <w:r w:rsidR="00356CAC">
              <w:rPr>
                <w:noProof/>
                <w:webHidden/>
              </w:rPr>
              <w:tab/>
            </w:r>
            <w:r w:rsidR="00356CAC">
              <w:rPr>
                <w:noProof/>
                <w:webHidden/>
              </w:rPr>
              <w:fldChar w:fldCharType="begin"/>
            </w:r>
            <w:r w:rsidR="00356CAC">
              <w:rPr>
                <w:noProof/>
                <w:webHidden/>
              </w:rPr>
              <w:instrText xml:space="preserve"> PAGEREF _Toc129864383 \h </w:instrText>
            </w:r>
            <w:r w:rsidR="00356CAC">
              <w:rPr>
                <w:noProof/>
                <w:webHidden/>
              </w:rPr>
            </w:r>
            <w:r w:rsidR="00356CAC">
              <w:rPr>
                <w:noProof/>
                <w:webHidden/>
              </w:rPr>
              <w:fldChar w:fldCharType="separate"/>
            </w:r>
            <w:r w:rsidR="00312A5B">
              <w:rPr>
                <w:noProof/>
                <w:webHidden/>
              </w:rPr>
              <w:t>24</w:t>
            </w:r>
            <w:r w:rsidR="00356CAC">
              <w:rPr>
                <w:noProof/>
                <w:webHidden/>
              </w:rPr>
              <w:fldChar w:fldCharType="end"/>
            </w:r>
          </w:hyperlink>
        </w:p>
        <w:p w14:paraId="11FF83FF" w14:textId="0A6EC6B0" w:rsidR="00356CAC" w:rsidRDefault="00000000">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29864384" w:history="1">
            <w:r w:rsidR="00356CAC" w:rsidRPr="00AE08BE">
              <w:rPr>
                <w:rStyle w:val="Hipersaitas"/>
                <w:rFonts w:cstheme="minorHAnsi"/>
                <w:noProof/>
              </w:rPr>
              <w:t>12.</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RYŠIAI SU VISUOMENE</w:t>
            </w:r>
            <w:r w:rsidR="00356CAC">
              <w:rPr>
                <w:noProof/>
                <w:webHidden/>
              </w:rPr>
              <w:tab/>
            </w:r>
            <w:r w:rsidR="00356CAC">
              <w:rPr>
                <w:noProof/>
                <w:webHidden/>
              </w:rPr>
              <w:fldChar w:fldCharType="begin"/>
            </w:r>
            <w:r w:rsidR="00356CAC">
              <w:rPr>
                <w:noProof/>
                <w:webHidden/>
              </w:rPr>
              <w:instrText xml:space="preserve"> PAGEREF _Toc129864384 \h </w:instrText>
            </w:r>
            <w:r w:rsidR="00356CAC">
              <w:rPr>
                <w:noProof/>
                <w:webHidden/>
              </w:rPr>
            </w:r>
            <w:r w:rsidR="00356CAC">
              <w:rPr>
                <w:noProof/>
                <w:webHidden/>
              </w:rPr>
              <w:fldChar w:fldCharType="separate"/>
            </w:r>
            <w:r w:rsidR="00312A5B">
              <w:rPr>
                <w:noProof/>
                <w:webHidden/>
              </w:rPr>
              <w:t>24</w:t>
            </w:r>
            <w:r w:rsidR="00356CAC">
              <w:rPr>
                <w:noProof/>
                <w:webHidden/>
              </w:rPr>
              <w:fldChar w:fldCharType="end"/>
            </w:r>
          </w:hyperlink>
        </w:p>
        <w:p w14:paraId="127795A5" w14:textId="5559A545"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85" w:history="1">
            <w:r w:rsidR="00356CAC" w:rsidRPr="00AE08BE">
              <w:rPr>
                <w:rStyle w:val="Hipersaitas"/>
                <w:rFonts w:cstheme="minorHAnsi"/>
                <w:noProof/>
              </w:rPr>
              <w:t>INFORMACIJOS VIEŠINIMAS</w:t>
            </w:r>
            <w:r w:rsidR="00356CAC">
              <w:rPr>
                <w:noProof/>
                <w:webHidden/>
              </w:rPr>
              <w:tab/>
            </w:r>
            <w:r w:rsidR="00356CAC">
              <w:rPr>
                <w:noProof/>
                <w:webHidden/>
              </w:rPr>
              <w:fldChar w:fldCharType="begin"/>
            </w:r>
            <w:r w:rsidR="00356CAC">
              <w:rPr>
                <w:noProof/>
                <w:webHidden/>
              </w:rPr>
              <w:instrText xml:space="preserve"> PAGEREF _Toc129864385 \h </w:instrText>
            </w:r>
            <w:r w:rsidR="00356CAC">
              <w:rPr>
                <w:noProof/>
                <w:webHidden/>
              </w:rPr>
            </w:r>
            <w:r w:rsidR="00356CAC">
              <w:rPr>
                <w:noProof/>
                <w:webHidden/>
              </w:rPr>
              <w:fldChar w:fldCharType="separate"/>
            </w:r>
            <w:r w:rsidR="00312A5B">
              <w:rPr>
                <w:noProof/>
                <w:webHidden/>
              </w:rPr>
              <w:t>24</w:t>
            </w:r>
            <w:r w:rsidR="00356CAC">
              <w:rPr>
                <w:noProof/>
                <w:webHidden/>
              </w:rPr>
              <w:fldChar w:fldCharType="end"/>
            </w:r>
          </w:hyperlink>
        </w:p>
        <w:p w14:paraId="10B4A3C6" w14:textId="2AFEEF20" w:rsidR="00356CAC" w:rsidRDefault="00000000">
          <w:pPr>
            <w:pStyle w:val="Turinys2"/>
            <w:tabs>
              <w:tab w:val="right" w:leader="dot" w:pos="9628"/>
            </w:tabs>
            <w:rPr>
              <w:rFonts w:asciiTheme="minorHAnsi" w:eastAsiaTheme="minorEastAsia" w:hAnsiTheme="minorHAnsi" w:cstheme="minorBidi"/>
              <w:noProof/>
              <w:sz w:val="22"/>
              <w:szCs w:val="22"/>
              <w:lang w:eastAsia="lt-LT"/>
            </w:rPr>
          </w:pPr>
          <w:hyperlink w:anchor="_Toc129864386" w:history="1">
            <w:r w:rsidR="00356CAC" w:rsidRPr="00AE08BE">
              <w:rPr>
                <w:rStyle w:val="Hipersaitas"/>
                <w:rFonts w:cstheme="minorHAnsi"/>
                <w:noProof/>
              </w:rPr>
              <w:t>VARTOTOJŲ APKLAUSA</w:t>
            </w:r>
            <w:r w:rsidR="00356CAC">
              <w:rPr>
                <w:noProof/>
                <w:webHidden/>
              </w:rPr>
              <w:tab/>
            </w:r>
            <w:r w:rsidR="00356CAC">
              <w:rPr>
                <w:noProof/>
                <w:webHidden/>
              </w:rPr>
              <w:fldChar w:fldCharType="begin"/>
            </w:r>
            <w:r w:rsidR="00356CAC">
              <w:rPr>
                <w:noProof/>
                <w:webHidden/>
              </w:rPr>
              <w:instrText xml:space="preserve"> PAGEREF _Toc129864386 \h </w:instrText>
            </w:r>
            <w:r w:rsidR="00356CAC">
              <w:rPr>
                <w:noProof/>
                <w:webHidden/>
              </w:rPr>
            </w:r>
            <w:r w:rsidR="00356CAC">
              <w:rPr>
                <w:noProof/>
                <w:webHidden/>
              </w:rPr>
              <w:fldChar w:fldCharType="separate"/>
            </w:r>
            <w:r w:rsidR="00312A5B">
              <w:rPr>
                <w:noProof/>
                <w:webHidden/>
              </w:rPr>
              <w:t>24</w:t>
            </w:r>
            <w:r w:rsidR="00356CAC">
              <w:rPr>
                <w:noProof/>
                <w:webHidden/>
              </w:rPr>
              <w:fldChar w:fldCharType="end"/>
            </w:r>
          </w:hyperlink>
        </w:p>
        <w:p w14:paraId="7CFBABAF" w14:textId="4C273993" w:rsidR="00356CAC" w:rsidRDefault="00000000">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29864387" w:history="1">
            <w:r w:rsidR="00356CAC" w:rsidRPr="00AE08BE">
              <w:rPr>
                <w:rStyle w:val="Hipersaitas"/>
                <w:rFonts w:cstheme="minorHAnsi"/>
                <w:noProof/>
              </w:rPr>
              <w:t>13.</w:t>
            </w:r>
            <w:r w:rsidR="00356CAC">
              <w:rPr>
                <w:rFonts w:asciiTheme="minorHAnsi" w:eastAsiaTheme="minorEastAsia" w:hAnsiTheme="minorHAnsi" w:cstheme="minorBidi"/>
                <w:noProof/>
                <w:sz w:val="22"/>
                <w:szCs w:val="22"/>
                <w:lang w:eastAsia="lt-LT"/>
              </w:rPr>
              <w:tab/>
            </w:r>
            <w:r w:rsidR="00356CAC" w:rsidRPr="00AE08BE">
              <w:rPr>
                <w:rStyle w:val="Hipersaitas"/>
                <w:rFonts w:cstheme="minorHAnsi"/>
                <w:noProof/>
              </w:rPr>
              <w:t>RACIONALUS GAMTOS IŠTELIŲ NAUDOJIMO, APLINKOS TARŠOS MAŽINIMO PRIEMONĖS</w:t>
            </w:r>
            <w:r w:rsidR="00356CAC">
              <w:rPr>
                <w:noProof/>
                <w:webHidden/>
              </w:rPr>
              <w:tab/>
            </w:r>
            <w:r w:rsidR="00356CAC">
              <w:rPr>
                <w:noProof/>
                <w:webHidden/>
              </w:rPr>
              <w:fldChar w:fldCharType="begin"/>
            </w:r>
            <w:r w:rsidR="00356CAC">
              <w:rPr>
                <w:noProof/>
                <w:webHidden/>
              </w:rPr>
              <w:instrText xml:space="preserve"> PAGEREF _Toc129864387 \h </w:instrText>
            </w:r>
            <w:r w:rsidR="00356CAC">
              <w:rPr>
                <w:noProof/>
                <w:webHidden/>
              </w:rPr>
            </w:r>
            <w:r w:rsidR="00356CAC">
              <w:rPr>
                <w:noProof/>
                <w:webHidden/>
              </w:rPr>
              <w:fldChar w:fldCharType="separate"/>
            </w:r>
            <w:r w:rsidR="00312A5B">
              <w:rPr>
                <w:noProof/>
                <w:webHidden/>
              </w:rPr>
              <w:t>25</w:t>
            </w:r>
            <w:r w:rsidR="00356CAC">
              <w:rPr>
                <w:noProof/>
                <w:webHidden/>
              </w:rPr>
              <w:fldChar w:fldCharType="end"/>
            </w:r>
          </w:hyperlink>
        </w:p>
        <w:p w14:paraId="5DF640B9" w14:textId="1075C829" w:rsidR="00356CAC" w:rsidRDefault="00000000">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29864388" w:history="1">
            <w:r w:rsidR="00356CAC" w:rsidRPr="00AE08BE">
              <w:rPr>
                <w:rStyle w:val="Hipersaitas"/>
                <w:noProof/>
              </w:rPr>
              <w:t>14.</w:t>
            </w:r>
            <w:r w:rsidR="00356CAC">
              <w:rPr>
                <w:rFonts w:asciiTheme="minorHAnsi" w:eastAsiaTheme="minorEastAsia" w:hAnsiTheme="minorHAnsi" w:cstheme="minorBidi"/>
                <w:noProof/>
                <w:sz w:val="22"/>
                <w:szCs w:val="22"/>
                <w:lang w:eastAsia="lt-LT"/>
              </w:rPr>
              <w:tab/>
            </w:r>
            <w:r w:rsidR="00356CAC" w:rsidRPr="00AE08BE">
              <w:rPr>
                <w:rStyle w:val="Hipersaitas"/>
                <w:noProof/>
              </w:rPr>
              <w:t>VEIKLOS PLANAI IR PROGNOZĖS 2023 METAMS</w:t>
            </w:r>
            <w:r w:rsidR="00356CAC">
              <w:rPr>
                <w:noProof/>
                <w:webHidden/>
              </w:rPr>
              <w:tab/>
            </w:r>
            <w:r w:rsidR="00356CAC">
              <w:rPr>
                <w:noProof/>
                <w:webHidden/>
              </w:rPr>
              <w:fldChar w:fldCharType="begin"/>
            </w:r>
            <w:r w:rsidR="00356CAC">
              <w:rPr>
                <w:noProof/>
                <w:webHidden/>
              </w:rPr>
              <w:instrText xml:space="preserve"> PAGEREF _Toc129864388 \h </w:instrText>
            </w:r>
            <w:r w:rsidR="00356CAC">
              <w:rPr>
                <w:noProof/>
                <w:webHidden/>
              </w:rPr>
            </w:r>
            <w:r w:rsidR="00356CAC">
              <w:rPr>
                <w:noProof/>
                <w:webHidden/>
              </w:rPr>
              <w:fldChar w:fldCharType="separate"/>
            </w:r>
            <w:r w:rsidR="00312A5B">
              <w:rPr>
                <w:noProof/>
                <w:webHidden/>
              </w:rPr>
              <w:t>26</w:t>
            </w:r>
            <w:r w:rsidR="00356CAC">
              <w:rPr>
                <w:noProof/>
                <w:webHidden/>
              </w:rPr>
              <w:fldChar w:fldCharType="end"/>
            </w:r>
          </w:hyperlink>
        </w:p>
        <w:p w14:paraId="2415E11D" w14:textId="4B1DE5A1" w:rsidR="00E3116B" w:rsidRDefault="00F35A7A" w:rsidP="00495547">
          <w:r>
            <w:rPr>
              <w:b/>
              <w:bCs/>
            </w:rPr>
            <w:lastRenderedPageBreak/>
            <w:fldChar w:fldCharType="end"/>
          </w:r>
        </w:p>
      </w:sdtContent>
    </w:sdt>
    <w:p w14:paraId="43E53507" w14:textId="77777777" w:rsidR="00E3116B" w:rsidRDefault="00E3116B" w:rsidP="00CF1E88"/>
    <w:p w14:paraId="350BC96C" w14:textId="7FAC564B" w:rsidR="00F37FAB" w:rsidRDefault="00F37FAB" w:rsidP="00F35A7A">
      <w:pPr>
        <w:pStyle w:val="Antrat1"/>
        <w:numPr>
          <w:ilvl w:val="0"/>
          <w:numId w:val="3"/>
        </w:numPr>
      </w:pPr>
      <w:bookmarkStart w:id="0" w:name="_Toc129864357"/>
      <w:r>
        <w:t>DUOMENYS APIE BENDROVĘ</w:t>
      </w:r>
      <w:bookmarkEnd w:id="0"/>
    </w:p>
    <w:p w14:paraId="11778531" w14:textId="77777777" w:rsidR="00F37FAB" w:rsidRPr="00F37FAB" w:rsidRDefault="00F37FAB" w:rsidP="00F37FAB"/>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5855"/>
      </w:tblGrid>
      <w:tr w:rsidR="00F37FAB" w:rsidRPr="00B9217F" w14:paraId="330B1472" w14:textId="77777777" w:rsidTr="00CC61FD">
        <w:tc>
          <w:tcPr>
            <w:tcW w:w="3823" w:type="dxa"/>
          </w:tcPr>
          <w:p w14:paraId="46DBF6D5" w14:textId="735B15B6" w:rsidR="00F37FAB" w:rsidRPr="00B9217F" w:rsidRDefault="00EE3949" w:rsidP="00B9217F">
            <w:pPr>
              <w:rPr>
                <w:rFonts w:asciiTheme="minorHAnsi" w:hAnsiTheme="minorHAnsi" w:cstheme="minorHAnsi"/>
                <w:szCs w:val="24"/>
              </w:rPr>
            </w:pPr>
            <w:r>
              <w:rPr>
                <w:rFonts w:asciiTheme="minorHAnsi" w:hAnsiTheme="minorHAnsi" w:cstheme="minorHAnsi"/>
                <w:szCs w:val="24"/>
              </w:rPr>
              <w:t>Bendrovė</w:t>
            </w:r>
            <w:r w:rsidR="00F37FAB" w:rsidRPr="00B9217F">
              <w:rPr>
                <w:rFonts w:asciiTheme="minorHAnsi" w:hAnsiTheme="minorHAnsi" w:cstheme="minorHAnsi"/>
                <w:szCs w:val="24"/>
              </w:rPr>
              <w:t>s teisinė forma, pavadinimas</w:t>
            </w:r>
          </w:p>
        </w:tc>
        <w:tc>
          <w:tcPr>
            <w:tcW w:w="5926" w:type="dxa"/>
          </w:tcPr>
          <w:p w14:paraId="7F993173" w14:textId="6E962CF2"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 xml:space="preserve">Uždaroji akcinė </w:t>
            </w:r>
            <w:r w:rsidR="00EE3949">
              <w:rPr>
                <w:rFonts w:asciiTheme="minorHAnsi" w:hAnsiTheme="minorHAnsi" w:cstheme="minorHAnsi"/>
                <w:szCs w:val="24"/>
              </w:rPr>
              <w:t>Bendrovė</w:t>
            </w:r>
            <w:r w:rsidRPr="00B9217F">
              <w:rPr>
                <w:rFonts w:asciiTheme="minorHAnsi" w:hAnsiTheme="minorHAnsi" w:cstheme="minorHAnsi"/>
                <w:szCs w:val="24"/>
              </w:rPr>
              <w:t xml:space="preserve"> „Molėtų vanduo“</w:t>
            </w:r>
          </w:p>
        </w:tc>
      </w:tr>
      <w:tr w:rsidR="00F37FAB" w:rsidRPr="00B9217F" w14:paraId="17E56F87" w14:textId="77777777" w:rsidTr="00CC61FD">
        <w:tc>
          <w:tcPr>
            <w:tcW w:w="3823" w:type="dxa"/>
          </w:tcPr>
          <w:p w14:paraId="4B1C2311"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Buveinės adresas</w:t>
            </w:r>
          </w:p>
        </w:tc>
        <w:tc>
          <w:tcPr>
            <w:tcW w:w="5926" w:type="dxa"/>
          </w:tcPr>
          <w:p w14:paraId="117A3239"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Vilniaus g. 2A, LT-33141 Molėtai</w:t>
            </w:r>
          </w:p>
        </w:tc>
      </w:tr>
      <w:tr w:rsidR="00F37FAB" w:rsidRPr="00B9217F" w14:paraId="5D00B063" w14:textId="77777777" w:rsidTr="00CC61FD">
        <w:tc>
          <w:tcPr>
            <w:tcW w:w="3823" w:type="dxa"/>
          </w:tcPr>
          <w:p w14:paraId="57F45812" w14:textId="503D4A32" w:rsidR="00F37FAB" w:rsidRPr="00B9217F" w:rsidRDefault="00EE3949" w:rsidP="00B9217F">
            <w:pPr>
              <w:rPr>
                <w:rFonts w:asciiTheme="minorHAnsi" w:hAnsiTheme="minorHAnsi" w:cstheme="minorHAnsi"/>
                <w:szCs w:val="24"/>
              </w:rPr>
            </w:pPr>
            <w:r>
              <w:rPr>
                <w:rFonts w:asciiTheme="minorHAnsi" w:hAnsiTheme="minorHAnsi" w:cstheme="minorHAnsi"/>
                <w:szCs w:val="24"/>
              </w:rPr>
              <w:t>Bendrovė</w:t>
            </w:r>
            <w:r w:rsidR="00F37FAB" w:rsidRPr="00B9217F">
              <w:rPr>
                <w:rFonts w:asciiTheme="minorHAnsi" w:hAnsiTheme="minorHAnsi" w:cstheme="minorHAnsi"/>
                <w:szCs w:val="24"/>
              </w:rPr>
              <w:t>s filialai ir atstovybės</w:t>
            </w:r>
          </w:p>
        </w:tc>
        <w:tc>
          <w:tcPr>
            <w:tcW w:w="5926" w:type="dxa"/>
          </w:tcPr>
          <w:p w14:paraId="53E3960F"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Nėra</w:t>
            </w:r>
          </w:p>
        </w:tc>
      </w:tr>
      <w:tr w:rsidR="00F37FAB" w:rsidRPr="00B9217F" w14:paraId="183CF3FA" w14:textId="77777777" w:rsidTr="00CC61FD">
        <w:tc>
          <w:tcPr>
            <w:tcW w:w="3823" w:type="dxa"/>
          </w:tcPr>
          <w:p w14:paraId="7E7BB83A"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Telefonas/faksas</w:t>
            </w:r>
          </w:p>
        </w:tc>
        <w:tc>
          <w:tcPr>
            <w:tcW w:w="5926" w:type="dxa"/>
          </w:tcPr>
          <w:p w14:paraId="6B578958"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(8 383) 52 148</w:t>
            </w:r>
          </w:p>
        </w:tc>
      </w:tr>
      <w:tr w:rsidR="00F37FAB" w:rsidRPr="00B9217F" w14:paraId="4BADCC41" w14:textId="77777777" w:rsidTr="00CC61FD">
        <w:tc>
          <w:tcPr>
            <w:tcW w:w="3823" w:type="dxa"/>
          </w:tcPr>
          <w:p w14:paraId="75686CCC"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Elektroninio pašto adresas</w:t>
            </w:r>
          </w:p>
        </w:tc>
        <w:tc>
          <w:tcPr>
            <w:tcW w:w="5926" w:type="dxa"/>
          </w:tcPr>
          <w:p w14:paraId="4222CA0A" w14:textId="77777777" w:rsidR="00F37FAB" w:rsidRPr="00B9217F" w:rsidRDefault="00F37FAB" w:rsidP="00B9217F">
            <w:pPr>
              <w:rPr>
                <w:rFonts w:asciiTheme="minorHAnsi" w:hAnsiTheme="minorHAnsi" w:cstheme="minorHAnsi"/>
                <w:szCs w:val="24"/>
              </w:rPr>
            </w:pPr>
            <w:proofErr w:type="spellStart"/>
            <w:r w:rsidRPr="00B9217F">
              <w:rPr>
                <w:rFonts w:asciiTheme="minorHAnsi" w:hAnsiTheme="minorHAnsi" w:cstheme="minorHAnsi"/>
                <w:szCs w:val="24"/>
              </w:rPr>
              <w:t>info</w:t>
            </w:r>
            <w:proofErr w:type="spellEnd"/>
            <w:r w:rsidRPr="00B9217F">
              <w:rPr>
                <w:rFonts w:asciiTheme="minorHAnsi" w:hAnsiTheme="minorHAnsi" w:cstheme="minorHAnsi"/>
                <w:szCs w:val="24"/>
                <w:lang w:val="en-US"/>
              </w:rPr>
              <w:t>@</w:t>
            </w:r>
            <w:proofErr w:type="spellStart"/>
            <w:r w:rsidRPr="00B9217F">
              <w:rPr>
                <w:rFonts w:asciiTheme="minorHAnsi" w:hAnsiTheme="minorHAnsi" w:cstheme="minorHAnsi"/>
                <w:szCs w:val="24"/>
              </w:rPr>
              <w:t>moletuvanduo.lt</w:t>
            </w:r>
            <w:proofErr w:type="spellEnd"/>
          </w:p>
        </w:tc>
      </w:tr>
      <w:tr w:rsidR="00F37FAB" w:rsidRPr="00B9217F" w14:paraId="1E899A63" w14:textId="77777777" w:rsidTr="00CC61FD">
        <w:tc>
          <w:tcPr>
            <w:tcW w:w="3823" w:type="dxa"/>
          </w:tcPr>
          <w:p w14:paraId="6581C5A8"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Interneto svetainė</w:t>
            </w:r>
          </w:p>
        </w:tc>
        <w:tc>
          <w:tcPr>
            <w:tcW w:w="5926" w:type="dxa"/>
          </w:tcPr>
          <w:p w14:paraId="3E88BB63"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www.moletuvanduo.lt</w:t>
            </w:r>
          </w:p>
        </w:tc>
      </w:tr>
      <w:tr w:rsidR="00F37FAB" w:rsidRPr="00B9217F" w14:paraId="3C21C9A9" w14:textId="77777777" w:rsidTr="00CC61FD">
        <w:tc>
          <w:tcPr>
            <w:tcW w:w="3823" w:type="dxa"/>
          </w:tcPr>
          <w:p w14:paraId="1FF47E24"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Įregistravimo data</w:t>
            </w:r>
          </w:p>
        </w:tc>
        <w:tc>
          <w:tcPr>
            <w:tcW w:w="5926" w:type="dxa"/>
          </w:tcPr>
          <w:p w14:paraId="0197EB12" w14:textId="255C8AF3"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 xml:space="preserve">Uždaroji akcinė </w:t>
            </w:r>
            <w:r w:rsidR="00EE3949">
              <w:rPr>
                <w:rFonts w:asciiTheme="minorHAnsi" w:hAnsiTheme="minorHAnsi" w:cstheme="minorHAnsi"/>
                <w:szCs w:val="24"/>
              </w:rPr>
              <w:t>Bendrovė</w:t>
            </w:r>
            <w:r w:rsidRPr="00B9217F">
              <w:rPr>
                <w:rFonts w:asciiTheme="minorHAnsi" w:hAnsiTheme="minorHAnsi" w:cstheme="minorHAnsi"/>
                <w:szCs w:val="24"/>
              </w:rPr>
              <w:t xml:space="preserve"> „Molėtų vanduo“ įregistruota 1992 m. gegužės 1 d. (pirminis pavadinimas – Molėtų valstybinė vandens tiekimo įmonė, vėliau – specialiosios paskirties UAB „Molėtų vanduo“, o nuo 2003 m.  kovo mėn. 27 d. – UAB „Molėtų vanduo“). Juridinių asmenų registre </w:t>
            </w:r>
            <w:r w:rsidR="00EE3949">
              <w:rPr>
                <w:rFonts w:asciiTheme="minorHAnsi" w:hAnsiTheme="minorHAnsi" w:cstheme="minorHAnsi"/>
                <w:szCs w:val="24"/>
              </w:rPr>
              <w:t>Bendrovė</w:t>
            </w:r>
            <w:r w:rsidRPr="00B9217F">
              <w:rPr>
                <w:rFonts w:asciiTheme="minorHAnsi" w:hAnsiTheme="minorHAnsi" w:cstheme="minorHAnsi"/>
                <w:szCs w:val="24"/>
              </w:rPr>
              <w:t xml:space="preserve"> įregistruota 2003 m. spalio 9 d.</w:t>
            </w:r>
          </w:p>
        </w:tc>
      </w:tr>
      <w:tr w:rsidR="00F37FAB" w:rsidRPr="00B9217F" w14:paraId="45406D77" w14:textId="77777777" w:rsidTr="00CC61FD">
        <w:tc>
          <w:tcPr>
            <w:tcW w:w="3823" w:type="dxa"/>
          </w:tcPr>
          <w:p w14:paraId="7742341B"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Registracijos numeris</w:t>
            </w:r>
          </w:p>
        </w:tc>
        <w:tc>
          <w:tcPr>
            <w:tcW w:w="5926" w:type="dxa"/>
          </w:tcPr>
          <w:p w14:paraId="41D5E1B3" w14:textId="4656F137" w:rsidR="00F37FAB" w:rsidRPr="00B9217F" w:rsidRDefault="00D85508" w:rsidP="00B9217F">
            <w:pPr>
              <w:rPr>
                <w:rFonts w:asciiTheme="minorHAnsi" w:hAnsiTheme="minorHAnsi" w:cstheme="minorHAnsi"/>
                <w:szCs w:val="24"/>
              </w:rPr>
            </w:pPr>
            <w:r>
              <w:rPr>
                <w:rFonts w:asciiTheme="minorHAnsi" w:hAnsiTheme="minorHAnsi" w:cstheme="minorHAnsi"/>
                <w:szCs w:val="24"/>
              </w:rPr>
              <w:t>086717</w:t>
            </w:r>
          </w:p>
        </w:tc>
      </w:tr>
      <w:tr w:rsidR="00F37FAB" w:rsidRPr="00B9217F" w14:paraId="4B6DC6AB" w14:textId="77777777" w:rsidTr="00CC61FD">
        <w:tc>
          <w:tcPr>
            <w:tcW w:w="3823" w:type="dxa"/>
          </w:tcPr>
          <w:p w14:paraId="53B4351D"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Įmonės kodas</w:t>
            </w:r>
          </w:p>
        </w:tc>
        <w:tc>
          <w:tcPr>
            <w:tcW w:w="5926" w:type="dxa"/>
          </w:tcPr>
          <w:p w14:paraId="43666CEE"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167524751</w:t>
            </w:r>
          </w:p>
        </w:tc>
      </w:tr>
      <w:tr w:rsidR="00F37FAB" w:rsidRPr="00B9217F" w14:paraId="415BC657" w14:textId="77777777" w:rsidTr="00CC61FD">
        <w:tc>
          <w:tcPr>
            <w:tcW w:w="3823" w:type="dxa"/>
          </w:tcPr>
          <w:p w14:paraId="4D6B70A7"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PVM mokėtojo kodas</w:t>
            </w:r>
          </w:p>
        </w:tc>
        <w:tc>
          <w:tcPr>
            <w:tcW w:w="5926" w:type="dxa"/>
          </w:tcPr>
          <w:p w14:paraId="2DCD8B0A"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LT675247515</w:t>
            </w:r>
          </w:p>
        </w:tc>
      </w:tr>
      <w:tr w:rsidR="00F37FAB" w:rsidRPr="00B9217F" w14:paraId="57AE2CF8" w14:textId="77777777" w:rsidTr="00CC61FD">
        <w:tc>
          <w:tcPr>
            <w:tcW w:w="3823" w:type="dxa"/>
          </w:tcPr>
          <w:p w14:paraId="78D4CAEC"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Įstatinis kapitalas</w:t>
            </w:r>
          </w:p>
        </w:tc>
        <w:tc>
          <w:tcPr>
            <w:tcW w:w="5926" w:type="dxa"/>
          </w:tcPr>
          <w:p w14:paraId="1679BF57" w14:textId="77777777" w:rsidR="00F37FAB" w:rsidRPr="00B9217F" w:rsidRDefault="00F37FAB" w:rsidP="00B9217F">
            <w:pPr>
              <w:rPr>
                <w:rFonts w:asciiTheme="minorHAnsi" w:hAnsiTheme="minorHAnsi" w:cstheme="minorHAnsi"/>
                <w:szCs w:val="24"/>
              </w:rPr>
            </w:pPr>
            <w:r w:rsidRPr="00B9217F">
              <w:rPr>
                <w:rFonts w:asciiTheme="minorHAnsi" w:hAnsiTheme="minorHAnsi" w:cstheme="minorHAnsi"/>
                <w:szCs w:val="24"/>
              </w:rPr>
              <w:t>3.248.146,45 Eurų</w:t>
            </w:r>
          </w:p>
        </w:tc>
      </w:tr>
    </w:tbl>
    <w:p w14:paraId="51C2E160" w14:textId="447A40AD" w:rsidR="00F37FAB" w:rsidRPr="00B9217F" w:rsidRDefault="00F37FAB" w:rsidP="00B9217F">
      <w:pPr>
        <w:rPr>
          <w:rFonts w:asciiTheme="minorHAnsi" w:hAnsiTheme="minorHAnsi" w:cstheme="minorHAnsi"/>
          <w:szCs w:val="24"/>
        </w:rPr>
      </w:pPr>
    </w:p>
    <w:p w14:paraId="4FBD4DF8" w14:textId="66AB2053" w:rsidR="00F37FAB" w:rsidRPr="00B9217F" w:rsidRDefault="00F37FAB" w:rsidP="00B9217F">
      <w:pPr>
        <w:ind w:firstLine="360"/>
        <w:jc w:val="both"/>
        <w:rPr>
          <w:rFonts w:asciiTheme="minorHAnsi" w:hAnsiTheme="minorHAnsi" w:cstheme="minorHAnsi"/>
          <w:b/>
          <w:bCs/>
          <w:szCs w:val="24"/>
        </w:rPr>
      </w:pPr>
      <w:r w:rsidRPr="00B9217F">
        <w:rPr>
          <w:rFonts w:asciiTheme="minorHAnsi" w:hAnsiTheme="minorHAnsi" w:cstheme="minorHAnsi"/>
          <w:b/>
          <w:bCs/>
          <w:szCs w:val="24"/>
        </w:rPr>
        <w:t xml:space="preserve">Pagrindiniai </w:t>
      </w:r>
      <w:r w:rsidR="00EE3949">
        <w:rPr>
          <w:rFonts w:asciiTheme="minorHAnsi" w:hAnsiTheme="minorHAnsi" w:cstheme="minorHAnsi"/>
          <w:b/>
          <w:bCs/>
          <w:szCs w:val="24"/>
        </w:rPr>
        <w:t>Bendrovė</w:t>
      </w:r>
      <w:r w:rsidRPr="00B9217F">
        <w:rPr>
          <w:rFonts w:asciiTheme="minorHAnsi" w:hAnsiTheme="minorHAnsi" w:cstheme="minorHAnsi"/>
          <w:b/>
          <w:bCs/>
          <w:szCs w:val="24"/>
        </w:rPr>
        <w:t>s tikslai</w:t>
      </w:r>
    </w:p>
    <w:p w14:paraId="633C2DE3" w14:textId="77777777" w:rsidR="002B0F6C" w:rsidRPr="002B0F6C" w:rsidRDefault="002B0F6C" w:rsidP="002B0F6C">
      <w:pPr>
        <w:pStyle w:val="Sraopastraipa"/>
        <w:numPr>
          <w:ilvl w:val="0"/>
          <w:numId w:val="5"/>
        </w:numPr>
        <w:jc w:val="both"/>
        <w:rPr>
          <w:rFonts w:asciiTheme="minorHAnsi" w:hAnsiTheme="minorHAnsi" w:cstheme="minorHAnsi"/>
          <w:szCs w:val="24"/>
        </w:rPr>
      </w:pPr>
      <w:bookmarkStart w:id="1" w:name="_Hlk129860734"/>
      <w:r w:rsidRPr="002B0F6C">
        <w:rPr>
          <w:rFonts w:asciiTheme="minorHAnsi" w:hAnsiTheme="minorHAnsi" w:cstheme="minorHAnsi"/>
          <w:szCs w:val="24"/>
        </w:rPr>
        <w:t>aprūpinti vartotojus kokybišku geriamuoju vandeniu;</w:t>
      </w:r>
    </w:p>
    <w:p w14:paraId="16B9562D" w14:textId="77777777" w:rsidR="002B0F6C" w:rsidRPr="002B0F6C" w:rsidRDefault="002B0F6C" w:rsidP="002B0F6C">
      <w:pPr>
        <w:pStyle w:val="Sraopastraipa"/>
        <w:numPr>
          <w:ilvl w:val="0"/>
          <w:numId w:val="5"/>
        </w:numPr>
        <w:jc w:val="both"/>
        <w:rPr>
          <w:rFonts w:asciiTheme="minorHAnsi" w:hAnsiTheme="minorHAnsi" w:cstheme="minorHAnsi"/>
          <w:szCs w:val="24"/>
        </w:rPr>
      </w:pPr>
      <w:r w:rsidRPr="002B0F6C">
        <w:rPr>
          <w:rFonts w:asciiTheme="minorHAnsi" w:hAnsiTheme="minorHAnsi" w:cstheme="minorHAnsi"/>
          <w:szCs w:val="24"/>
        </w:rPr>
        <w:t>gerinti darbo kokybę, sudarant tinkamas sąlygas našiam darbuotojų darbui;</w:t>
      </w:r>
    </w:p>
    <w:p w14:paraId="5F2BC7B9" w14:textId="77777777" w:rsidR="002B0F6C" w:rsidRPr="002B0F6C" w:rsidRDefault="002B0F6C" w:rsidP="002B0F6C">
      <w:pPr>
        <w:pStyle w:val="Sraopastraipa"/>
        <w:numPr>
          <w:ilvl w:val="0"/>
          <w:numId w:val="5"/>
        </w:numPr>
        <w:jc w:val="both"/>
        <w:rPr>
          <w:rFonts w:asciiTheme="minorHAnsi" w:hAnsiTheme="minorHAnsi" w:cstheme="minorHAnsi"/>
          <w:szCs w:val="24"/>
        </w:rPr>
      </w:pPr>
      <w:r w:rsidRPr="002B0F6C">
        <w:rPr>
          <w:rFonts w:asciiTheme="minorHAnsi" w:hAnsiTheme="minorHAnsi" w:cstheme="minorHAnsi"/>
          <w:szCs w:val="24"/>
        </w:rPr>
        <w:t>siekti stabilios finansinės būklės;</w:t>
      </w:r>
    </w:p>
    <w:p w14:paraId="2D99FA12" w14:textId="77777777" w:rsidR="002B0F6C" w:rsidRPr="002B0F6C" w:rsidRDefault="002B0F6C" w:rsidP="002B0F6C">
      <w:pPr>
        <w:pStyle w:val="Sraopastraipa"/>
        <w:numPr>
          <w:ilvl w:val="0"/>
          <w:numId w:val="5"/>
        </w:numPr>
        <w:jc w:val="both"/>
        <w:rPr>
          <w:rFonts w:asciiTheme="minorHAnsi" w:hAnsiTheme="minorHAnsi" w:cstheme="minorHAnsi"/>
          <w:szCs w:val="24"/>
        </w:rPr>
      </w:pPr>
      <w:r w:rsidRPr="002B0F6C">
        <w:rPr>
          <w:rFonts w:asciiTheme="minorHAnsi" w:hAnsiTheme="minorHAnsi" w:cstheme="minorHAnsi"/>
          <w:szCs w:val="24"/>
        </w:rPr>
        <w:t xml:space="preserve">plėsti įmonės veiklą, tiesiant naujus vandentiekio </w:t>
      </w:r>
      <w:r w:rsidRPr="00CF1E88">
        <w:rPr>
          <w:rFonts w:asciiTheme="minorHAnsi" w:hAnsiTheme="minorHAnsi" w:cstheme="minorHAnsi"/>
          <w:szCs w:val="24"/>
        </w:rPr>
        <w:t>ir nuotekų</w:t>
      </w:r>
      <w:r w:rsidRPr="002B0F6C">
        <w:rPr>
          <w:rFonts w:asciiTheme="minorHAnsi" w:hAnsiTheme="minorHAnsi" w:cstheme="minorHAnsi"/>
          <w:strike/>
          <w:szCs w:val="24"/>
        </w:rPr>
        <w:t xml:space="preserve"> </w:t>
      </w:r>
      <w:r w:rsidRPr="002B0F6C">
        <w:rPr>
          <w:rFonts w:asciiTheme="minorHAnsi" w:hAnsiTheme="minorHAnsi" w:cstheme="minorHAnsi"/>
          <w:szCs w:val="24"/>
        </w:rPr>
        <w:t>tinklus, prijungiant naujus vartotojus, teikiant mokamas paslaugas;</w:t>
      </w:r>
    </w:p>
    <w:p w14:paraId="071B53AB" w14:textId="77777777" w:rsidR="002B0F6C" w:rsidRPr="002B0F6C" w:rsidRDefault="002B0F6C" w:rsidP="002B0F6C">
      <w:pPr>
        <w:pStyle w:val="Sraopastraipa"/>
        <w:numPr>
          <w:ilvl w:val="0"/>
          <w:numId w:val="4"/>
        </w:numPr>
        <w:jc w:val="both"/>
        <w:rPr>
          <w:rFonts w:asciiTheme="minorHAnsi" w:hAnsiTheme="minorHAnsi" w:cstheme="minorHAnsi"/>
          <w:szCs w:val="24"/>
        </w:rPr>
      </w:pPr>
      <w:r w:rsidRPr="002B0F6C">
        <w:rPr>
          <w:rFonts w:asciiTheme="minorHAnsi" w:hAnsiTheme="minorHAnsi" w:cstheme="minorHAnsi"/>
          <w:szCs w:val="24"/>
        </w:rPr>
        <w:t>mažinti aplinkos taršą tvarkant buitines nuotekas, prijungiant naujus vartotojus prie centralizuotų nuotekų surinkimo tinklų.</w:t>
      </w:r>
    </w:p>
    <w:p w14:paraId="3E657367" w14:textId="5B447653" w:rsidR="002B0F6C" w:rsidRPr="002B0F6C" w:rsidRDefault="002B0F6C" w:rsidP="002B0F6C">
      <w:pPr>
        <w:pStyle w:val="Sraopastraipa"/>
        <w:numPr>
          <w:ilvl w:val="0"/>
          <w:numId w:val="4"/>
        </w:numPr>
        <w:jc w:val="both"/>
        <w:rPr>
          <w:rFonts w:asciiTheme="minorHAnsi" w:hAnsiTheme="minorHAnsi" w:cstheme="minorHAnsi"/>
          <w:szCs w:val="24"/>
        </w:rPr>
      </w:pPr>
      <w:r w:rsidRPr="002B0F6C">
        <w:rPr>
          <w:rFonts w:asciiTheme="minorHAnsi" w:hAnsiTheme="minorHAnsi" w:cstheme="minorHAnsi"/>
          <w:szCs w:val="24"/>
        </w:rPr>
        <w:t>surinkti iš išvalyti nuotekas pagal Nuotekų tvarkymo reglamento reikalavimus;</w:t>
      </w:r>
    </w:p>
    <w:p w14:paraId="55091DAB" w14:textId="77777777" w:rsidR="002B0F6C" w:rsidRPr="002B0F6C" w:rsidRDefault="002B0F6C" w:rsidP="002B0F6C">
      <w:pPr>
        <w:pStyle w:val="Sraopastraipa"/>
        <w:numPr>
          <w:ilvl w:val="0"/>
          <w:numId w:val="4"/>
        </w:numPr>
        <w:jc w:val="both"/>
        <w:rPr>
          <w:rFonts w:asciiTheme="minorHAnsi" w:hAnsiTheme="minorHAnsi" w:cstheme="minorHAnsi"/>
          <w:szCs w:val="24"/>
        </w:rPr>
      </w:pPr>
      <w:r w:rsidRPr="002B0F6C">
        <w:rPr>
          <w:rFonts w:asciiTheme="minorHAnsi" w:hAnsiTheme="minorHAnsi" w:cstheme="minorHAnsi"/>
          <w:szCs w:val="24"/>
        </w:rPr>
        <w:t xml:space="preserve">tinkamai eksploatuoti ir remontuoti Bendrovės vandentiekio tinklus, vandens tiekimo ir gerinimo įrangą, nuotekų surinkimo tinklus, siurblines ir valymo įrenginius, siekiant užtikrinti nepertraukiamą paslaugų tiekimą vartotojams; </w:t>
      </w:r>
    </w:p>
    <w:p w14:paraId="59C40E7F" w14:textId="77777777" w:rsidR="002B0F6C" w:rsidRPr="002B0F6C" w:rsidRDefault="002B0F6C" w:rsidP="002B0F6C">
      <w:pPr>
        <w:pStyle w:val="Sraopastraipa"/>
        <w:numPr>
          <w:ilvl w:val="0"/>
          <w:numId w:val="4"/>
        </w:numPr>
        <w:jc w:val="both"/>
        <w:rPr>
          <w:rFonts w:asciiTheme="minorHAnsi" w:hAnsiTheme="minorHAnsi" w:cstheme="minorHAnsi"/>
          <w:szCs w:val="24"/>
        </w:rPr>
      </w:pPr>
      <w:r w:rsidRPr="002B0F6C">
        <w:rPr>
          <w:rFonts w:asciiTheme="minorHAnsi" w:hAnsiTheme="minorHAnsi" w:cstheme="minorHAnsi"/>
          <w:szCs w:val="24"/>
        </w:rPr>
        <w:t>atnaujinti ir modernizuoti vandens tiekimo, nuotekų surinkimo tinklus ir nuotekų siurblines bei nuotekų  valymo įrenginius;</w:t>
      </w:r>
    </w:p>
    <w:p w14:paraId="516D151F" w14:textId="77777777" w:rsidR="002B0F6C" w:rsidRPr="002B0F6C" w:rsidRDefault="002B0F6C" w:rsidP="002B0F6C">
      <w:pPr>
        <w:pStyle w:val="Sraopastraipa"/>
        <w:numPr>
          <w:ilvl w:val="0"/>
          <w:numId w:val="4"/>
        </w:numPr>
        <w:jc w:val="both"/>
        <w:rPr>
          <w:rFonts w:asciiTheme="minorHAnsi" w:hAnsiTheme="minorHAnsi" w:cstheme="minorHAnsi"/>
          <w:szCs w:val="24"/>
        </w:rPr>
      </w:pPr>
      <w:r w:rsidRPr="002B0F6C">
        <w:rPr>
          <w:rFonts w:asciiTheme="minorHAnsi" w:hAnsiTheme="minorHAnsi" w:cstheme="minorHAnsi"/>
          <w:szCs w:val="24"/>
        </w:rPr>
        <w:t>tinkamai naudoti atsinaujinančius gamtos išteklius.</w:t>
      </w:r>
    </w:p>
    <w:bookmarkEnd w:id="1"/>
    <w:p w14:paraId="21100C15" w14:textId="11B94F8C" w:rsidR="00F37FAB" w:rsidRDefault="00F37FAB" w:rsidP="00B9217F">
      <w:pPr>
        <w:rPr>
          <w:rFonts w:asciiTheme="minorHAnsi" w:hAnsiTheme="minorHAnsi" w:cstheme="minorHAnsi"/>
          <w:szCs w:val="24"/>
        </w:rPr>
      </w:pPr>
    </w:p>
    <w:p w14:paraId="0D2D6E73" w14:textId="22F2FB49" w:rsidR="00495547" w:rsidRDefault="00495547" w:rsidP="00B9217F">
      <w:pPr>
        <w:rPr>
          <w:rFonts w:asciiTheme="minorHAnsi" w:hAnsiTheme="minorHAnsi" w:cstheme="minorHAnsi"/>
          <w:szCs w:val="24"/>
        </w:rPr>
      </w:pPr>
    </w:p>
    <w:p w14:paraId="5E9EDA43" w14:textId="6035F63F" w:rsidR="00495547" w:rsidRDefault="00495547" w:rsidP="00B9217F">
      <w:pPr>
        <w:rPr>
          <w:rFonts w:asciiTheme="minorHAnsi" w:hAnsiTheme="minorHAnsi" w:cstheme="minorHAnsi"/>
          <w:szCs w:val="24"/>
        </w:rPr>
      </w:pPr>
    </w:p>
    <w:p w14:paraId="1134C4AD" w14:textId="6784B2DD" w:rsidR="00495547" w:rsidRDefault="00495547" w:rsidP="00B9217F">
      <w:pPr>
        <w:rPr>
          <w:rFonts w:asciiTheme="minorHAnsi" w:hAnsiTheme="minorHAnsi" w:cstheme="minorHAnsi"/>
          <w:szCs w:val="24"/>
        </w:rPr>
      </w:pPr>
    </w:p>
    <w:p w14:paraId="68CEB12F" w14:textId="082A5EFC" w:rsidR="00495547" w:rsidRDefault="00495547" w:rsidP="00B9217F">
      <w:pPr>
        <w:rPr>
          <w:rFonts w:asciiTheme="minorHAnsi" w:hAnsiTheme="minorHAnsi" w:cstheme="minorHAnsi"/>
          <w:szCs w:val="24"/>
        </w:rPr>
      </w:pPr>
    </w:p>
    <w:p w14:paraId="5C8AA3FD" w14:textId="56831310" w:rsidR="00495547" w:rsidRDefault="00495547" w:rsidP="00B9217F">
      <w:pPr>
        <w:rPr>
          <w:rFonts w:asciiTheme="minorHAnsi" w:hAnsiTheme="minorHAnsi" w:cstheme="minorHAnsi"/>
          <w:szCs w:val="24"/>
        </w:rPr>
      </w:pPr>
    </w:p>
    <w:p w14:paraId="7D7F3901" w14:textId="7B1806CE" w:rsidR="00F2690F" w:rsidRDefault="00F2690F" w:rsidP="00B9217F">
      <w:pPr>
        <w:rPr>
          <w:rFonts w:asciiTheme="minorHAnsi" w:hAnsiTheme="minorHAnsi" w:cstheme="minorHAnsi"/>
          <w:szCs w:val="24"/>
        </w:rPr>
      </w:pPr>
    </w:p>
    <w:p w14:paraId="63CA1787" w14:textId="5AF57846" w:rsidR="00CF1E88" w:rsidRDefault="00CF1E88" w:rsidP="00B9217F">
      <w:pPr>
        <w:rPr>
          <w:rFonts w:asciiTheme="minorHAnsi" w:hAnsiTheme="minorHAnsi" w:cstheme="minorHAnsi"/>
          <w:szCs w:val="24"/>
        </w:rPr>
      </w:pPr>
    </w:p>
    <w:p w14:paraId="1613F44B" w14:textId="4FF98165" w:rsidR="00CF1E88" w:rsidRDefault="00CF1E88" w:rsidP="00B9217F">
      <w:pPr>
        <w:rPr>
          <w:rFonts w:asciiTheme="minorHAnsi" w:hAnsiTheme="minorHAnsi" w:cstheme="minorHAnsi"/>
          <w:szCs w:val="24"/>
        </w:rPr>
      </w:pPr>
    </w:p>
    <w:p w14:paraId="31E5DAA8" w14:textId="5A022623" w:rsidR="0054007E" w:rsidRDefault="0054007E" w:rsidP="00B9217F">
      <w:pPr>
        <w:rPr>
          <w:rFonts w:asciiTheme="minorHAnsi" w:hAnsiTheme="minorHAnsi" w:cstheme="minorHAnsi"/>
          <w:szCs w:val="24"/>
        </w:rPr>
      </w:pPr>
    </w:p>
    <w:p w14:paraId="1F7DF504" w14:textId="3E2D6E4C" w:rsidR="0054007E" w:rsidRDefault="0054007E" w:rsidP="00B9217F">
      <w:pPr>
        <w:rPr>
          <w:rFonts w:asciiTheme="minorHAnsi" w:hAnsiTheme="minorHAnsi" w:cstheme="minorHAnsi"/>
          <w:szCs w:val="24"/>
        </w:rPr>
      </w:pPr>
    </w:p>
    <w:p w14:paraId="6FED3D43" w14:textId="7B542381" w:rsidR="0054007E" w:rsidRDefault="0054007E" w:rsidP="00B9217F">
      <w:pPr>
        <w:rPr>
          <w:rFonts w:asciiTheme="minorHAnsi" w:hAnsiTheme="minorHAnsi" w:cstheme="minorHAnsi"/>
          <w:szCs w:val="24"/>
        </w:rPr>
      </w:pPr>
    </w:p>
    <w:p w14:paraId="0EDA27EB" w14:textId="77777777" w:rsidR="00495547" w:rsidRPr="00B9217F" w:rsidRDefault="00495547" w:rsidP="00B9217F">
      <w:pPr>
        <w:rPr>
          <w:rFonts w:asciiTheme="minorHAnsi" w:hAnsiTheme="minorHAnsi" w:cstheme="minorHAnsi"/>
          <w:szCs w:val="24"/>
        </w:rPr>
      </w:pPr>
    </w:p>
    <w:p w14:paraId="596453ED" w14:textId="5709FBC0" w:rsidR="00E16AC1" w:rsidRPr="00FE6AD2" w:rsidRDefault="00095F67" w:rsidP="00B9217F">
      <w:pPr>
        <w:pStyle w:val="Antrat1"/>
        <w:numPr>
          <w:ilvl w:val="0"/>
          <w:numId w:val="3"/>
        </w:numPr>
        <w:rPr>
          <w:rFonts w:asciiTheme="minorHAnsi" w:hAnsiTheme="minorHAnsi" w:cstheme="minorHAnsi"/>
        </w:rPr>
      </w:pPr>
      <w:bookmarkStart w:id="2" w:name="_Toc129864358"/>
      <w:r w:rsidRPr="00FE6AD2">
        <w:rPr>
          <w:rFonts w:asciiTheme="minorHAnsi" w:hAnsiTheme="minorHAnsi" w:cstheme="minorHAnsi"/>
        </w:rPr>
        <w:t>SVARBIAUSI 2022 METŲ RODIKLIAI</w:t>
      </w:r>
      <w:bookmarkEnd w:id="2"/>
    </w:p>
    <w:p w14:paraId="03683663" w14:textId="1D43320C" w:rsidR="00E16AC1" w:rsidRPr="00B9217F" w:rsidRDefault="00EE3949" w:rsidP="00B9217F">
      <w:pPr>
        <w:pStyle w:val="Sraopastraipa"/>
        <w:ind w:left="360"/>
        <w:rPr>
          <w:rFonts w:asciiTheme="minorHAnsi" w:hAnsiTheme="minorHAnsi" w:cstheme="minorHAnsi"/>
          <w:szCs w:val="24"/>
        </w:rPr>
      </w:pPr>
      <w:r>
        <w:rPr>
          <w:rFonts w:asciiTheme="minorHAnsi" w:hAnsiTheme="minorHAnsi" w:cstheme="minorHAnsi"/>
          <w:szCs w:val="24"/>
        </w:rPr>
        <w:t>1 lentelė. Svarbiausi rodikliai</w:t>
      </w:r>
    </w:p>
    <w:tbl>
      <w:tblPr>
        <w:tblStyle w:val="Lentelstinklelis"/>
        <w:tblW w:w="0" w:type="auto"/>
        <w:tblInd w:w="360" w:type="dxa"/>
        <w:tblLook w:val="04A0" w:firstRow="1" w:lastRow="0" w:firstColumn="1" w:lastColumn="0" w:noHBand="0" w:noVBand="1"/>
      </w:tblPr>
      <w:tblGrid>
        <w:gridCol w:w="4597"/>
        <w:gridCol w:w="993"/>
        <w:gridCol w:w="992"/>
        <w:gridCol w:w="1276"/>
        <w:gridCol w:w="14"/>
        <w:gridCol w:w="1262"/>
        <w:gridCol w:w="14"/>
      </w:tblGrid>
      <w:tr w:rsidR="00B938A0" w:rsidRPr="00B9217F" w14:paraId="5B41C8F1" w14:textId="1FE03C32" w:rsidTr="002827F2">
        <w:trPr>
          <w:gridAfter w:val="1"/>
          <w:wAfter w:w="14" w:type="dxa"/>
        </w:trPr>
        <w:tc>
          <w:tcPr>
            <w:tcW w:w="4597" w:type="dxa"/>
          </w:tcPr>
          <w:p w14:paraId="7EDC4E88" w14:textId="77777777" w:rsidR="00B938A0" w:rsidRPr="00B9217F" w:rsidRDefault="00B938A0" w:rsidP="00B9217F">
            <w:pPr>
              <w:pStyle w:val="Sraopastraipa"/>
              <w:ind w:left="0"/>
              <w:jc w:val="both"/>
              <w:rPr>
                <w:rFonts w:asciiTheme="minorHAnsi" w:hAnsiTheme="minorHAnsi" w:cstheme="minorHAnsi"/>
                <w:szCs w:val="24"/>
              </w:rPr>
            </w:pPr>
          </w:p>
        </w:tc>
        <w:tc>
          <w:tcPr>
            <w:tcW w:w="993" w:type="dxa"/>
          </w:tcPr>
          <w:p w14:paraId="5F13F801" w14:textId="694B4A6C" w:rsidR="00B938A0" w:rsidRPr="00B9217F" w:rsidRDefault="00B938A0"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2022</w:t>
            </w:r>
          </w:p>
        </w:tc>
        <w:tc>
          <w:tcPr>
            <w:tcW w:w="992" w:type="dxa"/>
          </w:tcPr>
          <w:p w14:paraId="1C1E2252" w14:textId="5E98D7A9" w:rsidR="00B938A0" w:rsidRPr="00B9217F" w:rsidRDefault="00B938A0"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2021</w:t>
            </w:r>
          </w:p>
        </w:tc>
        <w:tc>
          <w:tcPr>
            <w:tcW w:w="1276" w:type="dxa"/>
          </w:tcPr>
          <w:p w14:paraId="4B17631A" w14:textId="1E299F76" w:rsidR="00B938A0" w:rsidRPr="00B9217F" w:rsidRDefault="00B938A0"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Pokytis</w:t>
            </w:r>
          </w:p>
        </w:tc>
        <w:tc>
          <w:tcPr>
            <w:tcW w:w="1276" w:type="dxa"/>
            <w:gridSpan w:val="2"/>
          </w:tcPr>
          <w:p w14:paraId="7872056E" w14:textId="3390C489" w:rsidR="00B938A0" w:rsidRPr="00B938A0" w:rsidRDefault="00B938A0" w:rsidP="00B9217F">
            <w:pPr>
              <w:pStyle w:val="Sraopastraipa"/>
              <w:ind w:left="0"/>
              <w:jc w:val="center"/>
              <w:rPr>
                <w:rFonts w:asciiTheme="minorHAnsi" w:hAnsiTheme="minorHAnsi" w:cstheme="minorHAnsi"/>
                <w:szCs w:val="24"/>
                <w:lang w:val="en-US"/>
              </w:rPr>
            </w:pPr>
            <w:r>
              <w:rPr>
                <w:rFonts w:asciiTheme="minorHAnsi" w:hAnsiTheme="minorHAnsi" w:cstheme="minorHAnsi"/>
                <w:szCs w:val="24"/>
              </w:rPr>
              <w:t xml:space="preserve">Pokytis, </w:t>
            </w:r>
            <w:r>
              <w:rPr>
                <w:rFonts w:asciiTheme="minorHAnsi" w:hAnsiTheme="minorHAnsi" w:cstheme="minorHAnsi"/>
                <w:szCs w:val="24"/>
                <w:lang w:val="en-US"/>
              </w:rPr>
              <w:t>%</w:t>
            </w:r>
          </w:p>
        </w:tc>
      </w:tr>
      <w:tr w:rsidR="00B938A0" w:rsidRPr="00B9217F" w14:paraId="52E7B98F" w14:textId="494740CD" w:rsidTr="002827F2">
        <w:tc>
          <w:tcPr>
            <w:tcW w:w="7872" w:type="dxa"/>
            <w:gridSpan w:val="5"/>
          </w:tcPr>
          <w:p w14:paraId="072FE16D" w14:textId="3BAEFF20" w:rsidR="00B938A0" w:rsidRPr="00B9217F" w:rsidRDefault="00B938A0" w:rsidP="00B9217F">
            <w:pPr>
              <w:pStyle w:val="Sraopastraipa"/>
              <w:ind w:left="0"/>
              <w:jc w:val="both"/>
              <w:rPr>
                <w:rFonts w:asciiTheme="minorHAnsi" w:hAnsiTheme="minorHAnsi" w:cstheme="minorHAnsi"/>
                <w:b/>
                <w:bCs/>
                <w:szCs w:val="24"/>
              </w:rPr>
            </w:pPr>
            <w:r w:rsidRPr="00B9217F">
              <w:rPr>
                <w:rFonts w:asciiTheme="minorHAnsi" w:hAnsiTheme="minorHAnsi" w:cstheme="minorHAnsi"/>
                <w:b/>
                <w:bCs/>
                <w:szCs w:val="24"/>
              </w:rPr>
              <w:t>Bendrieji rodikliai</w:t>
            </w:r>
          </w:p>
        </w:tc>
        <w:tc>
          <w:tcPr>
            <w:tcW w:w="1276" w:type="dxa"/>
            <w:gridSpan w:val="2"/>
          </w:tcPr>
          <w:p w14:paraId="4D8DCB6B" w14:textId="77777777" w:rsidR="00B938A0" w:rsidRPr="00B9217F" w:rsidRDefault="00B938A0" w:rsidP="00B9217F">
            <w:pPr>
              <w:pStyle w:val="Sraopastraipa"/>
              <w:ind w:left="0"/>
              <w:jc w:val="both"/>
              <w:rPr>
                <w:rFonts w:asciiTheme="minorHAnsi" w:hAnsiTheme="minorHAnsi" w:cstheme="minorHAnsi"/>
                <w:b/>
                <w:bCs/>
                <w:szCs w:val="24"/>
              </w:rPr>
            </w:pPr>
          </w:p>
        </w:tc>
      </w:tr>
      <w:tr w:rsidR="00B938A0" w:rsidRPr="00B9217F" w14:paraId="56BA764E" w14:textId="53C1A4A2" w:rsidTr="002827F2">
        <w:trPr>
          <w:gridAfter w:val="1"/>
          <w:wAfter w:w="14" w:type="dxa"/>
        </w:trPr>
        <w:tc>
          <w:tcPr>
            <w:tcW w:w="4597" w:type="dxa"/>
          </w:tcPr>
          <w:p w14:paraId="1EC68E2D" w14:textId="5A495032" w:rsidR="00B938A0" w:rsidRPr="00B9217F" w:rsidRDefault="00EE3949" w:rsidP="00B9217F">
            <w:pPr>
              <w:pStyle w:val="Sraopastraipa"/>
              <w:ind w:left="0"/>
              <w:jc w:val="both"/>
              <w:rPr>
                <w:rFonts w:asciiTheme="minorHAnsi" w:hAnsiTheme="minorHAnsi" w:cstheme="minorHAnsi"/>
                <w:szCs w:val="24"/>
              </w:rPr>
            </w:pPr>
            <w:r>
              <w:rPr>
                <w:rFonts w:asciiTheme="minorHAnsi" w:hAnsiTheme="minorHAnsi" w:cstheme="minorHAnsi"/>
                <w:szCs w:val="24"/>
              </w:rPr>
              <w:t>Bendrovė</w:t>
            </w:r>
            <w:r w:rsidR="00B938A0" w:rsidRPr="00B9217F">
              <w:rPr>
                <w:rFonts w:asciiTheme="minorHAnsi" w:hAnsiTheme="minorHAnsi" w:cstheme="minorHAnsi"/>
                <w:szCs w:val="24"/>
              </w:rPr>
              <w:t>s  pajamos, tūkst. eurų</w:t>
            </w:r>
          </w:p>
        </w:tc>
        <w:tc>
          <w:tcPr>
            <w:tcW w:w="993" w:type="dxa"/>
          </w:tcPr>
          <w:p w14:paraId="0653A01D" w14:textId="49CEC23B"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1022,9</w:t>
            </w:r>
          </w:p>
        </w:tc>
        <w:tc>
          <w:tcPr>
            <w:tcW w:w="992" w:type="dxa"/>
          </w:tcPr>
          <w:p w14:paraId="51322A96" w14:textId="4FFE6F27"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989,6</w:t>
            </w:r>
          </w:p>
        </w:tc>
        <w:tc>
          <w:tcPr>
            <w:tcW w:w="1276" w:type="dxa"/>
          </w:tcPr>
          <w:p w14:paraId="0C98A339" w14:textId="51B653B9"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33,3</w:t>
            </w:r>
          </w:p>
        </w:tc>
        <w:tc>
          <w:tcPr>
            <w:tcW w:w="1276" w:type="dxa"/>
            <w:gridSpan w:val="2"/>
          </w:tcPr>
          <w:p w14:paraId="46D5AFBF" w14:textId="2676FA7D"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3,4</w:t>
            </w:r>
          </w:p>
        </w:tc>
      </w:tr>
      <w:tr w:rsidR="00B938A0" w:rsidRPr="00B9217F" w14:paraId="2EE0EC3B" w14:textId="0EC40483" w:rsidTr="002827F2">
        <w:trPr>
          <w:gridAfter w:val="1"/>
          <w:wAfter w:w="14" w:type="dxa"/>
        </w:trPr>
        <w:tc>
          <w:tcPr>
            <w:tcW w:w="4597" w:type="dxa"/>
          </w:tcPr>
          <w:p w14:paraId="4A597BCE" w14:textId="406766EC"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iš to skaičiaus, geriamojo vandens tiekimo ir nuotekų tvarkymo paslaugų</w:t>
            </w:r>
          </w:p>
        </w:tc>
        <w:tc>
          <w:tcPr>
            <w:tcW w:w="993" w:type="dxa"/>
          </w:tcPr>
          <w:p w14:paraId="2E93F090" w14:textId="05605E59"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978,9</w:t>
            </w:r>
          </w:p>
        </w:tc>
        <w:tc>
          <w:tcPr>
            <w:tcW w:w="992" w:type="dxa"/>
          </w:tcPr>
          <w:p w14:paraId="7C80819A" w14:textId="5D103C78"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955,4</w:t>
            </w:r>
          </w:p>
        </w:tc>
        <w:tc>
          <w:tcPr>
            <w:tcW w:w="1276" w:type="dxa"/>
          </w:tcPr>
          <w:p w14:paraId="68F8E11C" w14:textId="5AB6B540"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23,5</w:t>
            </w:r>
          </w:p>
        </w:tc>
        <w:tc>
          <w:tcPr>
            <w:tcW w:w="1276" w:type="dxa"/>
            <w:gridSpan w:val="2"/>
          </w:tcPr>
          <w:p w14:paraId="10EDCC11" w14:textId="71E830DB"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2,5</w:t>
            </w:r>
          </w:p>
        </w:tc>
      </w:tr>
      <w:tr w:rsidR="00B938A0" w:rsidRPr="00B9217F" w14:paraId="2DC0E223" w14:textId="0DBA5DAE" w:rsidTr="002827F2">
        <w:trPr>
          <w:gridAfter w:val="1"/>
          <w:wAfter w:w="14" w:type="dxa"/>
        </w:trPr>
        <w:tc>
          <w:tcPr>
            <w:tcW w:w="4597" w:type="dxa"/>
          </w:tcPr>
          <w:p w14:paraId="05D34CFB" w14:textId="16DBAC6F"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EBITDA tūkst. Eur</w:t>
            </w:r>
          </w:p>
        </w:tc>
        <w:tc>
          <w:tcPr>
            <w:tcW w:w="993" w:type="dxa"/>
          </w:tcPr>
          <w:p w14:paraId="3D2FBFF6" w14:textId="21074D4D"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599,6</w:t>
            </w:r>
          </w:p>
        </w:tc>
        <w:tc>
          <w:tcPr>
            <w:tcW w:w="992" w:type="dxa"/>
          </w:tcPr>
          <w:p w14:paraId="6BE40693" w14:textId="3A119EE2"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613,3</w:t>
            </w:r>
          </w:p>
        </w:tc>
        <w:tc>
          <w:tcPr>
            <w:tcW w:w="1276" w:type="dxa"/>
          </w:tcPr>
          <w:p w14:paraId="25DD16D0" w14:textId="411F553F"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-13,7</w:t>
            </w:r>
          </w:p>
        </w:tc>
        <w:tc>
          <w:tcPr>
            <w:tcW w:w="1276" w:type="dxa"/>
            <w:gridSpan w:val="2"/>
          </w:tcPr>
          <w:p w14:paraId="41A883D9" w14:textId="4AB53326"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-2,2</w:t>
            </w:r>
          </w:p>
        </w:tc>
      </w:tr>
      <w:tr w:rsidR="00B938A0" w:rsidRPr="00B9217F" w14:paraId="56F8A8AB" w14:textId="78D6F90A" w:rsidTr="002827F2">
        <w:trPr>
          <w:gridAfter w:val="1"/>
          <w:wAfter w:w="14" w:type="dxa"/>
        </w:trPr>
        <w:tc>
          <w:tcPr>
            <w:tcW w:w="4597" w:type="dxa"/>
          </w:tcPr>
          <w:p w14:paraId="5BB01182" w14:textId="20B9190C"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Reguliuojamos veiklos pelnas (neįskaitomos nusidėvėjimo išlaidos) tūkst. Eur</w:t>
            </w:r>
          </w:p>
        </w:tc>
        <w:tc>
          <w:tcPr>
            <w:tcW w:w="993" w:type="dxa"/>
          </w:tcPr>
          <w:p w14:paraId="6F24AA95" w14:textId="200CBE41"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78,5</w:t>
            </w:r>
          </w:p>
        </w:tc>
        <w:tc>
          <w:tcPr>
            <w:tcW w:w="992" w:type="dxa"/>
          </w:tcPr>
          <w:p w14:paraId="6CB0FEF4" w14:textId="342CE6A5"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86,5</w:t>
            </w:r>
          </w:p>
        </w:tc>
        <w:tc>
          <w:tcPr>
            <w:tcW w:w="1276" w:type="dxa"/>
          </w:tcPr>
          <w:p w14:paraId="5D31B4F9" w14:textId="1A61B173"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-8,0</w:t>
            </w:r>
          </w:p>
        </w:tc>
        <w:tc>
          <w:tcPr>
            <w:tcW w:w="1276" w:type="dxa"/>
            <w:gridSpan w:val="2"/>
          </w:tcPr>
          <w:p w14:paraId="6A1CF356" w14:textId="7A6DB169"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-9,2</w:t>
            </w:r>
          </w:p>
        </w:tc>
      </w:tr>
      <w:tr w:rsidR="00B938A0" w:rsidRPr="00B9217F" w14:paraId="57BAE409" w14:textId="73B00A13" w:rsidTr="002827F2">
        <w:trPr>
          <w:gridAfter w:val="1"/>
          <w:wAfter w:w="14" w:type="dxa"/>
        </w:trPr>
        <w:tc>
          <w:tcPr>
            <w:tcW w:w="4597" w:type="dxa"/>
          </w:tcPr>
          <w:p w14:paraId="1C6B9DC3" w14:textId="6F69F47B"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Pinigų srautas (</w:t>
            </w:r>
            <w:proofErr w:type="spellStart"/>
            <w:r w:rsidRPr="00B9217F">
              <w:rPr>
                <w:rFonts w:asciiTheme="minorHAnsi" w:hAnsiTheme="minorHAnsi" w:cstheme="minorHAnsi"/>
                <w:szCs w:val="24"/>
              </w:rPr>
              <w:t>EBITDA+apyvartinio</w:t>
            </w:r>
            <w:proofErr w:type="spellEnd"/>
            <w:r w:rsidRPr="00B9217F">
              <w:rPr>
                <w:rFonts w:asciiTheme="minorHAnsi" w:hAnsiTheme="minorHAnsi" w:cstheme="minorHAnsi"/>
                <w:szCs w:val="24"/>
              </w:rPr>
              <w:t xml:space="preserve"> kapitalo pokytis), tūkst. Eur</w:t>
            </w:r>
          </w:p>
        </w:tc>
        <w:tc>
          <w:tcPr>
            <w:tcW w:w="993" w:type="dxa"/>
          </w:tcPr>
          <w:p w14:paraId="19C5AA76" w14:textId="06516665"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607,6</w:t>
            </w:r>
          </w:p>
        </w:tc>
        <w:tc>
          <w:tcPr>
            <w:tcW w:w="992" w:type="dxa"/>
          </w:tcPr>
          <w:p w14:paraId="4F2930A1" w14:textId="09D585BB"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584,5</w:t>
            </w:r>
          </w:p>
        </w:tc>
        <w:tc>
          <w:tcPr>
            <w:tcW w:w="1276" w:type="dxa"/>
          </w:tcPr>
          <w:p w14:paraId="7A3B806E" w14:textId="5D3BFA5D"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23,1</w:t>
            </w:r>
          </w:p>
        </w:tc>
        <w:tc>
          <w:tcPr>
            <w:tcW w:w="1276" w:type="dxa"/>
            <w:gridSpan w:val="2"/>
          </w:tcPr>
          <w:p w14:paraId="437F60F4" w14:textId="6D2F0FB4"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4,0</w:t>
            </w:r>
          </w:p>
        </w:tc>
      </w:tr>
      <w:tr w:rsidR="00B938A0" w:rsidRPr="00B9217F" w14:paraId="482C5444" w14:textId="08B759C5" w:rsidTr="002827F2">
        <w:trPr>
          <w:gridAfter w:val="1"/>
          <w:wAfter w:w="14" w:type="dxa"/>
        </w:trPr>
        <w:tc>
          <w:tcPr>
            <w:tcW w:w="4597" w:type="dxa"/>
          </w:tcPr>
          <w:p w14:paraId="1C165985" w14:textId="75ED3EF5"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Ilgalaikis turtas, tūkst. Eur</w:t>
            </w:r>
          </w:p>
        </w:tc>
        <w:tc>
          <w:tcPr>
            <w:tcW w:w="993" w:type="dxa"/>
          </w:tcPr>
          <w:p w14:paraId="46376CDC" w14:textId="1336419B"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7443,4</w:t>
            </w:r>
          </w:p>
        </w:tc>
        <w:tc>
          <w:tcPr>
            <w:tcW w:w="992" w:type="dxa"/>
          </w:tcPr>
          <w:p w14:paraId="575819E6" w14:textId="12054657"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7414,4</w:t>
            </w:r>
          </w:p>
        </w:tc>
        <w:tc>
          <w:tcPr>
            <w:tcW w:w="1276" w:type="dxa"/>
          </w:tcPr>
          <w:p w14:paraId="69E66E8F" w14:textId="5162F517"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29,0</w:t>
            </w:r>
          </w:p>
        </w:tc>
        <w:tc>
          <w:tcPr>
            <w:tcW w:w="1276" w:type="dxa"/>
            <w:gridSpan w:val="2"/>
          </w:tcPr>
          <w:p w14:paraId="7CFB87F8" w14:textId="1E8AE817"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0,4</w:t>
            </w:r>
          </w:p>
        </w:tc>
      </w:tr>
      <w:tr w:rsidR="00B938A0" w:rsidRPr="00B9217F" w14:paraId="789C5F4E" w14:textId="589C3824" w:rsidTr="002827F2">
        <w:trPr>
          <w:gridAfter w:val="1"/>
          <w:wAfter w:w="14" w:type="dxa"/>
        </w:trPr>
        <w:tc>
          <w:tcPr>
            <w:tcW w:w="4597" w:type="dxa"/>
          </w:tcPr>
          <w:p w14:paraId="67A99941" w14:textId="5F485B8E"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Įstatinis kapitalas, tūkst. Eur</w:t>
            </w:r>
          </w:p>
        </w:tc>
        <w:tc>
          <w:tcPr>
            <w:tcW w:w="993" w:type="dxa"/>
          </w:tcPr>
          <w:p w14:paraId="123C3D61" w14:textId="0E5399CF"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3248,1</w:t>
            </w:r>
          </w:p>
        </w:tc>
        <w:tc>
          <w:tcPr>
            <w:tcW w:w="992" w:type="dxa"/>
          </w:tcPr>
          <w:p w14:paraId="2C0B6950" w14:textId="7E75A9DF"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3008,1</w:t>
            </w:r>
          </w:p>
        </w:tc>
        <w:tc>
          <w:tcPr>
            <w:tcW w:w="1276" w:type="dxa"/>
          </w:tcPr>
          <w:p w14:paraId="4CD3E8F2" w14:textId="5C616612"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240,0</w:t>
            </w:r>
          </w:p>
        </w:tc>
        <w:tc>
          <w:tcPr>
            <w:tcW w:w="1276" w:type="dxa"/>
            <w:gridSpan w:val="2"/>
          </w:tcPr>
          <w:p w14:paraId="7C22B170" w14:textId="6790D0E5"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8,0</w:t>
            </w:r>
          </w:p>
        </w:tc>
      </w:tr>
      <w:tr w:rsidR="00B938A0" w:rsidRPr="00B9217F" w14:paraId="56123ACF" w14:textId="59FE1943" w:rsidTr="002827F2">
        <w:trPr>
          <w:gridAfter w:val="1"/>
          <w:wAfter w:w="14" w:type="dxa"/>
        </w:trPr>
        <w:tc>
          <w:tcPr>
            <w:tcW w:w="4597" w:type="dxa"/>
          </w:tcPr>
          <w:p w14:paraId="220139E9" w14:textId="469739AE"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Nuosavas kapitalas, tūkst. Eur</w:t>
            </w:r>
          </w:p>
        </w:tc>
        <w:tc>
          <w:tcPr>
            <w:tcW w:w="993" w:type="dxa"/>
          </w:tcPr>
          <w:p w14:paraId="2F2A0EEF" w14:textId="03063065"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2879,3</w:t>
            </w:r>
          </w:p>
        </w:tc>
        <w:tc>
          <w:tcPr>
            <w:tcW w:w="992" w:type="dxa"/>
          </w:tcPr>
          <w:p w14:paraId="7B8BAE87" w14:textId="2255DE6A"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2792,6</w:t>
            </w:r>
          </w:p>
        </w:tc>
        <w:tc>
          <w:tcPr>
            <w:tcW w:w="1276" w:type="dxa"/>
          </w:tcPr>
          <w:p w14:paraId="38B36ABA" w14:textId="39AAC107"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86,7</w:t>
            </w:r>
          </w:p>
        </w:tc>
        <w:tc>
          <w:tcPr>
            <w:tcW w:w="1276" w:type="dxa"/>
            <w:gridSpan w:val="2"/>
          </w:tcPr>
          <w:p w14:paraId="041BF7AF" w14:textId="681232FA"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3,1</w:t>
            </w:r>
          </w:p>
        </w:tc>
      </w:tr>
      <w:tr w:rsidR="00B938A0" w:rsidRPr="00B9217F" w14:paraId="14C7246B" w14:textId="3FF9ADF8" w:rsidTr="002827F2">
        <w:trPr>
          <w:gridAfter w:val="1"/>
          <w:wAfter w:w="14" w:type="dxa"/>
        </w:trPr>
        <w:tc>
          <w:tcPr>
            <w:tcW w:w="4597" w:type="dxa"/>
          </w:tcPr>
          <w:p w14:paraId="1466FDDB" w14:textId="38A59624"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Savininkų nuosavybė, tenkanti vienai akcijai, Eur</w:t>
            </w:r>
          </w:p>
        </w:tc>
        <w:tc>
          <w:tcPr>
            <w:tcW w:w="993" w:type="dxa"/>
          </w:tcPr>
          <w:p w14:paraId="0C1AEB08" w14:textId="48960766"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0,26</w:t>
            </w:r>
          </w:p>
        </w:tc>
        <w:tc>
          <w:tcPr>
            <w:tcW w:w="992" w:type="dxa"/>
          </w:tcPr>
          <w:p w14:paraId="7FB75377" w14:textId="265B469B"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0,27</w:t>
            </w:r>
          </w:p>
        </w:tc>
        <w:tc>
          <w:tcPr>
            <w:tcW w:w="1276" w:type="dxa"/>
          </w:tcPr>
          <w:p w14:paraId="3709F9F6" w14:textId="7983BFCF"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-0,01</w:t>
            </w:r>
          </w:p>
        </w:tc>
        <w:tc>
          <w:tcPr>
            <w:tcW w:w="1276" w:type="dxa"/>
            <w:gridSpan w:val="2"/>
          </w:tcPr>
          <w:p w14:paraId="6893E22D" w14:textId="058F06EA"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-3,7</w:t>
            </w:r>
          </w:p>
        </w:tc>
      </w:tr>
      <w:tr w:rsidR="00B938A0" w:rsidRPr="00B9217F" w14:paraId="3A4F393B" w14:textId="0C58C572" w:rsidTr="002827F2">
        <w:trPr>
          <w:gridAfter w:val="1"/>
          <w:wAfter w:w="14" w:type="dxa"/>
        </w:trPr>
        <w:tc>
          <w:tcPr>
            <w:tcW w:w="4597" w:type="dxa"/>
          </w:tcPr>
          <w:p w14:paraId="36CCCC60" w14:textId="4E626CAC"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Paskolos, tūkst. Eur</w:t>
            </w:r>
          </w:p>
        </w:tc>
        <w:tc>
          <w:tcPr>
            <w:tcW w:w="993" w:type="dxa"/>
          </w:tcPr>
          <w:p w14:paraId="6D48EB8C" w14:textId="6EEC05E5"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520,0</w:t>
            </w:r>
          </w:p>
        </w:tc>
        <w:tc>
          <w:tcPr>
            <w:tcW w:w="992" w:type="dxa"/>
          </w:tcPr>
          <w:p w14:paraId="21813A98" w14:textId="31582DD5"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506,6</w:t>
            </w:r>
          </w:p>
        </w:tc>
        <w:tc>
          <w:tcPr>
            <w:tcW w:w="1276" w:type="dxa"/>
          </w:tcPr>
          <w:p w14:paraId="75B19FE0" w14:textId="5B08F448"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13,4</w:t>
            </w:r>
          </w:p>
        </w:tc>
        <w:tc>
          <w:tcPr>
            <w:tcW w:w="1276" w:type="dxa"/>
            <w:gridSpan w:val="2"/>
          </w:tcPr>
          <w:p w14:paraId="449B6BDF" w14:textId="16265CE4"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2,7</w:t>
            </w:r>
          </w:p>
        </w:tc>
      </w:tr>
      <w:tr w:rsidR="00B938A0" w:rsidRPr="00B9217F" w14:paraId="35AB8207" w14:textId="19863277" w:rsidTr="002827F2">
        <w:trPr>
          <w:gridAfter w:val="1"/>
          <w:wAfter w:w="14" w:type="dxa"/>
        </w:trPr>
        <w:tc>
          <w:tcPr>
            <w:tcW w:w="4597" w:type="dxa"/>
          </w:tcPr>
          <w:p w14:paraId="0C5352CB" w14:textId="529B62EA"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 xml:space="preserve">Darbuotojų skaičius </w:t>
            </w:r>
            <w:proofErr w:type="spellStart"/>
            <w:r w:rsidRPr="00B9217F">
              <w:rPr>
                <w:rFonts w:asciiTheme="minorHAnsi" w:hAnsiTheme="minorHAnsi" w:cstheme="minorHAnsi"/>
                <w:szCs w:val="24"/>
              </w:rPr>
              <w:t>žm</w:t>
            </w:r>
            <w:proofErr w:type="spellEnd"/>
            <w:r w:rsidRPr="00B9217F">
              <w:rPr>
                <w:rFonts w:asciiTheme="minorHAnsi" w:hAnsiTheme="minorHAnsi" w:cstheme="minorHAnsi"/>
                <w:szCs w:val="24"/>
              </w:rPr>
              <w:t>.</w:t>
            </w:r>
          </w:p>
        </w:tc>
        <w:tc>
          <w:tcPr>
            <w:tcW w:w="993" w:type="dxa"/>
          </w:tcPr>
          <w:p w14:paraId="4287FC43" w14:textId="73A3BB18" w:rsidR="00B938A0" w:rsidRPr="00B9217F" w:rsidRDefault="002B0F6C" w:rsidP="008C3AC2">
            <w:pPr>
              <w:pStyle w:val="Sraopastraipa"/>
              <w:ind w:left="0"/>
              <w:jc w:val="center"/>
              <w:rPr>
                <w:rFonts w:asciiTheme="minorHAnsi" w:hAnsiTheme="minorHAnsi" w:cstheme="minorHAnsi"/>
                <w:szCs w:val="24"/>
              </w:rPr>
            </w:pPr>
            <w:r>
              <w:rPr>
                <w:rFonts w:asciiTheme="minorHAnsi" w:hAnsiTheme="minorHAnsi" w:cstheme="minorHAnsi"/>
                <w:szCs w:val="24"/>
              </w:rPr>
              <w:t>33</w:t>
            </w:r>
          </w:p>
        </w:tc>
        <w:tc>
          <w:tcPr>
            <w:tcW w:w="992" w:type="dxa"/>
          </w:tcPr>
          <w:p w14:paraId="75E57652" w14:textId="1955AF9F" w:rsidR="00B938A0" w:rsidRPr="00B9217F" w:rsidRDefault="002B0F6C" w:rsidP="008C3AC2">
            <w:pPr>
              <w:pStyle w:val="Sraopastraipa"/>
              <w:ind w:left="0"/>
              <w:jc w:val="center"/>
              <w:rPr>
                <w:rFonts w:asciiTheme="minorHAnsi" w:hAnsiTheme="minorHAnsi" w:cstheme="minorHAnsi"/>
                <w:szCs w:val="24"/>
              </w:rPr>
            </w:pPr>
            <w:r>
              <w:rPr>
                <w:rFonts w:asciiTheme="minorHAnsi" w:hAnsiTheme="minorHAnsi" w:cstheme="minorHAnsi"/>
                <w:szCs w:val="24"/>
              </w:rPr>
              <w:t>33</w:t>
            </w:r>
          </w:p>
        </w:tc>
        <w:tc>
          <w:tcPr>
            <w:tcW w:w="1276" w:type="dxa"/>
          </w:tcPr>
          <w:p w14:paraId="7EF91BC6" w14:textId="3DD73634" w:rsidR="00B938A0" w:rsidRPr="00B9217F" w:rsidRDefault="002B0F6C" w:rsidP="008C3AC2">
            <w:pPr>
              <w:pStyle w:val="Sraopastraipa"/>
              <w:ind w:left="0"/>
              <w:jc w:val="center"/>
              <w:rPr>
                <w:rFonts w:asciiTheme="minorHAnsi" w:hAnsiTheme="minorHAnsi" w:cstheme="minorHAnsi"/>
                <w:szCs w:val="24"/>
              </w:rPr>
            </w:pPr>
            <w:r>
              <w:rPr>
                <w:rFonts w:asciiTheme="minorHAnsi" w:hAnsiTheme="minorHAnsi" w:cstheme="minorHAnsi"/>
                <w:szCs w:val="24"/>
              </w:rPr>
              <w:t>0</w:t>
            </w:r>
          </w:p>
        </w:tc>
        <w:tc>
          <w:tcPr>
            <w:tcW w:w="1276" w:type="dxa"/>
            <w:gridSpan w:val="2"/>
          </w:tcPr>
          <w:p w14:paraId="4C4ABAA6" w14:textId="0447358C" w:rsidR="00B938A0" w:rsidRPr="00B9217F" w:rsidRDefault="002B0F6C" w:rsidP="008C3AC2">
            <w:pPr>
              <w:pStyle w:val="Sraopastraipa"/>
              <w:ind w:left="0"/>
              <w:jc w:val="center"/>
              <w:rPr>
                <w:rFonts w:asciiTheme="minorHAnsi" w:hAnsiTheme="minorHAnsi" w:cstheme="minorHAnsi"/>
                <w:szCs w:val="24"/>
              </w:rPr>
            </w:pPr>
            <w:r>
              <w:rPr>
                <w:rFonts w:asciiTheme="minorHAnsi" w:hAnsiTheme="minorHAnsi" w:cstheme="minorHAnsi"/>
                <w:szCs w:val="24"/>
              </w:rPr>
              <w:t>0</w:t>
            </w:r>
          </w:p>
        </w:tc>
      </w:tr>
      <w:tr w:rsidR="00B938A0" w:rsidRPr="00B9217F" w14:paraId="0CA282CB" w14:textId="69E74DB7" w:rsidTr="002827F2">
        <w:trPr>
          <w:gridAfter w:val="1"/>
          <w:wAfter w:w="14" w:type="dxa"/>
        </w:trPr>
        <w:tc>
          <w:tcPr>
            <w:tcW w:w="4597" w:type="dxa"/>
          </w:tcPr>
          <w:p w14:paraId="344C0016" w14:textId="2DB9C851"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Veiklos pelningumas</w:t>
            </w:r>
          </w:p>
        </w:tc>
        <w:tc>
          <w:tcPr>
            <w:tcW w:w="993" w:type="dxa"/>
          </w:tcPr>
          <w:p w14:paraId="62AC2694" w14:textId="401A7CBB"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0,08</w:t>
            </w:r>
          </w:p>
        </w:tc>
        <w:tc>
          <w:tcPr>
            <w:tcW w:w="992" w:type="dxa"/>
          </w:tcPr>
          <w:p w14:paraId="0150ECC3" w14:textId="00A0DEBF"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0,08</w:t>
            </w:r>
          </w:p>
        </w:tc>
        <w:tc>
          <w:tcPr>
            <w:tcW w:w="1276" w:type="dxa"/>
          </w:tcPr>
          <w:p w14:paraId="1897A505" w14:textId="368E072D" w:rsidR="00B938A0" w:rsidRPr="00B9217F" w:rsidRDefault="00B938A0" w:rsidP="008C3AC2">
            <w:pPr>
              <w:pStyle w:val="Sraopastraipa"/>
              <w:ind w:left="0"/>
              <w:jc w:val="center"/>
              <w:rPr>
                <w:rFonts w:asciiTheme="minorHAnsi" w:hAnsiTheme="minorHAnsi" w:cstheme="minorHAnsi"/>
                <w:szCs w:val="24"/>
              </w:rPr>
            </w:pPr>
            <w:r w:rsidRPr="00B9217F">
              <w:rPr>
                <w:rFonts w:asciiTheme="minorHAnsi" w:hAnsiTheme="minorHAnsi" w:cstheme="minorHAnsi"/>
                <w:szCs w:val="24"/>
              </w:rPr>
              <w:t>0</w:t>
            </w:r>
          </w:p>
        </w:tc>
        <w:tc>
          <w:tcPr>
            <w:tcW w:w="1276" w:type="dxa"/>
            <w:gridSpan w:val="2"/>
          </w:tcPr>
          <w:p w14:paraId="699D5665" w14:textId="58C6664A" w:rsidR="00B938A0" w:rsidRPr="00B9217F" w:rsidRDefault="000B1952" w:rsidP="008C3AC2">
            <w:pPr>
              <w:pStyle w:val="Sraopastraipa"/>
              <w:ind w:left="0"/>
              <w:jc w:val="center"/>
              <w:rPr>
                <w:rFonts w:asciiTheme="minorHAnsi" w:hAnsiTheme="minorHAnsi" w:cstheme="minorHAnsi"/>
                <w:szCs w:val="24"/>
              </w:rPr>
            </w:pPr>
            <w:r>
              <w:rPr>
                <w:rFonts w:asciiTheme="minorHAnsi" w:hAnsiTheme="minorHAnsi" w:cstheme="minorHAnsi"/>
                <w:szCs w:val="24"/>
              </w:rPr>
              <w:t>0</w:t>
            </w:r>
          </w:p>
        </w:tc>
      </w:tr>
      <w:tr w:rsidR="00B938A0" w:rsidRPr="00B9217F" w14:paraId="5222FFC2" w14:textId="540856A1" w:rsidTr="002827F2">
        <w:tc>
          <w:tcPr>
            <w:tcW w:w="7872" w:type="dxa"/>
            <w:gridSpan w:val="5"/>
          </w:tcPr>
          <w:p w14:paraId="5A06CE3E" w14:textId="055CAD81" w:rsidR="00B938A0" w:rsidRPr="00B9217F" w:rsidRDefault="00B938A0" w:rsidP="00B9217F">
            <w:pPr>
              <w:pStyle w:val="Sraopastraipa"/>
              <w:ind w:left="0"/>
              <w:jc w:val="both"/>
              <w:rPr>
                <w:rFonts w:asciiTheme="minorHAnsi" w:hAnsiTheme="minorHAnsi" w:cstheme="minorHAnsi"/>
                <w:b/>
                <w:bCs/>
                <w:szCs w:val="24"/>
              </w:rPr>
            </w:pPr>
            <w:r w:rsidRPr="00B9217F">
              <w:rPr>
                <w:rFonts w:asciiTheme="minorHAnsi" w:hAnsiTheme="minorHAnsi" w:cstheme="minorHAnsi"/>
                <w:b/>
                <w:bCs/>
                <w:szCs w:val="24"/>
              </w:rPr>
              <w:t>Likvidumo rodikliai</w:t>
            </w:r>
          </w:p>
        </w:tc>
        <w:tc>
          <w:tcPr>
            <w:tcW w:w="1276" w:type="dxa"/>
            <w:gridSpan w:val="2"/>
          </w:tcPr>
          <w:p w14:paraId="5EF03494" w14:textId="77777777" w:rsidR="00B938A0" w:rsidRPr="00B9217F" w:rsidRDefault="00B938A0" w:rsidP="00B9217F">
            <w:pPr>
              <w:pStyle w:val="Sraopastraipa"/>
              <w:ind w:left="0"/>
              <w:jc w:val="both"/>
              <w:rPr>
                <w:rFonts w:asciiTheme="minorHAnsi" w:hAnsiTheme="minorHAnsi" w:cstheme="minorHAnsi"/>
                <w:b/>
                <w:bCs/>
                <w:szCs w:val="24"/>
              </w:rPr>
            </w:pPr>
          </w:p>
        </w:tc>
      </w:tr>
      <w:tr w:rsidR="00B938A0" w:rsidRPr="00B9217F" w14:paraId="68D01672" w14:textId="401E06A7" w:rsidTr="002827F2">
        <w:trPr>
          <w:gridAfter w:val="1"/>
          <w:wAfter w:w="14" w:type="dxa"/>
        </w:trPr>
        <w:tc>
          <w:tcPr>
            <w:tcW w:w="4597" w:type="dxa"/>
          </w:tcPr>
          <w:p w14:paraId="23BA8A26" w14:textId="017C4F2E"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Bendrasis likvidumas</w:t>
            </w:r>
          </w:p>
        </w:tc>
        <w:tc>
          <w:tcPr>
            <w:tcW w:w="993" w:type="dxa"/>
          </w:tcPr>
          <w:p w14:paraId="68925603" w14:textId="6E669982"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1,19</w:t>
            </w:r>
          </w:p>
        </w:tc>
        <w:tc>
          <w:tcPr>
            <w:tcW w:w="992" w:type="dxa"/>
          </w:tcPr>
          <w:p w14:paraId="50FAB231" w14:textId="72124EF7"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1,47</w:t>
            </w:r>
          </w:p>
        </w:tc>
        <w:tc>
          <w:tcPr>
            <w:tcW w:w="1276" w:type="dxa"/>
          </w:tcPr>
          <w:p w14:paraId="3C92DA5E" w14:textId="3EE24CD8"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-0,28</w:t>
            </w:r>
          </w:p>
        </w:tc>
        <w:tc>
          <w:tcPr>
            <w:tcW w:w="1276" w:type="dxa"/>
            <w:gridSpan w:val="2"/>
          </w:tcPr>
          <w:p w14:paraId="5AF21C4B" w14:textId="5A107CAB"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-19,0</w:t>
            </w:r>
          </w:p>
        </w:tc>
      </w:tr>
      <w:tr w:rsidR="00B938A0" w:rsidRPr="00B9217F" w14:paraId="7F0D8DDE" w14:textId="15344B1B" w:rsidTr="002827F2">
        <w:trPr>
          <w:gridAfter w:val="1"/>
          <w:wAfter w:w="14" w:type="dxa"/>
        </w:trPr>
        <w:tc>
          <w:tcPr>
            <w:tcW w:w="4597" w:type="dxa"/>
          </w:tcPr>
          <w:p w14:paraId="3B8273EA" w14:textId="129230EC"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Kritinio likvidumo rodiklis</w:t>
            </w:r>
          </w:p>
        </w:tc>
        <w:tc>
          <w:tcPr>
            <w:tcW w:w="993" w:type="dxa"/>
          </w:tcPr>
          <w:p w14:paraId="16A5A077" w14:textId="4A6AFD35"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1,11</w:t>
            </w:r>
          </w:p>
        </w:tc>
        <w:tc>
          <w:tcPr>
            <w:tcW w:w="992" w:type="dxa"/>
          </w:tcPr>
          <w:p w14:paraId="6B09C181" w14:textId="0694E9E9"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1,40</w:t>
            </w:r>
          </w:p>
        </w:tc>
        <w:tc>
          <w:tcPr>
            <w:tcW w:w="1276" w:type="dxa"/>
          </w:tcPr>
          <w:p w14:paraId="70516E9E" w14:textId="6EBCFA42"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-0,29</w:t>
            </w:r>
          </w:p>
        </w:tc>
        <w:tc>
          <w:tcPr>
            <w:tcW w:w="1276" w:type="dxa"/>
            <w:gridSpan w:val="2"/>
          </w:tcPr>
          <w:p w14:paraId="123206D4" w14:textId="040BB7BA"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-20,7</w:t>
            </w:r>
          </w:p>
        </w:tc>
      </w:tr>
      <w:tr w:rsidR="00B938A0" w:rsidRPr="00B9217F" w14:paraId="53E2DF47" w14:textId="243CB973" w:rsidTr="002827F2">
        <w:tc>
          <w:tcPr>
            <w:tcW w:w="7872" w:type="dxa"/>
            <w:gridSpan w:val="5"/>
          </w:tcPr>
          <w:p w14:paraId="76E89682" w14:textId="76525743" w:rsidR="00B938A0" w:rsidRPr="00B9217F" w:rsidRDefault="00B938A0" w:rsidP="00B9217F">
            <w:pPr>
              <w:pStyle w:val="Sraopastraipa"/>
              <w:ind w:left="0"/>
              <w:jc w:val="both"/>
              <w:rPr>
                <w:rFonts w:asciiTheme="minorHAnsi" w:hAnsiTheme="minorHAnsi" w:cstheme="minorHAnsi"/>
                <w:b/>
                <w:bCs/>
                <w:szCs w:val="24"/>
              </w:rPr>
            </w:pPr>
            <w:r w:rsidRPr="00B9217F">
              <w:rPr>
                <w:rFonts w:asciiTheme="minorHAnsi" w:hAnsiTheme="minorHAnsi" w:cstheme="minorHAnsi"/>
                <w:b/>
                <w:bCs/>
                <w:szCs w:val="24"/>
              </w:rPr>
              <w:t>Finansų struktūra</w:t>
            </w:r>
          </w:p>
        </w:tc>
        <w:tc>
          <w:tcPr>
            <w:tcW w:w="1276" w:type="dxa"/>
            <w:gridSpan w:val="2"/>
          </w:tcPr>
          <w:p w14:paraId="48A340BA" w14:textId="77777777" w:rsidR="00B938A0" w:rsidRPr="00B9217F" w:rsidRDefault="00B938A0" w:rsidP="00B9217F">
            <w:pPr>
              <w:pStyle w:val="Sraopastraipa"/>
              <w:ind w:left="0"/>
              <w:jc w:val="both"/>
              <w:rPr>
                <w:rFonts w:asciiTheme="minorHAnsi" w:hAnsiTheme="minorHAnsi" w:cstheme="minorHAnsi"/>
                <w:b/>
                <w:bCs/>
                <w:szCs w:val="24"/>
              </w:rPr>
            </w:pPr>
          </w:p>
        </w:tc>
      </w:tr>
      <w:tr w:rsidR="00B938A0" w:rsidRPr="00B9217F" w14:paraId="0646203C" w14:textId="39F6F224" w:rsidTr="002827F2">
        <w:trPr>
          <w:gridAfter w:val="1"/>
          <w:wAfter w:w="14" w:type="dxa"/>
        </w:trPr>
        <w:tc>
          <w:tcPr>
            <w:tcW w:w="4597" w:type="dxa"/>
          </w:tcPr>
          <w:p w14:paraId="419C8FEB" w14:textId="0FB580C4"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Skolos/Savininkų nuosavybės santykis %</w:t>
            </w:r>
          </w:p>
        </w:tc>
        <w:tc>
          <w:tcPr>
            <w:tcW w:w="993" w:type="dxa"/>
          </w:tcPr>
          <w:p w14:paraId="2E49FE24" w14:textId="77664EA0"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35,0</w:t>
            </w:r>
          </w:p>
        </w:tc>
        <w:tc>
          <w:tcPr>
            <w:tcW w:w="992" w:type="dxa"/>
          </w:tcPr>
          <w:p w14:paraId="67A787C3" w14:textId="1DE6454B"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40,4</w:t>
            </w:r>
          </w:p>
        </w:tc>
        <w:tc>
          <w:tcPr>
            <w:tcW w:w="1276" w:type="dxa"/>
          </w:tcPr>
          <w:p w14:paraId="21103821" w14:textId="10993699"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-5,4</w:t>
            </w:r>
          </w:p>
        </w:tc>
        <w:tc>
          <w:tcPr>
            <w:tcW w:w="1276" w:type="dxa"/>
            <w:gridSpan w:val="2"/>
          </w:tcPr>
          <w:p w14:paraId="51B42F5C" w14:textId="750EB36A"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-13,4</w:t>
            </w:r>
          </w:p>
        </w:tc>
      </w:tr>
      <w:tr w:rsidR="00B938A0" w:rsidRPr="00B9217F" w14:paraId="498644C3" w14:textId="0889C5ED" w:rsidTr="002827F2">
        <w:trPr>
          <w:gridAfter w:val="1"/>
          <w:wAfter w:w="14" w:type="dxa"/>
        </w:trPr>
        <w:tc>
          <w:tcPr>
            <w:tcW w:w="4597" w:type="dxa"/>
          </w:tcPr>
          <w:p w14:paraId="4B4F53E5" w14:textId="722F8363"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Kapitalo  koeficientas (NK/turtas)</w:t>
            </w:r>
          </w:p>
        </w:tc>
        <w:tc>
          <w:tcPr>
            <w:tcW w:w="993" w:type="dxa"/>
          </w:tcPr>
          <w:p w14:paraId="3D525793" w14:textId="6C91F2AF"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37,4</w:t>
            </w:r>
          </w:p>
        </w:tc>
        <w:tc>
          <w:tcPr>
            <w:tcW w:w="992" w:type="dxa"/>
          </w:tcPr>
          <w:p w14:paraId="1AF68503" w14:textId="16B5A5F0"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36,5</w:t>
            </w:r>
          </w:p>
        </w:tc>
        <w:tc>
          <w:tcPr>
            <w:tcW w:w="1276" w:type="dxa"/>
          </w:tcPr>
          <w:p w14:paraId="7E597910" w14:textId="70D4542A"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0,9</w:t>
            </w:r>
          </w:p>
        </w:tc>
        <w:tc>
          <w:tcPr>
            <w:tcW w:w="1276" w:type="dxa"/>
            <w:gridSpan w:val="2"/>
          </w:tcPr>
          <w:p w14:paraId="287ABEFC" w14:textId="7D278989"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2,5</w:t>
            </w:r>
          </w:p>
        </w:tc>
      </w:tr>
      <w:tr w:rsidR="00B938A0" w:rsidRPr="00B9217F" w14:paraId="23847C14" w14:textId="07FD91A2" w:rsidTr="002827F2">
        <w:trPr>
          <w:gridAfter w:val="1"/>
          <w:wAfter w:w="14" w:type="dxa"/>
        </w:trPr>
        <w:tc>
          <w:tcPr>
            <w:tcW w:w="4597" w:type="dxa"/>
          </w:tcPr>
          <w:p w14:paraId="78A5BF3E" w14:textId="6CEEEF16"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Turto apyvartumas</w:t>
            </w:r>
          </w:p>
        </w:tc>
        <w:tc>
          <w:tcPr>
            <w:tcW w:w="993" w:type="dxa"/>
          </w:tcPr>
          <w:p w14:paraId="09A696CD" w14:textId="5558A5AB"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0,36</w:t>
            </w:r>
          </w:p>
        </w:tc>
        <w:tc>
          <w:tcPr>
            <w:tcW w:w="992" w:type="dxa"/>
          </w:tcPr>
          <w:p w14:paraId="56F3F1E4" w14:textId="447F2C93"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0,35</w:t>
            </w:r>
          </w:p>
        </w:tc>
        <w:tc>
          <w:tcPr>
            <w:tcW w:w="1276" w:type="dxa"/>
          </w:tcPr>
          <w:p w14:paraId="6793933D" w14:textId="1CADB1CA"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0,01</w:t>
            </w:r>
          </w:p>
        </w:tc>
        <w:tc>
          <w:tcPr>
            <w:tcW w:w="1276" w:type="dxa"/>
            <w:gridSpan w:val="2"/>
          </w:tcPr>
          <w:p w14:paraId="25C89D4A" w14:textId="65F73095"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2,9</w:t>
            </w:r>
          </w:p>
        </w:tc>
      </w:tr>
      <w:tr w:rsidR="00B938A0" w:rsidRPr="00B9217F" w14:paraId="3A21F530" w14:textId="1C46E485" w:rsidTr="002827F2">
        <w:trPr>
          <w:gridAfter w:val="1"/>
          <w:wAfter w:w="14" w:type="dxa"/>
        </w:trPr>
        <w:tc>
          <w:tcPr>
            <w:tcW w:w="4597" w:type="dxa"/>
          </w:tcPr>
          <w:p w14:paraId="2C98DAD7" w14:textId="1A49C8D4"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Ilgalaikio turto apyvartumas</w:t>
            </w:r>
          </w:p>
        </w:tc>
        <w:tc>
          <w:tcPr>
            <w:tcW w:w="993" w:type="dxa"/>
          </w:tcPr>
          <w:p w14:paraId="7F104032" w14:textId="35B912D2"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0,14</w:t>
            </w:r>
          </w:p>
        </w:tc>
        <w:tc>
          <w:tcPr>
            <w:tcW w:w="992" w:type="dxa"/>
          </w:tcPr>
          <w:p w14:paraId="2D7BB30E" w14:textId="3E107269"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0,13</w:t>
            </w:r>
          </w:p>
        </w:tc>
        <w:tc>
          <w:tcPr>
            <w:tcW w:w="1276" w:type="dxa"/>
          </w:tcPr>
          <w:p w14:paraId="7D90E158" w14:textId="4E8A66D4"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0,01</w:t>
            </w:r>
          </w:p>
        </w:tc>
        <w:tc>
          <w:tcPr>
            <w:tcW w:w="1276" w:type="dxa"/>
            <w:gridSpan w:val="2"/>
          </w:tcPr>
          <w:p w14:paraId="66B9847A" w14:textId="4E659B08"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7,7</w:t>
            </w:r>
          </w:p>
        </w:tc>
      </w:tr>
      <w:tr w:rsidR="00B938A0" w:rsidRPr="00B9217F" w14:paraId="48DB5C56" w14:textId="761C2511" w:rsidTr="002827F2">
        <w:trPr>
          <w:gridAfter w:val="1"/>
          <w:wAfter w:w="14" w:type="dxa"/>
        </w:trPr>
        <w:tc>
          <w:tcPr>
            <w:tcW w:w="4597" w:type="dxa"/>
          </w:tcPr>
          <w:p w14:paraId="43C814F8" w14:textId="275F62E4"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Atsargų apyvartumas, dienomis</w:t>
            </w:r>
          </w:p>
        </w:tc>
        <w:tc>
          <w:tcPr>
            <w:tcW w:w="993" w:type="dxa"/>
          </w:tcPr>
          <w:p w14:paraId="6DD94276" w14:textId="4401013F"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5,8</w:t>
            </w:r>
          </w:p>
        </w:tc>
        <w:tc>
          <w:tcPr>
            <w:tcW w:w="992" w:type="dxa"/>
          </w:tcPr>
          <w:p w14:paraId="42D796F0" w14:textId="4309BD6E"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3,3</w:t>
            </w:r>
          </w:p>
        </w:tc>
        <w:tc>
          <w:tcPr>
            <w:tcW w:w="1276" w:type="dxa"/>
          </w:tcPr>
          <w:p w14:paraId="63C64895" w14:textId="2E97A1B1"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2,5</w:t>
            </w:r>
          </w:p>
        </w:tc>
        <w:tc>
          <w:tcPr>
            <w:tcW w:w="1276" w:type="dxa"/>
            <w:gridSpan w:val="2"/>
          </w:tcPr>
          <w:p w14:paraId="30C6FAD5" w14:textId="32CD78A7"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75,8</w:t>
            </w:r>
          </w:p>
        </w:tc>
      </w:tr>
      <w:tr w:rsidR="00B938A0" w:rsidRPr="00B9217F" w14:paraId="5410E2A5" w14:textId="5C918861" w:rsidTr="002827F2">
        <w:trPr>
          <w:gridAfter w:val="1"/>
          <w:wAfter w:w="14" w:type="dxa"/>
        </w:trPr>
        <w:tc>
          <w:tcPr>
            <w:tcW w:w="4597" w:type="dxa"/>
          </w:tcPr>
          <w:p w14:paraId="227231C6" w14:textId="21979B0E"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Grynojo turto apyvartumas</w:t>
            </w:r>
          </w:p>
        </w:tc>
        <w:tc>
          <w:tcPr>
            <w:tcW w:w="993" w:type="dxa"/>
          </w:tcPr>
          <w:p w14:paraId="11EC4D4D" w14:textId="6A92807B"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0,14</w:t>
            </w:r>
          </w:p>
        </w:tc>
        <w:tc>
          <w:tcPr>
            <w:tcW w:w="992" w:type="dxa"/>
          </w:tcPr>
          <w:p w14:paraId="315E4AAE" w14:textId="5821AD05"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0,13</w:t>
            </w:r>
          </w:p>
        </w:tc>
        <w:tc>
          <w:tcPr>
            <w:tcW w:w="1276" w:type="dxa"/>
          </w:tcPr>
          <w:p w14:paraId="0963C889" w14:textId="0A22D281"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0,01</w:t>
            </w:r>
          </w:p>
        </w:tc>
        <w:tc>
          <w:tcPr>
            <w:tcW w:w="1276" w:type="dxa"/>
            <w:gridSpan w:val="2"/>
          </w:tcPr>
          <w:p w14:paraId="5629EA9F" w14:textId="60AE2992"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7,7</w:t>
            </w:r>
          </w:p>
        </w:tc>
      </w:tr>
      <w:tr w:rsidR="00B938A0" w:rsidRPr="00B9217F" w14:paraId="48808314" w14:textId="211AB97E" w:rsidTr="002827F2">
        <w:trPr>
          <w:gridAfter w:val="1"/>
          <w:wAfter w:w="14" w:type="dxa"/>
        </w:trPr>
        <w:tc>
          <w:tcPr>
            <w:tcW w:w="4597" w:type="dxa"/>
          </w:tcPr>
          <w:p w14:paraId="26D3BA98" w14:textId="493F78F2"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Nuosavybės grąža (ROE)</w:t>
            </w:r>
          </w:p>
        </w:tc>
        <w:tc>
          <w:tcPr>
            <w:tcW w:w="993" w:type="dxa"/>
          </w:tcPr>
          <w:p w14:paraId="23AA2D37" w14:textId="76458300"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-5,3</w:t>
            </w:r>
          </w:p>
        </w:tc>
        <w:tc>
          <w:tcPr>
            <w:tcW w:w="992" w:type="dxa"/>
          </w:tcPr>
          <w:p w14:paraId="52956235" w14:textId="4728A49C"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-3,9</w:t>
            </w:r>
          </w:p>
        </w:tc>
        <w:tc>
          <w:tcPr>
            <w:tcW w:w="1276" w:type="dxa"/>
          </w:tcPr>
          <w:p w14:paraId="47E5732E" w14:textId="6C792DF6"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-1,4</w:t>
            </w:r>
          </w:p>
        </w:tc>
        <w:tc>
          <w:tcPr>
            <w:tcW w:w="1276" w:type="dxa"/>
            <w:gridSpan w:val="2"/>
          </w:tcPr>
          <w:p w14:paraId="194AE78C" w14:textId="5E2A6E12"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-35,9</w:t>
            </w:r>
          </w:p>
        </w:tc>
      </w:tr>
      <w:tr w:rsidR="00B938A0" w:rsidRPr="00B9217F" w14:paraId="1C1284C8" w14:textId="69A1B85A" w:rsidTr="002827F2">
        <w:trPr>
          <w:gridAfter w:val="1"/>
          <w:wAfter w:w="14" w:type="dxa"/>
        </w:trPr>
        <w:tc>
          <w:tcPr>
            <w:tcW w:w="4597" w:type="dxa"/>
          </w:tcPr>
          <w:p w14:paraId="0531682B" w14:textId="0A595DB9" w:rsidR="00B938A0" w:rsidRPr="00B9217F" w:rsidRDefault="00B938A0"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Turto grąža (ROA)</w:t>
            </w:r>
          </w:p>
        </w:tc>
        <w:tc>
          <w:tcPr>
            <w:tcW w:w="993" w:type="dxa"/>
          </w:tcPr>
          <w:p w14:paraId="5375DB30" w14:textId="4381EFEB"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-2,0</w:t>
            </w:r>
          </w:p>
        </w:tc>
        <w:tc>
          <w:tcPr>
            <w:tcW w:w="992" w:type="dxa"/>
          </w:tcPr>
          <w:p w14:paraId="6B66A8A9" w14:textId="3BA35D73"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-1,4</w:t>
            </w:r>
          </w:p>
        </w:tc>
        <w:tc>
          <w:tcPr>
            <w:tcW w:w="1276" w:type="dxa"/>
          </w:tcPr>
          <w:p w14:paraId="5C614EA2" w14:textId="1332816A" w:rsidR="00B938A0" w:rsidRPr="00B9217F" w:rsidRDefault="00B938A0" w:rsidP="000B1952">
            <w:pPr>
              <w:pStyle w:val="Sraopastraipa"/>
              <w:ind w:left="0"/>
              <w:jc w:val="center"/>
              <w:rPr>
                <w:rFonts w:asciiTheme="minorHAnsi" w:hAnsiTheme="minorHAnsi" w:cstheme="minorHAnsi"/>
                <w:szCs w:val="24"/>
              </w:rPr>
            </w:pPr>
            <w:r w:rsidRPr="00B9217F">
              <w:rPr>
                <w:rFonts w:asciiTheme="minorHAnsi" w:hAnsiTheme="minorHAnsi" w:cstheme="minorHAnsi"/>
                <w:szCs w:val="24"/>
              </w:rPr>
              <w:t>-0,6</w:t>
            </w:r>
          </w:p>
        </w:tc>
        <w:tc>
          <w:tcPr>
            <w:tcW w:w="1276" w:type="dxa"/>
            <w:gridSpan w:val="2"/>
          </w:tcPr>
          <w:p w14:paraId="7C2A545F" w14:textId="47308710" w:rsidR="00B938A0" w:rsidRPr="00B9217F" w:rsidRDefault="000B1952" w:rsidP="000B1952">
            <w:pPr>
              <w:pStyle w:val="Sraopastraipa"/>
              <w:ind w:left="0"/>
              <w:jc w:val="center"/>
              <w:rPr>
                <w:rFonts w:asciiTheme="minorHAnsi" w:hAnsiTheme="minorHAnsi" w:cstheme="minorHAnsi"/>
                <w:szCs w:val="24"/>
              </w:rPr>
            </w:pPr>
            <w:r>
              <w:rPr>
                <w:rFonts w:asciiTheme="minorHAnsi" w:hAnsiTheme="minorHAnsi" w:cstheme="minorHAnsi"/>
                <w:szCs w:val="24"/>
              </w:rPr>
              <w:t>-42,9</w:t>
            </w:r>
          </w:p>
        </w:tc>
      </w:tr>
    </w:tbl>
    <w:p w14:paraId="64FAA428" w14:textId="77777777" w:rsidR="00C20410" w:rsidRPr="00DB7D20" w:rsidRDefault="00C20410" w:rsidP="00DB7D20">
      <w:pPr>
        <w:jc w:val="both"/>
        <w:rPr>
          <w:rFonts w:asciiTheme="minorHAnsi" w:hAnsiTheme="minorHAnsi" w:cstheme="minorHAnsi"/>
          <w:szCs w:val="24"/>
        </w:rPr>
      </w:pPr>
    </w:p>
    <w:p w14:paraId="22CD7451" w14:textId="1CCA9556" w:rsidR="00E83AC6" w:rsidRPr="00B9217F" w:rsidRDefault="00DB0D0A" w:rsidP="00B9217F">
      <w:pPr>
        <w:pStyle w:val="Sraopastraipa"/>
        <w:ind w:left="360"/>
        <w:jc w:val="both"/>
        <w:rPr>
          <w:rFonts w:asciiTheme="minorHAnsi" w:hAnsiTheme="minorHAnsi" w:cstheme="minorHAnsi"/>
          <w:szCs w:val="24"/>
        </w:rPr>
      </w:pPr>
      <w:r w:rsidRPr="00B9217F">
        <w:rPr>
          <w:rFonts w:asciiTheme="minorHAnsi" w:hAnsiTheme="minorHAnsi" w:cstheme="minorHAnsi"/>
          <w:szCs w:val="24"/>
        </w:rPr>
        <w:t>Esminę UAB „Molėtų vanduo“ pardavimo pajamų dalį sudaro geriamojo vandens tiekimo ir nuotekų tvarkymo paslaugų pardavimai. Ataskaitiniais metais pagrindinės veiklos, o tuo pačiu ir bendrosios pajamos, 23 tūkst. Eur (</w:t>
      </w:r>
      <w:r w:rsidR="009C20DA" w:rsidRPr="00B9217F">
        <w:rPr>
          <w:rFonts w:asciiTheme="minorHAnsi" w:hAnsiTheme="minorHAnsi" w:cstheme="minorHAnsi"/>
          <w:szCs w:val="24"/>
        </w:rPr>
        <w:t>2,4</w:t>
      </w:r>
      <w:r w:rsidRPr="00B9217F">
        <w:rPr>
          <w:rFonts w:asciiTheme="minorHAnsi" w:hAnsiTheme="minorHAnsi" w:cstheme="minorHAnsi"/>
          <w:szCs w:val="24"/>
        </w:rPr>
        <w:t xml:space="preserve"> %) buvo didesnės nei praėjusiais 202</w:t>
      </w:r>
      <w:r w:rsidR="009C20DA" w:rsidRPr="00B9217F">
        <w:rPr>
          <w:rFonts w:asciiTheme="minorHAnsi" w:hAnsiTheme="minorHAnsi" w:cstheme="minorHAnsi"/>
          <w:szCs w:val="24"/>
        </w:rPr>
        <w:t>1</w:t>
      </w:r>
      <w:r w:rsidRPr="00B9217F">
        <w:rPr>
          <w:rFonts w:asciiTheme="minorHAnsi" w:hAnsiTheme="minorHAnsi" w:cstheme="minorHAnsi"/>
          <w:szCs w:val="24"/>
        </w:rPr>
        <w:t xml:space="preserve"> metais. Pagrindinė šių pajamų augimo priežastis – </w:t>
      </w:r>
      <w:r w:rsidR="00E83AC6" w:rsidRPr="00B9217F">
        <w:rPr>
          <w:rFonts w:asciiTheme="minorHAnsi" w:hAnsiTheme="minorHAnsi" w:cstheme="minorHAnsi"/>
          <w:szCs w:val="24"/>
        </w:rPr>
        <w:t>nuotekų tvarkymas padidėjo 3,8 proc., lyginant su 2021 metais, ir Valstybinės energetikos reguliavimo tarybos patvirtintos didesnės paslaugų kainos, kurios įsigaliojo nuo 2022 m. gruodžio 1 d.</w:t>
      </w:r>
    </w:p>
    <w:p w14:paraId="7E31F21D" w14:textId="1A880FEF" w:rsidR="00E16AC1" w:rsidRDefault="00E16AC1" w:rsidP="00B9217F">
      <w:pPr>
        <w:pStyle w:val="Sraopastraipa"/>
        <w:ind w:left="360"/>
        <w:rPr>
          <w:rFonts w:asciiTheme="minorHAnsi" w:hAnsiTheme="minorHAnsi" w:cstheme="minorHAnsi"/>
          <w:szCs w:val="24"/>
        </w:rPr>
      </w:pPr>
    </w:p>
    <w:p w14:paraId="70D80682" w14:textId="620AF434" w:rsidR="00DB7D20" w:rsidRDefault="00DB7D20" w:rsidP="00B9217F">
      <w:pPr>
        <w:pStyle w:val="Sraopastraipa"/>
        <w:ind w:left="360"/>
        <w:rPr>
          <w:rFonts w:asciiTheme="minorHAnsi" w:hAnsiTheme="minorHAnsi" w:cstheme="minorHAnsi"/>
          <w:szCs w:val="24"/>
        </w:rPr>
      </w:pPr>
    </w:p>
    <w:p w14:paraId="59475504" w14:textId="77777777" w:rsidR="002827F2" w:rsidRDefault="002827F2" w:rsidP="00B9217F">
      <w:pPr>
        <w:pStyle w:val="Sraopastraipa"/>
        <w:ind w:left="360"/>
        <w:rPr>
          <w:rFonts w:asciiTheme="minorHAnsi" w:hAnsiTheme="minorHAnsi" w:cstheme="minorHAnsi"/>
          <w:szCs w:val="24"/>
        </w:rPr>
      </w:pPr>
    </w:p>
    <w:p w14:paraId="56428936" w14:textId="39B9160D" w:rsidR="00DB7D20" w:rsidRDefault="00DB7D20" w:rsidP="00B9217F">
      <w:pPr>
        <w:pStyle w:val="Sraopastraipa"/>
        <w:ind w:left="360"/>
        <w:rPr>
          <w:rFonts w:asciiTheme="minorHAnsi" w:hAnsiTheme="minorHAnsi" w:cstheme="minorHAnsi"/>
          <w:szCs w:val="24"/>
        </w:rPr>
      </w:pPr>
    </w:p>
    <w:p w14:paraId="0C8FC83E" w14:textId="51D9FF5A" w:rsidR="00356CAC" w:rsidRDefault="00356CAC" w:rsidP="00B9217F">
      <w:pPr>
        <w:pStyle w:val="Sraopastraipa"/>
        <w:ind w:left="360"/>
        <w:rPr>
          <w:rFonts w:asciiTheme="minorHAnsi" w:hAnsiTheme="minorHAnsi" w:cstheme="minorHAnsi"/>
          <w:szCs w:val="24"/>
        </w:rPr>
      </w:pPr>
    </w:p>
    <w:p w14:paraId="332613AF" w14:textId="56CE014E" w:rsidR="0054007E" w:rsidRDefault="0054007E" w:rsidP="00B9217F">
      <w:pPr>
        <w:pStyle w:val="Sraopastraipa"/>
        <w:ind w:left="360"/>
        <w:rPr>
          <w:rFonts w:asciiTheme="minorHAnsi" w:hAnsiTheme="minorHAnsi" w:cstheme="minorHAnsi"/>
          <w:szCs w:val="24"/>
        </w:rPr>
      </w:pPr>
    </w:p>
    <w:p w14:paraId="3814FA48" w14:textId="324BCB30" w:rsidR="0054007E" w:rsidRDefault="0054007E" w:rsidP="00B9217F">
      <w:pPr>
        <w:pStyle w:val="Sraopastraipa"/>
        <w:ind w:left="360"/>
        <w:rPr>
          <w:rFonts w:asciiTheme="minorHAnsi" w:hAnsiTheme="minorHAnsi" w:cstheme="minorHAnsi"/>
          <w:szCs w:val="24"/>
        </w:rPr>
      </w:pPr>
    </w:p>
    <w:p w14:paraId="20BEAC89" w14:textId="77777777" w:rsidR="0054007E" w:rsidRPr="00B9217F" w:rsidRDefault="0054007E" w:rsidP="00B9217F">
      <w:pPr>
        <w:pStyle w:val="Sraopastraipa"/>
        <w:ind w:left="360"/>
        <w:rPr>
          <w:rFonts w:asciiTheme="minorHAnsi" w:hAnsiTheme="minorHAnsi" w:cstheme="minorHAnsi"/>
          <w:szCs w:val="24"/>
        </w:rPr>
      </w:pPr>
    </w:p>
    <w:p w14:paraId="0478B4A8" w14:textId="32222B3F" w:rsidR="00E16AC1" w:rsidRPr="00FE6AD2" w:rsidRDefault="004040BA" w:rsidP="00B9217F">
      <w:pPr>
        <w:pStyle w:val="Antrat1"/>
        <w:numPr>
          <w:ilvl w:val="0"/>
          <w:numId w:val="3"/>
        </w:numPr>
        <w:rPr>
          <w:rFonts w:asciiTheme="minorHAnsi" w:hAnsiTheme="minorHAnsi" w:cstheme="minorHAnsi"/>
        </w:rPr>
      </w:pPr>
      <w:bookmarkStart w:id="3" w:name="_Toc129864359"/>
      <w:r w:rsidRPr="00FE6AD2">
        <w:rPr>
          <w:rFonts w:asciiTheme="minorHAnsi" w:hAnsiTheme="minorHAnsi" w:cstheme="minorHAnsi"/>
        </w:rPr>
        <w:lastRenderedPageBreak/>
        <w:t>AKCINIS KAPITALAS IR VALDYMAS</w:t>
      </w:r>
      <w:bookmarkEnd w:id="3"/>
    </w:p>
    <w:p w14:paraId="63E1E5FA" w14:textId="05C8B362" w:rsidR="004040BA" w:rsidRPr="00B9217F" w:rsidRDefault="004040BA" w:rsidP="00B9217F">
      <w:pPr>
        <w:rPr>
          <w:rFonts w:asciiTheme="minorHAnsi" w:hAnsiTheme="minorHAnsi" w:cstheme="minorHAnsi"/>
          <w:szCs w:val="24"/>
        </w:rPr>
      </w:pPr>
    </w:p>
    <w:p w14:paraId="02DB68D7" w14:textId="7243893D" w:rsidR="004040BA" w:rsidRPr="00B9217F" w:rsidRDefault="00EE3949" w:rsidP="00B9217F">
      <w:pPr>
        <w:jc w:val="both"/>
        <w:rPr>
          <w:rFonts w:asciiTheme="minorHAnsi" w:hAnsiTheme="minorHAnsi" w:cstheme="minorHAnsi"/>
          <w:szCs w:val="24"/>
        </w:rPr>
      </w:pPr>
      <w:r>
        <w:rPr>
          <w:rFonts w:asciiTheme="minorHAnsi" w:hAnsiTheme="minorHAnsi" w:cstheme="minorHAnsi"/>
          <w:szCs w:val="24"/>
        </w:rPr>
        <w:t>Bendrovė</w:t>
      </w:r>
      <w:r w:rsidR="004040BA" w:rsidRPr="00B9217F">
        <w:rPr>
          <w:rFonts w:asciiTheme="minorHAnsi" w:hAnsiTheme="minorHAnsi" w:cstheme="minorHAnsi"/>
          <w:szCs w:val="24"/>
        </w:rPr>
        <w:t xml:space="preserve">s įstatinį kapitalą sudaro 3248146,45 Eur, akcijų skaičius 11200505 vnt. Vienos akcijos nominali vertė – 0,29 euro. Visos </w:t>
      </w:r>
      <w:r>
        <w:rPr>
          <w:rFonts w:asciiTheme="minorHAnsi" w:hAnsiTheme="minorHAnsi" w:cstheme="minorHAnsi"/>
          <w:szCs w:val="24"/>
        </w:rPr>
        <w:t>Bendrovė</w:t>
      </w:r>
      <w:r w:rsidR="004040BA" w:rsidRPr="00B9217F">
        <w:rPr>
          <w:rFonts w:asciiTheme="minorHAnsi" w:hAnsiTheme="minorHAnsi" w:cstheme="minorHAnsi"/>
          <w:szCs w:val="24"/>
        </w:rPr>
        <w:t>s akcijos priklauso Molėtų rajono savivaldybei.</w:t>
      </w:r>
    </w:p>
    <w:p w14:paraId="40F8E947" w14:textId="22CFD085" w:rsidR="004040BA" w:rsidRDefault="004040BA" w:rsidP="00B9217F">
      <w:pPr>
        <w:jc w:val="both"/>
        <w:rPr>
          <w:rFonts w:asciiTheme="minorHAnsi" w:hAnsiTheme="minorHAnsi" w:cstheme="minorHAnsi"/>
          <w:szCs w:val="24"/>
        </w:rPr>
      </w:pPr>
      <w:r w:rsidRPr="00B9217F">
        <w:rPr>
          <w:rFonts w:asciiTheme="minorHAnsi" w:hAnsiTheme="minorHAnsi" w:cstheme="minorHAnsi"/>
          <w:szCs w:val="24"/>
        </w:rPr>
        <w:t>Per ataskaitinį laikotarpį akcinis kapitalas per 2 kartus</w:t>
      </w:r>
      <w:r w:rsidR="00EC1950" w:rsidRPr="00B9217F">
        <w:rPr>
          <w:rFonts w:asciiTheme="minorHAnsi" w:hAnsiTheme="minorHAnsi" w:cstheme="minorHAnsi"/>
          <w:szCs w:val="24"/>
        </w:rPr>
        <w:t xml:space="preserve"> (Molėtų rajono savivaldybės tarybos 2022-03-31 sprendimas Nr</w:t>
      </w:r>
      <w:r w:rsidR="00FF6770" w:rsidRPr="00B9217F">
        <w:rPr>
          <w:rFonts w:asciiTheme="minorHAnsi" w:hAnsiTheme="minorHAnsi" w:cstheme="minorHAnsi"/>
          <w:szCs w:val="24"/>
        </w:rPr>
        <w:t>.</w:t>
      </w:r>
      <w:r w:rsidR="00EC1950" w:rsidRPr="00B9217F">
        <w:rPr>
          <w:rFonts w:asciiTheme="minorHAnsi" w:hAnsiTheme="minorHAnsi" w:cstheme="minorHAnsi"/>
          <w:szCs w:val="24"/>
        </w:rPr>
        <w:t xml:space="preserve"> B68-80 ir 2022-07-28 sprendimas Nr. B68-166)</w:t>
      </w:r>
      <w:r w:rsidRPr="00B9217F">
        <w:rPr>
          <w:rFonts w:asciiTheme="minorHAnsi" w:hAnsiTheme="minorHAnsi" w:cstheme="minorHAnsi"/>
          <w:szCs w:val="24"/>
        </w:rPr>
        <w:t xml:space="preserve"> buvo padidintas 240000 eurų, išleidžiant </w:t>
      </w:r>
      <w:r w:rsidR="00EC1950" w:rsidRPr="00B9217F">
        <w:rPr>
          <w:rFonts w:asciiTheme="minorHAnsi" w:hAnsiTheme="minorHAnsi" w:cstheme="minorHAnsi"/>
          <w:szCs w:val="24"/>
        </w:rPr>
        <w:t xml:space="preserve">827.586 </w:t>
      </w:r>
      <w:r w:rsidR="00EC1950" w:rsidRPr="00B9217F">
        <w:rPr>
          <w:rFonts w:asciiTheme="minorHAnsi" w:hAnsiTheme="minorHAnsi" w:cstheme="minorHAnsi"/>
          <w:color w:val="000000"/>
          <w:szCs w:val="24"/>
          <w:lang w:eastAsia="lt-LT"/>
        </w:rPr>
        <w:t>paprastąsias vardines akcijas, vienos akcijos</w:t>
      </w:r>
      <w:r w:rsidR="00EC1950" w:rsidRPr="00B9217F">
        <w:rPr>
          <w:rFonts w:asciiTheme="minorHAnsi" w:hAnsiTheme="minorHAnsi" w:cstheme="minorHAnsi"/>
          <w:szCs w:val="24"/>
        </w:rPr>
        <w:t xml:space="preserve"> nominali vertė 0,29 Eur. Įstatinis kapitalas tokiu būdu per ataskaitinį laikotarpį padidėjo nuo 3008147 Eur iki 3248146,45 Eur.</w:t>
      </w:r>
    </w:p>
    <w:p w14:paraId="197F54B6" w14:textId="77777777" w:rsidR="00B9217F" w:rsidRPr="00B9217F" w:rsidRDefault="00B9217F" w:rsidP="00B9217F">
      <w:pPr>
        <w:jc w:val="both"/>
        <w:rPr>
          <w:rFonts w:asciiTheme="minorHAnsi" w:hAnsiTheme="minorHAnsi" w:cstheme="minorHAnsi"/>
          <w:szCs w:val="24"/>
        </w:rPr>
      </w:pPr>
    </w:p>
    <w:p w14:paraId="18A43DD0" w14:textId="0589C7E2" w:rsidR="00EC1950" w:rsidRPr="00B9217F" w:rsidRDefault="005A6F62" w:rsidP="00FE6AD2">
      <w:pPr>
        <w:pStyle w:val="Antrat1"/>
        <w:numPr>
          <w:ilvl w:val="0"/>
          <w:numId w:val="3"/>
        </w:numPr>
        <w:rPr>
          <w:rFonts w:asciiTheme="minorHAnsi" w:hAnsiTheme="minorHAnsi" w:cstheme="minorHAnsi"/>
          <w:sz w:val="24"/>
          <w:szCs w:val="24"/>
        </w:rPr>
      </w:pPr>
      <w:r w:rsidRPr="00B9217F">
        <w:rPr>
          <w:rFonts w:asciiTheme="minorHAnsi" w:hAnsiTheme="minorHAnsi" w:cstheme="minorHAnsi"/>
          <w:sz w:val="24"/>
          <w:szCs w:val="24"/>
        </w:rPr>
        <w:t xml:space="preserve"> </w:t>
      </w:r>
      <w:bookmarkStart w:id="4" w:name="_Toc129864360"/>
      <w:r w:rsidR="00EE3949">
        <w:rPr>
          <w:rFonts w:asciiTheme="minorHAnsi" w:hAnsiTheme="minorHAnsi" w:cstheme="minorHAnsi"/>
        </w:rPr>
        <w:t>BENDROVĖ</w:t>
      </w:r>
      <w:r w:rsidRPr="00FE6AD2">
        <w:rPr>
          <w:rFonts w:asciiTheme="minorHAnsi" w:hAnsiTheme="minorHAnsi" w:cstheme="minorHAnsi"/>
        </w:rPr>
        <w:t>S VALDYMAS</w:t>
      </w:r>
      <w:bookmarkEnd w:id="4"/>
    </w:p>
    <w:p w14:paraId="0613EFB0" w14:textId="77777777" w:rsidR="00FF6770" w:rsidRPr="00B9217F" w:rsidRDefault="00FF6770" w:rsidP="00B9217F">
      <w:pPr>
        <w:jc w:val="both"/>
        <w:rPr>
          <w:rFonts w:asciiTheme="minorHAnsi" w:hAnsiTheme="minorHAnsi" w:cstheme="minorHAnsi"/>
          <w:szCs w:val="24"/>
        </w:rPr>
      </w:pPr>
    </w:p>
    <w:p w14:paraId="7F96722A" w14:textId="20496C22" w:rsidR="004040BA" w:rsidRPr="00B9217F" w:rsidRDefault="005A6F62" w:rsidP="00B9217F">
      <w:pPr>
        <w:jc w:val="both"/>
        <w:rPr>
          <w:rFonts w:asciiTheme="minorHAnsi" w:hAnsiTheme="minorHAnsi" w:cstheme="minorHAnsi"/>
          <w:szCs w:val="24"/>
        </w:rPr>
      </w:pPr>
      <w:r w:rsidRPr="00B9217F">
        <w:rPr>
          <w:rFonts w:asciiTheme="minorHAnsi" w:hAnsiTheme="minorHAnsi" w:cstheme="minorHAnsi"/>
          <w:szCs w:val="24"/>
        </w:rPr>
        <w:t xml:space="preserve">UAB „Molėtų vanduo“ valdymo organai yra visuotinis akcininkų susirinkimas ir vienasmenis valdymo organas – </w:t>
      </w:r>
      <w:r w:rsidR="00EE3949">
        <w:rPr>
          <w:rFonts w:asciiTheme="minorHAnsi" w:hAnsiTheme="minorHAnsi" w:cstheme="minorHAnsi"/>
          <w:szCs w:val="24"/>
        </w:rPr>
        <w:t>Bendrovė</w:t>
      </w:r>
      <w:r w:rsidRPr="00B9217F">
        <w:rPr>
          <w:rFonts w:asciiTheme="minorHAnsi" w:hAnsiTheme="minorHAnsi" w:cstheme="minorHAnsi"/>
          <w:szCs w:val="24"/>
        </w:rPr>
        <w:t xml:space="preserve">s direktorius. </w:t>
      </w:r>
      <w:r w:rsidR="00EE3949">
        <w:rPr>
          <w:rFonts w:asciiTheme="minorHAnsi" w:hAnsiTheme="minorHAnsi" w:cstheme="minorHAnsi"/>
          <w:szCs w:val="24"/>
        </w:rPr>
        <w:t>Bendrovė</w:t>
      </w:r>
      <w:r w:rsidRPr="00B9217F">
        <w:rPr>
          <w:rFonts w:asciiTheme="minorHAnsi" w:hAnsiTheme="minorHAnsi" w:cstheme="minorHAnsi"/>
          <w:szCs w:val="24"/>
        </w:rPr>
        <w:t>s valdyba nesudaroma.</w:t>
      </w:r>
    </w:p>
    <w:p w14:paraId="25C1AD6F" w14:textId="2A39BF65" w:rsidR="005A6F62" w:rsidRPr="00B9217F" w:rsidRDefault="00FF6770" w:rsidP="00B9217F">
      <w:pPr>
        <w:jc w:val="both"/>
        <w:rPr>
          <w:rFonts w:asciiTheme="minorHAnsi" w:hAnsiTheme="minorHAnsi" w:cstheme="minorHAnsi"/>
          <w:color w:val="000000"/>
          <w:szCs w:val="24"/>
        </w:rPr>
      </w:pPr>
      <w:r w:rsidRPr="00B9217F">
        <w:rPr>
          <w:rFonts w:asciiTheme="minorHAnsi" w:hAnsiTheme="minorHAnsi" w:cstheme="minorHAnsi"/>
          <w:szCs w:val="24"/>
        </w:rPr>
        <w:t>S</w:t>
      </w:r>
      <w:r w:rsidRPr="00B9217F">
        <w:rPr>
          <w:rFonts w:asciiTheme="minorHAnsi" w:hAnsiTheme="minorHAnsi" w:cstheme="minorHAnsi"/>
          <w:color w:val="000000"/>
          <w:szCs w:val="24"/>
        </w:rPr>
        <w:t>avininko teises ir pareigas savivaldybė įgyvendina per savivaldybės vykdomąją instituciją – Molėtų rajono savivaldybės administracijos direktorių.</w:t>
      </w:r>
    </w:p>
    <w:p w14:paraId="04705C9D" w14:textId="69ED902F" w:rsidR="00FF6770" w:rsidRPr="00B9217F" w:rsidRDefault="009F0A51" w:rsidP="00B9217F">
      <w:pPr>
        <w:jc w:val="both"/>
        <w:rPr>
          <w:rFonts w:asciiTheme="minorHAnsi" w:hAnsiTheme="minorHAnsi" w:cstheme="minorHAnsi"/>
          <w:szCs w:val="24"/>
        </w:rPr>
      </w:pPr>
      <w:r w:rsidRPr="00B9217F">
        <w:rPr>
          <w:rFonts w:asciiTheme="minorHAnsi" w:hAnsiTheme="minorHAnsi" w:cstheme="minorHAnsi"/>
          <w:szCs w:val="24"/>
        </w:rPr>
        <w:t xml:space="preserve">UAB „Molėtų vanduo“ </w:t>
      </w:r>
      <w:r w:rsidR="00EE3949">
        <w:rPr>
          <w:rFonts w:asciiTheme="minorHAnsi" w:hAnsiTheme="minorHAnsi" w:cstheme="minorHAnsi"/>
          <w:szCs w:val="24"/>
        </w:rPr>
        <w:t>Bendrovė</w:t>
      </w:r>
      <w:r w:rsidRPr="00B9217F">
        <w:rPr>
          <w:rFonts w:asciiTheme="minorHAnsi" w:hAnsiTheme="minorHAnsi" w:cstheme="minorHAnsi"/>
          <w:szCs w:val="24"/>
        </w:rPr>
        <w:t xml:space="preserve">s vadovas – direktorius – yra vienasmenis </w:t>
      </w:r>
      <w:r w:rsidR="00EE3949">
        <w:rPr>
          <w:rFonts w:asciiTheme="minorHAnsi" w:hAnsiTheme="minorHAnsi" w:cstheme="minorHAnsi"/>
          <w:szCs w:val="24"/>
        </w:rPr>
        <w:t>Bendrovė</w:t>
      </w:r>
      <w:r w:rsidRPr="00B9217F">
        <w:rPr>
          <w:rFonts w:asciiTheme="minorHAnsi" w:hAnsiTheme="minorHAnsi" w:cstheme="minorHAnsi"/>
          <w:szCs w:val="24"/>
        </w:rPr>
        <w:t xml:space="preserve">s valdymo organas. </w:t>
      </w:r>
      <w:r w:rsidR="00EE3949">
        <w:rPr>
          <w:rFonts w:asciiTheme="minorHAnsi" w:hAnsiTheme="minorHAnsi" w:cstheme="minorHAnsi"/>
          <w:szCs w:val="24"/>
        </w:rPr>
        <w:t>Bendrovė</w:t>
      </w:r>
      <w:r w:rsidRPr="00B9217F">
        <w:rPr>
          <w:rFonts w:asciiTheme="minorHAnsi" w:hAnsiTheme="minorHAnsi" w:cstheme="minorHAnsi"/>
          <w:szCs w:val="24"/>
        </w:rPr>
        <w:t xml:space="preserve">s vadovas organizuoja kasdieninę </w:t>
      </w:r>
      <w:r w:rsidR="00EE3949">
        <w:rPr>
          <w:rFonts w:asciiTheme="minorHAnsi" w:hAnsiTheme="minorHAnsi" w:cstheme="minorHAnsi"/>
          <w:szCs w:val="24"/>
        </w:rPr>
        <w:t>Bendrovė</w:t>
      </w:r>
      <w:r w:rsidRPr="00B9217F">
        <w:rPr>
          <w:rFonts w:asciiTheme="minorHAnsi" w:hAnsiTheme="minorHAnsi" w:cstheme="minorHAnsi"/>
          <w:szCs w:val="24"/>
        </w:rPr>
        <w:t xml:space="preserve">s veiklą, priima į darbą ir atleidžia darbuotojus, sudaro ir nutraukia su jais darbo sutartis, skatina juos ir skiria nuobaudas. </w:t>
      </w:r>
      <w:r w:rsidR="00EE3949">
        <w:rPr>
          <w:rFonts w:asciiTheme="minorHAnsi" w:hAnsiTheme="minorHAnsi" w:cstheme="minorHAnsi"/>
          <w:szCs w:val="24"/>
        </w:rPr>
        <w:t>Bendrovė</w:t>
      </w:r>
      <w:r w:rsidRPr="00B9217F">
        <w:rPr>
          <w:rFonts w:asciiTheme="minorHAnsi" w:hAnsiTheme="minorHAnsi" w:cstheme="minorHAnsi"/>
          <w:szCs w:val="24"/>
        </w:rPr>
        <w:t xml:space="preserve">s vadovas veikia </w:t>
      </w:r>
      <w:r w:rsidR="00EE3949">
        <w:rPr>
          <w:rFonts w:asciiTheme="minorHAnsi" w:hAnsiTheme="minorHAnsi" w:cstheme="minorHAnsi"/>
          <w:szCs w:val="24"/>
        </w:rPr>
        <w:t>Bendrovė</w:t>
      </w:r>
      <w:r w:rsidRPr="00B9217F">
        <w:rPr>
          <w:rFonts w:asciiTheme="minorHAnsi" w:hAnsiTheme="minorHAnsi" w:cstheme="minorHAnsi"/>
          <w:szCs w:val="24"/>
        </w:rPr>
        <w:t xml:space="preserve">s vardu ir turi teisę vienvaldiškai sudaryti sandorius. </w:t>
      </w:r>
      <w:r w:rsidR="00EE3949">
        <w:rPr>
          <w:rFonts w:asciiTheme="minorHAnsi" w:hAnsiTheme="minorHAnsi" w:cstheme="minorHAnsi"/>
          <w:szCs w:val="24"/>
        </w:rPr>
        <w:t>Bendrovė</w:t>
      </w:r>
      <w:r w:rsidRPr="00B9217F">
        <w:rPr>
          <w:rFonts w:asciiTheme="minorHAnsi" w:hAnsiTheme="minorHAnsi" w:cstheme="minorHAnsi"/>
          <w:szCs w:val="24"/>
        </w:rPr>
        <w:t>s vadovo, vadinamo direktoriumi, pareigas nuo 2022 m. rugpjūčio 22 d. vykdo Gintautas Maniušis.</w:t>
      </w:r>
    </w:p>
    <w:p w14:paraId="3804966F" w14:textId="67240428" w:rsidR="009F0A51" w:rsidRDefault="009F0A51" w:rsidP="00B9217F">
      <w:pPr>
        <w:jc w:val="both"/>
        <w:rPr>
          <w:rFonts w:asciiTheme="minorHAnsi" w:hAnsiTheme="minorHAnsi" w:cstheme="minorHAnsi"/>
          <w:szCs w:val="24"/>
        </w:rPr>
      </w:pPr>
      <w:r w:rsidRPr="00B9217F">
        <w:rPr>
          <w:rFonts w:asciiTheme="minorHAnsi" w:hAnsiTheme="minorHAnsi" w:cstheme="minorHAnsi"/>
          <w:szCs w:val="24"/>
        </w:rPr>
        <w:t xml:space="preserve">Ataskaitiniu laikotarpiu veikė </w:t>
      </w:r>
      <w:r w:rsidR="00EE3949">
        <w:rPr>
          <w:rFonts w:asciiTheme="minorHAnsi" w:hAnsiTheme="minorHAnsi" w:cstheme="minorHAnsi"/>
          <w:szCs w:val="24"/>
        </w:rPr>
        <w:t>Bendrovė</w:t>
      </w:r>
      <w:r w:rsidRPr="00B9217F">
        <w:rPr>
          <w:rFonts w:asciiTheme="minorHAnsi" w:hAnsiTheme="minorHAnsi" w:cstheme="minorHAnsi"/>
          <w:szCs w:val="24"/>
        </w:rPr>
        <w:t>s valdymo struktūra, patvirtinta direktoriaus 2021 m. liepos 21 d. įsakymu Nr. V21</w:t>
      </w:r>
      <w:r w:rsidR="00B9217F">
        <w:rPr>
          <w:rFonts w:asciiTheme="minorHAnsi" w:hAnsiTheme="minorHAnsi" w:cstheme="minorHAnsi"/>
          <w:szCs w:val="24"/>
        </w:rPr>
        <w:t>.</w:t>
      </w:r>
    </w:p>
    <w:p w14:paraId="6BC05B47" w14:textId="2FBAB594" w:rsidR="004C7436" w:rsidRDefault="004C7436" w:rsidP="00B9217F">
      <w:pPr>
        <w:jc w:val="both"/>
        <w:rPr>
          <w:rFonts w:asciiTheme="minorHAnsi" w:hAnsiTheme="minorHAnsi" w:cstheme="minorHAnsi"/>
          <w:szCs w:val="24"/>
        </w:rPr>
      </w:pPr>
    </w:p>
    <w:p w14:paraId="28D4BF8A" w14:textId="1184D3F2" w:rsidR="004C7436" w:rsidRDefault="004C7436" w:rsidP="00B9217F">
      <w:pPr>
        <w:jc w:val="both"/>
        <w:rPr>
          <w:rFonts w:asciiTheme="minorHAnsi" w:hAnsiTheme="minorHAnsi" w:cstheme="minorHAnsi"/>
          <w:szCs w:val="24"/>
        </w:rPr>
      </w:pPr>
      <w:r>
        <w:rPr>
          <w:rFonts w:asciiTheme="minorHAnsi" w:hAnsiTheme="minorHAnsi" w:cstheme="minorHAnsi"/>
          <w:szCs w:val="24"/>
        </w:rPr>
        <w:t>1 pav. Bendrovės valdymo struktūra</w:t>
      </w:r>
    </w:p>
    <w:p w14:paraId="038B8C69" w14:textId="77777777" w:rsidR="00356CAC" w:rsidRPr="00B9217F" w:rsidRDefault="00356CAC" w:rsidP="00B9217F">
      <w:pPr>
        <w:jc w:val="both"/>
        <w:rPr>
          <w:rFonts w:asciiTheme="minorHAnsi" w:hAnsiTheme="minorHAnsi" w:cstheme="minorHAnsi"/>
          <w:szCs w:val="24"/>
        </w:rPr>
      </w:pPr>
    </w:p>
    <w:p w14:paraId="23B6A4A9" w14:textId="2174AA81" w:rsidR="004040BA" w:rsidRDefault="004C7436" w:rsidP="002827F2">
      <w:pPr>
        <w:jc w:val="both"/>
        <w:rPr>
          <w:rFonts w:asciiTheme="minorHAnsi" w:hAnsiTheme="minorHAnsi" w:cstheme="minorHAnsi"/>
          <w:szCs w:val="24"/>
        </w:rPr>
      </w:pPr>
      <w:r>
        <w:rPr>
          <w:rFonts w:asciiTheme="minorHAnsi" w:hAnsiTheme="minorHAnsi" w:cstheme="minorHAnsi"/>
          <w:noProof/>
          <w:szCs w:val="24"/>
        </w:rPr>
        <w:drawing>
          <wp:inline distT="0" distB="0" distL="0" distR="0" wp14:anchorId="72437973" wp14:editId="145A4C0B">
            <wp:extent cx="6177553" cy="382905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4951" cy="3833636"/>
                    </a:xfrm>
                    <a:prstGeom prst="rect">
                      <a:avLst/>
                    </a:prstGeom>
                    <a:noFill/>
                  </pic:spPr>
                </pic:pic>
              </a:graphicData>
            </a:graphic>
          </wp:inline>
        </w:drawing>
      </w:r>
    </w:p>
    <w:p w14:paraId="13BDCB8A" w14:textId="77777777" w:rsidR="00EC1755" w:rsidRPr="00B9217F" w:rsidRDefault="00EC1755" w:rsidP="002827F2">
      <w:pPr>
        <w:jc w:val="both"/>
        <w:rPr>
          <w:rFonts w:asciiTheme="minorHAnsi" w:hAnsiTheme="minorHAnsi" w:cstheme="minorHAnsi"/>
          <w:szCs w:val="24"/>
        </w:rPr>
      </w:pPr>
    </w:p>
    <w:p w14:paraId="1C07FD90" w14:textId="195A1690" w:rsidR="001269F9" w:rsidRPr="00FE6AD2" w:rsidRDefault="008405DD" w:rsidP="00FE6AD2">
      <w:pPr>
        <w:pStyle w:val="Antrat1"/>
        <w:numPr>
          <w:ilvl w:val="0"/>
          <w:numId w:val="3"/>
        </w:numPr>
        <w:rPr>
          <w:rFonts w:asciiTheme="minorHAnsi" w:hAnsiTheme="minorHAnsi" w:cstheme="minorHAnsi"/>
        </w:rPr>
      </w:pPr>
      <w:bookmarkStart w:id="5" w:name="_Toc129864361"/>
      <w:r w:rsidRPr="00FE6AD2">
        <w:rPr>
          <w:rFonts w:asciiTheme="minorHAnsi" w:hAnsiTheme="minorHAnsi" w:cstheme="minorHAnsi"/>
        </w:rPr>
        <w:lastRenderedPageBreak/>
        <w:t>UAB „MOLĖTŲ VANDUO“ VYKDOMA VEIKLA</w:t>
      </w:r>
      <w:bookmarkEnd w:id="5"/>
    </w:p>
    <w:p w14:paraId="28187FF6" w14:textId="77777777" w:rsidR="00F35A7A" w:rsidRPr="00B9217F" w:rsidRDefault="00F35A7A" w:rsidP="00B9217F">
      <w:pPr>
        <w:pStyle w:val="Sraopastraipa"/>
        <w:ind w:left="360"/>
        <w:rPr>
          <w:rFonts w:asciiTheme="minorHAnsi" w:hAnsiTheme="minorHAnsi" w:cstheme="minorHAnsi"/>
          <w:szCs w:val="24"/>
        </w:rPr>
      </w:pPr>
    </w:p>
    <w:p w14:paraId="46EEBA97" w14:textId="2424BD15" w:rsidR="008405DD" w:rsidRPr="00B9217F" w:rsidRDefault="006E2C32" w:rsidP="002827F2">
      <w:pPr>
        <w:jc w:val="both"/>
        <w:rPr>
          <w:rFonts w:asciiTheme="minorHAnsi" w:hAnsiTheme="minorHAnsi" w:cstheme="minorHAnsi"/>
          <w:szCs w:val="24"/>
        </w:rPr>
      </w:pPr>
      <w:r w:rsidRPr="00B9217F">
        <w:rPr>
          <w:rFonts w:asciiTheme="minorHAnsi" w:hAnsiTheme="minorHAnsi" w:cstheme="minorHAnsi"/>
          <w:szCs w:val="24"/>
        </w:rPr>
        <w:t xml:space="preserve">Uždaroji akcinė </w:t>
      </w:r>
      <w:r w:rsidR="00EE3949">
        <w:rPr>
          <w:rFonts w:asciiTheme="minorHAnsi" w:hAnsiTheme="minorHAnsi" w:cstheme="minorHAnsi"/>
          <w:szCs w:val="24"/>
        </w:rPr>
        <w:t>Bendrovė</w:t>
      </w:r>
      <w:r w:rsidRPr="00B9217F">
        <w:rPr>
          <w:rFonts w:asciiTheme="minorHAnsi" w:hAnsiTheme="minorHAnsi" w:cstheme="minorHAnsi"/>
          <w:szCs w:val="24"/>
        </w:rPr>
        <w:t xml:space="preserve"> „Molėtų vanduo“ įregistruota 1992 m. gegužės 1 d. (pirminis pavadinimas – Molėtų valstybinė vandens tiekimo įmonė, vėliau – specialiosios paskirties UAB „Molėtų vanduo“, o nuo 2003 m.</w:t>
      </w:r>
      <w:r w:rsidR="00244367" w:rsidRPr="00B9217F">
        <w:rPr>
          <w:rFonts w:asciiTheme="minorHAnsi" w:hAnsiTheme="minorHAnsi" w:cstheme="minorHAnsi"/>
          <w:szCs w:val="24"/>
        </w:rPr>
        <w:t xml:space="preserve">  </w:t>
      </w:r>
      <w:r w:rsidRPr="00B9217F">
        <w:rPr>
          <w:rFonts w:asciiTheme="minorHAnsi" w:hAnsiTheme="minorHAnsi" w:cstheme="minorHAnsi"/>
          <w:szCs w:val="24"/>
        </w:rPr>
        <w:t xml:space="preserve">kovo mėn. 27 d. – UAB „Molėtų vanduo“). Juridinių asmenų registre </w:t>
      </w:r>
      <w:r w:rsidR="00EE3949">
        <w:rPr>
          <w:rFonts w:asciiTheme="minorHAnsi" w:hAnsiTheme="minorHAnsi" w:cstheme="minorHAnsi"/>
          <w:szCs w:val="24"/>
        </w:rPr>
        <w:t>Bendrovė</w:t>
      </w:r>
      <w:r w:rsidRPr="00B9217F">
        <w:rPr>
          <w:rFonts w:asciiTheme="minorHAnsi" w:hAnsiTheme="minorHAnsi" w:cstheme="minorHAnsi"/>
          <w:szCs w:val="24"/>
        </w:rPr>
        <w:t xml:space="preserve"> įregistruota 2003 m. spalio 9 d.</w:t>
      </w:r>
    </w:p>
    <w:p w14:paraId="3F5F588F" w14:textId="4E6CCBD7" w:rsidR="006E2C32" w:rsidRPr="00B9217F" w:rsidRDefault="006E2C32" w:rsidP="002827F2">
      <w:pPr>
        <w:jc w:val="both"/>
        <w:rPr>
          <w:rFonts w:asciiTheme="minorHAnsi" w:hAnsiTheme="minorHAnsi" w:cstheme="minorHAnsi"/>
          <w:szCs w:val="24"/>
        </w:rPr>
      </w:pPr>
      <w:r w:rsidRPr="00B9217F">
        <w:rPr>
          <w:rFonts w:asciiTheme="minorHAnsi" w:hAnsiTheme="minorHAnsi" w:cstheme="minorHAnsi"/>
          <w:szCs w:val="24"/>
        </w:rPr>
        <w:t xml:space="preserve">Pagrindinė </w:t>
      </w:r>
      <w:r w:rsidR="00EE3949">
        <w:rPr>
          <w:rFonts w:asciiTheme="minorHAnsi" w:hAnsiTheme="minorHAnsi" w:cstheme="minorHAnsi"/>
          <w:szCs w:val="24"/>
        </w:rPr>
        <w:t>Bendrovė</w:t>
      </w:r>
      <w:r w:rsidRPr="00B9217F">
        <w:rPr>
          <w:rFonts w:asciiTheme="minorHAnsi" w:hAnsiTheme="minorHAnsi" w:cstheme="minorHAnsi"/>
          <w:szCs w:val="24"/>
        </w:rPr>
        <w:t>s veikla yra geriamojo vandens tiekimas ir nuotekų tvarkymas.</w:t>
      </w:r>
    </w:p>
    <w:p w14:paraId="59015E68" w14:textId="07381061" w:rsidR="006E2C32" w:rsidRPr="00B9217F" w:rsidRDefault="006E2C32" w:rsidP="002827F2">
      <w:pPr>
        <w:jc w:val="both"/>
        <w:rPr>
          <w:rFonts w:asciiTheme="minorHAnsi" w:hAnsiTheme="minorHAnsi" w:cstheme="minorHAnsi"/>
          <w:szCs w:val="24"/>
          <w:lang w:val="en-US"/>
        </w:rPr>
      </w:pPr>
      <w:r w:rsidRPr="00B9217F">
        <w:rPr>
          <w:rFonts w:asciiTheme="minorHAnsi" w:hAnsiTheme="minorHAnsi" w:cstheme="minorHAnsi"/>
          <w:szCs w:val="24"/>
        </w:rPr>
        <w:t xml:space="preserve">2015 m. gegužės 7 d. Valstybinė kainų ir energetikos komisija, įvertinusi </w:t>
      </w:r>
      <w:r w:rsidR="00EE3949">
        <w:rPr>
          <w:rFonts w:asciiTheme="minorHAnsi" w:hAnsiTheme="minorHAnsi" w:cstheme="minorHAnsi"/>
          <w:szCs w:val="24"/>
        </w:rPr>
        <w:t>Bendrovė</w:t>
      </w:r>
      <w:r w:rsidRPr="00B9217F">
        <w:rPr>
          <w:rFonts w:asciiTheme="minorHAnsi" w:hAnsiTheme="minorHAnsi" w:cstheme="minorHAnsi"/>
          <w:szCs w:val="24"/>
        </w:rPr>
        <w:t xml:space="preserve">s technologinį, finansinį bei vadybinį pajėgumą, nutarimu Nr. 03-278 išdavė </w:t>
      </w:r>
      <w:r w:rsidR="00244367" w:rsidRPr="00B9217F">
        <w:rPr>
          <w:rFonts w:asciiTheme="minorHAnsi" w:hAnsiTheme="minorHAnsi" w:cstheme="minorHAnsi"/>
          <w:szCs w:val="24"/>
        </w:rPr>
        <w:t>B</w:t>
      </w:r>
      <w:r w:rsidRPr="00B9217F">
        <w:rPr>
          <w:rFonts w:asciiTheme="minorHAnsi" w:hAnsiTheme="minorHAnsi" w:cstheme="minorHAnsi"/>
          <w:szCs w:val="24"/>
        </w:rPr>
        <w:t>endrovei  licenciją Nr. L7-GVNTNT-</w:t>
      </w:r>
      <w:r w:rsidR="00244367" w:rsidRPr="00B9217F">
        <w:rPr>
          <w:rFonts w:asciiTheme="minorHAnsi" w:hAnsiTheme="minorHAnsi" w:cstheme="minorHAnsi"/>
          <w:szCs w:val="24"/>
        </w:rPr>
        <w:t>07</w:t>
      </w:r>
      <w:r w:rsidRPr="00B9217F">
        <w:rPr>
          <w:rFonts w:asciiTheme="minorHAnsi" w:hAnsiTheme="minorHAnsi" w:cstheme="minorHAnsi"/>
          <w:szCs w:val="24"/>
        </w:rPr>
        <w:t xml:space="preserve">, suteikiančią teisę verstis geriamojo vandens tiekimo ir nuotekų tvarkymo veikla </w:t>
      </w:r>
      <w:r w:rsidR="00244367" w:rsidRPr="00B9217F">
        <w:rPr>
          <w:rFonts w:asciiTheme="minorHAnsi" w:hAnsiTheme="minorHAnsi" w:cstheme="minorHAnsi"/>
          <w:szCs w:val="24"/>
        </w:rPr>
        <w:t>Molėtų</w:t>
      </w:r>
      <w:r w:rsidRPr="00B9217F">
        <w:rPr>
          <w:rFonts w:asciiTheme="minorHAnsi" w:hAnsiTheme="minorHAnsi" w:cstheme="minorHAnsi"/>
          <w:szCs w:val="24"/>
        </w:rPr>
        <w:t xml:space="preserve"> mieste ir </w:t>
      </w:r>
      <w:r w:rsidR="00244367" w:rsidRPr="00B9217F">
        <w:rPr>
          <w:rFonts w:asciiTheme="minorHAnsi" w:hAnsiTheme="minorHAnsi" w:cstheme="minorHAnsi"/>
          <w:szCs w:val="24"/>
        </w:rPr>
        <w:t xml:space="preserve">Molėtų </w:t>
      </w:r>
      <w:r w:rsidRPr="00B9217F">
        <w:rPr>
          <w:rFonts w:asciiTheme="minorHAnsi" w:hAnsiTheme="minorHAnsi" w:cstheme="minorHAnsi"/>
          <w:szCs w:val="24"/>
        </w:rPr>
        <w:t xml:space="preserve">rajone. </w:t>
      </w:r>
    </w:p>
    <w:p w14:paraId="679A8FE5" w14:textId="03CA033F" w:rsidR="005A2C33" w:rsidRPr="00B9217F" w:rsidRDefault="00EE3949" w:rsidP="002827F2">
      <w:pPr>
        <w:jc w:val="both"/>
        <w:rPr>
          <w:rFonts w:asciiTheme="minorHAnsi" w:hAnsiTheme="minorHAnsi" w:cstheme="minorHAnsi"/>
          <w:szCs w:val="24"/>
          <w:lang w:eastAsia="lt-LT"/>
        </w:rPr>
      </w:pPr>
      <w:bookmarkStart w:id="6" w:name="_Hlk126751939"/>
      <w:r>
        <w:rPr>
          <w:rFonts w:asciiTheme="minorHAnsi" w:hAnsiTheme="minorHAnsi" w:cstheme="minorHAnsi"/>
          <w:szCs w:val="24"/>
        </w:rPr>
        <w:t>Bendrovė</w:t>
      </w:r>
      <w:r w:rsidR="005A2C33" w:rsidRPr="00B9217F">
        <w:rPr>
          <w:rFonts w:asciiTheme="minorHAnsi" w:hAnsiTheme="minorHAnsi" w:cstheme="minorHAnsi"/>
          <w:szCs w:val="24"/>
        </w:rPr>
        <w:t>s veikla apima didžiąją dalį Molėtų rajono savivaldybės teritorijos.</w:t>
      </w:r>
      <w:r w:rsidR="005A2C33" w:rsidRPr="00B9217F">
        <w:rPr>
          <w:rFonts w:asciiTheme="minorHAnsi" w:hAnsiTheme="minorHAnsi" w:cstheme="minorHAnsi"/>
          <w:szCs w:val="24"/>
          <w:lang w:eastAsia="lt-LT"/>
        </w:rPr>
        <w:t xml:space="preserve"> </w:t>
      </w:r>
    </w:p>
    <w:p w14:paraId="279767B3" w14:textId="44F940DB" w:rsidR="005A2C33" w:rsidRPr="00B9217F" w:rsidRDefault="005A2C33" w:rsidP="002827F2">
      <w:pPr>
        <w:jc w:val="both"/>
        <w:rPr>
          <w:rFonts w:asciiTheme="minorHAnsi" w:hAnsiTheme="minorHAnsi" w:cstheme="minorHAnsi"/>
          <w:szCs w:val="24"/>
        </w:rPr>
      </w:pPr>
      <w:r w:rsidRPr="00B9217F">
        <w:rPr>
          <w:rFonts w:asciiTheme="minorHAnsi" w:hAnsiTheme="minorHAnsi" w:cstheme="minorHAnsi"/>
          <w:szCs w:val="24"/>
          <w:lang w:eastAsia="lt-LT"/>
        </w:rPr>
        <w:t>Eksploatuojamų požeminio vandens tiekimo tinklų ilgis – 18</w:t>
      </w:r>
      <w:r w:rsidR="00FF68FC" w:rsidRPr="00B9217F">
        <w:rPr>
          <w:rFonts w:asciiTheme="minorHAnsi" w:hAnsiTheme="minorHAnsi" w:cstheme="minorHAnsi"/>
          <w:szCs w:val="24"/>
          <w:lang w:eastAsia="lt-LT"/>
        </w:rPr>
        <w:t>9,7</w:t>
      </w:r>
      <w:r w:rsidR="00A40201" w:rsidRPr="00B9217F">
        <w:rPr>
          <w:rFonts w:asciiTheme="minorHAnsi" w:hAnsiTheme="minorHAnsi" w:cstheme="minorHAnsi"/>
          <w:szCs w:val="24"/>
          <w:lang w:eastAsia="lt-LT"/>
        </w:rPr>
        <w:t xml:space="preserve"> </w:t>
      </w:r>
      <w:r w:rsidRPr="00B9217F">
        <w:rPr>
          <w:rFonts w:asciiTheme="minorHAnsi" w:hAnsiTheme="minorHAnsi" w:cstheme="minorHAnsi"/>
          <w:szCs w:val="24"/>
          <w:lang w:eastAsia="lt-LT"/>
        </w:rPr>
        <w:t>km, nuotekų tinklų ilgis – 80 km.</w:t>
      </w:r>
    </w:p>
    <w:p w14:paraId="41A15B59" w14:textId="080FCBB6" w:rsidR="002B4097" w:rsidRPr="00B9217F" w:rsidRDefault="005A2C33" w:rsidP="002827F2">
      <w:pPr>
        <w:jc w:val="both"/>
        <w:rPr>
          <w:rFonts w:asciiTheme="minorHAnsi" w:hAnsiTheme="minorHAnsi" w:cstheme="minorHAnsi"/>
          <w:szCs w:val="24"/>
        </w:rPr>
      </w:pPr>
      <w:r w:rsidRPr="00B9217F">
        <w:rPr>
          <w:rFonts w:asciiTheme="minorHAnsi" w:hAnsiTheme="minorHAnsi" w:cstheme="minorHAnsi"/>
          <w:szCs w:val="24"/>
        </w:rPr>
        <w:t xml:space="preserve">Vandens tiekimo sistemų </w:t>
      </w:r>
      <w:r w:rsidR="001C6D3B" w:rsidRPr="00B9217F">
        <w:rPr>
          <w:rFonts w:asciiTheme="minorHAnsi" w:hAnsiTheme="minorHAnsi" w:cstheme="minorHAnsi"/>
          <w:szCs w:val="24"/>
        </w:rPr>
        <w:t xml:space="preserve">ir nuotekų tinklų </w:t>
      </w:r>
      <w:r w:rsidRPr="00B9217F">
        <w:rPr>
          <w:rFonts w:asciiTheme="minorHAnsi" w:hAnsiTheme="minorHAnsi" w:cstheme="minorHAnsi"/>
          <w:szCs w:val="24"/>
        </w:rPr>
        <w:t xml:space="preserve">būklė bloga, nes didžioji jų dalis yra daugiau kaip 30 metų senumo, be to, </w:t>
      </w:r>
      <w:r w:rsidR="001C6D3B" w:rsidRPr="00B9217F">
        <w:rPr>
          <w:rFonts w:asciiTheme="minorHAnsi" w:hAnsiTheme="minorHAnsi" w:cstheme="minorHAnsi"/>
          <w:szCs w:val="24"/>
        </w:rPr>
        <w:t>kai kurios iš jų</w:t>
      </w:r>
      <w:r w:rsidRPr="00B9217F">
        <w:rPr>
          <w:rFonts w:asciiTheme="minorHAnsi" w:hAnsiTheme="minorHAnsi" w:cstheme="minorHAnsi"/>
          <w:szCs w:val="24"/>
        </w:rPr>
        <w:t xml:space="preserve"> pastatytos iš nekokybiškų ir kai kuriais atvejais reikalavimų neatitinkančių medžiagų ir įrenginių. Vandens nuostoliai vidutiniškai sudaro </w:t>
      </w:r>
      <w:r w:rsidR="001630C2" w:rsidRPr="00B9217F">
        <w:rPr>
          <w:rFonts w:asciiTheme="minorHAnsi" w:hAnsiTheme="minorHAnsi" w:cstheme="minorHAnsi"/>
          <w:szCs w:val="24"/>
        </w:rPr>
        <w:t>22</w:t>
      </w:r>
      <w:r w:rsidRPr="00B9217F">
        <w:rPr>
          <w:rFonts w:asciiTheme="minorHAnsi" w:hAnsiTheme="minorHAnsi" w:cstheme="minorHAnsi"/>
          <w:szCs w:val="24"/>
        </w:rPr>
        <w:t xml:space="preserve"> proc. Molėtų rajone centralizuotomis geriamojo vandens tiekimo sistemomis naudojasi apie </w:t>
      </w:r>
      <w:r w:rsidR="002B4097" w:rsidRPr="00B9217F">
        <w:rPr>
          <w:rFonts w:asciiTheme="minorHAnsi" w:hAnsiTheme="minorHAnsi" w:cstheme="minorHAnsi"/>
          <w:szCs w:val="24"/>
        </w:rPr>
        <w:t>12114 (2021 m. -</w:t>
      </w:r>
      <w:r w:rsidRPr="00B9217F">
        <w:rPr>
          <w:rFonts w:asciiTheme="minorHAnsi" w:hAnsiTheme="minorHAnsi" w:cstheme="minorHAnsi"/>
          <w:szCs w:val="24"/>
        </w:rPr>
        <w:t>11700</w:t>
      </w:r>
      <w:r w:rsidR="002B4097" w:rsidRPr="00B9217F">
        <w:rPr>
          <w:rFonts w:asciiTheme="minorHAnsi" w:hAnsiTheme="minorHAnsi" w:cstheme="minorHAnsi"/>
          <w:szCs w:val="24"/>
        </w:rPr>
        <w:t>)</w:t>
      </w:r>
      <w:r w:rsidRPr="00B9217F">
        <w:rPr>
          <w:rFonts w:asciiTheme="minorHAnsi" w:hAnsiTheme="minorHAnsi" w:cstheme="minorHAnsi"/>
          <w:szCs w:val="24"/>
        </w:rPr>
        <w:t xml:space="preserve"> gyventojų </w:t>
      </w:r>
      <w:r w:rsidRPr="002B0F6C">
        <w:rPr>
          <w:rFonts w:asciiTheme="minorHAnsi" w:hAnsiTheme="minorHAnsi" w:cstheme="minorHAnsi"/>
          <w:szCs w:val="24"/>
        </w:rPr>
        <w:t>(5</w:t>
      </w:r>
      <w:r w:rsidR="002B4097" w:rsidRPr="002B0F6C">
        <w:rPr>
          <w:rFonts w:asciiTheme="minorHAnsi" w:hAnsiTheme="minorHAnsi" w:cstheme="minorHAnsi"/>
          <w:szCs w:val="24"/>
        </w:rPr>
        <w:t>5</w:t>
      </w:r>
      <w:r w:rsidR="00CC7438" w:rsidRPr="002B0F6C">
        <w:rPr>
          <w:rFonts w:asciiTheme="minorHAnsi" w:hAnsiTheme="minorHAnsi" w:cstheme="minorHAnsi"/>
          <w:szCs w:val="24"/>
        </w:rPr>
        <w:t>21</w:t>
      </w:r>
      <w:r w:rsidRPr="002B0F6C">
        <w:rPr>
          <w:rFonts w:asciiTheme="minorHAnsi" w:hAnsiTheme="minorHAnsi" w:cstheme="minorHAnsi"/>
          <w:szCs w:val="24"/>
        </w:rPr>
        <w:t xml:space="preserve"> vartotojų), </w:t>
      </w:r>
      <w:proofErr w:type="spellStart"/>
      <w:r w:rsidRPr="002B0F6C">
        <w:rPr>
          <w:rFonts w:asciiTheme="minorHAnsi" w:hAnsiTheme="minorHAnsi" w:cstheme="minorHAnsi"/>
          <w:szCs w:val="24"/>
        </w:rPr>
        <w:t>t.y</w:t>
      </w:r>
      <w:proofErr w:type="spellEnd"/>
      <w:r w:rsidRPr="002B0F6C">
        <w:rPr>
          <w:rFonts w:asciiTheme="minorHAnsi" w:hAnsiTheme="minorHAnsi" w:cstheme="minorHAnsi"/>
          <w:szCs w:val="24"/>
        </w:rPr>
        <w:t xml:space="preserve">. </w:t>
      </w:r>
      <w:r w:rsidR="002B4097" w:rsidRPr="002B0F6C">
        <w:rPr>
          <w:rFonts w:asciiTheme="minorHAnsi" w:hAnsiTheme="minorHAnsi" w:cstheme="minorHAnsi"/>
          <w:szCs w:val="24"/>
        </w:rPr>
        <w:t>70,3</w:t>
      </w:r>
      <w:r w:rsidRPr="002B0F6C">
        <w:rPr>
          <w:rFonts w:asciiTheme="minorHAnsi" w:hAnsiTheme="minorHAnsi" w:cstheme="minorHAnsi"/>
          <w:szCs w:val="24"/>
        </w:rPr>
        <w:t xml:space="preserve"> proc. Molėtų rajono gyventojų, ir 17</w:t>
      </w:r>
      <w:r w:rsidR="00CC7438" w:rsidRPr="002B0F6C">
        <w:rPr>
          <w:rFonts w:asciiTheme="minorHAnsi" w:hAnsiTheme="minorHAnsi" w:cstheme="minorHAnsi"/>
          <w:szCs w:val="24"/>
        </w:rPr>
        <w:t>4</w:t>
      </w:r>
      <w:r w:rsidRPr="002B0F6C">
        <w:rPr>
          <w:rFonts w:asciiTheme="minorHAnsi" w:hAnsiTheme="minorHAnsi" w:cstheme="minorHAnsi"/>
          <w:szCs w:val="24"/>
        </w:rPr>
        <w:t xml:space="preserve"> abonentai</w:t>
      </w:r>
      <w:r w:rsidRPr="00B9217F">
        <w:rPr>
          <w:rFonts w:asciiTheme="minorHAnsi" w:hAnsiTheme="minorHAnsi" w:cstheme="minorHAnsi"/>
          <w:szCs w:val="24"/>
        </w:rPr>
        <w:t xml:space="preserve"> (juridiniai asmenys).</w:t>
      </w:r>
      <w:r w:rsidR="002B4097" w:rsidRPr="00B9217F">
        <w:rPr>
          <w:rFonts w:asciiTheme="minorHAnsi" w:hAnsiTheme="minorHAnsi" w:cstheme="minorHAnsi"/>
          <w:szCs w:val="24"/>
        </w:rPr>
        <w:t xml:space="preserve"> </w:t>
      </w:r>
    </w:p>
    <w:bookmarkEnd w:id="6"/>
    <w:p w14:paraId="4D5D4C8D" w14:textId="517DDFC2" w:rsidR="00EA6F83" w:rsidRPr="000B1952" w:rsidRDefault="00EA6F83" w:rsidP="002827F2">
      <w:pPr>
        <w:jc w:val="both"/>
        <w:rPr>
          <w:rFonts w:asciiTheme="minorHAnsi" w:hAnsiTheme="minorHAnsi" w:cstheme="minorHAnsi"/>
          <w:szCs w:val="24"/>
        </w:rPr>
      </w:pPr>
      <w:r w:rsidRPr="000B1952">
        <w:rPr>
          <w:rFonts w:asciiTheme="minorHAnsi" w:hAnsiTheme="minorHAnsi" w:cstheme="minorHAnsi"/>
          <w:szCs w:val="24"/>
        </w:rPr>
        <w:t>202</w:t>
      </w:r>
      <w:r w:rsidR="00A85118" w:rsidRPr="000B1952">
        <w:rPr>
          <w:rFonts w:asciiTheme="minorHAnsi" w:hAnsiTheme="minorHAnsi" w:cstheme="minorHAnsi"/>
          <w:szCs w:val="24"/>
        </w:rPr>
        <w:t>2</w:t>
      </w:r>
      <w:r w:rsidRPr="000B1952">
        <w:rPr>
          <w:rFonts w:asciiTheme="minorHAnsi" w:hAnsiTheme="minorHAnsi" w:cstheme="minorHAnsi"/>
          <w:szCs w:val="24"/>
        </w:rPr>
        <w:t xml:space="preserve"> metais </w:t>
      </w:r>
      <w:r w:rsidR="004802B1">
        <w:rPr>
          <w:rFonts w:asciiTheme="minorHAnsi" w:hAnsiTheme="minorHAnsi" w:cstheme="minorHAnsi"/>
          <w:szCs w:val="24"/>
        </w:rPr>
        <w:t xml:space="preserve">abonentams ir </w:t>
      </w:r>
      <w:r w:rsidRPr="000B1952">
        <w:rPr>
          <w:rFonts w:asciiTheme="minorHAnsi" w:hAnsiTheme="minorHAnsi" w:cstheme="minorHAnsi"/>
          <w:szCs w:val="24"/>
        </w:rPr>
        <w:t xml:space="preserve">vartotojams parduota </w:t>
      </w:r>
      <w:r w:rsidR="004802B1">
        <w:rPr>
          <w:rFonts w:asciiTheme="minorHAnsi" w:hAnsiTheme="minorHAnsi" w:cstheme="minorHAnsi"/>
          <w:szCs w:val="24"/>
        </w:rPr>
        <w:t>320,8</w:t>
      </w:r>
      <w:r w:rsidRPr="000B1952">
        <w:rPr>
          <w:rFonts w:asciiTheme="minorHAnsi" w:hAnsiTheme="minorHAnsi" w:cstheme="minorHAnsi"/>
          <w:szCs w:val="24"/>
        </w:rPr>
        <w:t xml:space="preserve"> tūkst. m</w:t>
      </w:r>
      <w:r w:rsidR="001630C2" w:rsidRPr="000B1952">
        <w:rPr>
          <w:rFonts w:asciiTheme="minorHAnsi" w:hAnsiTheme="minorHAnsi" w:cstheme="minorHAnsi"/>
          <w:szCs w:val="24"/>
        </w:rPr>
        <w:t>³</w:t>
      </w:r>
      <w:r w:rsidRPr="000B1952">
        <w:rPr>
          <w:rFonts w:asciiTheme="minorHAnsi" w:hAnsiTheme="minorHAnsi" w:cstheme="minorHAnsi"/>
          <w:szCs w:val="24"/>
        </w:rPr>
        <w:t xml:space="preserve"> vandens ir </w:t>
      </w:r>
      <w:r w:rsidR="004802B1">
        <w:rPr>
          <w:rFonts w:asciiTheme="minorHAnsi" w:hAnsiTheme="minorHAnsi" w:cstheme="minorHAnsi"/>
          <w:szCs w:val="24"/>
        </w:rPr>
        <w:t>surinkta</w:t>
      </w:r>
      <w:r w:rsidRPr="000B1952">
        <w:rPr>
          <w:rFonts w:asciiTheme="minorHAnsi" w:hAnsiTheme="minorHAnsi" w:cstheme="minorHAnsi"/>
          <w:szCs w:val="24"/>
        </w:rPr>
        <w:t xml:space="preserve"> </w:t>
      </w:r>
      <w:r w:rsidR="001630C2" w:rsidRPr="000B1952">
        <w:rPr>
          <w:rFonts w:asciiTheme="minorHAnsi" w:hAnsiTheme="minorHAnsi" w:cstheme="minorHAnsi"/>
          <w:szCs w:val="24"/>
        </w:rPr>
        <w:t>215</w:t>
      </w:r>
      <w:r w:rsidRPr="000B1952">
        <w:rPr>
          <w:rFonts w:asciiTheme="minorHAnsi" w:hAnsiTheme="minorHAnsi" w:cstheme="minorHAnsi"/>
          <w:szCs w:val="24"/>
        </w:rPr>
        <w:t xml:space="preserve"> tūkst. m</w:t>
      </w:r>
      <w:r w:rsidR="001630C2" w:rsidRPr="000B1952">
        <w:rPr>
          <w:rFonts w:asciiTheme="minorHAnsi" w:hAnsiTheme="minorHAnsi" w:cstheme="minorHAnsi"/>
          <w:szCs w:val="24"/>
        </w:rPr>
        <w:t>³</w:t>
      </w:r>
      <w:r w:rsidRPr="000B1952">
        <w:rPr>
          <w:rFonts w:asciiTheme="minorHAnsi" w:hAnsiTheme="minorHAnsi" w:cstheme="minorHAnsi"/>
          <w:szCs w:val="24"/>
        </w:rPr>
        <w:t xml:space="preserve"> nuotekų. Be minėtos pagrindinės veiklos, įmonė atlieka su pagrindine veikla susijusias papildomas paslaugas, tokias kaip </w:t>
      </w:r>
      <w:r w:rsidR="005A2C33" w:rsidRPr="000B1952">
        <w:rPr>
          <w:rFonts w:asciiTheme="minorHAnsi" w:hAnsiTheme="minorHAnsi" w:cstheme="minorHAnsi"/>
          <w:szCs w:val="24"/>
        </w:rPr>
        <w:t xml:space="preserve">nuotekų išvežimas, </w:t>
      </w:r>
      <w:r w:rsidR="004802B1">
        <w:rPr>
          <w:rFonts w:asciiTheme="minorHAnsi" w:hAnsiTheme="minorHAnsi" w:cstheme="minorHAnsi"/>
          <w:szCs w:val="24"/>
        </w:rPr>
        <w:t xml:space="preserve">individualių valymo įrenginių priežiūra, </w:t>
      </w:r>
      <w:r w:rsidRPr="000B1952">
        <w:rPr>
          <w:rFonts w:asciiTheme="minorHAnsi" w:hAnsiTheme="minorHAnsi" w:cstheme="minorHAnsi"/>
          <w:szCs w:val="24"/>
        </w:rPr>
        <w:t>specializuotų įrenginių ir transporto nuoma.</w:t>
      </w:r>
    </w:p>
    <w:p w14:paraId="64E15CBB" w14:textId="274E6AC4" w:rsidR="008405DD" w:rsidRPr="00FE6AD2" w:rsidRDefault="008405DD" w:rsidP="00FE6AD2">
      <w:pPr>
        <w:pStyle w:val="Antrat1"/>
        <w:numPr>
          <w:ilvl w:val="0"/>
          <w:numId w:val="3"/>
        </w:numPr>
        <w:rPr>
          <w:rFonts w:asciiTheme="minorHAnsi" w:hAnsiTheme="minorHAnsi" w:cstheme="minorHAnsi"/>
        </w:rPr>
      </w:pPr>
      <w:bookmarkStart w:id="7" w:name="_Toc129864362"/>
      <w:r w:rsidRPr="00FE6AD2">
        <w:rPr>
          <w:rFonts w:asciiTheme="minorHAnsi" w:hAnsiTheme="minorHAnsi" w:cstheme="minorHAnsi"/>
        </w:rPr>
        <w:t>UAB „MOLĖTŲ VANDUO“ VALDOMAS TURTAS</w:t>
      </w:r>
      <w:bookmarkEnd w:id="7"/>
    </w:p>
    <w:p w14:paraId="53140B79" w14:textId="08407C87" w:rsidR="00FC2DAE" w:rsidRPr="000B1952" w:rsidRDefault="00FC2DAE" w:rsidP="000B1952">
      <w:pPr>
        <w:jc w:val="both"/>
        <w:rPr>
          <w:rFonts w:asciiTheme="minorHAnsi" w:hAnsiTheme="minorHAnsi" w:cstheme="minorHAnsi"/>
          <w:szCs w:val="24"/>
        </w:rPr>
      </w:pPr>
      <w:bookmarkStart w:id="8" w:name="_Hlk129776334"/>
      <w:r w:rsidRPr="000B1952">
        <w:rPr>
          <w:rFonts w:asciiTheme="minorHAnsi" w:hAnsiTheme="minorHAnsi" w:cstheme="minorHAnsi"/>
          <w:szCs w:val="24"/>
        </w:rPr>
        <w:t xml:space="preserve">Bendra ilgalaikio turto balansinė vertė 2022 metų pabaigoje sudarė per </w:t>
      </w:r>
      <w:r w:rsidR="00B01C2D" w:rsidRPr="000B1952">
        <w:rPr>
          <w:rFonts w:asciiTheme="minorHAnsi" w:hAnsiTheme="minorHAnsi" w:cstheme="minorHAnsi"/>
          <w:szCs w:val="24"/>
        </w:rPr>
        <w:t xml:space="preserve">6,9 </w:t>
      </w:r>
      <w:r w:rsidRPr="000B1952">
        <w:rPr>
          <w:rFonts w:asciiTheme="minorHAnsi" w:hAnsiTheme="minorHAnsi" w:cstheme="minorHAnsi"/>
          <w:szCs w:val="24"/>
        </w:rPr>
        <w:t xml:space="preserve">mln. eurų. Turto įsigijimo savikaina sudaro </w:t>
      </w:r>
      <w:r w:rsidR="00B01C2D" w:rsidRPr="000B1952">
        <w:rPr>
          <w:rFonts w:asciiTheme="minorHAnsi" w:hAnsiTheme="minorHAnsi" w:cstheme="minorHAnsi"/>
          <w:szCs w:val="24"/>
        </w:rPr>
        <w:t>13,2</w:t>
      </w:r>
      <w:r w:rsidRPr="000B1952">
        <w:rPr>
          <w:rFonts w:asciiTheme="minorHAnsi" w:hAnsiTheme="minorHAnsi" w:cstheme="minorHAnsi"/>
          <w:szCs w:val="24"/>
        </w:rPr>
        <w:t xml:space="preserve"> mln. eurų, tad vidutiniškai turtas yra nudėvėtas </w:t>
      </w:r>
      <w:r w:rsidR="00B01C2D" w:rsidRPr="000B1952">
        <w:rPr>
          <w:rFonts w:asciiTheme="minorHAnsi" w:hAnsiTheme="minorHAnsi" w:cstheme="minorHAnsi"/>
          <w:szCs w:val="24"/>
        </w:rPr>
        <w:t>52,3</w:t>
      </w:r>
      <w:r w:rsidRPr="000B1952">
        <w:rPr>
          <w:rFonts w:asciiTheme="minorHAnsi" w:hAnsiTheme="minorHAnsi" w:cstheme="minorHAnsi"/>
          <w:szCs w:val="24"/>
        </w:rPr>
        <w:t xml:space="preserve"> %.</w:t>
      </w:r>
    </w:p>
    <w:p w14:paraId="7DC60D68" w14:textId="3F3F34E8" w:rsidR="008405DD" w:rsidRPr="00B9217F" w:rsidRDefault="008405DD" w:rsidP="00B9217F">
      <w:pPr>
        <w:pStyle w:val="Sraopastraipa"/>
        <w:jc w:val="both"/>
        <w:rPr>
          <w:rFonts w:asciiTheme="minorHAnsi" w:hAnsiTheme="minorHAnsi" w:cstheme="minorHAnsi"/>
          <w:szCs w:val="24"/>
        </w:rPr>
      </w:pPr>
    </w:p>
    <w:p w14:paraId="76DD6F63" w14:textId="7F0E4D0D" w:rsidR="006D5218" w:rsidRPr="00B9217F" w:rsidRDefault="00EE3949" w:rsidP="00B9217F">
      <w:pPr>
        <w:pStyle w:val="Sraopastraipa"/>
        <w:jc w:val="both"/>
        <w:rPr>
          <w:rFonts w:asciiTheme="minorHAnsi" w:hAnsiTheme="minorHAnsi" w:cstheme="minorHAnsi"/>
          <w:szCs w:val="24"/>
        </w:rPr>
      </w:pPr>
      <w:r>
        <w:rPr>
          <w:rFonts w:asciiTheme="minorHAnsi" w:hAnsiTheme="minorHAnsi" w:cstheme="minorHAnsi"/>
          <w:szCs w:val="24"/>
        </w:rPr>
        <w:t>2 l</w:t>
      </w:r>
      <w:r w:rsidR="006D5218" w:rsidRPr="00B9217F">
        <w:rPr>
          <w:rFonts w:asciiTheme="minorHAnsi" w:hAnsiTheme="minorHAnsi" w:cstheme="minorHAnsi"/>
          <w:szCs w:val="24"/>
        </w:rPr>
        <w:t>entelė</w:t>
      </w:r>
      <w:r>
        <w:rPr>
          <w:rFonts w:asciiTheme="minorHAnsi" w:hAnsiTheme="minorHAnsi" w:cstheme="minorHAnsi"/>
          <w:szCs w:val="24"/>
        </w:rPr>
        <w:t xml:space="preserve">. </w:t>
      </w:r>
      <w:r w:rsidR="006D5218" w:rsidRPr="00B9217F">
        <w:rPr>
          <w:rFonts w:asciiTheme="minorHAnsi" w:hAnsiTheme="minorHAnsi" w:cstheme="minorHAnsi"/>
          <w:szCs w:val="24"/>
        </w:rPr>
        <w:t xml:space="preserve"> </w:t>
      </w:r>
      <w:r>
        <w:rPr>
          <w:rFonts w:asciiTheme="minorHAnsi" w:hAnsiTheme="minorHAnsi" w:cstheme="minorHAnsi"/>
          <w:szCs w:val="24"/>
        </w:rPr>
        <w:t>Bendrovė</w:t>
      </w:r>
      <w:r w:rsidR="006D5218" w:rsidRPr="00B9217F">
        <w:rPr>
          <w:rFonts w:asciiTheme="minorHAnsi" w:hAnsiTheme="minorHAnsi" w:cstheme="minorHAnsi"/>
          <w:szCs w:val="24"/>
        </w:rPr>
        <w:t>s turto vertė, tūkst. eurų</w:t>
      </w:r>
    </w:p>
    <w:tbl>
      <w:tblPr>
        <w:tblStyle w:val="Lentelstinklelis"/>
        <w:tblW w:w="0" w:type="auto"/>
        <w:tblInd w:w="720" w:type="dxa"/>
        <w:tblLook w:val="04A0" w:firstRow="1" w:lastRow="0" w:firstColumn="1" w:lastColumn="0" w:noHBand="0" w:noVBand="1"/>
      </w:tblPr>
      <w:tblGrid>
        <w:gridCol w:w="804"/>
        <w:gridCol w:w="2276"/>
        <w:gridCol w:w="1406"/>
        <w:gridCol w:w="1604"/>
        <w:gridCol w:w="1409"/>
        <w:gridCol w:w="1409"/>
      </w:tblGrid>
      <w:tr w:rsidR="006D5218" w:rsidRPr="00B9217F" w14:paraId="338F6513" w14:textId="77777777" w:rsidTr="00BB04A5">
        <w:tc>
          <w:tcPr>
            <w:tcW w:w="804" w:type="dxa"/>
          </w:tcPr>
          <w:p w14:paraId="24F5F8A4" w14:textId="45DEF89F" w:rsidR="006D5218" w:rsidRPr="00B9217F" w:rsidRDefault="006D5218"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Eil.</w:t>
            </w:r>
            <w:r w:rsidR="00FF6770" w:rsidRPr="00B9217F">
              <w:rPr>
                <w:rFonts w:asciiTheme="minorHAnsi" w:hAnsiTheme="minorHAnsi" w:cstheme="minorHAnsi"/>
                <w:szCs w:val="24"/>
              </w:rPr>
              <w:t xml:space="preserve"> </w:t>
            </w:r>
            <w:r w:rsidRPr="00B9217F">
              <w:rPr>
                <w:rFonts w:asciiTheme="minorHAnsi" w:hAnsiTheme="minorHAnsi" w:cstheme="minorHAnsi"/>
                <w:szCs w:val="24"/>
              </w:rPr>
              <w:t>Nr.</w:t>
            </w:r>
          </w:p>
        </w:tc>
        <w:tc>
          <w:tcPr>
            <w:tcW w:w="2276" w:type="dxa"/>
          </w:tcPr>
          <w:p w14:paraId="0B507097" w14:textId="626E8B95" w:rsidR="006D5218" w:rsidRPr="00B9217F" w:rsidRDefault="006D5218"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Turtas</w:t>
            </w:r>
          </w:p>
        </w:tc>
        <w:tc>
          <w:tcPr>
            <w:tcW w:w="1406" w:type="dxa"/>
          </w:tcPr>
          <w:p w14:paraId="27FC0F7F" w14:textId="04247844" w:rsidR="006D5218" w:rsidRPr="00B9217F" w:rsidRDefault="006D5218"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Pradinė vertė</w:t>
            </w:r>
          </w:p>
        </w:tc>
        <w:tc>
          <w:tcPr>
            <w:tcW w:w="1604" w:type="dxa"/>
          </w:tcPr>
          <w:p w14:paraId="0BEB4F49" w14:textId="67E9ED65" w:rsidR="006D5218" w:rsidRPr="00B9217F" w:rsidRDefault="006D5218"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Sukauptas nusidėvėjimas</w:t>
            </w:r>
          </w:p>
        </w:tc>
        <w:tc>
          <w:tcPr>
            <w:tcW w:w="1409" w:type="dxa"/>
          </w:tcPr>
          <w:p w14:paraId="5D4D5652" w14:textId="57B36936" w:rsidR="006D5218" w:rsidRPr="00B9217F" w:rsidRDefault="006D5218"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Likutinė vertė</w:t>
            </w:r>
          </w:p>
        </w:tc>
        <w:tc>
          <w:tcPr>
            <w:tcW w:w="1409" w:type="dxa"/>
          </w:tcPr>
          <w:p w14:paraId="7AF56778" w14:textId="1CDD1701" w:rsidR="006D5218" w:rsidRPr="00B9217F" w:rsidRDefault="006D5218"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 xml:space="preserve">Likutinė vertė, </w:t>
            </w:r>
            <w:r w:rsidRPr="00B9217F">
              <w:rPr>
                <w:rFonts w:asciiTheme="minorHAnsi" w:hAnsiTheme="minorHAnsi" w:cstheme="minorHAnsi"/>
                <w:szCs w:val="24"/>
                <w:lang w:val="en-US"/>
              </w:rPr>
              <w:t>%</w:t>
            </w:r>
          </w:p>
        </w:tc>
      </w:tr>
      <w:tr w:rsidR="00A40201" w:rsidRPr="00B9217F" w14:paraId="24CD1C7D" w14:textId="77777777" w:rsidTr="00BB04A5">
        <w:tc>
          <w:tcPr>
            <w:tcW w:w="804" w:type="dxa"/>
          </w:tcPr>
          <w:p w14:paraId="0AE32950" w14:textId="4CF42D89"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47B4A57F" w14:textId="7CC61977"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Žemė</w:t>
            </w:r>
          </w:p>
        </w:tc>
        <w:tc>
          <w:tcPr>
            <w:tcW w:w="1406" w:type="dxa"/>
          </w:tcPr>
          <w:p w14:paraId="783DE541" w14:textId="6372A46D"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13,0</w:t>
            </w:r>
          </w:p>
        </w:tc>
        <w:tc>
          <w:tcPr>
            <w:tcW w:w="1604" w:type="dxa"/>
          </w:tcPr>
          <w:p w14:paraId="7990F2EF" w14:textId="088C5485" w:rsidR="00A40201" w:rsidRPr="00B9217F" w:rsidRDefault="00BB751C"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0</w:t>
            </w:r>
          </w:p>
        </w:tc>
        <w:tc>
          <w:tcPr>
            <w:tcW w:w="1409" w:type="dxa"/>
          </w:tcPr>
          <w:p w14:paraId="48C4B2A2" w14:textId="401AC7B5"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13,0</w:t>
            </w:r>
          </w:p>
        </w:tc>
        <w:tc>
          <w:tcPr>
            <w:tcW w:w="1409" w:type="dxa"/>
          </w:tcPr>
          <w:p w14:paraId="3D05DBC6" w14:textId="721C70C0" w:rsidR="00A40201" w:rsidRPr="00B9217F" w:rsidRDefault="00BB751C"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100</w:t>
            </w:r>
          </w:p>
        </w:tc>
      </w:tr>
      <w:tr w:rsidR="00A40201" w:rsidRPr="00B9217F" w14:paraId="2C50571D" w14:textId="77777777" w:rsidTr="00BB04A5">
        <w:tc>
          <w:tcPr>
            <w:tcW w:w="804" w:type="dxa"/>
          </w:tcPr>
          <w:p w14:paraId="1F2554C2" w14:textId="37152172"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76315B8F" w14:textId="056644D7"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Pastatai ir statiniai</w:t>
            </w:r>
          </w:p>
        </w:tc>
        <w:tc>
          <w:tcPr>
            <w:tcW w:w="1406" w:type="dxa"/>
          </w:tcPr>
          <w:p w14:paraId="5E9268EB" w14:textId="5E6C49FC"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4983,6</w:t>
            </w:r>
          </w:p>
        </w:tc>
        <w:tc>
          <w:tcPr>
            <w:tcW w:w="1604" w:type="dxa"/>
          </w:tcPr>
          <w:p w14:paraId="31CFF5D5" w14:textId="7B5F4393"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2336,5</w:t>
            </w:r>
          </w:p>
        </w:tc>
        <w:tc>
          <w:tcPr>
            <w:tcW w:w="1409" w:type="dxa"/>
          </w:tcPr>
          <w:p w14:paraId="1216CCE4" w14:textId="10B06859"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2647,1</w:t>
            </w:r>
          </w:p>
        </w:tc>
        <w:tc>
          <w:tcPr>
            <w:tcW w:w="1409" w:type="dxa"/>
          </w:tcPr>
          <w:p w14:paraId="0FBEF882" w14:textId="5A9FE13E"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53,1</w:t>
            </w:r>
          </w:p>
        </w:tc>
      </w:tr>
      <w:tr w:rsidR="00A40201" w:rsidRPr="00B9217F" w14:paraId="18532E6D" w14:textId="77777777" w:rsidTr="00BB04A5">
        <w:tc>
          <w:tcPr>
            <w:tcW w:w="804" w:type="dxa"/>
          </w:tcPr>
          <w:p w14:paraId="212ABCBE" w14:textId="0E9AB1C9"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7F978A41" w14:textId="5E6F1FA1"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Mašinos ir įranga</w:t>
            </w:r>
          </w:p>
        </w:tc>
        <w:tc>
          <w:tcPr>
            <w:tcW w:w="1406" w:type="dxa"/>
          </w:tcPr>
          <w:p w14:paraId="739FD985" w14:textId="4290E93B"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1497,9</w:t>
            </w:r>
          </w:p>
        </w:tc>
        <w:tc>
          <w:tcPr>
            <w:tcW w:w="1604" w:type="dxa"/>
          </w:tcPr>
          <w:p w14:paraId="5668B189" w14:textId="4C5050E1"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1311,1</w:t>
            </w:r>
          </w:p>
        </w:tc>
        <w:tc>
          <w:tcPr>
            <w:tcW w:w="1409" w:type="dxa"/>
          </w:tcPr>
          <w:p w14:paraId="096FB61B" w14:textId="403B966A"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186,8</w:t>
            </w:r>
          </w:p>
        </w:tc>
        <w:tc>
          <w:tcPr>
            <w:tcW w:w="1409" w:type="dxa"/>
          </w:tcPr>
          <w:p w14:paraId="1DA9DB6A" w14:textId="49062FB5"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12,5</w:t>
            </w:r>
          </w:p>
        </w:tc>
      </w:tr>
      <w:tr w:rsidR="00A40201" w:rsidRPr="00B9217F" w14:paraId="4CE31663" w14:textId="77777777" w:rsidTr="00BB04A5">
        <w:tc>
          <w:tcPr>
            <w:tcW w:w="804" w:type="dxa"/>
          </w:tcPr>
          <w:p w14:paraId="4A28D8EC" w14:textId="23B169A9"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1C16C0F6" w14:textId="61A71953"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Transporto priemonės</w:t>
            </w:r>
          </w:p>
        </w:tc>
        <w:tc>
          <w:tcPr>
            <w:tcW w:w="1406" w:type="dxa"/>
          </w:tcPr>
          <w:p w14:paraId="2FF54E12" w14:textId="0D610C5F"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88,9</w:t>
            </w:r>
          </w:p>
        </w:tc>
        <w:tc>
          <w:tcPr>
            <w:tcW w:w="1604" w:type="dxa"/>
          </w:tcPr>
          <w:p w14:paraId="70C0E4EC" w14:textId="5F245547"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64,6</w:t>
            </w:r>
          </w:p>
        </w:tc>
        <w:tc>
          <w:tcPr>
            <w:tcW w:w="1409" w:type="dxa"/>
          </w:tcPr>
          <w:p w14:paraId="331B3084" w14:textId="0FE86A8D"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24,3</w:t>
            </w:r>
          </w:p>
        </w:tc>
        <w:tc>
          <w:tcPr>
            <w:tcW w:w="1409" w:type="dxa"/>
          </w:tcPr>
          <w:p w14:paraId="3520F851" w14:textId="624C49F5"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27,3</w:t>
            </w:r>
          </w:p>
        </w:tc>
      </w:tr>
      <w:tr w:rsidR="00A40201" w:rsidRPr="00B9217F" w14:paraId="667D0643" w14:textId="77777777" w:rsidTr="00BB04A5">
        <w:tc>
          <w:tcPr>
            <w:tcW w:w="804" w:type="dxa"/>
          </w:tcPr>
          <w:p w14:paraId="3EDEC16F" w14:textId="1BC6F070"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02AFA7A1" w14:textId="02FA669C"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Kiti įrenginiai, prietaisai ir įrankiai</w:t>
            </w:r>
          </w:p>
        </w:tc>
        <w:tc>
          <w:tcPr>
            <w:tcW w:w="1406" w:type="dxa"/>
          </w:tcPr>
          <w:p w14:paraId="27BE78F9" w14:textId="23BE38B0"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5990,5</w:t>
            </w:r>
          </w:p>
        </w:tc>
        <w:tc>
          <w:tcPr>
            <w:tcW w:w="1604" w:type="dxa"/>
          </w:tcPr>
          <w:p w14:paraId="5133A5C0" w14:textId="53917501"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2235,2</w:t>
            </w:r>
          </w:p>
        </w:tc>
        <w:tc>
          <w:tcPr>
            <w:tcW w:w="1409" w:type="dxa"/>
          </w:tcPr>
          <w:p w14:paraId="456A978F" w14:textId="0E4282A1"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3755,3</w:t>
            </w:r>
          </w:p>
        </w:tc>
        <w:tc>
          <w:tcPr>
            <w:tcW w:w="1409" w:type="dxa"/>
          </w:tcPr>
          <w:p w14:paraId="25451681" w14:textId="289A171B"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62,7</w:t>
            </w:r>
          </w:p>
        </w:tc>
      </w:tr>
      <w:tr w:rsidR="00A40201" w:rsidRPr="00B9217F" w14:paraId="2696DE9F" w14:textId="77777777" w:rsidTr="00BB04A5">
        <w:tc>
          <w:tcPr>
            <w:tcW w:w="804" w:type="dxa"/>
          </w:tcPr>
          <w:p w14:paraId="65662968" w14:textId="742D9D48"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1B4F584B" w14:textId="51DF61EF"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Programinė įranga</w:t>
            </w:r>
          </w:p>
        </w:tc>
        <w:tc>
          <w:tcPr>
            <w:tcW w:w="1406" w:type="dxa"/>
          </w:tcPr>
          <w:p w14:paraId="4DFB0319" w14:textId="3A753EA0"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24,2</w:t>
            </w:r>
          </w:p>
        </w:tc>
        <w:tc>
          <w:tcPr>
            <w:tcW w:w="1604" w:type="dxa"/>
          </w:tcPr>
          <w:p w14:paraId="31B2A55B" w14:textId="3EF05578"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9,0</w:t>
            </w:r>
          </w:p>
        </w:tc>
        <w:tc>
          <w:tcPr>
            <w:tcW w:w="1409" w:type="dxa"/>
          </w:tcPr>
          <w:p w14:paraId="2D7E74A5" w14:textId="250BB22A"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15,2</w:t>
            </w:r>
          </w:p>
        </w:tc>
        <w:tc>
          <w:tcPr>
            <w:tcW w:w="1409" w:type="dxa"/>
          </w:tcPr>
          <w:p w14:paraId="674D9696" w14:textId="4CBEB95E"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62,8</w:t>
            </w:r>
          </w:p>
        </w:tc>
      </w:tr>
      <w:tr w:rsidR="00A40201" w:rsidRPr="00B9217F" w14:paraId="6CC83082" w14:textId="77777777" w:rsidTr="00BB04A5">
        <w:tc>
          <w:tcPr>
            <w:tcW w:w="804" w:type="dxa"/>
          </w:tcPr>
          <w:p w14:paraId="04E74358" w14:textId="2DE43A44" w:rsidR="00A40201" w:rsidRPr="00B9217F" w:rsidRDefault="00A40201" w:rsidP="00B9217F">
            <w:pPr>
              <w:pStyle w:val="Sraopastraipa"/>
              <w:numPr>
                <w:ilvl w:val="0"/>
                <w:numId w:val="9"/>
              </w:numPr>
              <w:jc w:val="center"/>
              <w:rPr>
                <w:rFonts w:asciiTheme="minorHAnsi" w:hAnsiTheme="minorHAnsi" w:cstheme="minorHAnsi"/>
                <w:szCs w:val="24"/>
              </w:rPr>
            </w:pPr>
          </w:p>
        </w:tc>
        <w:tc>
          <w:tcPr>
            <w:tcW w:w="2276" w:type="dxa"/>
          </w:tcPr>
          <w:p w14:paraId="370F48AF" w14:textId="6E22E5A5"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 xml:space="preserve">Kitas </w:t>
            </w:r>
            <w:r w:rsidR="00B01C2D" w:rsidRPr="00B9217F">
              <w:rPr>
                <w:rFonts w:asciiTheme="minorHAnsi" w:hAnsiTheme="minorHAnsi" w:cstheme="minorHAnsi"/>
                <w:szCs w:val="24"/>
              </w:rPr>
              <w:t>ilgalaikis</w:t>
            </w:r>
            <w:r w:rsidRPr="00B9217F">
              <w:rPr>
                <w:rFonts w:asciiTheme="minorHAnsi" w:hAnsiTheme="minorHAnsi" w:cstheme="minorHAnsi"/>
                <w:szCs w:val="24"/>
              </w:rPr>
              <w:t xml:space="preserve"> turtas</w:t>
            </w:r>
          </w:p>
        </w:tc>
        <w:tc>
          <w:tcPr>
            <w:tcW w:w="1406" w:type="dxa"/>
          </w:tcPr>
          <w:p w14:paraId="60642083" w14:textId="4BDA2942"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635,5</w:t>
            </w:r>
          </w:p>
        </w:tc>
        <w:tc>
          <w:tcPr>
            <w:tcW w:w="1604" w:type="dxa"/>
          </w:tcPr>
          <w:p w14:paraId="7C40319B" w14:textId="0B6DA837"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352,5</w:t>
            </w:r>
          </w:p>
        </w:tc>
        <w:tc>
          <w:tcPr>
            <w:tcW w:w="1409" w:type="dxa"/>
          </w:tcPr>
          <w:p w14:paraId="45BBF65A" w14:textId="08DAF44A"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283,0</w:t>
            </w:r>
          </w:p>
        </w:tc>
        <w:tc>
          <w:tcPr>
            <w:tcW w:w="1409" w:type="dxa"/>
          </w:tcPr>
          <w:p w14:paraId="56E6BC07" w14:textId="52DA7819"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44,5</w:t>
            </w:r>
          </w:p>
        </w:tc>
      </w:tr>
      <w:tr w:rsidR="00A40201" w:rsidRPr="00B9217F" w14:paraId="64CCAD03" w14:textId="77777777" w:rsidTr="00BB04A5">
        <w:tc>
          <w:tcPr>
            <w:tcW w:w="804" w:type="dxa"/>
          </w:tcPr>
          <w:p w14:paraId="56F9CE81" w14:textId="77777777" w:rsidR="00A40201" w:rsidRPr="00B9217F" w:rsidRDefault="00A40201" w:rsidP="00B9217F">
            <w:pPr>
              <w:pStyle w:val="Sraopastraipa"/>
              <w:ind w:left="0"/>
              <w:jc w:val="both"/>
              <w:rPr>
                <w:rFonts w:asciiTheme="minorHAnsi" w:hAnsiTheme="minorHAnsi" w:cstheme="minorHAnsi"/>
                <w:szCs w:val="24"/>
              </w:rPr>
            </w:pPr>
          </w:p>
        </w:tc>
        <w:tc>
          <w:tcPr>
            <w:tcW w:w="2276" w:type="dxa"/>
          </w:tcPr>
          <w:p w14:paraId="48741EA1" w14:textId="750D6D9F" w:rsidR="00A40201" w:rsidRPr="00F2690F" w:rsidRDefault="0054007E" w:rsidP="0054007E">
            <w:pPr>
              <w:pStyle w:val="Sraopastraipa"/>
              <w:ind w:left="0"/>
              <w:jc w:val="right"/>
              <w:rPr>
                <w:rFonts w:asciiTheme="minorHAnsi" w:hAnsiTheme="minorHAnsi" w:cstheme="minorHAnsi"/>
                <w:b/>
                <w:bCs/>
                <w:szCs w:val="24"/>
              </w:rPr>
            </w:pPr>
            <w:r>
              <w:rPr>
                <w:rFonts w:asciiTheme="minorHAnsi" w:hAnsiTheme="minorHAnsi" w:cstheme="minorHAnsi"/>
                <w:b/>
                <w:bCs/>
                <w:szCs w:val="24"/>
              </w:rPr>
              <w:t xml:space="preserve">IŠ </w:t>
            </w:r>
            <w:r w:rsidR="00F2690F">
              <w:rPr>
                <w:rFonts w:asciiTheme="minorHAnsi" w:hAnsiTheme="minorHAnsi" w:cstheme="minorHAnsi"/>
                <w:b/>
                <w:bCs/>
                <w:szCs w:val="24"/>
              </w:rPr>
              <w:t>VISO</w:t>
            </w:r>
          </w:p>
        </w:tc>
        <w:tc>
          <w:tcPr>
            <w:tcW w:w="1406" w:type="dxa"/>
          </w:tcPr>
          <w:p w14:paraId="29C7D251" w14:textId="223E4049" w:rsidR="00A40201"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13233,6</w:t>
            </w:r>
          </w:p>
        </w:tc>
        <w:tc>
          <w:tcPr>
            <w:tcW w:w="1604" w:type="dxa"/>
          </w:tcPr>
          <w:p w14:paraId="71DC405E" w14:textId="4934E4E5" w:rsidR="00A40201"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6308,9</w:t>
            </w:r>
          </w:p>
        </w:tc>
        <w:tc>
          <w:tcPr>
            <w:tcW w:w="1409" w:type="dxa"/>
          </w:tcPr>
          <w:p w14:paraId="299E5946" w14:textId="0D3DFDC3" w:rsidR="00A40201"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6924,7</w:t>
            </w:r>
          </w:p>
        </w:tc>
        <w:tc>
          <w:tcPr>
            <w:tcW w:w="1409" w:type="dxa"/>
          </w:tcPr>
          <w:p w14:paraId="3AD3A779" w14:textId="1E3CC9C7" w:rsidR="00A40201"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52,3</w:t>
            </w:r>
          </w:p>
        </w:tc>
      </w:tr>
      <w:tr w:rsidR="00A40201" w:rsidRPr="00B9217F" w14:paraId="295FD3C7" w14:textId="77777777" w:rsidTr="00BB04A5">
        <w:tc>
          <w:tcPr>
            <w:tcW w:w="804" w:type="dxa"/>
          </w:tcPr>
          <w:p w14:paraId="511FC5E5" w14:textId="77777777" w:rsidR="00A40201" w:rsidRPr="00B9217F" w:rsidRDefault="00A40201" w:rsidP="00B9217F">
            <w:pPr>
              <w:pStyle w:val="Sraopastraipa"/>
              <w:ind w:left="0"/>
              <w:jc w:val="both"/>
              <w:rPr>
                <w:rFonts w:asciiTheme="minorHAnsi" w:hAnsiTheme="minorHAnsi" w:cstheme="minorHAnsi"/>
                <w:szCs w:val="24"/>
              </w:rPr>
            </w:pPr>
          </w:p>
        </w:tc>
        <w:tc>
          <w:tcPr>
            <w:tcW w:w="2276" w:type="dxa"/>
          </w:tcPr>
          <w:p w14:paraId="4AF7C3BF" w14:textId="4D7CC4DB" w:rsidR="00A40201"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Nebaigta statyba</w:t>
            </w:r>
          </w:p>
        </w:tc>
        <w:tc>
          <w:tcPr>
            <w:tcW w:w="1406" w:type="dxa"/>
          </w:tcPr>
          <w:p w14:paraId="1E1D6343" w14:textId="7C47211C"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199,4</w:t>
            </w:r>
          </w:p>
        </w:tc>
        <w:tc>
          <w:tcPr>
            <w:tcW w:w="1604" w:type="dxa"/>
          </w:tcPr>
          <w:p w14:paraId="6875B1E4" w14:textId="3DCA4E68" w:rsidR="00A40201" w:rsidRPr="00B9217F" w:rsidRDefault="00A40201" w:rsidP="00B9217F">
            <w:pPr>
              <w:pStyle w:val="Sraopastraipa"/>
              <w:ind w:left="0"/>
              <w:jc w:val="both"/>
              <w:rPr>
                <w:rFonts w:asciiTheme="minorHAnsi" w:hAnsiTheme="minorHAnsi" w:cstheme="minorHAnsi"/>
                <w:szCs w:val="24"/>
              </w:rPr>
            </w:pPr>
          </w:p>
        </w:tc>
        <w:tc>
          <w:tcPr>
            <w:tcW w:w="1409" w:type="dxa"/>
          </w:tcPr>
          <w:p w14:paraId="06366CA5" w14:textId="08DEAD68" w:rsidR="00A40201"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199,4</w:t>
            </w:r>
          </w:p>
        </w:tc>
        <w:tc>
          <w:tcPr>
            <w:tcW w:w="1409" w:type="dxa"/>
          </w:tcPr>
          <w:p w14:paraId="70F2B03C" w14:textId="250BFFA5" w:rsidR="00A40201" w:rsidRPr="00B9217F" w:rsidRDefault="00A40201" w:rsidP="00B9217F">
            <w:pPr>
              <w:pStyle w:val="Sraopastraipa"/>
              <w:ind w:left="0"/>
              <w:jc w:val="center"/>
              <w:rPr>
                <w:rFonts w:asciiTheme="minorHAnsi" w:hAnsiTheme="minorHAnsi" w:cstheme="minorHAnsi"/>
                <w:szCs w:val="24"/>
              </w:rPr>
            </w:pPr>
          </w:p>
        </w:tc>
      </w:tr>
    </w:tbl>
    <w:p w14:paraId="230D5EAA" w14:textId="3AC33FE9" w:rsidR="006D5218" w:rsidRPr="00B9217F" w:rsidRDefault="006D5218" w:rsidP="00B9217F">
      <w:pPr>
        <w:pStyle w:val="Sraopastraipa"/>
        <w:jc w:val="both"/>
        <w:rPr>
          <w:rFonts w:asciiTheme="minorHAnsi" w:hAnsiTheme="minorHAnsi" w:cstheme="minorHAnsi"/>
          <w:szCs w:val="24"/>
        </w:rPr>
      </w:pPr>
    </w:p>
    <w:p w14:paraId="6F77B32B" w14:textId="1F59FE7B" w:rsidR="006D5218" w:rsidRPr="000B1952" w:rsidRDefault="006D5218" w:rsidP="000B1952">
      <w:pPr>
        <w:jc w:val="both"/>
        <w:rPr>
          <w:rFonts w:asciiTheme="minorHAnsi" w:hAnsiTheme="minorHAnsi" w:cstheme="minorHAnsi"/>
          <w:szCs w:val="24"/>
        </w:rPr>
      </w:pPr>
      <w:r w:rsidRPr="000B1952">
        <w:rPr>
          <w:rFonts w:asciiTheme="minorHAnsi" w:hAnsiTheme="minorHAnsi" w:cstheme="minorHAnsi"/>
          <w:szCs w:val="24"/>
        </w:rPr>
        <w:t>Didžioji valdomo turto dalis įteisinta Nekilnojamo turto registre ir priklauso Bendrovei nuosavybės teisėmis arba valdoma patikėjimo teise. Už paramos lėšas įsigyto (sukurto) turto bei patikėjimo teise valdomo turto nusidėvėjimo lėšos nėra įskaičiuotos į paslaugų kainas, todėl ateityje</w:t>
      </w:r>
      <w:r w:rsidR="00A01E84" w:rsidRPr="000B1952">
        <w:rPr>
          <w:rFonts w:asciiTheme="minorHAnsi" w:hAnsiTheme="minorHAnsi" w:cstheme="minorHAnsi"/>
          <w:szCs w:val="24"/>
        </w:rPr>
        <w:t xml:space="preserve"> – po 2027 m. gruodžio 31 d., kai visas turtas nuosavybės teise turės priklausyti Bendrovei,</w:t>
      </w:r>
      <w:r w:rsidRPr="000B1952">
        <w:rPr>
          <w:rFonts w:asciiTheme="minorHAnsi" w:hAnsiTheme="minorHAnsi" w:cstheme="minorHAnsi"/>
          <w:szCs w:val="24"/>
        </w:rPr>
        <w:t xml:space="preserve"> šio turto atstatymo poreikis sąlygos geriamojo vandens tiekimo ir nuotekų tvarkymo paslaugų kainų didėjimą.</w:t>
      </w:r>
    </w:p>
    <w:p w14:paraId="5A84775E" w14:textId="4970C01F" w:rsidR="004829BB" w:rsidRPr="00CD7A4A" w:rsidRDefault="004829BB" w:rsidP="00CD7A4A">
      <w:pPr>
        <w:jc w:val="both"/>
        <w:rPr>
          <w:rFonts w:asciiTheme="minorHAnsi" w:hAnsiTheme="minorHAnsi" w:cstheme="minorHAnsi"/>
          <w:szCs w:val="24"/>
        </w:rPr>
      </w:pPr>
      <w:r w:rsidRPr="00CD7A4A">
        <w:rPr>
          <w:rFonts w:asciiTheme="minorHAnsi" w:hAnsiTheme="minorHAnsi" w:cstheme="minorHAnsi"/>
          <w:szCs w:val="24"/>
        </w:rPr>
        <w:lastRenderedPageBreak/>
        <w:t xml:space="preserve">2022 m. gruodžio 31 d. patikėjimo teise </w:t>
      </w:r>
      <w:r w:rsidR="00EE3949" w:rsidRPr="00CD7A4A">
        <w:rPr>
          <w:rFonts w:asciiTheme="minorHAnsi" w:hAnsiTheme="minorHAnsi" w:cstheme="minorHAnsi"/>
          <w:szCs w:val="24"/>
        </w:rPr>
        <w:t>Bendrovė</w:t>
      </w:r>
      <w:r w:rsidRPr="00CD7A4A">
        <w:rPr>
          <w:rFonts w:asciiTheme="minorHAnsi" w:hAnsiTheme="minorHAnsi" w:cstheme="minorHAnsi"/>
          <w:szCs w:val="24"/>
        </w:rPr>
        <w:t xml:space="preserve"> valdo Molėtų rajono savivaldybei priklausančio turto bendrai</w:t>
      </w:r>
      <w:r w:rsidR="00FF68FC" w:rsidRPr="00CD7A4A">
        <w:rPr>
          <w:rFonts w:asciiTheme="minorHAnsi" w:hAnsiTheme="minorHAnsi" w:cstheme="minorHAnsi"/>
          <w:szCs w:val="24"/>
        </w:rPr>
        <w:t xml:space="preserve"> </w:t>
      </w:r>
      <w:r w:rsidR="00B01C2D" w:rsidRPr="00CD7A4A">
        <w:rPr>
          <w:rFonts w:asciiTheme="minorHAnsi" w:hAnsiTheme="minorHAnsi" w:cstheme="minorHAnsi"/>
          <w:szCs w:val="24"/>
        </w:rPr>
        <w:t xml:space="preserve">319,3 tūkst. </w:t>
      </w:r>
      <w:r w:rsidRPr="00CD7A4A">
        <w:rPr>
          <w:rFonts w:asciiTheme="minorHAnsi" w:hAnsiTheme="minorHAnsi" w:cstheme="minorHAnsi"/>
          <w:szCs w:val="24"/>
        </w:rPr>
        <w:t>eurų sumai.</w:t>
      </w:r>
    </w:p>
    <w:p w14:paraId="079E5B6F" w14:textId="77777777" w:rsidR="009F0A51" w:rsidRPr="00B9217F" w:rsidRDefault="009F0A51" w:rsidP="00B9217F">
      <w:pPr>
        <w:jc w:val="both"/>
        <w:rPr>
          <w:rFonts w:asciiTheme="minorHAnsi" w:hAnsiTheme="minorHAnsi" w:cstheme="minorHAnsi"/>
          <w:szCs w:val="24"/>
        </w:rPr>
      </w:pPr>
    </w:p>
    <w:p w14:paraId="23EDB868" w14:textId="18D37CDA" w:rsidR="004829BB" w:rsidRPr="00B9217F" w:rsidRDefault="00EE3949" w:rsidP="00B9217F">
      <w:pPr>
        <w:pStyle w:val="Sraopastraipa"/>
        <w:jc w:val="both"/>
        <w:rPr>
          <w:rFonts w:asciiTheme="minorHAnsi" w:hAnsiTheme="minorHAnsi" w:cstheme="minorHAnsi"/>
          <w:szCs w:val="24"/>
        </w:rPr>
      </w:pPr>
      <w:r>
        <w:rPr>
          <w:rFonts w:asciiTheme="minorHAnsi" w:hAnsiTheme="minorHAnsi" w:cstheme="minorHAnsi"/>
          <w:szCs w:val="24"/>
        </w:rPr>
        <w:t>3 l</w:t>
      </w:r>
      <w:r w:rsidR="004829BB" w:rsidRPr="00B9217F">
        <w:rPr>
          <w:rFonts w:asciiTheme="minorHAnsi" w:hAnsiTheme="minorHAnsi" w:cstheme="minorHAnsi"/>
          <w:szCs w:val="24"/>
        </w:rPr>
        <w:t>entelė</w:t>
      </w:r>
      <w:r>
        <w:rPr>
          <w:rFonts w:asciiTheme="minorHAnsi" w:hAnsiTheme="minorHAnsi" w:cstheme="minorHAnsi"/>
          <w:szCs w:val="24"/>
        </w:rPr>
        <w:t>. Bendrovė</w:t>
      </w:r>
      <w:r w:rsidR="004829BB" w:rsidRPr="00B9217F">
        <w:rPr>
          <w:rFonts w:asciiTheme="minorHAnsi" w:hAnsiTheme="minorHAnsi" w:cstheme="minorHAnsi"/>
          <w:szCs w:val="24"/>
        </w:rPr>
        <w:t>s patikėjimo teise valdomas turtas</w:t>
      </w:r>
    </w:p>
    <w:tbl>
      <w:tblPr>
        <w:tblStyle w:val="Lentelstinklelis"/>
        <w:tblW w:w="0" w:type="auto"/>
        <w:tblInd w:w="720" w:type="dxa"/>
        <w:tblLook w:val="04A0" w:firstRow="1" w:lastRow="0" w:firstColumn="1" w:lastColumn="0" w:noHBand="0" w:noVBand="1"/>
      </w:tblPr>
      <w:tblGrid>
        <w:gridCol w:w="551"/>
        <w:gridCol w:w="2417"/>
        <w:gridCol w:w="1485"/>
        <w:gridCol w:w="1485"/>
        <w:gridCol w:w="1485"/>
        <w:gridCol w:w="1485"/>
      </w:tblGrid>
      <w:tr w:rsidR="004829BB" w:rsidRPr="00B9217F" w14:paraId="4DFCAFA8" w14:textId="77777777" w:rsidTr="004829BB">
        <w:tc>
          <w:tcPr>
            <w:tcW w:w="551" w:type="dxa"/>
          </w:tcPr>
          <w:p w14:paraId="7AB4EE41" w14:textId="12FFD926" w:rsidR="004829BB" w:rsidRPr="00B9217F" w:rsidRDefault="004829BB"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Eil. Nr.</w:t>
            </w:r>
          </w:p>
        </w:tc>
        <w:tc>
          <w:tcPr>
            <w:tcW w:w="2417" w:type="dxa"/>
          </w:tcPr>
          <w:p w14:paraId="0A252CC7" w14:textId="59D36DEF" w:rsidR="004829BB" w:rsidRPr="00B9217F" w:rsidRDefault="004829BB"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Turtas</w:t>
            </w:r>
          </w:p>
        </w:tc>
        <w:tc>
          <w:tcPr>
            <w:tcW w:w="1485" w:type="dxa"/>
          </w:tcPr>
          <w:p w14:paraId="4F3376D4" w14:textId="1653C4AC"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Ilgis</w:t>
            </w:r>
            <w:r w:rsidR="00553DB1" w:rsidRPr="00B9217F">
              <w:rPr>
                <w:rFonts w:asciiTheme="minorHAnsi" w:hAnsiTheme="minorHAnsi" w:cstheme="minorHAnsi"/>
                <w:szCs w:val="24"/>
              </w:rPr>
              <w:t xml:space="preserve"> m, </w:t>
            </w:r>
            <w:r w:rsidR="00677E08" w:rsidRPr="00B9217F">
              <w:rPr>
                <w:rFonts w:asciiTheme="minorHAnsi" w:hAnsiTheme="minorHAnsi" w:cstheme="minorHAnsi"/>
                <w:szCs w:val="24"/>
              </w:rPr>
              <w:t>vnt</w:t>
            </w:r>
            <w:r w:rsidR="0054007E">
              <w:rPr>
                <w:rFonts w:asciiTheme="minorHAnsi" w:hAnsiTheme="minorHAnsi" w:cstheme="minorHAnsi"/>
                <w:szCs w:val="24"/>
              </w:rPr>
              <w:t>.</w:t>
            </w:r>
          </w:p>
        </w:tc>
        <w:tc>
          <w:tcPr>
            <w:tcW w:w="1485" w:type="dxa"/>
          </w:tcPr>
          <w:p w14:paraId="04628720" w14:textId="63C14550" w:rsidR="004829BB" w:rsidRPr="00B9217F" w:rsidRDefault="004829BB"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Pradinė vertė</w:t>
            </w:r>
            <w:r w:rsidR="00F2690F">
              <w:rPr>
                <w:rFonts w:asciiTheme="minorHAnsi" w:hAnsiTheme="minorHAnsi" w:cstheme="minorHAnsi"/>
                <w:szCs w:val="24"/>
              </w:rPr>
              <w:t>, tūkst. eurų</w:t>
            </w:r>
          </w:p>
        </w:tc>
        <w:tc>
          <w:tcPr>
            <w:tcW w:w="1485" w:type="dxa"/>
          </w:tcPr>
          <w:p w14:paraId="52E67D83" w14:textId="7D2CBC7D"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Likutinė vertė</w:t>
            </w:r>
            <w:r w:rsidR="00F2690F">
              <w:rPr>
                <w:rFonts w:asciiTheme="minorHAnsi" w:hAnsiTheme="minorHAnsi" w:cstheme="minorHAnsi"/>
                <w:szCs w:val="24"/>
              </w:rPr>
              <w:t>, tūkst. eurų</w:t>
            </w:r>
          </w:p>
        </w:tc>
        <w:tc>
          <w:tcPr>
            <w:tcW w:w="1485" w:type="dxa"/>
          </w:tcPr>
          <w:p w14:paraId="6F69EED7" w14:textId="175CA2DA"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 xml:space="preserve">Likutinė vertė, </w:t>
            </w:r>
            <w:r w:rsidRPr="00B9217F">
              <w:rPr>
                <w:rFonts w:asciiTheme="minorHAnsi" w:hAnsiTheme="minorHAnsi" w:cstheme="minorHAnsi"/>
                <w:szCs w:val="24"/>
                <w:lang w:val="en-US"/>
              </w:rPr>
              <w:t>%</w:t>
            </w:r>
          </w:p>
        </w:tc>
      </w:tr>
      <w:tr w:rsidR="004829BB" w:rsidRPr="00B9217F" w14:paraId="4D7013DC" w14:textId="77777777" w:rsidTr="004829BB">
        <w:tc>
          <w:tcPr>
            <w:tcW w:w="551" w:type="dxa"/>
          </w:tcPr>
          <w:p w14:paraId="71EB9C1E" w14:textId="4FD11152"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1.</w:t>
            </w:r>
          </w:p>
        </w:tc>
        <w:tc>
          <w:tcPr>
            <w:tcW w:w="2417" w:type="dxa"/>
          </w:tcPr>
          <w:p w14:paraId="76D10DCD" w14:textId="1B9523FE"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Vandentiekio tinklai</w:t>
            </w:r>
          </w:p>
        </w:tc>
        <w:tc>
          <w:tcPr>
            <w:tcW w:w="1485" w:type="dxa"/>
          </w:tcPr>
          <w:p w14:paraId="4D0B68AF" w14:textId="7427DE42" w:rsidR="004829BB" w:rsidRPr="00B9217F" w:rsidRDefault="00553DB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64649 m</w:t>
            </w:r>
          </w:p>
        </w:tc>
        <w:tc>
          <w:tcPr>
            <w:tcW w:w="1485" w:type="dxa"/>
          </w:tcPr>
          <w:p w14:paraId="49BBDB1D" w14:textId="4E937494"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187,1</w:t>
            </w:r>
          </w:p>
        </w:tc>
        <w:tc>
          <w:tcPr>
            <w:tcW w:w="1485" w:type="dxa"/>
          </w:tcPr>
          <w:p w14:paraId="46D1C3B2" w14:textId="42B3EE67"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67,2</w:t>
            </w:r>
          </w:p>
        </w:tc>
        <w:tc>
          <w:tcPr>
            <w:tcW w:w="1485" w:type="dxa"/>
          </w:tcPr>
          <w:p w14:paraId="784D6D89" w14:textId="04D6900B"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35,9</w:t>
            </w:r>
          </w:p>
        </w:tc>
      </w:tr>
      <w:tr w:rsidR="004829BB" w:rsidRPr="00B9217F" w14:paraId="5F64D37D" w14:textId="77777777" w:rsidTr="004829BB">
        <w:tc>
          <w:tcPr>
            <w:tcW w:w="551" w:type="dxa"/>
          </w:tcPr>
          <w:p w14:paraId="5FB6B8C2" w14:textId="423AC5A0"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2.</w:t>
            </w:r>
          </w:p>
        </w:tc>
        <w:tc>
          <w:tcPr>
            <w:tcW w:w="2417" w:type="dxa"/>
          </w:tcPr>
          <w:p w14:paraId="7FDAE282" w14:textId="49BE780A"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Nuotekų tinklai</w:t>
            </w:r>
          </w:p>
        </w:tc>
        <w:tc>
          <w:tcPr>
            <w:tcW w:w="1485" w:type="dxa"/>
          </w:tcPr>
          <w:p w14:paraId="0B3094FC" w14:textId="3616D132" w:rsidR="004829BB" w:rsidRPr="00B9217F" w:rsidRDefault="00553DB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13577 m</w:t>
            </w:r>
          </w:p>
        </w:tc>
        <w:tc>
          <w:tcPr>
            <w:tcW w:w="1485" w:type="dxa"/>
          </w:tcPr>
          <w:p w14:paraId="61D02F7B" w14:textId="7D5613B1"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167,7</w:t>
            </w:r>
          </w:p>
        </w:tc>
        <w:tc>
          <w:tcPr>
            <w:tcW w:w="1485" w:type="dxa"/>
          </w:tcPr>
          <w:p w14:paraId="0ABA7AC5" w14:textId="2A101964"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106,9</w:t>
            </w:r>
          </w:p>
        </w:tc>
        <w:tc>
          <w:tcPr>
            <w:tcW w:w="1485" w:type="dxa"/>
          </w:tcPr>
          <w:p w14:paraId="2F049F6D" w14:textId="24DFAC41"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63,7</w:t>
            </w:r>
          </w:p>
        </w:tc>
      </w:tr>
      <w:tr w:rsidR="004829BB" w:rsidRPr="00B9217F" w14:paraId="6710B74B" w14:textId="77777777" w:rsidTr="004829BB">
        <w:tc>
          <w:tcPr>
            <w:tcW w:w="551" w:type="dxa"/>
          </w:tcPr>
          <w:p w14:paraId="3A1259C6" w14:textId="1E0B7C7E"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3.</w:t>
            </w:r>
          </w:p>
        </w:tc>
        <w:tc>
          <w:tcPr>
            <w:tcW w:w="2417" w:type="dxa"/>
          </w:tcPr>
          <w:p w14:paraId="6D0AC1F7" w14:textId="3A59E3CE"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Vandens gerinimo įrenginių pastatai</w:t>
            </w:r>
          </w:p>
        </w:tc>
        <w:tc>
          <w:tcPr>
            <w:tcW w:w="1485" w:type="dxa"/>
          </w:tcPr>
          <w:p w14:paraId="50C0140B" w14:textId="26ACAD5D" w:rsidR="004829BB" w:rsidRPr="00B9217F" w:rsidRDefault="00677E08"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5 vnt</w:t>
            </w:r>
            <w:r w:rsidR="0054007E">
              <w:rPr>
                <w:rFonts w:asciiTheme="minorHAnsi" w:hAnsiTheme="minorHAnsi" w:cstheme="minorHAnsi"/>
                <w:szCs w:val="24"/>
              </w:rPr>
              <w:t>.</w:t>
            </w:r>
          </w:p>
        </w:tc>
        <w:tc>
          <w:tcPr>
            <w:tcW w:w="1485" w:type="dxa"/>
          </w:tcPr>
          <w:p w14:paraId="73CDD8D0" w14:textId="6E5B89A8"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129,2</w:t>
            </w:r>
          </w:p>
        </w:tc>
        <w:tc>
          <w:tcPr>
            <w:tcW w:w="1485" w:type="dxa"/>
          </w:tcPr>
          <w:p w14:paraId="3B039634" w14:textId="2AD501F8"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116,2</w:t>
            </w:r>
          </w:p>
        </w:tc>
        <w:tc>
          <w:tcPr>
            <w:tcW w:w="1485" w:type="dxa"/>
          </w:tcPr>
          <w:p w14:paraId="13A61F70" w14:textId="04D676B2"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89,9</w:t>
            </w:r>
          </w:p>
        </w:tc>
      </w:tr>
      <w:tr w:rsidR="004829BB" w:rsidRPr="00B9217F" w14:paraId="7EDFE4EC" w14:textId="77777777" w:rsidTr="004829BB">
        <w:tc>
          <w:tcPr>
            <w:tcW w:w="551" w:type="dxa"/>
          </w:tcPr>
          <w:p w14:paraId="0754AD83" w14:textId="03405D7A" w:rsidR="004829BB" w:rsidRPr="00B9217F" w:rsidRDefault="0067325E"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4.</w:t>
            </w:r>
          </w:p>
        </w:tc>
        <w:tc>
          <w:tcPr>
            <w:tcW w:w="2417" w:type="dxa"/>
          </w:tcPr>
          <w:p w14:paraId="56913854" w14:textId="024ADAF3" w:rsidR="004829BB"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 xml:space="preserve">Vandens </w:t>
            </w:r>
            <w:proofErr w:type="spellStart"/>
            <w:r w:rsidRPr="00B9217F">
              <w:rPr>
                <w:rFonts w:asciiTheme="minorHAnsi" w:hAnsiTheme="minorHAnsi" w:cstheme="minorHAnsi"/>
                <w:szCs w:val="24"/>
              </w:rPr>
              <w:t>nugeležinimo</w:t>
            </w:r>
            <w:proofErr w:type="spellEnd"/>
            <w:r w:rsidRPr="00B9217F">
              <w:rPr>
                <w:rFonts w:asciiTheme="minorHAnsi" w:hAnsiTheme="minorHAnsi" w:cstheme="minorHAnsi"/>
                <w:szCs w:val="24"/>
              </w:rPr>
              <w:t xml:space="preserve"> įrenginių pastatai</w:t>
            </w:r>
            <w:r w:rsidR="0067325E" w:rsidRPr="00B9217F">
              <w:rPr>
                <w:rFonts w:asciiTheme="minorHAnsi" w:hAnsiTheme="minorHAnsi" w:cstheme="minorHAnsi"/>
                <w:szCs w:val="24"/>
              </w:rPr>
              <w:t xml:space="preserve"> </w:t>
            </w:r>
          </w:p>
        </w:tc>
        <w:tc>
          <w:tcPr>
            <w:tcW w:w="1485" w:type="dxa"/>
          </w:tcPr>
          <w:p w14:paraId="1C2AE222" w14:textId="49838913" w:rsidR="004829BB" w:rsidRPr="00B9217F" w:rsidRDefault="00677E08"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2 vnt</w:t>
            </w:r>
            <w:r w:rsidR="0054007E">
              <w:rPr>
                <w:rFonts w:asciiTheme="minorHAnsi" w:hAnsiTheme="minorHAnsi" w:cstheme="minorHAnsi"/>
                <w:szCs w:val="24"/>
              </w:rPr>
              <w:t>.</w:t>
            </w:r>
          </w:p>
        </w:tc>
        <w:tc>
          <w:tcPr>
            <w:tcW w:w="1485" w:type="dxa"/>
          </w:tcPr>
          <w:p w14:paraId="3431F03E" w14:textId="796158CF"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32,3</w:t>
            </w:r>
          </w:p>
        </w:tc>
        <w:tc>
          <w:tcPr>
            <w:tcW w:w="1485" w:type="dxa"/>
          </w:tcPr>
          <w:p w14:paraId="7ADA55B5" w14:textId="7D9F309A"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29,0</w:t>
            </w:r>
          </w:p>
        </w:tc>
        <w:tc>
          <w:tcPr>
            <w:tcW w:w="1485" w:type="dxa"/>
          </w:tcPr>
          <w:p w14:paraId="25170322" w14:textId="52E5BD14" w:rsidR="004829BB"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89,8</w:t>
            </w:r>
          </w:p>
        </w:tc>
      </w:tr>
      <w:tr w:rsidR="00677E08" w:rsidRPr="00B9217F" w14:paraId="05308655" w14:textId="77777777" w:rsidTr="004829BB">
        <w:tc>
          <w:tcPr>
            <w:tcW w:w="551" w:type="dxa"/>
          </w:tcPr>
          <w:p w14:paraId="3C88C13A" w14:textId="319E0F25" w:rsidR="00677E08" w:rsidRPr="00B9217F" w:rsidRDefault="00677E08"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5</w:t>
            </w:r>
          </w:p>
        </w:tc>
        <w:tc>
          <w:tcPr>
            <w:tcW w:w="2417" w:type="dxa"/>
          </w:tcPr>
          <w:p w14:paraId="6569B039" w14:textId="4010C790" w:rsidR="00677E08" w:rsidRPr="00B9217F" w:rsidRDefault="00A40201"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Mašinos ir įrengimai</w:t>
            </w:r>
          </w:p>
        </w:tc>
        <w:tc>
          <w:tcPr>
            <w:tcW w:w="1485" w:type="dxa"/>
          </w:tcPr>
          <w:p w14:paraId="229A78F7" w14:textId="562E71E5" w:rsidR="00677E08" w:rsidRPr="00B9217F" w:rsidRDefault="00677E08" w:rsidP="00B9217F">
            <w:pPr>
              <w:pStyle w:val="Sraopastraipa"/>
              <w:ind w:left="0"/>
              <w:jc w:val="both"/>
              <w:rPr>
                <w:rFonts w:asciiTheme="minorHAnsi" w:hAnsiTheme="minorHAnsi" w:cstheme="minorHAnsi"/>
                <w:szCs w:val="24"/>
              </w:rPr>
            </w:pPr>
            <w:r w:rsidRPr="00B9217F">
              <w:rPr>
                <w:rFonts w:asciiTheme="minorHAnsi" w:hAnsiTheme="minorHAnsi" w:cstheme="minorHAnsi"/>
                <w:szCs w:val="24"/>
              </w:rPr>
              <w:t>1 vnt</w:t>
            </w:r>
            <w:r w:rsidR="0054007E">
              <w:rPr>
                <w:rFonts w:asciiTheme="minorHAnsi" w:hAnsiTheme="minorHAnsi" w:cstheme="minorHAnsi"/>
                <w:szCs w:val="24"/>
              </w:rPr>
              <w:t>.</w:t>
            </w:r>
          </w:p>
        </w:tc>
        <w:tc>
          <w:tcPr>
            <w:tcW w:w="1485" w:type="dxa"/>
          </w:tcPr>
          <w:p w14:paraId="1B1F51AE" w14:textId="23A18149" w:rsidR="00677E08"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0,6</w:t>
            </w:r>
          </w:p>
        </w:tc>
        <w:tc>
          <w:tcPr>
            <w:tcW w:w="1485" w:type="dxa"/>
          </w:tcPr>
          <w:p w14:paraId="1B8D51A9" w14:textId="2091025E" w:rsidR="00677E08" w:rsidRPr="00B9217F" w:rsidRDefault="00A40201" w:rsidP="00B9217F">
            <w:pPr>
              <w:pStyle w:val="Sraopastraipa"/>
              <w:ind w:left="0"/>
              <w:jc w:val="center"/>
              <w:rPr>
                <w:rFonts w:asciiTheme="minorHAnsi" w:hAnsiTheme="minorHAnsi" w:cstheme="minorHAnsi"/>
                <w:szCs w:val="24"/>
              </w:rPr>
            </w:pPr>
            <w:r w:rsidRPr="00B9217F">
              <w:rPr>
                <w:rFonts w:asciiTheme="minorHAnsi" w:hAnsiTheme="minorHAnsi" w:cstheme="minorHAnsi"/>
                <w:szCs w:val="24"/>
              </w:rPr>
              <w:t>0,0</w:t>
            </w:r>
          </w:p>
        </w:tc>
        <w:tc>
          <w:tcPr>
            <w:tcW w:w="1485" w:type="dxa"/>
          </w:tcPr>
          <w:p w14:paraId="178284E2" w14:textId="10709EC1" w:rsidR="00677E08" w:rsidRPr="00B9217F" w:rsidRDefault="00D85508" w:rsidP="00B9217F">
            <w:pPr>
              <w:pStyle w:val="Sraopastraipa"/>
              <w:ind w:left="0"/>
              <w:jc w:val="center"/>
              <w:rPr>
                <w:rFonts w:asciiTheme="minorHAnsi" w:hAnsiTheme="minorHAnsi" w:cstheme="minorHAnsi"/>
                <w:szCs w:val="24"/>
              </w:rPr>
            </w:pPr>
            <w:r>
              <w:rPr>
                <w:rFonts w:asciiTheme="minorHAnsi" w:hAnsiTheme="minorHAnsi" w:cstheme="minorHAnsi"/>
                <w:szCs w:val="24"/>
              </w:rPr>
              <w:t>0</w:t>
            </w:r>
          </w:p>
        </w:tc>
      </w:tr>
      <w:tr w:rsidR="0067325E" w:rsidRPr="00B9217F" w14:paraId="60FE4F9B" w14:textId="77777777" w:rsidTr="008C2B68">
        <w:tc>
          <w:tcPr>
            <w:tcW w:w="551" w:type="dxa"/>
          </w:tcPr>
          <w:p w14:paraId="6E5E2D10" w14:textId="77777777" w:rsidR="0067325E" w:rsidRPr="00B9217F" w:rsidRDefault="0067325E" w:rsidP="00B9217F">
            <w:pPr>
              <w:pStyle w:val="Sraopastraipa"/>
              <w:ind w:left="0"/>
              <w:jc w:val="both"/>
              <w:rPr>
                <w:rFonts w:asciiTheme="minorHAnsi" w:hAnsiTheme="minorHAnsi" w:cstheme="minorHAnsi"/>
                <w:szCs w:val="24"/>
              </w:rPr>
            </w:pPr>
          </w:p>
        </w:tc>
        <w:tc>
          <w:tcPr>
            <w:tcW w:w="3902" w:type="dxa"/>
            <w:gridSpan w:val="2"/>
          </w:tcPr>
          <w:p w14:paraId="7ADCCF3B" w14:textId="6AFB927E" w:rsidR="0067325E" w:rsidRPr="00F2690F" w:rsidRDefault="0054007E" w:rsidP="0054007E">
            <w:pPr>
              <w:pStyle w:val="Sraopastraipa"/>
              <w:ind w:left="0"/>
              <w:jc w:val="right"/>
              <w:rPr>
                <w:rFonts w:asciiTheme="minorHAnsi" w:hAnsiTheme="minorHAnsi" w:cstheme="minorHAnsi"/>
                <w:b/>
                <w:bCs/>
                <w:szCs w:val="24"/>
              </w:rPr>
            </w:pPr>
            <w:r>
              <w:rPr>
                <w:rFonts w:asciiTheme="minorHAnsi" w:hAnsiTheme="minorHAnsi" w:cstheme="minorHAnsi"/>
                <w:b/>
                <w:bCs/>
                <w:szCs w:val="24"/>
              </w:rPr>
              <w:t xml:space="preserve">IŠ </w:t>
            </w:r>
            <w:r w:rsidR="0067325E" w:rsidRPr="00F2690F">
              <w:rPr>
                <w:rFonts w:asciiTheme="minorHAnsi" w:hAnsiTheme="minorHAnsi" w:cstheme="minorHAnsi"/>
                <w:b/>
                <w:bCs/>
                <w:szCs w:val="24"/>
              </w:rPr>
              <w:t>VISO</w:t>
            </w:r>
          </w:p>
        </w:tc>
        <w:tc>
          <w:tcPr>
            <w:tcW w:w="1485" w:type="dxa"/>
          </w:tcPr>
          <w:p w14:paraId="04070BC4" w14:textId="07AA28F7" w:rsidR="0067325E"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516,9</w:t>
            </w:r>
          </w:p>
        </w:tc>
        <w:tc>
          <w:tcPr>
            <w:tcW w:w="1485" w:type="dxa"/>
          </w:tcPr>
          <w:p w14:paraId="1D5AFF19" w14:textId="7D84F66C" w:rsidR="0067325E"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319,3</w:t>
            </w:r>
          </w:p>
        </w:tc>
        <w:tc>
          <w:tcPr>
            <w:tcW w:w="1485" w:type="dxa"/>
          </w:tcPr>
          <w:p w14:paraId="46F931F5" w14:textId="5A57307B" w:rsidR="0067325E" w:rsidRPr="00F2690F" w:rsidRDefault="00A40201" w:rsidP="00B9217F">
            <w:pPr>
              <w:pStyle w:val="Sraopastraipa"/>
              <w:ind w:left="0"/>
              <w:jc w:val="center"/>
              <w:rPr>
                <w:rFonts w:asciiTheme="minorHAnsi" w:hAnsiTheme="minorHAnsi" w:cstheme="minorHAnsi"/>
                <w:b/>
                <w:bCs/>
                <w:szCs w:val="24"/>
              </w:rPr>
            </w:pPr>
            <w:r w:rsidRPr="00F2690F">
              <w:rPr>
                <w:rFonts w:asciiTheme="minorHAnsi" w:hAnsiTheme="minorHAnsi" w:cstheme="minorHAnsi"/>
                <w:b/>
                <w:bCs/>
                <w:szCs w:val="24"/>
              </w:rPr>
              <w:t>61,8</w:t>
            </w:r>
          </w:p>
        </w:tc>
      </w:tr>
    </w:tbl>
    <w:p w14:paraId="4F758313" w14:textId="77777777" w:rsidR="004829BB" w:rsidRPr="00B9217F" w:rsidRDefault="004829BB" w:rsidP="00B9217F">
      <w:pPr>
        <w:pStyle w:val="Sraopastraipa"/>
        <w:jc w:val="both"/>
        <w:rPr>
          <w:rFonts w:asciiTheme="minorHAnsi" w:hAnsiTheme="minorHAnsi" w:cstheme="minorHAnsi"/>
          <w:szCs w:val="24"/>
        </w:rPr>
      </w:pPr>
    </w:p>
    <w:p w14:paraId="16B6CC3D" w14:textId="1C818B3D" w:rsidR="008405DD" w:rsidRPr="00FE6AD2" w:rsidRDefault="008405DD" w:rsidP="00FE6AD2">
      <w:pPr>
        <w:pStyle w:val="Antrat1"/>
        <w:numPr>
          <w:ilvl w:val="0"/>
          <w:numId w:val="3"/>
        </w:numPr>
        <w:rPr>
          <w:rFonts w:asciiTheme="minorHAnsi" w:hAnsiTheme="minorHAnsi" w:cstheme="minorHAnsi"/>
        </w:rPr>
      </w:pPr>
      <w:bookmarkStart w:id="9" w:name="_Toc129864363"/>
      <w:bookmarkEnd w:id="8"/>
      <w:r w:rsidRPr="00FE6AD2">
        <w:rPr>
          <w:rFonts w:asciiTheme="minorHAnsi" w:hAnsiTheme="minorHAnsi" w:cstheme="minorHAnsi"/>
        </w:rPr>
        <w:t>GERIAMOJO VANDENS TIEKIMO IR NUOTEKŲ TVARKYMO INFRASTRUKTŪROS EKSPLOATAVIMO SĄLYGOS</w:t>
      </w:r>
      <w:bookmarkEnd w:id="9"/>
    </w:p>
    <w:p w14:paraId="100AF71B" w14:textId="03583A9C" w:rsidR="008405DD" w:rsidRPr="00B9217F" w:rsidRDefault="008405DD" w:rsidP="00B9217F">
      <w:pPr>
        <w:pStyle w:val="Sraopastraipa"/>
        <w:rPr>
          <w:rFonts w:asciiTheme="minorHAnsi" w:hAnsiTheme="minorHAnsi" w:cstheme="minorHAnsi"/>
          <w:szCs w:val="24"/>
        </w:rPr>
      </w:pPr>
    </w:p>
    <w:p w14:paraId="1E7A27D3" w14:textId="77777777" w:rsidR="00FD2327" w:rsidRPr="000B1952" w:rsidRDefault="00FD2327" w:rsidP="000B1952">
      <w:pPr>
        <w:jc w:val="both"/>
        <w:rPr>
          <w:rFonts w:asciiTheme="minorHAnsi" w:hAnsiTheme="minorHAnsi" w:cstheme="minorHAnsi"/>
          <w:szCs w:val="24"/>
        </w:rPr>
      </w:pPr>
      <w:bookmarkStart w:id="10" w:name="_Hlk129776379"/>
      <w:r w:rsidRPr="000B1952">
        <w:rPr>
          <w:rFonts w:asciiTheme="minorHAnsi" w:hAnsiTheme="minorHAnsi" w:cstheme="minorHAnsi"/>
          <w:szCs w:val="24"/>
        </w:rPr>
        <w:t>Į viešojo geriamojo vandens tiekimo ir nuotekų tvarkymo teritoriją įtraukiamos savivaldybės teritorijos (gyvenamosios vietovės, pavieniai gyvenamieji namai, kiti pastatai), atitinkančios nors vieną iš šių kriterijų:</w:t>
      </w:r>
    </w:p>
    <w:p w14:paraId="44CEA3DE" w14:textId="77777777" w:rsidR="00FD2327" w:rsidRPr="00B9217F" w:rsidRDefault="00FD2327" w:rsidP="00B9217F">
      <w:pPr>
        <w:pStyle w:val="Sraopastraipa"/>
        <w:jc w:val="both"/>
        <w:rPr>
          <w:rFonts w:asciiTheme="minorHAnsi" w:hAnsiTheme="minorHAnsi" w:cstheme="minorHAnsi"/>
          <w:szCs w:val="24"/>
        </w:rPr>
      </w:pPr>
      <w:r w:rsidRPr="00B9217F">
        <w:rPr>
          <w:rFonts w:asciiTheme="minorHAnsi" w:hAnsiTheme="minorHAnsi" w:cstheme="minorHAnsi"/>
          <w:szCs w:val="24"/>
        </w:rPr>
        <w:t xml:space="preserve"> - geriamuoju vandeniu aprūpinama ir (arba) nuotekų tvarkymo paslaugos teikiamos ne mažiau kaip 50 asmenų, deklaravusių gyvenamąją vietą šioje vietovėje; </w:t>
      </w:r>
    </w:p>
    <w:p w14:paraId="0317C309" w14:textId="77777777" w:rsidR="00FD2327" w:rsidRPr="00B9217F" w:rsidRDefault="00FD2327" w:rsidP="00B9217F">
      <w:pPr>
        <w:pStyle w:val="Sraopastraipa"/>
        <w:jc w:val="both"/>
        <w:rPr>
          <w:rFonts w:asciiTheme="minorHAnsi" w:hAnsiTheme="minorHAnsi" w:cstheme="minorHAnsi"/>
          <w:szCs w:val="24"/>
        </w:rPr>
      </w:pPr>
      <w:r w:rsidRPr="00B9217F">
        <w:rPr>
          <w:rFonts w:asciiTheme="minorHAnsi" w:hAnsiTheme="minorHAnsi" w:cstheme="minorHAnsi"/>
          <w:szCs w:val="24"/>
        </w:rPr>
        <w:t xml:space="preserve">- yra savivaldybei arba savivaldybės valdomai įmonei priklausanti naudoti tinkama geriamojo vandens tiekimo ir (arba) nuotekų tvarkymo infrastruktūra; </w:t>
      </w:r>
    </w:p>
    <w:p w14:paraId="7CE9CE31" w14:textId="77777777" w:rsidR="00FD2327" w:rsidRPr="00B9217F" w:rsidRDefault="00FD2327" w:rsidP="00B9217F">
      <w:pPr>
        <w:pStyle w:val="Sraopastraipa"/>
        <w:jc w:val="both"/>
        <w:rPr>
          <w:rFonts w:asciiTheme="minorHAnsi" w:hAnsiTheme="minorHAnsi" w:cstheme="minorHAnsi"/>
          <w:szCs w:val="24"/>
        </w:rPr>
      </w:pPr>
      <w:r w:rsidRPr="00B9217F">
        <w:rPr>
          <w:rFonts w:asciiTheme="minorHAnsi" w:hAnsiTheme="minorHAnsi" w:cstheme="minorHAnsi"/>
          <w:szCs w:val="24"/>
        </w:rPr>
        <w:t xml:space="preserve">- teritorijų planavimo dokumentuose nustatytos urbanizuotos ir (arba) urbanizuojamos teritorijos. </w:t>
      </w:r>
    </w:p>
    <w:p w14:paraId="15904F8E" w14:textId="5B749D48" w:rsidR="00FD2327" w:rsidRPr="000B1952" w:rsidRDefault="00FD2327" w:rsidP="000B1952">
      <w:pPr>
        <w:jc w:val="both"/>
        <w:rPr>
          <w:rFonts w:asciiTheme="minorHAnsi" w:hAnsiTheme="minorHAnsi" w:cstheme="minorHAnsi"/>
          <w:szCs w:val="24"/>
        </w:rPr>
      </w:pPr>
      <w:r w:rsidRPr="000B1952">
        <w:rPr>
          <w:rFonts w:asciiTheme="minorHAnsi" w:hAnsiTheme="minorHAnsi" w:cstheme="minorHAnsi"/>
          <w:szCs w:val="24"/>
        </w:rPr>
        <w:t>Atsižvelgiant į aukščiau paminėtus kriterijus Molėtų rajone nustat</w:t>
      </w:r>
      <w:r w:rsidR="00BB751C" w:rsidRPr="000B1952">
        <w:rPr>
          <w:rFonts w:asciiTheme="minorHAnsi" w:hAnsiTheme="minorHAnsi" w:cstheme="minorHAnsi"/>
          <w:szCs w:val="24"/>
        </w:rPr>
        <w:t>ytos</w:t>
      </w:r>
      <w:r w:rsidRPr="000B1952">
        <w:rPr>
          <w:rFonts w:asciiTheme="minorHAnsi" w:hAnsiTheme="minorHAnsi" w:cstheme="minorHAnsi"/>
          <w:szCs w:val="24"/>
        </w:rPr>
        <w:t xml:space="preserve"> 42 viešojo geriamojo vandens tiekimo ir nuotekų tvarkymo teritorijos : Alantos, Ambraziškių, </w:t>
      </w:r>
      <w:proofErr w:type="spellStart"/>
      <w:r w:rsidRPr="000B1952">
        <w:rPr>
          <w:rFonts w:asciiTheme="minorHAnsi" w:hAnsiTheme="minorHAnsi" w:cstheme="minorHAnsi"/>
          <w:szCs w:val="24"/>
        </w:rPr>
        <w:t>Anomislio</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Arnionių</w:t>
      </w:r>
      <w:proofErr w:type="spellEnd"/>
      <w:r w:rsidRPr="000B1952">
        <w:rPr>
          <w:rFonts w:asciiTheme="minorHAnsi" w:hAnsiTheme="minorHAnsi" w:cstheme="minorHAnsi"/>
          <w:szCs w:val="24"/>
        </w:rPr>
        <w:t xml:space="preserve"> I, Balninkų</w:t>
      </w:r>
      <w:r w:rsidR="00553DB1" w:rsidRPr="000B1952">
        <w:rPr>
          <w:rFonts w:asciiTheme="minorHAnsi" w:hAnsiTheme="minorHAnsi" w:cstheme="minorHAnsi"/>
          <w:szCs w:val="24"/>
        </w:rPr>
        <w:t xml:space="preserve"> I</w:t>
      </w:r>
      <w:r w:rsidRPr="000B1952">
        <w:rPr>
          <w:rFonts w:asciiTheme="minorHAnsi" w:hAnsiTheme="minorHAnsi" w:cstheme="minorHAnsi"/>
          <w:szCs w:val="24"/>
        </w:rPr>
        <w:t>,</w:t>
      </w:r>
      <w:r w:rsidR="00553DB1" w:rsidRPr="000B1952">
        <w:rPr>
          <w:rFonts w:asciiTheme="minorHAnsi" w:hAnsiTheme="minorHAnsi" w:cstheme="minorHAnsi"/>
          <w:szCs w:val="24"/>
        </w:rPr>
        <w:t xml:space="preserve"> Balninkų II, </w:t>
      </w:r>
      <w:proofErr w:type="spellStart"/>
      <w:r w:rsidRPr="000B1952">
        <w:rPr>
          <w:rFonts w:asciiTheme="minorHAnsi" w:hAnsiTheme="minorHAnsi" w:cstheme="minorHAnsi"/>
          <w:szCs w:val="24"/>
        </w:rPr>
        <w:t>Bekupės</w:t>
      </w:r>
      <w:proofErr w:type="spellEnd"/>
      <w:r w:rsidRPr="000B1952">
        <w:rPr>
          <w:rFonts w:asciiTheme="minorHAnsi" w:hAnsiTheme="minorHAnsi" w:cstheme="minorHAnsi"/>
          <w:szCs w:val="24"/>
        </w:rPr>
        <w:t xml:space="preserve">, Bijutiškio, Čivylių, Dapkūniškių, </w:t>
      </w:r>
      <w:proofErr w:type="spellStart"/>
      <w:r w:rsidRPr="000B1952">
        <w:rPr>
          <w:rFonts w:asciiTheme="minorHAnsi" w:hAnsiTheme="minorHAnsi" w:cstheme="minorHAnsi"/>
          <w:szCs w:val="24"/>
        </w:rPr>
        <w:t>Drąsėnų</w:t>
      </w:r>
      <w:proofErr w:type="spellEnd"/>
      <w:r w:rsidRPr="000B1952">
        <w:rPr>
          <w:rFonts w:asciiTheme="minorHAnsi" w:hAnsiTheme="minorHAnsi" w:cstheme="minorHAnsi"/>
          <w:szCs w:val="24"/>
        </w:rPr>
        <w:t xml:space="preserve">, Dubingių, </w:t>
      </w:r>
      <w:proofErr w:type="spellStart"/>
      <w:r w:rsidRPr="000B1952">
        <w:rPr>
          <w:rFonts w:asciiTheme="minorHAnsi" w:hAnsiTheme="minorHAnsi" w:cstheme="minorHAnsi"/>
          <w:szCs w:val="24"/>
        </w:rPr>
        <w:t>Gėliogalių</w:t>
      </w:r>
      <w:proofErr w:type="spellEnd"/>
      <w:r w:rsidRPr="000B1952">
        <w:rPr>
          <w:rFonts w:asciiTheme="minorHAnsi" w:hAnsiTheme="minorHAnsi" w:cstheme="minorHAnsi"/>
          <w:szCs w:val="24"/>
        </w:rPr>
        <w:t xml:space="preserve">, Giedraičių, Giraičių, </w:t>
      </w:r>
      <w:proofErr w:type="spellStart"/>
      <w:r w:rsidRPr="000B1952">
        <w:rPr>
          <w:rFonts w:asciiTheme="minorHAnsi" w:hAnsiTheme="minorHAnsi" w:cstheme="minorHAnsi"/>
          <w:szCs w:val="24"/>
        </w:rPr>
        <w:t>Girsteitiškio</w:t>
      </w:r>
      <w:proofErr w:type="spellEnd"/>
      <w:r w:rsidRPr="000B1952">
        <w:rPr>
          <w:rFonts w:asciiTheme="minorHAnsi" w:hAnsiTheme="minorHAnsi" w:cstheme="minorHAnsi"/>
          <w:szCs w:val="24"/>
        </w:rPr>
        <w:t xml:space="preserve">, Inturkės, Joniškio, </w:t>
      </w:r>
      <w:proofErr w:type="spellStart"/>
      <w:r w:rsidRPr="000B1952">
        <w:rPr>
          <w:rFonts w:asciiTheme="minorHAnsi" w:hAnsiTheme="minorHAnsi" w:cstheme="minorHAnsi"/>
          <w:szCs w:val="24"/>
        </w:rPr>
        <w:t>Juodėnų</w:t>
      </w:r>
      <w:proofErr w:type="spellEnd"/>
      <w:r w:rsidRPr="000B1952">
        <w:rPr>
          <w:rFonts w:asciiTheme="minorHAnsi" w:hAnsiTheme="minorHAnsi" w:cstheme="minorHAnsi"/>
          <w:szCs w:val="24"/>
        </w:rPr>
        <w:t xml:space="preserve">, Kaniūkų, </w:t>
      </w:r>
      <w:proofErr w:type="spellStart"/>
      <w:r w:rsidRPr="000B1952">
        <w:rPr>
          <w:rFonts w:asciiTheme="minorHAnsi" w:hAnsiTheme="minorHAnsi" w:cstheme="minorHAnsi"/>
          <w:szCs w:val="24"/>
        </w:rPr>
        <w:t>Klabinių</w:t>
      </w:r>
      <w:proofErr w:type="spellEnd"/>
      <w:r w:rsidRPr="000B1952">
        <w:rPr>
          <w:rFonts w:asciiTheme="minorHAnsi" w:hAnsiTheme="minorHAnsi" w:cstheme="minorHAnsi"/>
          <w:szCs w:val="24"/>
        </w:rPr>
        <w:t>,</w:t>
      </w:r>
      <w:r w:rsidR="000B78C8" w:rsidRPr="000B1952">
        <w:rPr>
          <w:rFonts w:asciiTheme="minorHAnsi" w:hAnsiTheme="minorHAnsi" w:cstheme="minorHAnsi"/>
          <w:szCs w:val="24"/>
        </w:rPr>
        <w:t xml:space="preserve"> </w:t>
      </w:r>
      <w:proofErr w:type="spellStart"/>
      <w:r w:rsidR="000B78C8" w:rsidRPr="000B1952">
        <w:rPr>
          <w:rFonts w:asciiTheme="minorHAnsi" w:hAnsiTheme="minorHAnsi" w:cstheme="minorHAnsi"/>
          <w:szCs w:val="24"/>
        </w:rPr>
        <w:t>Kemetiškių</w:t>
      </w:r>
      <w:proofErr w:type="spellEnd"/>
      <w:r w:rsidR="000B78C8" w:rsidRPr="000B1952">
        <w:rPr>
          <w:rFonts w:asciiTheme="minorHAnsi" w:hAnsiTheme="minorHAnsi" w:cstheme="minorHAnsi"/>
          <w:szCs w:val="24"/>
        </w:rPr>
        <w:t>,</w:t>
      </w:r>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Laičių</w:t>
      </w:r>
      <w:proofErr w:type="spellEnd"/>
      <w:r w:rsidRPr="000B1952">
        <w:rPr>
          <w:rFonts w:asciiTheme="minorHAnsi" w:hAnsiTheme="minorHAnsi" w:cstheme="minorHAnsi"/>
          <w:szCs w:val="24"/>
        </w:rPr>
        <w:t xml:space="preserve">, Levaniškių, </w:t>
      </w:r>
      <w:proofErr w:type="spellStart"/>
      <w:r w:rsidRPr="000B1952">
        <w:rPr>
          <w:rFonts w:asciiTheme="minorHAnsi" w:hAnsiTheme="minorHAnsi" w:cstheme="minorHAnsi"/>
          <w:szCs w:val="24"/>
        </w:rPr>
        <w:t>Luokesos</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Šakališkių</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Miežonių</w:t>
      </w:r>
      <w:proofErr w:type="spellEnd"/>
      <w:r w:rsidRPr="000B1952">
        <w:rPr>
          <w:rFonts w:asciiTheme="minorHAnsi" w:hAnsiTheme="minorHAnsi" w:cstheme="minorHAnsi"/>
          <w:szCs w:val="24"/>
        </w:rPr>
        <w:t xml:space="preserve">, Mindūnų, Molėtų, </w:t>
      </w:r>
      <w:proofErr w:type="spellStart"/>
      <w:r w:rsidRPr="000B1952">
        <w:rPr>
          <w:rFonts w:asciiTheme="minorHAnsi" w:hAnsiTheme="minorHAnsi" w:cstheme="minorHAnsi"/>
          <w:szCs w:val="24"/>
        </w:rPr>
        <w:t>Purvėnų</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Runionių</w:t>
      </w:r>
      <w:proofErr w:type="spellEnd"/>
      <w:r w:rsidRPr="000B1952">
        <w:rPr>
          <w:rFonts w:asciiTheme="minorHAnsi" w:hAnsiTheme="minorHAnsi" w:cstheme="minorHAnsi"/>
          <w:szCs w:val="24"/>
        </w:rPr>
        <w:t xml:space="preserve">, Sidabrinių, Skudutiškio, </w:t>
      </w:r>
      <w:proofErr w:type="spellStart"/>
      <w:r w:rsidRPr="000B1952">
        <w:rPr>
          <w:rFonts w:asciiTheme="minorHAnsi" w:hAnsiTheme="minorHAnsi" w:cstheme="minorHAnsi"/>
          <w:szCs w:val="24"/>
        </w:rPr>
        <w:t>Suginčių</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Šeikiškių</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Toliejų</w:t>
      </w:r>
      <w:proofErr w:type="spellEnd"/>
      <w:r w:rsidRPr="000B1952">
        <w:rPr>
          <w:rFonts w:asciiTheme="minorHAnsi" w:hAnsiTheme="minorHAnsi" w:cstheme="minorHAnsi"/>
          <w:szCs w:val="24"/>
        </w:rPr>
        <w:t xml:space="preserve">, Ūtos, </w:t>
      </w:r>
      <w:proofErr w:type="spellStart"/>
      <w:r w:rsidRPr="000B1952">
        <w:rPr>
          <w:rFonts w:asciiTheme="minorHAnsi" w:hAnsiTheme="minorHAnsi" w:cstheme="minorHAnsi"/>
          <w:szCs w:val="24"/>
        </w:rPr>
        <w:t>Verbiškių</w:t>
      </w:r>
      <w:proofErr w:type="spellEnd"/>
      <w:r w:rsidRPr="000B1952">
        <w:rPr>
          <w:rFonts w:asciiTheme="minorHAnsi" w:hAnsiTheme="minorHAnsi" w:cstheme="minorHAnsi"/>
          <w:szCs w:val="24"/>
        </w:rPr>
        <w:t xml:space="preserve">, </w:t>
      </w:r>
      <w:proofErr w:type="spellStart"/>
      <w:r w:rsidRPr="000B1952">
        <w:rPr>
          <w:rFonts w:asciiTheme="minorHAnsi" w:hAnsiTheme="minorHAnsi" w:cstheme="minorHAnsi"/>
          <w:szCs w:val="24"/>
        </w:rPr>
        <w:t>Videniškių</w:t>
      </w:r>
      <w:proofErr w:type="spellEnd"/>
      <w:r w:rsidRPr="000B1952">
        <w:rPr>
          <w:rFonts w:asciiTheme="minorHAnsi" w:hAnsiTheme="minorHAnsi" w:cstheme="minorHAnsi"/>
          <w:szCs w:val="24"/>
        </w:rPr>
        <w:t>, Žalvarių , Žiūrų</w:t>
      </w:r>
      <w:r w:rsidR="000B78C8" w:rsidRPr="000B1952">
        <w:rPr>
          <w:rFonts w:asciiTheme="minorHAnsi" w:hAnsiTheme="minorHAnsi" w:cstheme="minorHAnsi"/>
          <w:szCs w:val="24"/>
        </w:rPr>
        <w:t xml:space="preserve">, </w:t>
      </w:r>
      <w:proofErr w:type="spellStart"/>
      <w:r w:rsidR="000B78C8" w:rsidRPr="000B1952">
        <w:rPr>
          <w:rFonts w:asciiTheme="minorHAnsi" w:hAnsiTheme="minorHAnsi" w:cstheme="minorHAnsi"/>
          <w:szCs w:val="24"/>
        </w:rPr>
        <w:t>Naujasodžio</w:t>
      </w:r>
      <w:proofErr w:type="spellEnd"/>
      <w:r w:rsidR="000B78C8" w:rsidRPr="000B1952">
        <w:rPr>
          <w:rFonts w:asciiTheme="minorHAnsi" w:hAnsiTheme="minorHAnsi" w:cstheme="minorHAnsi"/>
          <w:szCs w:val="24"/>
        </w:rPr>
        <w:t>.</w:t>
      </w:r>
    </w:p>
    <w:p w14:paraId="30D2D808" w14:textId="38DC7353" w:rsidR="001E0FE3" w:rsidRPr="000B1952" w:rsidRDefault="001E0FE3" w:rsidP="000B1952">
      <w:pPr>
        <w:jc w:val="both"/>
        <w:rPr>
          <w:rFonts w:asciiTheme="minorHAnsi" w:hAnsiTheme="minorHAnsi" w:cstheme="minorHAnsi"/>
          <w:szCs w:val="24"/>
        </w:rPr>
      </w:pPr>
      <w:r w:rsidRPr="000B1952">
        <w:rPr>
          <w:rFonts w:asciiTheme="minorHAnsi" w:hAnsiTheme="minorHAnsi" w:cstheme="minorHAnsi"/>
          <w:szCs w:val="24"/>
        </w:rPr>
        <w:t>Nuo 2001 m. Bendrovei palaipsniui perduotas buvusių kolūkių, vėliau seniūnijų vandentvarkos ūkis. Perdavimo metu vandentiekio ir nuotekų tinklai, bokštai, gręžiniai ir siurblinės iš esmės neatitiko net patenkinamų techninių reikalavimų. Didžioji jo dalis perduota be išpildomosios dokumentacijos, inventorizacijos. Tokio ūkio priežiūra, atstatymas ir eksploatacija didina sąnaudas.</w:t>
      </w:r>
    </w:p>
    <w:p w14:paraId="2749ACD0" w14:textId="2071CD26" w:rsidR="0067325E" w:rsidRPr="000B1952" w:rsidRDefault="0067325E" w:rsidP="000B1952">
      <w:pPr>
        <w:rPr>
          <w:rFonts w:asciiTheme="minorHAnsi" w:hAnsiTheme="minorHAnsi" w:cstheme="minorHAnsi"/>
          <w:szCs w:val="24"/>
        </w:rPr>
      </w:pPr>
      <w:r w:rsidRPr="000B1952">
        <w:rPr>
          <w:rFonts w:asciiTheme="minorHAnsi" w:hAnsiTheme="minorHAnsi" w:cstheme="minorHAnsi"/>
          <w:szCs w:val="24"/>
        </w:rPr>
        <w:t xml:space="preserve">Geriamojo vandens ir nuotekų tvarkymo bei su ja susijusi veikla, vykdant finansinę, reguliuojamą apskaitą ir paslaugų kainų skaičiavimą, skirstoma į verslo vienetus: </w:t>
      </w:r>
    </w:p>
    <w:p w14:paraId="1230AF2A" w14:textId="2DBB51CF"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geriamojo vandens gavyba;</w:t>
      </w:r>
    </w:p>
    <w:p w14:paraId="0E26DFDA" w14:textId="432B4E95"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 xml:space="preserve">geriamojo vandens ruošimas; </w:t>
      </w:r>
    </w:p>
    <w:p w14:paraId="654DE5B5" w14:textId="6F727A26"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 xml:space="preserve">geriamojo vandens pristatymas; </w:t>
      </w:r>
    </w:p>
    <w:p w14:paraId="53176A01" w14:textId="15C503B6"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 xml:space="preserve">nuotekų surinkimas; </w:t>
      </w:r>
    </w:p>
    <w:p w14:paraId="7BA53D36" w14:textId="422C12FE"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 xml:space="preserve">nuotekų valymas; </w:t>
      </w:r>
    </w:p>
    <w:p w14:paraId="28A3CE6F" w14:textId="2FE164C1"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 xml:space="preserve">dumblo tvarkymas; </w:t>
      </w:r>
    </w:p>
    <w:p w14:paraId="6ACD1D87" w14:textId="311C1EAE" w:rsidR="0067325E" w:rsidRPr="00B9217F" w:rsidRDefault="0067325E" w:rsidP="00B9217F">
      <w:pPr>
        <w:pStyle w:val="Sraopastraipa"/>
        <w:numPr>
          <w:ilvl w:val="1"/>
          <w:numId w:val="7"/>
        </w:numPr>
        <w:rPr>
          <w:rFonts w:asciiTheme="minorHAnsi" w:hAnsiTheme="minorHAnsi" w:cstheme="minorHAnsi"/>
          <w:szCs w:val="24"/>
        </w:rPr>
      </w:pPr>
      <w:r w:rsidRPr="00B9217F">
        <w:rPr>
          <w:rFonts w:asciiTheme="minorHAnsi" w:hAnsiTheme="minorHAnsi" w:cstheme="minorHAnsi"/>
          <w:szCs w:val="24"/>
        </w:rPr>
        <w:t>atsiskaitomųjų apskaitos prietaisų priežiūra ir vartotojų aptarnavimas.</w:t>
      </w:r>
    </w:p>
    <w:bookmarkEnd w:id="10"/>
    <w:p w14:paraId="642FFFB6" w14:textId="77777777" w:rsidR="00FD2327" w:rsidRPr="00B9217F" w:rsidRDefault="00FD2327" w:rsidP="00B9217F">
      <w:pPr>
        <w:jc w:val="both"/>
        <w:rPr>
          <w:rFonts w:asciiTheme="minorHAnsi" w:hAnsiTheme="minorHAnsi" w:cstheme="minorHAnsi"/>
          <w:szCs w:val="24"/>
          <w:lang w:eastAsia="lt-LT"/>
        </w:rPr>
      </w:pPr>
    </w:p>
    <w:p w14:paraId="488421A1" w14:textId="4B72E29E" w:rsidR="008405DD" w:rsidRDefault="008405DD" w:rsidP="00B9217F">
      <w:pPr>
        <w:pStyle w:val="Antrat2"/>
        <w:rPr>
          <w:rFonts w:asciiTheme="minorHAnsi" w:hAnsiTheme="minorHAnsi" w:cstheme="minorHAnsi"/>
          <w:sz w:val="24"/>
          <w:szCs w:val="24"/>
        </w:rPr>
      </w:pPr>
      <w:bookmarkStart w:id="11" w:name="_Toc129864364"/>
      <w:r w:rsidRPr="00B9217F">
        <w:rPr>
          <w:rFonts w:asciiTheme="minorHAnsi" w:hAnsiTheme="minorHAnsi" w:cstheme="minorHAnsi"/>
          <w:sz w:val="24"/>
          <w:szCs w:val="24"/>
        </w:rPr>
        <w:lastRenderedPageBreak/>
        <w:t>GERIAMOJO VANDENS GAVYBA</w:t>
      </w:r>
      <w:bookmarkEnd w:id="11"/>
    </w:p>
    <w:p w14:paraId="116C9F25" w14:textId="77777777" w:rsidR="002B0F6C" w:rsidRPr="002B0F6C" w:rsidRDefault="002B0F6C" w:rsidP="002B0F6C"/>
    <w:p w14:paraId="6E2833F0" w14:textId="0CDF32C0" w:rsidR="002B0F6C" w:rsidRPr="00B9217F" w:rsidRDefault="002B0F6C" w:rsidP="002B0F6C">
      <w:pPr>
        <w:jc w:val="both"/>
        <w:rPr>
          <w:rFonts w:asciiTheme="minorHAnsi" w:hAnsiTheme="minorHAnsi" w:cstheme="minorHAnsi"/>
          <w:szCs w:val="24"/>
          <w:lang w:eastAsia="lt-LT"/>
        </w:rPr>
      </w:pPr>
      <w:bookmarkStart w:id="12" w:name="_Hlk129860838"/>
      <w:r>
        <w:rPr>
          <w:rFonts w:asciiTheme="minorHAnsi" w:hAnsiTheme="minorHAnsi" w:cstheme="minorHAnsi"/>
          <w:szCs w:val="24"/>
        </w:rPr>
        <w:t>Bendrovė</w:t>
      </w:r>
      <w:r w:rsidRPr="00B9217F">
        <w:rPr>
          <w:rFonts w:asciiTheme="minorHAnsi" w:hAnsiTheme="minorHAnsi" w:cstheme="minorHAnsi"/>
          <w:szCs w:val="24"/>
        </w:rPr>
        <w:t xml:space="preserve">s veikla apima didžiąją dalį Molėtų rajono savivaldybės teritorijos. </w:t>
      </w:r>
      <w:r>
        <w:rPr>
          <w:rFonts w:asciiTheme="minorHAnsi" w:hAnsiTheme="minorHAnsi" w:cstheme="minorHAnsi"/>
          <w:szCs w:val="24"/>
          <w:lang w:eastAsia="lt-LT"/>
        </w:rPr>
        <w:t>Bendrovė</w:t>
      </w:r>
      <w:r w:rsidRPr="00B9217F">
        <w:rPr>
          <w:rFonts w:asciiTheme="minorHAnsi" w:hAnsiTheme="minorHAnsi" w:cstheme="minorHAnsi"/>
          <w:szCs w:val="24"/>
          <w:lang w:eastAsia="lt-LT"/>
        </w:rPr>
        <w:t xml:space="preserve"> eksploatuoja </w:t>
      </w:r>
      <w:r w:rsidRPr="002B0F6C">
        <w:rPr>
          <w:rFonts w:asciiTheme="minorHAnsi" w:hAnsiTheme="minorHAnsi" w:cstheme="minorHAnsi"/>
          <w:szCs w:val="24"/>
          <w:lang w:eastAsia="lt-LT"/>
        </w:rPr>
        <w:t>ir prižiūri 51 vandenvietę (pagal žemės gelmių registrą), 23 vandens bokštus, 2 rezervuarus, 99 vandens gręžinius, iš jų šiuo metu naudoja 58 gręžinius, 1 vandens antro  pakėlimo stotį, 40 vandens gerinimo (</w:t>
      </w:r>
      <w:proofErr w:type="spellStart"/>
      <w:r w:rsidRPr="002B0F6C">
        <w:rPr>
          <w:rFonts w:asciiTheme="minorHAnsi" w:hAnsiTheme="minorHAnsi" w:cstheme="minorHAnsi"/>
          <w:szCs w:val="24"/>
          <w:lang w:eastAsia="lt-LT"/>
        </w:rPr>
        <w:t>nugeležinimo</w:t>
      </w:r>
      <w:proofErr w:type="spellEnd"/>
      <w:r w:rsidRPr="002B0F6C">
        <w:rPr>
          <w:rFonts w:asciiTheme="minorHAnsi" w:hAnsiTheme="minorHAnsi" w:cstheme="minorHAnsi"/>
          <w:szCs w:val="24"/>
          <w:lang w:eastAsia="lt-LT"/>
        </w:rPr>
        <w:t xml:space="preserve">) įrenginius, geriamojo vandens ruošimui naudoja 164 orapūtes ir slėgio filtrus. </w:t>
      </w:r>
    </w:p>
    <w:p w14:paraId="5D777373" w14:textId="1332B630" w:rsidR="001E0FE3" w:rsidRPr="00B9217F" w:rsidRDefault="00EE3949" w:rsidP="00B9217F">
      <w:pPr>
        <w:jc w:val="both"/>
        <w:rPr>
          <w:rFonts w:asciiTheme="minorHAnsi" w:hAnsiTheme="minorHAnsi" w:cstheme="minorHAnsi"/>
          <w:szCs w:val="24"/>
        </w:rPr>
      </w:pPr>
      <w:bookmarkStart w:id="13" w:name="_Hlk129777261"/>
      <w:r>
        <w:rPr>
          <w:rFonts w:asciiTheme="minorHAnsi" w:hAnsiTheme="minorHAnsi" w:cstheme="minorHAnsi"/>
          <w:szCs w:val="24"/>
        </w:rPr>
        <w:t>Bendrovė</w:t>
      </w:r>
      <w:r w:rsidR="001E0FE3" w:rsidRPr="00B9217F">
        <w:rPr>
          <w:rFonts w:asciiTheme="minorHAnsi" w:hAnsiTheme="minorHAnsi" w:cstheme="minorHAnsi"/>
          <w:szCs w:val="24"/>
        </w:rPr>
        <w:t xml:space="preserve">s požeminio vandens išgavimo projektinis pajėgumas siekia apie </w:t>
      </w:r>
      <w:r w:rsidR="00094926" w:rsidRPr="00B9217F">
        <w:rPr>
          <w:rFonts w:asciiTheme="minorHAnsi" w:hAnsiTheme="minorHAnsi" w:cstheme="minorHAnsi"/>
          <w:szCs w:val="24"/>
        </w:rPr>
        <w:t>3574</w:t>
      </w:r>
      <w:r w:rsidR="001E0FE3" w:rsidRPr="00B9217F">
        <w:rPr>
          <w:rFonts w:asciiTheme="minorHAnsi" w:hAnsiTheme="minorHAnsi" w:cstheme="minorHAnsi"/>
          <w:szCs w:val="24"/>
        </w:rPr>
        <w:t xml:space="preserve"> tūkst. m</w:t>
      </w:r>
      <w:r w:rsidR="0035158A" w:rsidRPr="00B9217F">
        <w:rPr>
          <w:rFonts w:asciiTheme="minorHAnsi" w:hAnsiTheme="minorHAnsi" w:cstheme="minorHAnsi"/>
          <w:szCs w:val="24"/>
        </w:rPr>
        <w:t>³</w:t>
      </w:r>
      <w:r w:rsidR="001E0FE3" w:rsidRPr="00B9217F">
        <w:rPr>
          <w:rFonts w:asciiTheme="minorHAnsi" w:hAnsiTheme="minorHAnsi" w:cstheme="minorHAnsi"/>
          <w:szCs w:val="24"/>
        </w:rPr>
        <w:t xml:space="preserve"> per metus, tačiau vandenvietėse išgaunama apie </w:t>
      </w:r>
      <w:r w:rsidR="00882C77" w:rsidRPr="00B9217F">
        <w:rPr>
          <w:rFonts w:asciiTheme="minorHAnsi" w:hAnsiTheme="minorHAnsi" w:cstheme="minorHAnsi"/>
          <w:szCs w:val="24"/>
        </w:rPr>
        <w:t>410</w:t>
      </w:r>
      <w:r w:rsidR="001E0FE3" w:rsidRPr="00B9217F">
        <w:rPr>
          <w:rFonts w:asciiTheme="minorHAnsi" w:hAnsiTheme="minorHAnsi" w:cstheme="minorHAnsi"/>
          <w:szCs w:val="24"/>
        </w:rPr>
        <w:t xml:space="preserve"> tūkst. m³ vandens per metus, </w:t>
      </w:r>
      <w:proofErr w:type="spellStart"/>
      <w:r w:rsidR="001E0FE3" w:rsidRPr="00B9217F">
        <w:rPr>
          <w:rFonts w:asciiTheme="minorHAnsi" w:hAnsiTheme="minorHAnsi" w:cstheme="minorHAnsi"/>
          <w:szCs w:val="24"/>
        </w:rPr>
        <w:t>t.y</w:t>
      </w:r>
      <w:proofErr w:type="spellEnd"/>
      <w:r w:rsidR="001E0FE3" w:rsidRPr="00B9217F">
        <w:rPr>
          <w:rFonts w:asciiTheme="minorHAnsi" w:hAnsiTheme="minorHAnsi" w:cstheme="minorHAnsi"/>
          <w:szCs w:val="24"/>
        </w:rPr>
        <w:t xml:space="preserve">. apie </w:t>
      </w:r>
      <w:r w:rsidR="006D586E" w:rsidRPr="00B9217F">
        <w:rPr>
          <w:rFonts w:asciiTheme="minorHAnsi" w:hAnsiTheme="minorHAnsi" w:cstheme="minorHAnsi"/>
          <w:szCs w:val="24"/>
        </w:rPr>
        <w:t>13</w:t>
      </w:r>
      <w:r w:rsidR="001E0FE3" w:rsidRPr="00B9217F">
        <w:rPr>
          <w:rFonts w:asciiTheme="minorHAnsi" w:hAnsiTheme="minorHAnsi" w:cstheme="minorHAnsi"/>
          <w:szCs w:val="24"/>
        </w:rPr>
        <w:t xml:space="preserve"> % galimo išgauti vandens kiekio (per parą vidutiniškai išgaunama 1,1 tūkst. m³ vandens). Molėtų rajono vandenvietėse išgaunamas požeminis vanduo</w:t>
      </w:r>
      <w:r w:rsidR="00721F8A" w:rsidRPr="00B9217F">
        <w:rPr>
          <w:rFonts w:asciiTheme="minorHAnsi" w:hAnsiTheme="minorHAnsi" w:cstheme="minorHAnsi"/>
          <w:szCs w:val="24"/>
        </w:rPr>
        <w:t xml:space="preserve"> turi padidintus geležies, mangano, </w:t>
      </w:r>
      <w:proofErr w:type="spellStart"/>
      <w:r w:rsidR="00721F8A" w:rsidRPr="00B9217F">
        <w:rPr>
          <w:rFonts w:asciiTheme="minorHAnsi" w:hAnsiTheme="minorHAnsi" w:cstheme="minorHAnsi"/>
          <w:szCs w:val="24"/>
        </w:rPr>
        <w:t>drumstumo</w:t>
      </w:r>
      <w:proofErr w:type="spellEnd"/>
      <w:r w:rsidR="00721F8A" w:rsidRPr="00B9217F">
        <w:rPr>
          <w:rFonts w:asciiTheme="minorHAnsi" w:hAnsiTheme="minorHAnsi" w:cstheme="minorHAnsi"/>
          <w:szCs w:val="24"/>
        </w:rPr>
        <w:t xml:space="preserve"> ir amonio</w:t>
      </w:r>
      <w:r w:rsidR="001E0FE3" w:rsidRPr="00B9217F">
        <w:rPr>
          <w:rFonts w:asciiTheme="minorHAnsi" w:hAnsiTheme="minorHAnsi" w:cstheme="minorHAnsi"/>
          <w:szCs w:val="24"/>
        </w:rPr>
        <w:t xml:space="preserve"> </w:t>
      </w:r>
      <w:r w:rsidR="00721F8A" w:rsidRPr="00B9217F">
        <w:rPr>
          <w:rFonts w:asciiTheme="minorHAnsi" w:hAnsiTheme="minorHAnsi" w:cstheme="minorHAnsi"/>
          <w:szCs w:val="24"/>
        </w:rPr>
        <w:t xml:space="preserve">kiekius, todėl , kad atitiktų HN reikalavimus visose vandenvietėse jį reikia valyti. </w:t>
      </w:r>
      <w:r w:rsidR="001E0FE3" w:rsidRPr="00B9217F">
        <w:rPr>
          <w:rFonts w:asciiTheme="minorHAnsi" w:hAnsiTheme="minorHAnsi" w:cstheme="minorHAnsi"/>
          <w:szCs w:val="24"/>
        </w:rPr>
        <w:t xml:space="preserve">Vartotojams tiekiamas geriamasis vanduo atitinka Geriamojo vandens saugos ir kokybės reikalavimus pagal HN 24:2017, 40 vandenviečių įrengti vandens gerinimo įrenginiai. </w:t>
      </w:r>
      <w:r w:rsidR="003C6A43">
        <w:rPr>
          <w:rFonts w:asciiTheme="minorHAnsi" w:hAnsiTheme="minorHAnsi" w:cstheme="minorHAnsi"/>
          <w:szCs w:val="24"/>
        </w:rPr>
        <w:t>Žiūrų</w:t>
      </w:r>
      <w:r w:rsidR="001E0FE3" w:rsidRPr="00B9217F">
        <w:rPr>
          <w:rFonts w:asciiTheme="minorHAnsi" w:hAnsiTheme="minorHAnsi" w:cstheme="minorHAnsi"/>
          <w:szCs w:val="24"/>
        </w:rPr>
        <w:t xml:space="preserve"> vandenvietė</w:t>
      </w:r>
      <w:r w:rsidR="003C6A43">
        <w:rPr>
          <w:rFonts w:asciiTheme="minorHAnsi" w:hAnsiTheme="minorHAnsi" w:cstheme="minorHAnsi"/>
          <w:szCs w:val="24"/>
        </w:rPr>
        <w:t>j</w:t>
      </w:r>
      <w:r w:rsidR="001E0FE3" w:rsidRPr="00B9217F">
        <w:rPr>
          <w:rFonts w:asciiTheme="minorHAnsi" w:hAnsiTheme="minorHAnsi" w:cstheme="minorHAnsi"/>
          <w:szCs w:val="24"/>
        </w:rPr>
        <w:t>e</w:t>
      </w:r>
      <w:r w:rsidR="00882C77" w:rsidRPr="00B9217F">
        <w:rPr>
          <w:rFonts w:asciiTheme="minorHAnsi" w:hAnsiTheme="minorHAnsi" w:cstheme="minorHAnsi"/>
          <w:szCs w:val="24"/>
        </w:rPr>
        <w:t xml:space="preserve"> </w:t>
      </w:r>
      <w:r w:rsidR="001E0FE3" w:rsidRPr="00B9217F">
        <w:rPr>
          <w:rFonts w:asciiTheme="minorHAnsi" w:hAnsiTheme="minorHAnsi" w:cstheme="minorHAnsi"/>
          <w:szCs w:val="24"/>
        </w:rPr>
        <w:t xml:space="preserve">išgaunamame geriamajame vandenyje kai kurie sveikatai nepavojingi indikatoriniai rodikliai kaip geležis, </w:t>
      </w:r>
      <w:r w:rsidR="002B0F6C">
        <w:rPr>
          <w:rFonts w:asciiTheme="minorHAnsi" w:hAnsiTheme="minorHAnsi" w:cstheme="minorHAnsi"/>
          <w:szCs w:val="24"/>
        </w:rPr>
        <w:t xml:space="preserve">manganas, </w:t>
      </w:r>
      <w:proofErr w:type="spellStart"/>
      <w:r w:rsidR="001E0FE3" w:rsidRPr="00B9217F">
        <w:rPr>
          <w:rFonts w:asciiTheme="minorHAnsi" w:hAnsiTheme="minorHAnsi" w:cstheme="minorHAnsi"/>
          <w:szCs w:val="24"/>
        </w:rPr>
        <w:t>drumstumas</w:t>
      </w:r>
      <w:proofErr w:type="spellEnd"/>
      <w:r w:rsidR="001E0FE3" w:rsidRPr="00B9217F">
        <w:rPr>
          <w:rFonts w:asciiTheme="minorHAnsi" w:hAnsiTheme="minorHAnsi" w:cstheme="minorHAnsi"/>
          <w:szCs w:val="24"/>
        </w:rPr>
        <w:t>, amonis viršija ribines vertes pagal HN 24:2017. Vandenviečių geriamojo vandens toksiniai (cheminiai)</w:t>
      </w:r>
      <w:r w:rsidR="00721F8A" w:rsidRPr="00B9217F">
        <w:rPr>
          <w:rFonts w:asciiTheme="minorHAnsi" w:hAnsiTheme="minorHAnsi" w:cstheme="minorHAnsi"/>
          <w:szCs w:val="24"/>
        </w:rPr>
        <w:t xml:space="preserve"> ir mikrobiologiniai</w:t>
      </w:r>
      <w:r w:rsidR="001E0FE3" w:rsidRPr="00B9217F">
        <w:rPr>
          <w:rFonts w:asciiTheme="minorHAnsi" w:hAnsiTheme="minorHAnsi" w:cstheme="minorHAnsi"/>
          <w:szCs w:val="24"/>
        </w:rPr>
        <w:t xml:space="preserve"> rodikliai atitinka nustatytas vertes arba aptiktos tik tokių rodiklių </w:t>
      </w:r>
      <w:proofErr w:type="spellStart"/>
      <w:r w:rsidR="001E0FE3" w:rsidRPr="00B9217F">
        <w:rPr>
          <w:rFonts w:asciiTheme="minorHAnsi" w:hAnsiTheme="minorHAnsi" w:cstheme="minorHAnsi"/>
          <w:szCs w:val="24"/>
        </w:rPr>
        <w:t>pėdsakinės</w:t>
      </w:r>
      <w:proofErr w:type="spellEnd"/>
      <w:r w:rsidR="001E0FE3" w:rsidRPr="00B9217F">
        <w:rPr>
          <w:rFonts w:asciiTheme="minorHAnsi" w:hAnsiTheme="minorHAnsi" w:cstheme="minorHAnsi"/>
          <w:szCs w:val="24"/>
        </w:rPr>
        <w:t xml:space="preserve"> koncentracijos. Mikrobiologinė požeminio vandens būklė gera. Vadovaujantis Požeminio vandens vandenviečių apsaugos zonų nustatymo tvarkos aprašo reikalavimais, požeminio vandens ištirtų išteklių įvertinimo ataskaitose buvo sumodeliuotos, apskaičiuotos ir nustatytos visų vandenviečių apsaugos zonos. </w:t>
      </w:r>
    </w:p>
    <w:bookmarkEnd w:id="12"/>
    <w:p w14:paraId="548434F1" w14:textId="4A94F86A" w:rsidR="001E0FE3" w:rsidRPr="00B9217F" w:rsidRDefault="001E0FE3" w:rsidP="00B9217F">
      <w:pPr>
        <w:jc w:val="both"/>
        <w:rPr>
          <w:rFonts w:asciiTheme="minorHAnsi" w:hAnsiTheme="minorHAnsi" w:cstheme="minorHAnsi"/>
          <w:szCs w:val="24"/>
          <w:lang w:eastAsia="lt-LT"/>
        </w:rPr>
      </w:pPr>
    </w:p>
    <w:p w14:paraId="76D40B34" w14:textId="3FBEC346" w:rsidR="003C53E2" w:rsidRPr="00B9217F" w:rsidRDefault="003C53E2" w:rsidP="00B9217F">
      <w:pPr>
        <w:pStyle w:val="Sraopastraipa"/>
        <w:rPr>
          <w:rFonts w:asciiTheme="minorHAnsi" w:hAnsiTheme="minorHAnsi" w:cstheme="minorHAnsi"/>
          <w:szCs w:val="24"/>
          <w:lang w:eastAsia="lt-LT"/>
        </w:rPr>
      </w:pPr>
    </w:p>
    <w:p w14:paraId="1456382A" w14:textId="1058AEF7" w:rsidR="003C53E2" w:rsidRDefault="00EE3949" w:rsidP="00B9217F">
      <w:pPr>
        <w:pStyle w:val="Sraopastraipa"/>
        <w:rPr>
          <w:rFonts w:asciiTheme="minorHAnsi" w:hAnsiTheme="minorHAnsi" w:cstheme="minorHAnsi"/>
          <w:szCs w:val="24"/>
          <w:lang w:eastAsia="lt-LT"/>
        </w:rPr>
      </w:pPr>
      <w:r>
        <w:rPr>
          <w:rFonts w:asciiTheme="minorHAnsi" w:hAnsiTheme="minorHAnsi" w:cstheme="minorHAnsi"/>
          <w:szCs w:val="24"/>
          <w:lang w:eastAsia="lt-LT"/>
        </w:rPr>
        <w:t>4 l</w:t>
      </w:r>
      <w:r w:rsidR="003C53E2" w:rsidRPr="00B9217F">
        <w:rPr>
          <w:rFonts w:asciiTheme="minorHAnsi" w:hAnsiTheme="minorHAnsi" w:cstheme="minorHAnsi"/>
          <w:szCs w:val="24"/>
          <w:lang w:eastAsia="lt-LT"/>
        </w:rPr>
        <w:t>entelė</w:t>
      </w:r>
      <w:r>
        <w:rPr>
          <w:rFonts w:asciiTheme="minorHAnsi" w:hAnsiTheme="minorHAnsi" w:cstheme="minorHAnsi"/>
          <w:szCs w:val="24"/>
          <w:lang w:eastAsia="lt-LT"/>
        </w:rPr>
        <w:t xml:space="preserve">. </w:t>
      </w:r>
      <w:r w:rsidR="003C53E2" w:rsidRPr="00B9217F">
        <w:rPr>
          <w:rFonts w:asciiTheme="minorHAnsi" w:hAnsiTheme="minorHAnsi" w:cstheme="minorHAnsi"/>
          <w:szCs w:val="24"/>
          <w:lang w:eastAsia="lt-LT"/>
        </w:rPr>
        <w:t>Geriamojo vandens gavyba 202</w:t>
      </w:r>
      <w:r w:rsidR="003870E8">
        <w:rPr>
          <w:rFonts w:asciiTheme="minorHAnsi" w:hAnsiTheme="minorHAnsi" w:cstheme="minorHAnsi"/>
          <w:szCs w:val="24"/>
          <w:lang w:eastAsia="lt-LT"/>
        </w:rPr>
        <w:t>1</w:t>
      </w:r>
      <w:r w:rsidR="003C53E2" w:rsidRPr="00B9217F">
        <w:rPr>
          <w:rFonts w:asciiTheme="minorHAnsi" w:hAnsiTheme="minorHAnsi" w:cstheme="minorHAnsi"/>
          <w:szCs w:val="24"/>
          <w:lang w:eastAsia="lt-LT"/>
        </w:rPr>
        <w:t>-2022 m.</w:t>
      </w:r>
    </w:p>
    <w:tbl>
      <w:tblPr>
        <w:tblStyle w:val="Lentelstinklelis"/>
        <w:tblW w:w="0" w:type="auto"/>
        <w:tblInd w:w="137" w:type="dxa"/>
        <w:tblLook w:val="04A0" w:firstRow="1" w:lastRow="0" w:firstColumn="1" w:lastColumn="0" w:noHBand="0" w:noVBand="1"/>
      </w:tblPr>
      <w:tblGrid>
        <w:gridCol w:w="4536"/>
        <w:gridCol w:w="1276"/>
        <w:gridCol w:w="1276"/>
        <w:gridCol w:w="1134"/>
        <w:gridCol w:w="1269"/>
      </w:tblGrid>
      <w:tr w:rsidR="00F2690F" w:rsidRPr="00F2690F" w14:paraId="517FD74C" w14:textId="77777777" w:rsidTr="00F2690F">
        <w:tc>
          <w:tcPr>
            <w:tcW w:w="4536" w:type="dxa"/>
          </w:tcPr>
          <w:p w14:paraId="35DFFECA" w14:textId="27D51D11" w:rsidR="00F2690F" w:rsidRPr="00F2690F" w:rsidRDefault="00F2690F" w:rsidP="00B9217F">
            <w:pPr>
              <w:pStyle w:val="Sraopastraipa"/>
              <w:ind w:left="0"/>
              <w:rPr>
                <w:rFonts w:asciiTheme="minorHAnsi" w:hAnsiTheme="minorHAnsi" w:cstheme="minorHAnsi"/>
                <w:szCs w:val="24"/>
                <w:lang w:eastAsia="lt-LT"/>
              </w:rPr>
            </w:pPr>
            <w:r w:rsidRPr="00F2690F">
              <w:rPr>
                <w:rFonts w:asciiTheme="minorHAnsi" w:hAnsiTheme="minorHAnsi" w:cstheme="minorHAnsi"/>
                <w:szCs w:val="24"/>
              </w:rPr>
              <w:t>Rodiklis</w:t>
            </w:r>
          </w:p>
        </w:tc>
        <w:tc>
          <w:tcPr>
            <w:tcW w:w="1276" w:type="dxa"/>
          </w:tcPr>
          <w:p w14:paraId="6D3E697E" w14:textId="42A5C8DA" w:rsidR="00F2690F" w:rsidRPr="00F2690F" w:rsidRDefault="00F2690F" w:rsidP="00B9217F">
            <w:pPr>
              <w:pStyle w:val="Sraopastraipa"/>
              <w:ind w:left="0"/>
              <w:rPr>
                <w:rFonts w:asciiTheme="minorHAnsi" w:hAnsiTheme="minorHAnsi" w:cstheme="minorHAnsi"/>
                <w:szCs w:val="24"/>
                <w:lang w:eastAsia="lt-LT"/>
              </w:rPr>
            </w:pPr>
            <w:r w:rsidRPr="00F2690F">
              <w:rPr>
                <w:rFonts w:asciiTheme="minorHAnsi" w:hAnsiTheme="minorHAnsi" w:cstheme="minorHAnsi"/>
                <w:szCs w:val="24"/>
              </w:rPr>
              <w:t>2022 m.</w:t>
            </w:r>
          </w:p>
        </w:tc>
        <w:tc>
          <w:tcPr>
            <w:tcW w:w="1276" w:type="dxa"/>
          </w:tcPr>
          <w:p w14:paraId="0E61FD03" w14:textId="03C9474A" w:rsidR="00F2690F" w:rsidRPr="00F2690F" w:rsidRDefault="00F2690F" w:rsidP="00B9217F">
            <w:pPr>
              <w:pStyle w:val="Sraopastraipa"/>
              <w:ind w:left="0"/>
              <w:rPr>
                <w:rFonts w:asciiTheme="minorHAnsi" w:hAnsiTheme="minorHAnsi" w:cstheme="minorHAnsi"/>
                <w:szCs w:val="24"/>
                <w:lang w:eastAsia="lt-LT"/>
              </w:rPr>
            </w:pPr>
            <w:r w:rsidRPr="00F2690F">
              <w:rPr>
                <w:rFonts w:asciiTheme="minorHAnsi" w:hAnsiTheme="minorHAnsi" w:cstheme="minorHAnsi"/>
                <w:szCs w:val="24"/>
                <w:lang w:eastAsia="lt-LT"/>
              </w:rPr>
              <w:t>2021 m.</w:t>
            </w:r>
          </w:p>
        </w:tc>
        <w:tc>
          <w:tcPr>
            <w:tcW w:w="1134" w:type="dxa"/>
          </w:tcPr>
          <w:p w14:paraId="603427D7" w14:textId="48F8681D" w:rsidR="00F2690F" w:rsidRPr="00F2690F" w:rsidRDefault="00F2690F" w:rsidP="00B9217F">
            <w:pPr>
              <w:pStyle w:val="Sraopastraipa"/>
              <w:ind w:left="0"/>
              <w:rPr>
                <w:rFonts w:asciiTheme="minorHAnsi" w:hAnsiTheme="minorHAnsi" w:cstheme="minorHAnsi"/>
                <w:szCs w:val="24"/>
                <w:lang w:eastAsia="lt-LT"/>
              </w:rPr>
            </w:pPr>
            <w:r w:rsidRPr="00F2690F">
              <w:rPr>
                <w:rFonts w:asciiTheme="minorHAnsi" w:hAnsiTheme="minorHAnsi" w:cstheme="minorHAnsi"/>
                <w:szCs w:val="24"/>
                <w:lang w:eastAsia="lt-LT"/>
              </w:rPr>
              <w:t>Pokytis</w:t>
            </w:r>
          </w:p>
        </w:tc>
        <w:tc>
          <w:tcPr>
            <w:tcW w:w="1269" w:type="dxa"/>
          </w:tcPr>
          <w:p w14:paraId="4BE95572" w14:textId="62F2749C" w:rsidR="00F2690F" w:rsidRPr="00F2690F" w:rsidRDefault="00F2690F" w:rsidP="00B9217F">
            <w:pPr>
              <w:pStyle w:val="Sraopastraipa"/>
              <w:ind w:left="0"/>
              <w:rPr>
                <w:rFonts w:asciiTheme="minorHAnsi" w:hAnsiTheme="minorHAnsi" w:cstheme="minorHAnsi"/>
                <w:szCs w:val="24"/>
                <w:lang w:eastAsia="lt-LT"/>
              </w:rPr>
            </w:pPr>
            <w:r w:rsidRPr="00F2690F">
              <w:rPr>
                <w:rFonts w:asciiTheme="minorHAnsi" w:hAnsiTheme="minorHAnsi" w:cstheme="minorHAnsi"/>
                <w:szCs w:val="24"/>
                <w:lang w:eastAsia="lt-LT"/>
              </w:rPr>
              <w:t>Pokytis, proc.</w:t>
            </w:r>
          </w:p>
        </w:tc>
      </w:tr>
      <w:tr w:rsidR="00F2690F" w:rsidRPr="00F2690F" w14:paraId="29E6BD1D" w14:textId="77777777" w:rsidTr="00B12D38">
        <w:tc>
          <w:tcPr>
            <w:tcW w:w="4536" w:type="dxa"/>
          </w:tcPr>
          <w:p w14:paraId="30735321" w14:textId="5805166F" w:rsidR="00F2690F" w:rsidRPr="00F2690F" w:rsidRDefault="00F2690F" w:rsidP="00F2690F">
            <w:pPr>
              <w:pStyle w:val="Sraopastraipa"/>
              <w:ind w:left="0"/>
              <w:rPr>
                <w:rFonts w:asciiTheme="minorHAnsi" w:hAnsiTheme="minorHAnsi" w:cstheme="minorHAnsi"/>
                <w:szCs w:val="24"/>
                <w:lang w:eastAsia="lt-LT"/>
              </w:rPr>
            </w:pPr>
            <w:r w:rsidRPr="00F2690F">
              <w:rPr>
                <w:rFonts w:asciiTheme="minorHAnsi" w:hAnsiTheme="minorHAnsi" w:cstheme="minorHAnsi"/>
                <w:szCs w:val="24"/>
              </w:rPr>
              <w:t>Išgauto geriamojo vandens kiekis  tūkst. m³</w:t>
            </w:r>
          </w:p>
        </w:tc>
        <w:tc>
          <w:tcPr>
            <w:tcW w:w="1276" w:type="dxa"/>
          </w:tcPr>
          <w:p w14:paraId="5348EEA1" w14:textId="6FBE4770"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412,0</w:t>
            </w:r>
          </w:p>
        </w:tc>
        <w:tc>
          <w:tcPr>
            <w:tcW w:w="1276" w:type="dxa"/>
            <w:vAlign w:val="bottom"/>
          </w:tcPr>
          <w:p w14:paraId="2FF787EE" w14:textId="71C77B76"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rPr>
              <w:t>407,7</w:t>
            </w:r>
          </w:p>
        </w:tc>
        <w:tc>
          <w:tcPr>
            <w:tcW w:w="1134" w:type="dxa"/>
          </w:tcPr>
          <w:p w14:paraId="46268F73" w14:textId="30A56E3D"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4,3</w:t>
            </w:r>
          </w:p>
        </w:tc>
        <w:tc>
          <w:tcPr>
            <w:tcW w:w="1269" w:type="dxa"/>
          </w:tcPr>
          <w:p w14:paraId="505A0E63" w14:textId="6BD39325" w:rsidR="00F2690F" w:rsidRPr="00F2690F" w:rsidRDefault="00F2690F" w:rsidP="00F2690F">
            <w:pPr>
              <w:pStyle w:val="Sraopastraipa"/>
              <w:ind w:left="0"/>
              <w:jc w:val="center"/>
              <w:rPr>
                <w:rFonts w:asciiTheme="minorHAnsi" w:hAnsiTheme="minorHAnsi" w:cstheme="minorHAnsi"/>
                <w:szCs w:val="24"/>
                <w:lang w:eastAsia="lt-LT"/>
              </w:rPr>
            </w:pPr>
            <w:r>
              <w:rPr>
                <w:rFonts w:asciiTheme="minorHAnsi" w:hAnsiTheme="minorHAnsi" w:cstheme="minorHAnsi"/>
                <w:szCs w:val="24"/>
                <w:lang w:eastAsia="lt-LT"/>
              </w:rPr>
              <w:t>1,1</w:t>
            </w:r>
          </w:p>
        </w:tc>
      </w:tr>
      <w:tr w:rsidR="00F2690F" w:rsidRPr="00F2690F" w14:paraId="6AB2A772" w14:textId="77777777" w:rsidTr="00B12D38">
        <w:tc>
          <w:tcPr>
            <w:tcW w:w="4536" w:type="dxa"/>
          </w:tcPr>
          <w:p w14:paraId="13F1D083" w14:textId="712012BC" w:rsidR="00F2690F" w:rsidRPr="00F2690F" w:rsidRDefault="00F2690F" w:rsidP="00F2690F">
            <w:pPr>
              <w:pStyle w:val="Sraopastraipa"/>
              <w:ind w:left="0"/>
              <w:rPr>
                <w:rFonts w:asciiTheme="minorHAnsi" w:hAnsiTheme="minorHAnsi" w:cstheme="minorHAnsi"/>
                <w:szCs w:val="24"/>
                <w:lang w:eastAsia="lt-LT"/>
              </w:rPr>
            </w:pPr>
            <w:r w:rsidRPr="00F2690F">
              <w:rPr>
                <w:rFonts w:asciiTheme="minorHAnsi" w:hAnsiTheme="minorHAnsi" w:cstheme="minorHAnsi"/>
                <w:szCs w:val="24"/>
              </w:rPr>
              <w:t>Išvalyto geriamojo vandens kiekis tūkst..m³</w:t>
            </w:r>
          </w:p>
        </w:tc>
        <w:tc>
          <w:tcPr>
            <w:tcW w:w="1276" w:type="dxa"/>
          </w:tcPr>
          <w:p w14:paraId="3ED8F64D" w14:textId="612B067A"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411,3</w:t>
            </w:r>
          </w:p>
        </w:tc>
        <w:tc>
          <w:tcPr>
            <w:tcW w:w="1276" w:type="dxa"/>
            <w:vAlign w:val="bottom"/>
          </w:tcPr>
          <w:p w14:paraId="246DB11B" w14:textId="4AA466B6"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rPr>
              <w:t>406,7</w:t>
            </w:r>
          </w:p>
        </w:tc>
        <w:tc>
          <w:tcPr>
            <w:tcW w:w="1134" w:type="dxa"/>
          </w:tcPr>
          <w:p w14:paraId="1F301714" w14:textId="5582F7BF"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4,6</w:t>
            </w:r>
          </w:p>
        </w:tc>
        <w:tc>
          <w:tcPr>
            <w:tcW w:w="1269" w:type="dxa"/>
          </w:tcPr>
          <w:p w14:paraId="12F20B92" w14:textId="7009F78F" w:rsidR="00F2690F" w:rsidRPr="00F2690F" w:rsidRDefault="00F2690F" w:rsidP="00F2690F">
            <w:pPr>
              <w:pStyle w:val="Sraopastraipa"/>
              <w:ind w:left="0"/>
              <w:jc w:val="center"/>
              <w:rPr>
                <w:rFonts w:asciiTheme="minorHAnsi" w:hAnsiTheme="minorHAnsi" w:cstheme="minorHAnsi"/>
                <w:szCs w:val="24"/>
                <w:lang w:eastAsia="lt-LT"/>
              </w:rPr>
            </w:pPr>
            <w:r>
              <w:rPr>
                <w:rFonts w:asciiTheme="minorHAnsi" w:hAnsiTheme="minorHAnsi" w:cstheme="minorHAnsi"/>
                <w:szCs w:val="24"/>
                <w:lang w:eastAsia="lt-LT"/>
              </w:rPr>
              <w:t>1,1</w:t>
            </w:r>
          </w:p>
        </w:tc>
      </w:tr>
      <w:tr w:rsidR="00F2690F" w:rsidRPr="00F2690F" w14:paraId="66425938" w14:textId="77777777" w:rsidTr="00B12D38">
        <w:tc>
          <w:tcPr>
            <w:tcW w:w="4536" w:type="dxa"/>
          </w:tcPr>
          <w:p w14:paraId="62CE9E39" w14:textId="6AF299F1" w:rsidR="00F2690F" w:rsidRPr="00F2690F" w:rsidRDefault="00F2690F" w:rsidP="00F2690F">
            <w:pPr>
              <w:pStyle w:val="Sraopastraipa"/>
              <w:ind w:left="0"/>
              <w:rPr>
                <w:rFonts w:asciiTheme="minorHAnsi" w:hAnsiTheme="minorHAnsi" w:cstheme="minorHAnsi"/>
                <w:szCs w:val="24"/>
                <w:lang w:eastAsia="lt-LT"/>
              </w:rPr>
            </w:pPr>
            <w:r w:rsidRPr="00F2690F">
              <w:rPr>
                <w:rFonts w:asciiTheme="minorHAnsi" w:hAnsiTheme="minorHAnsi" w:cstheme="minorHAnsi"/>
                <w:szCs w:val="24"/>
              </w:rPr>
              <w:t>Išvalytas vanduo %</w:t>
            </w:r>
          </w:p>
        </w:tc>
        <w:tc>
          <w:tcPr>
            <w:tcW w:w="1276" w:type="dxa"/>
          </w:tcPr>
          <w:p w14:paraId="2B98DA6F" w14:textId="04674329"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99,8</w:t>
            </w:r>
          </w:p>
        </w:tc>
        <w:tc>
          <w:tcPr>
            <w:tcW w:w="1276" w:type="dxa"/>
            <w:vAlign w:val="bottom"/>
          </w:tcPr>
          <w:p w14:paraId="2200931E" w14:textId="08882170"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rPr>
              <w:t>99</w:t>
            </w:r>
          </w:p>
        </w:tc>
        <w:tc>
          <w:tcPr>
            <w:tcW w:w="1134" w:type="dxa"/>
          </w:tcPr>
          <w:p w14:paraId="0B18A19F" w14:textId="1C672F35"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0,8</w:t>
            </w:r>
          </w:p>
        </w:tc>
        <w:tc>
          <w:tcPr>
            <w:tcW w:w="1269" w:type="dxa"/>
          </w:tcPr>
          <w:p w14:paraId="4AFCFB52" w14:textId="44FFA104" w:rsidR="00F2690F" w:rsidRPr="00F2690F" w:rsidRDefault="00F2690F" w:rsidP="00F2690F">
            <w:pPr>
              <w:pStyle w:val="Sraopastraipa"/>
              <w:ind w:left="0"/>
              <w:jc w:val="center"/>
              <w:rPr>
                <w:rFonts w:asciiTheme="minorHAnsi" w:hAnsiTheme="minorHAnsi" w:cstheme="minorHAnsi"/>
                <w:szCs w:val="24"/>
                <w:lang w:eastAsia="lt-LT"/>
              </w:rPr>
            </w:pPr>
            <w:r>
              <w:rPr>
                <w:rFonts w:asciiTheme="minorHAnsi" w:hAnsiTheme="minorHAnsi" w:cstheme="minorHAnsi"/>
                <w:szCs w:val="24"/>
                <w:lang w:eastAsia="lt-LT"/>
              </w:rPr>
              <w:t>0,8</w:t>
            </w:r>
          </w:p>
        </w:tc>
      </w:tr>
      <w:tr w:rsidR="00F2690F" w:rsidRPr="00F2690F" w14:paraId="1439D76F" w14:textId="77777777" w:rsidTr="00B12D38">
        <w:tc>
          <w:tcPr>
            <w:tcW w:w="4536" w:type="dxa"/>
          </w:tcPr>
          <w:p w14:paraId="1A65B0C8" w14:textId="65AD7C80" w:rsidR="00F2690F" w:rsidRPr="00F2690F" w:rsidRDefault="00F2690F" w:rsidP="00F2690F">
            <w:pPr>
              <w:pStyle w:val="Sraopastraipa"/>
              <w:ind w:left="0"/>
              <w:rPr>
                <w:rFonts w:asciiTheme="minorHAnsi" w:hAnsiTheme="minorHAnsi" w:cstheme="minorHAnsi"/>
                <w:szCs w:val="24"/>
                <w:lang w:eastAsia="lt-LT"/>
              </w:rPr>
            </w:pPr>
            <w:r w:rsidRPr="00F2690F">
              <w:rPr>
                <w:rFonts w:asciiTheme="minorHAnsi" w:hAnsiTheme="minorHAnsi" w:cstheme="minorHAnsi"/>
                <w:szCs w:val="24"/>
              </w:rPr>
              <w:t>Geriamojo vandens nuostoliai %</w:t>
            </w:r>
          </w:p>
        </w:tc>
        <w:tc>
          <w:tcPr>
            <w:tcW w:w="1276" w:type="dxa"/>
          </w:tcPr>
          <w:p w14:paraId="4A3BB0A9" w14:textId="2772F1CD"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22,1</w:t>
            </w:r>
          </w:p>
        </w:tc>
        <w:tc>
          <w:tcPr>
            <w:tcW w:w="1276" w:type="dxa"/>
            <w:vAlign w:val="bottom"/>
          </w:tcPr>
          <w:p w14:paraId="6EF53296" w14:textId="7FB31ABD"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rPr>
              <w:t>21</w:t>
            </w:r>
          </w:p>
        </w:tc>
        <w:tc>
          <w:tcPr>
            <w:tcW w:w="1134" w:type="dxa"/>
          </w:tcPr>
          <w:p w14:paraId="4FA2939C" w14:textId="1515B9A0" w:rsidR="00F2690F" w:rsidRPr="00F2690F" w:rsidRDefault="00F2690F" w:rsidP="00F2690F">
            <w:pPr>
              <w:pStyle w:val="Sraopastraipa"/>
              <w:ind w:left="0"/>
              <w:jc w:val="center"/>
              <w:rPr>
                <w:rFonts w:asciiTheme="minorHAnsi" w:hAnsiTheme="minorHAnsi" w:cstheme="minorHAnsi"/>
                <w:szCs w:val="24"/>
                <w:lang w:eastAsia="lt-LT"/>
              </w:rPr>
            </w:pPr>
            <w:r w:rsidRPr="00F2690F">
              <w:rPr>
                <w:rFonts w:asciiTheme="minorHAnsi" w:hAnsiTheme="minorHAnsi" w:cstheme="minorHAnsi"/>
                <w:szCs w:val="24"/>
                <w:lang w:val="en-US"/>
              </w:rPr>
              <w:t>-1,1</w:t>
            </w:r>
          </w:p>
        </w:tc>
        <w:tc>
          <w:tcPr>
            <w:tcW w:w="1269" w:type="dxa"/>
          </w:tcPr>
          <w:p w14:paraId="2B05AFE6" w14:textId="74566173" w:rsidR="00F2690F" w:rsidRPr="00F2690F" w:rsidRDefault="00F2690F" w:rsidP="00F2690F">
            <w:pPr>
              <w:pStyle w:val="Sraopastraipa"/>
              <w:ind w:left="0"/>
              <w:jc w:val="center"/>
              <w:rPr>
                <w:rFonts w:asciiTheme="minorHAnsi" w:hAnsiTheme="minorHAnsi" w:cstheme="minorHAnsi"/>
                <w:szCs w:val="24"/>
                <w:lang w:eastAsia="lt-LT"/>
              </w:rPr>
            </w:pPr>
            <w:r>
              <w:rPr>
                <w:rFonts w:asciiTheme="minorHAnsi" w:hAnsiTheme="minorHAnsi" w:cstheme="minorHAnsi"/>
                <w:szCs w:val="24"/>
                <w:lang w:eastAsia="lt-LT"/>
              </w:rPr>
              <w:t>-5,2</w:t>
            </w:r>
          </w:p>
        </w:tc>
      </w:tr>
    </w:tbl>
    <w:p w14:paraId="6C1E8101" w14:textId="0B5B9F28" w:rsidR="003C53E2" w:rsidRPr="00F2690F" w:rsidRDefault="003C53E2" w:rsidP="00F2690F">
      <w:pPr>
        <w:rPr>
          <w:rFonts w:asciiTheme="minorHAnsi" w:hAnsiTheme="minorHAnsi" w:cstheme="minorHAnsi"/>
          <w:szCs w:val="24"/>
        </w:rPr>
      </w:pPr>
    </w:p>
    <w:p w14:paraId="54F58437" w14:textId="5AF55EAC" w:rsidR="001D3226" w:rsidRPr="008C3AC2" w:rsidRDefault="001D3226" w:rsidP="008C3AC2">
      <w:pPr>
        <w:jc w:val="both"/>
        <w:rPr>
          <w:rFonts w:asciiTheme="minorHAnsi" w:hAnsiTheme="minorHAnsi" w:cstheme="minorHAnsi"/>
          <w:szCs w:val="24"/>
        </w:rPr>
      </w:pPr>
      <w:r w:rsidRPr="008C3AC2">
        <w:rPr>
          <w:rFonts w:asciiTheme="minorHAnsi" w:hAnsiTheme="minorHAnsi" w:cstheme="minorHAnsi"/>
          <w:szCs w:val="24"/>
        </w:rPr>
        <w:t xml:space="preserve">Vienintelėje Molėtų miesto II vandenvietėje išgaunama vidutiniškai daugiau kaip 100 m³ vandens per parą. Likusios vandenvietės yra mažo pajėgumo ir jose gali būti išgaunama vidutiniškai iki 99 m³ vandens per parą. </w:t>
      </w:r>
    </w:p>
    <w:p w14:paraId="123DD22A" w14:textId="20F8CE9B" w:rsidR="0088625A" w:rsidRPr="008C3AC2" w:rsidRDefault="0088625A" w:rsidP="008C3AC2">
      <w:pPr>
        <w:jc w:val="both"/>
        <w:rPr>
          <w:rFonts w:asciiTheme="minorHAnsi" w:hAnsiTheme="minorHAnsi" w:cstheme="minorHAnsi"/>
          <w:szCs w:val="24"/>
        </w:rPr>
      </w:pPr>
      <w:r w:rsidRPr="008C3AC2">
        <w:rPr>
          <w:rFonts w:asciiTheme="minorHAnsi" w:hAnsiTheme="minorHAnsi" w:cstheme="minorHAnsi"/>
          <w:szCs w:val="24"/>
        </w:rPr>
        <w:t>Išgaunamo geriamojo vandens kiekis yra vienas esminių rodiklių, apibūdinančių vandentvarkos įmonės dydį. Pagal jį, geriamojo vandens tiekimo ir nuotekų tvarkymo paslaugų kainų reguliatorius – Valstybinė energetikos reguliavimo taryba – Lietuvos vandentvarkos įmones yra suskirsčiusi į 5 grupes. Tarybos nustatyti palyginamieji rodikliai vertinami lyginant atskirų bendrovių rodiklius grupėje. Pagal jų reikšmes sprendžiama apie įmonės veiklos efektyvumą atskirose veiklos srityse. Šie rodikliai taip pat turi įtaką geriamojo vandens tiekimo ir nuotekų tvarkymo paslaugų kainų dydžiui. Taryba 2011 m. liepos 29 d. nutarimu Nr. O3-218 patvirtino Geriamojo vandens tiekimo ir nuotekų tvarkymo veiklos lyginamosios analizės aprašą, kuriame nustatyta šių rodiklių skaičiavimo tvarka, jų taikymas. 2015 metais įsigaliojo naujas aprašas (patvirtintas 2014 m. gruodžio 19 d. nutarimu Nr. O3-943), tačiau iš esmės rodikliai nebuvo keičiami. UAB „Molėtų vanduo“ priskiriama penkt</w:t>
      </w:r>
      <w:r w:rsidR="00160B7F" w:rsidRPr="008C3AC2">
        <w:rPr>
          <w:rFonts w:asciiTheme="minorHAnsi" w:hAnsiTheme="minorHAnsi" w:cstheme="minorHAnsi"/>
          <w:szCs w:val="24"/>
        </w:rPr>
        <w:t>a</w:t>
      </w:r>
      <w:r w:rsidRPr="008C3AC2">
        <w:rPr>
          <w:rFonts w:asciiTheme="minorHAnsi" w:hAnsiTheme="minorHAnsi" w:cstheme="minorHAnsi"/>
          <w:szCs w:val="24"/>
        </w:rPr>
        <w:t xml:space="preserve">jai grupei. Į šią grupę patenka įmonės, kurių pardavimai svyruoja </w:t>
      </w:r>
      <w:r w:rsidRPr="008C3AC2">
        <w:rPr>
          <w:rFonts w:asciiTheme="minorHAnsi" w:hAnsiTheme="minorHAnsi" w:cstheme="minorHAnsi"/>
          <w:color w:val="000000"/>
          <w:szCs w:val="24"/>
        </w:rPr>
        <w:t>nuo 201 iki 500 tūkst. m</w:t>
      </w:r>
      <w:r w:rsidRPr="008C3AC2">
        <w:rPr>
          <w:rFonts w:asciiTheme="minorHAnsi" w:hAnsiTheme="minorHAnsi" w:cstheme="minorHAnsi"/>
          <w:color w:val="000000"/>
          <w:szCs w:val="24"/>
          <w:vertAlign w:val="superscript"/>
        </w:rPr>
        <w:t>3</w:t>
      </w:r>
      <w:r w:rsidRPr="008C3AC2">
        <w:rPr>
          <w:rFonts w:asciiTheme="minorHAnsi" w:hAnsiTheme="minorHAnsi" w:cstheme="minorHAnsi"/>
          <w:color w:val="000000"/>
          <w:szCs w:val="24"/>
        </w:rPr>
        <w:t> per metus</w:t>
      </w:r>
      <w:r w:rsidRPr="008C3AC2">
        <w:rPr>
          <w:rFonts w:asciiTheme="minorHAnsi" w:hAnsiTheme="minorHAnsi" w:cstheme="minorHAnsi"/>
          <w:szCs w:val="24"/>
        </w:rPr>
        <w:t xml:space="preserve">. </w:t>
      </w:r>
    </w:p>
    <w:p w14:paraId="041AE356" w14:textId="4B8738CA" w:rsidR="00720255" w:rsidRPr="008C3AC2" w:rsidRDefault="00EE3949" w:rsidP="008C3AC2">
      <w:pPr>
        <w:jc w:val="both"/>
        <w:rPr>
          <w:rFonts w:asciiTheme="minorHAnsi" w:hAnsiTheme="minorHAnsi" w:cstheme="minorHAnsi"/>
          <w:szCs w:val="24"/>
        </w:rPr>
      </w:pPr>
      <w:r>
        <w:rPr>
          <w:rFonts w:asciiTheme="minorHAnsi" w:hAnsiTheme="minorHAnsi" w:cstheme="minorHAnsi"/>
          <w:szCs w:val="24"/>
        </w:rPr>
        <w:t>Bendrovė</w:t>
      </w:r>
      <w:r w:rsidR="00720255" w:rsidRPr="008C3AC2">
        <w:rPr>
          <w:rFonts w:asciiTheme="minorHAnsi" w:hAnsiTheme="minorHAnsi" w:cstheme="minorHAnsi"/>
          <w:szCs w:val="24"/>
        </w:rPr>
        <w:t>s geriamojo vandens pardavimai siekia virš 320 tūkst. m³ per metus.</w:t>
      </w:r>
    </w:p>
    <w:p w14:paraId="45F173F2" w14:textId="48AEC4F5" w:rsidR="00160B7F" w:rsidRPr="008C3AC2" w:rsidRDefault="00160B7F" w:rsidP="008C3AC2">
      <w:pPr>
        <w:jc w:val="both"/>
        <w:rPr>
          <w:rFonts w:asciiTheme="minorHAnsi" w:hAnsiTheme="minorHAnsi" w:cstheme="minorHAnsi"/>
          <w:szCs w:val="24"/>
        </w:rPr>
      </w:pPr>
      <w:r w:rsidRPr="008C3AC2">
        <w:rPr>
          <w:rFonts w:asciiTheme="minorHAnsi" w:hAnsiTheme="minorHAnsi" w:cstheme="minorHAnsi"/>
          <w:szCs w:val="24"/>
        </w:rPr>
        <w:t xml:space="preserve">Ataskaitiniais metais </w:t>
      </w:r>
      <w:r w:rsidR="00EE3949">
        <w:rPr>
          <w:rFonts w:asciiTheme="minorHAnsi" w:hAnsiTheme="minorHAnsi" w:cstheme="minorHAnsi"/>
          <w:szCs w:val="24"/>
        </w:rPr>
        <w:t>Bendrovė</w:t>
      </w:r>
      <w:r w:rsidRPr="008C3AC2">
        <w:rPr>
          <w:rFonts w:asciiTheme="minorHAnsi" w:hAnsiTheme="minorHAnsi" w:cstheme="minorHAnsi"/>
          <w:szCs w:val="24"/>
        </w:rPr>
        <w:t>s pardavimai, lyginant su 2021 m., didėjo labai nežymiai.</w:t>
      </w:r>
    </w:p>
    <w:p w14:paraId="25B2ABBB" w14:textId="77777777" w:rsidR="00312A5B" w:rsidRDefault="00312A5B" w:rsidP="00B9217F">
      <w:pPr>
        <w:pStyle w:val="Sraopastraipa"/>
        <w:jc w:val="both"/>
        <w:rPr>
          <w:rFonts w:asciiTheme="minorHAnsi" w:hAnsiTheme="minorHAnsi" w:cstheme="minorHAnsi"/>
          <w:szCs w:val="24"/>
        </w:rPr>
      </w:pPr>
    </w:p>
    <w:p w14:paraId="028A4470" w14:textId="77777777" w:rsidR="00EC1755" w:rsidRDefault="00EC1755" w:rsidP="00B9217F">
      <w:pPr>
        <w:pStyle w:val="Sraopastraipa"/>
        <w:jc w:val="both"/>
        <w:rPr>
          <w:rFonts w:asciiTheme="minorHAnsi" w:hAnsiTheme="minorHAnsi" w:cstheme="minorHAnsi"/>
          <w:szCs w:val="24"/>
        </w:rPr>
      </w:pPr>
    </w:p>
    <w:p w14:paraId="231FD681" w14:textId="77777777" w:rsidR="00EC1755" w:rsidRDefault="00EC1755" w:rsidP="00B9217F">
      <w:pPr>
        <w:pStyle w:val="Sraopastraipa"/>
        <w:jc w:val="both"/>
        <w:rPr>
          <w:rFonts w:asciiTheme="minorHAnsi" w:hAnsiTheme="minorHAnsi" w:cstheme="minorHAnsi"/>
          <w:szCs w:val="24"/>
        </w:rPr>
      </w:pPr>
    </w:p>
    <w:p w14:paraId="2EFF35E7" w14:textId="0D702A9F" w:rsidR="00160B7F" w:rsidRPr="00B9217F" w:rsidRDefault="004C7436" w:rsidP="00B9217F">
      <w:pPr>
        <w:pStyle w:val="Sraopastraipa"/>
        <w:jc w:val="both"/>
        <w:rPr>
          <w:rFonts w:asciiTheme="minorHAnsi" w:hAnsiTheme="minorHAnsi" w:cstheme="minorHAnsi"/>
          <w:szCs w:val="24"/>
        </w:rPr>
      </w:pPr>
      <w:r>
        <w:rPr>
          <w:rFonts w:asciiTheme="minorHAnsi" w:hAnsiTheme="minorHAnsi" w:cstheme="minorHAnsi"/>
          <w:szCs w:val="24"/>
        </w:rPr>
        <w:lastRenderedPageBreak/>
        <w:t>2</w:t>
      </w:r>
      <w:r w:rsidR="00FD4367" w:rsidRPr="00B9217F">
        <w:rPr>
          <w:rFonts w:asciiTheme="minorHAnsi" w:hAnsiTheme="minorHAnsi" w:cstheme="minorHAnsi"/>
          <w:szCs w:val="24"/>
        </w:rPr>
        <w:t xml:space="preserve"> pav</w:t>
      </w:r>
      <w:r w:rsidR="00E3116B" w:rsidRPr="00B9217F">
        <w:rPr>
          <w:rFonts w:asciiTheme="minorHAnsi" w:hAnsiTheme="minorHAnsi" w:cstheme="minorHAnsi"/>
          <w:szCs w:val="24"/>
        </w:rPr>
        <w:t>.</w:t>
      </w:r>
      <w:r w:rsidR="00FD4367" w:rsidRPr="00B9217F">
        <w:rPr>
          <w:rFonts w:asciiTheme="minorHAnsi" w:hAnsiTheme="minorHAnsi" w:cstheme="minorHAnsi"/>
          <w:szCs w:val="24"/>
        </w:rPr>
        <w:t xml:space="preserve"> Geriamojo vandens pardavimai 2020-2022 m.</w:t>
      </w:r>
    </w:p>
    <w:p w14:paraId="4243203A" w14:textId="009BF97E" w:rsidR="00160B7F" w:rsidRPr="00B9217F" w:rsidRDefault="00160B7F" w:rsidP="00B9217F">
      <w:pPr>
        <w:pStyle w:val="Sraopastraipa"/>
        <w:jc w:val="center"/>
        <w:rPr>
          <w:rFonts w:asciiTheme="minorHAnsi" w:hAnsiTheme="minorHAnsi" w:cstheme="minorHAnsi"/>
          <w:szCs w:val="24"/>
        </w:rPr>
      </w:pPr>
      <w:r w:rsidRPr="00B9217F">
        <w:rPr>
          <w:rFonts w:asciiTheme="minorHAnsi" w:hAnsiTheme="minorHAnsi" w:cstheme="minorHAnsi"/>
          <w:noProof/>
          <w:szCs w:val="24"/>
        </w:rPr>
        <w:drawing>
          <wp:inline distT="0" distB="0" distL="0" distR="0" wp14:anchorId="7ABEFE8F" wp14:editId="20F2E2F7">
            <wp:extent cx="4019550" cy="2333625"/>
            <wp:effectExtent l="0" t="0" r="0" b="9525"/>
            <wp:docPr id="3" name="Diagrama 3">
              <a:extLst xmlns:a="http://schemas.openxmlformats.org/drawingml/2006/main">
                <a:ext uri="{FF2B5EF4-FFF2-40B4-BE49-F238E27FC236}">
                  <a16:creationId xmlns:a16="http://schemas.microsoft.com/office/drawing/2014/main" id="{7E0CAA20-2470-7628-E404-02B13F496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5B77D6" w14:textId="77777777" w:rsidR="00F2690F" w:rsidRDefault="00F2690F" w:rsidP="00B9217F">
      <w:pPr>
        <w:jc w:val="both"/>
        <w:rPr>
          <w:rFonts w:asciiTheme="minorHAnsi" w:hAnsiTheme="minorHAnsi" w:cstheme="minorHAnsi"/>
          <w:szCs w:val="24"/>
        </w:rPr>
      </w:pPr>
    </w:p>
    <w:p w14:paraId="0B6A49F0" w14:textId="77777777" w:rsidR="00F2690F" w:rsidRDefault="00F2690F" w:rsidP="00B9217F">
      <w:pPr>
        <w:jc w:val="both"/>
        <w:rPr>
          <w:rFonts w:asciiTheme="minorHAnsi" w:hAnsiTheme="minorHAnsi" w:cstheme="minorHAnsi"/>
          <w:szCs w:val="24"/>
        </w:rPr>
      </w:pPr>
    </w:p>
    <w:p w14:paraId="477966B0" w14:textId="2246A666" w:rsidR="00160B7F" w:rsidRPr="00B9217F" w:rsidRDefault="00160B7F" w:rsidP="00B9217F">
      <w:pPr>
        <w:jc w:val="both"/>
        <w:rPr>
          <w:rFonts w:asciiTheme="minorHAnsi" w:hAnsiTheme="minorHAnsi" w:cstheme="minorHAnsi"/>
          <w:szCs w:val="24"/>
        </w:rPr>
      </w:pPr>
      <w:r w:rsidRPr="00B9217F">
        <w:rPr>
          <w:rFonts w:asciiTheme="minorHAnsi" w:hAnsiTheme="minorHAnsi" w:cstheme="minorHAnsi"/>
          <w:szCs w:val="24"/>
        </w:rPr>
        <w:t xml:space="preserve"> Vartotojams parduota 230,5 tūkst. m³ (2021 m. – 233,3 tūkst. m³), sumažėjimas 1,2 %;     abonentams – 90,3 tūkst. m³ geriamojo vandens (2021 m. – 87,2 tūkst. m³), padidėjimas 3,6 %.</w:t>
      </w:r>
    </w:p>
    <w:bookmarkEnd w:id="13"/>
    <w:p w14:paraId="296A72A9" w14:textId="77777777" w:rsidR="001D3226" w:rsidRPr="00B9217F" w:rsidRDefault="001D3226" w:rsidP="00B9217F">
      <w:pPr>
        <w:pStyle w:val="Sraopastraipa"/>
        <w:jc w:val="both"/>
        <w:rPr>
          <w:rFonts w:asciiTheme="minorHAnsi" w:hAnsiTheme="minorHAnsi" w:cstheme="minorHAnsi"/>
          <w:szCs w:val="24"/>
        </w:rPr>
      </w:pPr>
    </w:p>
    <w:p w14:paraId="609A99F4" w14:textId="27A33553" w:rsidR="008405DD" w:rsidRPr="00B9217F" w:rsidRDefault="008405DD" w:rsidP="00B9217F">
      <w:pPr>
        <w:pStyle w:val="Antrat2"/>
        <w:rPr>
          <w:rFonts w:asciiTheme="minorHAnsi" w:hAnsiTheme="minorHAnsi" w:cstheme="minorHAnsi"/>
          <w:sz w:val="24"/>
          <w:szCs w:val="24"/>
        </w:rPr>
      </w:pPr>
      <w:bookmarkStart w:id="14" w:name="_Toc129864365"/>
      <w:r w:rsidRPr="00B9217F">
        <w:rPr>
          <w:rFonts w:asciiTheme="minorHAnsi" w:hAnsiTheme="minorHAnsi" w:cstheme="minorHAnsi"/>
          <w:sz w:val="24"/>
          <w:szCs w:val="24"/>
        </w:rPr>
        <w:t>GERIAMOJO VANDENS RUOŠIMAS</w:t>
      </w:r>
      <w:bookmarkEnd w:id="14"/>
    </w:p>
    <w:p w14:paraId="3B417E8E" w14:textId="77777777" w:rsidR="0010723B" w:rsidRPr="00B9217F" w:rsidRDefault="0010723B" w:rsidP="00B9217F">
      <w:pPr>
        <w:pStyle w:val="Sraopastraipa"/>
        <w:rPr>
          <w:rFonts w:asciiTheme="minorHAnsi" w:hAnsiTheme="minorHAnsi" w:cstheme="minorHAnsi"/>
          <w:szCs w:val="24"/>
        </w:rPr>
      </w:pPr>
    </w:p>
    <w:p w14:paraId="4551BEF2" w14:textId="757D8F3C" w:rsidR="00F86244" w:rsidRPr="008C3AC2" w:rsidRDefault="002C2A35" w:rsidP="008C3AC2">
      <w:pPr>
        <w:jc w:val="both"/>
        <w:rPr>
          <w:rFonts w:asciiTheme="minorHAnsi" w:hAnsiTheme="minorHAnsi" w:cstheme="minorHAnsi"/>
          <w:szCs w:val="24"/>
        </w:rPr>
      </w:pPr>
      <w:bookmarkStart w:id="15" w:name="_Hlk129777338"/>
      <w:r>
        <w:rPr>
          <w:rFonts w:asciiTheme="minorHAnsi" w:hAnsiTheme="minorHAnsi" w:cstheme="minorHAnsi"/>
          <w:szCs w:val="24"/>
        </w:rPr>
        <w:t>Bendrovė</w:t>
      </w:r>
      <w:r w:rsidRPr="008C3AC2">
        <w:rPr>
          <w:rFonts w:asciiTheme="minorHAnsi" w:hAnsiTheme="minorHAnsi" w:cstheme="minorHAnsi"/>
          <w:szCs w:val="24"/>
        </w:rPr>
        <w:t xml:space="preserve">s vandens ruošimo sistemą sudaro geležies šalinimo iš vandens įrenginiai visose </w:t>
      </w:r>
      <w:r>
        <w:rPr>
          <w:rFonts w:asciiTheme="minorHAnsi" w:hAnsiTheme="minorHAnsi" w:cstheme="minorHAnsi"/>
          <w:szCs w:val="24"/>
        </w:rPr>
        <w:t>Bendrovė</w:t>
      </w:r>
      <w:r w:rsidRPr="008C3AC2">
        <w:rPr>
          <w:rFonts w:asciiTheme="minorHAnsi" w:hAnsiTheme="minorHAnsi" w:cstheme="minorHAnsi"/>
          <w:szCs w:val="24"/>
        </w:rPr>
        <w:t>s eksploatuojamose vandenvietėse</w:t>
      </w:r>
      <w:r>
        <w:rPr>
          <w:rFonts w:asciiTheme="minorHAnsi" w:hAnsiTheme="minorHAnsi" w:cstheme="minorHAnsi"/>
          <w:szCs w:val="24"/>
        </w:rPr>
        <w:t xml:space="preserve">, </w:t>
      </w:r>
      <w:r w:rsidRPr="002C2A35">
        <w:rPr>
          <w:rFonts w:asciiTheme="minorHAnsi" w:hAnsiTheme="minorHAnsi" w:cstheme="minorHAnsi"/>
          <w:szCs w:val="24"/>
        </w:rPr>
        <w:t xml:space="preserve">išskyrus Žiūrų ir </w:t>
      </w:r>
      <w:proofErr w:type="spellStart"/>
      <w:r w:rsidRPr="002C2A35">
        <w:rPr>
          <w:rFonts w:asciiTheme="minorHAnsi" w:hAnsiTheme="minorHAnsi" w:cstheme="minorHAnsi"/>
          <w:szCs w:val="24"/>
        </w:rPr>
        <w:t>Šeikiškių</w:t>
      </w:r>
      <w:proofErr w:type="spellEnd"/>
      <w:r w:rsidRPr="002C2A35">
        <w:rPr>
          <w:rFonts w:asciiTheme="minorHAnsi" w:hAnsiTheme="minorHAnsi" w:cstheme="minorHAnsi"/>
          <w:szCs w:val="24"/>
        </w:rPr>
        <w:t xml:space="preserve"> vandenviet</w:t>
      </w:r>
      <w:r>
        <w:rPr>
          <w:rFonts w:asciiTheme="minorHAnsi" w:hAnsiTheme="minorHAnsi" w:cstheme="minorHAnsi"/>
          <w:szCs w:val="24"/>
        </w:rPr>
        <w:t>es</w:t>
      </w:r>
      <w:r w:rsidRPr="002C2A35">
        <w:rPr>
          <w:rFonts w:asciiTheme="minorHAnsi" w:hAnsiTheme="minorHAnsi" w:cstheme="minorHAnsi"/>
          <w:szCs w:val="24"/>
        </w:rPr>
        <w:t xml:space="preserve">. </w:t>
      </w:r>
      <w:r>
        <w:rPr>
          <w:rFonts w:asciiTheme="minorHAnsi" w:hAnsiTheme="minorHAnsi" w:cstheme="minorHAnsi"/>
          <w:szCs w:val="24"/>
        </w:rPr>
        <w:t>Bendrovė</w:t>
      </w:r>
      <w:r w:rsidRPr="008C3AC2">
        <w:rPr>
          <w:rFonts w:asciiTheme="minorHAnsi" w:hAnsiTheme="minorHAnsi" w:cstheme="minorHAnsi"/>
          <w:szCs w:val="24"/>
        </w:rPr>
        <w:t xml:space="preserve">s eksploatuojamų vandens gerinimo įrenginių našumas – 2891,7 tūkst. m³ geriamojo vandens per metus. </w:t>
      </w:r>
      <w:r w:rsidR="00E42031" w:rsidRPr="008C3AC2">
        <w:rPr>
          <w:rFonts w:asciiTheme="minorHAnsi" w:hAnsiTheme="minorHAnsi" w:cstheme="minorHAnsi"/>
          <w:szCs w:val="24"/>
        </w:rPr>
        <w:t>G</w:t>
      </w:r>
      <w:r w:rsidR="007B3C4F" w:rsidRPr="008C3AC2">
        <w:rPr>
          <w:rFonts w:asciiTheme="minorHAnsi" w:hAnsiTheme="minorHAnsi" w:cstheme="minorHAnsi"/>
          <w:szCs w:val="24"/>
        </w:rPr>
        <w:t>eriamojo vandens gerinimo įrengini</w:t>
      </w:r>
      <w:r w:rsidR="00E42031" w:rsidRPr="008C3AC2">
        <w:rPr>
          <w:rFonts w:asciiTheme="minorHAnsi" w:hAnsiTheme="minorHAnsi" w:cstheme="minorHAnsi"/>
          <w:szCs w:val="24"/>
        </w:rPr>
        <w:t xml:space="preserve">uose </w:t>
      </w:r>
      <w:r w:rsidR="007B3C4F" w:rsidRPr="008C3AC2">
        <w:rPr>
          <w:rFonts w:asciiTheme="minorHAnsi" w:hAnsiTheme="minorHAnsi" w:cstheme="minorHAnsi"/>
          <w:szCs w:val="24"/>
        </w:rPr>
        <w:t>vanduo technologiškai paruošiamas (pašalinami mangan</w:t>
      </w:r>
      <w:r w:rsidR="00C85D7C" w:rsidRPr="008C3AC2">
        <w:rPr>
          <w:rFonts w:asciiTheme="minorHAnsi" w:hAnsiTheme="minorHAnsi" w:cstheme="minorHAnsi"/>
          <w:szCs w:val="24"/>
        </w:rPr>
        <w:t xml:space="preserve">as, </w:t>
      </w:r>
      <w:r w:rsidR="007B3C4F" w:rsidRPr="008C3AC2">
        <w:rPr>
          <w:rFonts w:asciiTheme="minorHAnsi" w:hAnsiTheme="minorHAnsi" w:cstheme="minorHAnsi"/>
          <w:szCs w:val="24"/>
        </w:rPr>
        <w:t xml:space="preserve"> geležis</w:t>
      </w:r>
      <w:r w:rsidR="00C85D7C" w:rsidRPr="008C3AC2">
        <w:rPr>
          <w:rFonts w:asciiTheme="minorHAnsi" w:hAnsiTheme="minorHAnsi" w:cstheme="minorHAnsi"/>
          <w:szCs w:val="24"/>
        </w:rPr>
        <w:t xml:space="preserve"> ir </w:t>
      </w:r>
      <w:proofErr w:type="spellStart"/>
      <w:r w:rsidR="00C85D7C" w:rsidRPr="008C3AC2">
        <w:rPr>
          <w:rFonts w:asciiTheme="minorHAnsi" w:hAnsiTheme="minorHAnsi" w:cstheme="minorHAnsi"/>
          <w:szCs w:val="24"/>
        </w:rPr>
        <w:t>drumstumas</w:t>
      </w:r>
      <w:proofErr w:type="spellEnd"/>
      <w:r w:rsidR="007B3C4F" w:rsidRPr="008C3AC2">
        <w:rPr>
          <w:rFonts w:asciiTheme="minorHAnsi" w:hAnsiTheme="minorHAnsi" w:cstheme="minorHAnsi"/>
          <w:szCs w:val="24"/>
        </w:rPr>
        <w:t>) iki higienos normų HN24:20</w:t>
      </w:r>
      <w:r w:rsidR="00C85D7C" w:rsidRPr="008C3AC2">
        <w:rPr>
          <w:rFonts w:asciiTheme="minorHAnsi" w:hAnsiTheme="minorHAnsi" w:cstheme="minorHAnsi"/>
          <w:szCs w:val="24"/>
        </w:rPr>
        <w:t>17</w:t>
      </w:r>
      <w:r w:rsidR="007B3C4F" w:rsidRPr="008C3AC2">
        <w:rPr>
          <w:rFonts w:asciiTheme="minorHAnsi" w:hAnsiTheme="minorHAnsi" w:cstheme="minorHAnsi"/>
          <w:szCs w:val="24"/>
        </w:rPr>
        <w:t xml:space="preserve"> reikalavimų. Geriamojo vandens paruošime prarandama daug (apie </w:t>
      </w:r>
      <w:r w:rsidR="00C85D7C" w:rsidRPr="008C3AC2">
        <w:rPr>
          <w:rFonts w:asciiTheme="minorHAnsi" w:hAnsiTheme="minorHAnsi" w:cstheme="minorHAnsi"/>
          <w:szCs w:val="24"/>
        </w:rPr>
        <w:t>5</w:t>
      </w:r>
      <w:r w:rsidR="00E42031" w:rsidRPr="008C3AC2">
        <w:rPr>
          <w:rFonts w:asciiTheme="minorHAnsi" w:hAnsiTheme="minorHAnsi" w:cstheme="minorHAnsi"/>
          <w:szCs w:val="24"/>
        </w:rPr>
        <w:t xml:space="preserve"> </w:t>
      </w:r>
      <w:r w:rsidR="007B3C4F" w:rsidRPr="008C3AC2">
        <w:rPr>
          <w:rFonts w:asciiTheme="minorHAnsi" w:hAnsiTheme="minorHAnsi" w:cstheme="minorHAnsi"/>
          <w:szCs w:val="24"/>
        </w:rPr>
        <w:t xml:space="preserve">%) vandens dėl technologinio geležies-mangano šalinimo proceso. </w:t>
      </w:r>
      <w:r w:rsidR="00BD109B" w:rsidRPr="008C3AC2">
        <w:rPr>
          <w:rFonts w:asciiTheme="minorHAnsi" w:hAnsiTheme="minorHAnsi" w:cstheme="minorHAnsi"/>
          <w:szCs w:val="24"/>
          <w:lang w:eastAsia="lt-LT"/>
        </w:rPr>
        <w:t xml:space="preserve">Geriamojo vandens ruošimui naudojama </w:t>
      </w:r>
      <w:r w:rsidR="00316CCC" w:rsidRPr="008C3AC2">
        <w:rPr>
          <w:rFonts w:asciiTheme="minorHAnsi" w:hAnsiTheme="minorHAnsi" w:cstheme="minorHAnsi"/>
          <w:szCs w:val="24"/>
          <w:lang w:eastAsia="lt-LT"/>
        </w:rPr>
        <w:t>164</w:t>
      </w:r>
      <w:r w:rsidR="00BD109B" w:rsidRPr="008C3AC2">
        <w:rPr>
          <w:rFonts w:asciiTheme="minorHAnsi" w:hAnsiTheme="minorHAnsi" w:cstheme="minorHAnsi"/>
          <w:szCs w:val="24"/>
          <w:lang w:eastAsia="lt-LT"/>
        </w:rPr>
        <w:t xml:space="preserve"> </w:t>
      </w:r>
      <w:r w:rsidR="00316CCC" w:rsidRPr="008C3AC2">
        <w:rPr>
          <w:rFonts w:asciiTheme="minorHAnsi" w:hAnsiTheme="minorHAnsi" w:cstheme="minorHAnsi"/>
          <w:szCs w:val="24"/>
          <w:lang w:eastAsia="lt-LT"/>
        </w:rPr>
        <w:t xml:space="preserve">vnt. </w:t>
      </w:r>
      <w:r w:rsidR="00BD109B" w:rsidRPr="008C3AC2">
        <w:rPr>
          <w:rFonts w:asciiTheme="minorHAnsi" w:hAnsiTheme="minorHAnsi" w:cstheme="minorHAnsi"/>
          <w:szCs w:val="24"/>
          <w:lang w:eastAsia="lt-LT"/>
        </w:rPr>
        <w:t>orapūčių</w:t>
      </w:r>
      <w:r w:rsidR="00316CCC" w:rsidRPr="008C3AC2">
        <w:rPr>
          <w:rFonts w:asciiTheme="minorHAnsi" w:hAnsiTheme="minorHAnsi" w:cstheme="minorHAnsi"/>
          <w:szCs w:val="24"/>
          <w:lang w:eastAsia="lt-LT"/>
        </w:rPr>
        <w:t xml:space="preserve"> ir</w:t>
      </w:r>
      <w:r w:rsidR="00BD109B" w:rsidRPr="008C3AC2">
        <w:rPr>
          <w:rFonts w:asciiTheme="minorHAnsi" w:hAnsiTheme="minorHAnsi" w:cstheme="minorHAnsi"/>
          <w:szCs w:val="24"/>
          <w:lang w:eastAsia="lt-LT"/>
        </w:rPr>
        <w:t xml:space="preserve"> </w:t>
      </w:r>
      <w:r w:rsidR="00316CCC" w:rsidRPr="008C3AC2">
        <w:rPr>
          <w:rFonts w:asciiTheme="minorHAnsi" w:hAnsiTheme="minorHAnsi" w:cstheme="minorHAnsi"/>
          <w:szCs w:val="24"/>
          <w:lang w:eastAsia="lt-LT"/>
        </w:rPr>
        <w:t>smėlio</w:t>
      </w:r>
      <w:r w:rsidR="00BD109B" w:rsidRPr="008C3AC2">
        <w:rPr>
          <w:rFonts w:asciiTheme="minorHAnsi" w:hAnsiTheme="minorHAnsi" w:cstheme="minorHAnsi"/>
          <w:szCs w:val="24"/>
          <w:lang w:eastAsia="lt-LT"/>
        </w:rPr>
        <w:t xml:space="preserve"> filtr</w:t>
      </w:r>
      <w:r w:rsidR="00316CCC" w:rsidRPr="008C3AC2">
        <w:rPr>
          <w:rFonts w:asciiTheme="minorHAnsi" w:hAnsiTheme="minorHAnsi" w:cstheme="minorHAnsi"/>
          <w:szCs w:val="24"/>
          <w:lang w:eastAsia="lt-LT"/>
        </w:rPr>
        <w:t>ų</w:t>
      </w:r>
      <w:r w:rsidR="00BD109B" w:rsidRPr="008C3AC2">
        <w:rPr>
          <w:rFonts w:asciiTheme="minorHAnsi" w:hAnsiTheme="minorHAnsi" w:cstheme="minorHAnsi"/>
          <w:szCs w:val="24"/>
          <w:lang w:eastAsia="lt-LT"/>
        </w:rPr>
        <w:t xml:space="preserve">. </w:t>
      </w:r>
      <w:r w:rsidR="00316CCC" w:rsidRPr="008C3AC2">
        <w:rPr>
          <w:rFonts w:asciiTheme="minorHAnsi" w:hAnsiTheme="minorHAnsi" w:cstheme="minorHAnsi"/>
          <w:szCs w:val="24"/>
          <w:lang w:eastAsia="lt-LT"/>
        </w:rPr>
        <w:t xml:space="preserve">Molėtų mieste </w:t>
      </w:r>
      <w:r w:rsidR="00316CCC" w:rsidRPr="008C3AC2">
        <w:rPr>
          <w:rFonts w:asciiTheme="minorHAnsi" w:hAnsiTheme="minorHAnsi" w:cstheme="minorHAnsi"/>
          <w:szCs w:val="24"/>
        </w:rPr>
        <w:t>p</w:t>
      </w:r>
      <w:r w:rsidR="007B3C4F" w:rsidRPr="008C3AC2">
        <w:rPr>
          <w:rFonts w:asciiTheme="minorHAnsi" w:hAnsiTheme="minorHAnsi" w:cstheme="minorHAnsi"/>
          <w:szCs w:val="24"/>
        </w:rPr>
        <w:t xml:space="preserve">aruoštas geriamasis vanduo kaupiamas </w:t>
      </w:r>
      <w:r w:rsidR="00E42031" w:rsidRPr="008C3AC2">
        <w:rPr>
          <w:rFonts w:asciiTheme="minorHAnsi" w:hAnsiTheme="minorHAnsi" w:cstheme="minorHAnsi"/>
          <w:szCs w:val="24"/>
        </w:rPr>
        <w:t>dviejuose</w:t>
      </w:r>
      <w:r w:rsidR="007B3C4F" w:rsidRPr="008C3AC2">
        <w:rPr>
          <w:rFonts w:asciiTheme="minorHAnsi" w:hAnsiTheme="minorHAnsi" w:cstheme="minorHAnsi"/>
          <w:szCs w:val="24"/>
        </w:rPr>
        <w:t xml:space="preserve"> švaraus vandens rezervuaruose (</w:t>
      </w:r>
      <w:r w:rsidR="00BD109B" w:rsidRPr="008C3AC2">
        <w:rPr>
          <w:rFonts w:asciiTheme="minorHAnsi" w:hAnsiTheme="minorHAnsi" w:cstheme="minorHAnsi"/>
          <w:szCs w:val="24"/>
        </w:rPr>
        <w:t xml:space="preserve">po </w:t>
      </w:r>
      <w:r w:rsidR="007B3C4F" w:rsidRPr="008C3AC2">
        <w:rPr>
          <w:rFonts w:asciiTheme="minorHAnsi" w:hAnsiTheme="minorHAnsi" w:cstheme="minorHAnsi"/>
          <w:szCs w:val="24"/>
        </w:rPr>
        <w:t xml:space="preserve"> </w:t>
      </w:r>
      <w:r w:rsidR="00BD109B" w:rsidRPr="008C3AC2">
        <w:rPr>
          <w:rFonts w:asciiTheme="minorHAnsi" w:hAnsiTheme="minorHAnsi" w:cstheme="minorHAnsi"/>
          <w:szCs w:val="24"/>
        </w:rPr>
        <w:t xml:space="preserve">500 </w:t>
      </w:r>
      <w:r w:rsidR="007B3C4F" w:rsidRPr="008C3AC2">
        <w:rPr>
          <w:rFonts w:asciiTheme="minorHAnsi" w:hAnsiTheme="minorHAnsi" w:cstheme="minorHAnsi"/>
          <w:szCs w:val="24"/>
        </w:rPr>
        <w:t>m</w:t>
      </w:r>
      <w:r w:rsidR="001E0FE3" w:rsidRPr="008C3AC2">
        <w:rPr>
          <w:rFonts w:asciiTheme="minorHAnsi" w:hAnsiTheme="minorHAnsi" w:cstheme="minorHAnsi"/>
          <w:szCs w:val="24"/>
        </w:rPr>
        <w:t>³</w:t>
      </w:r>
      <w:r w:rsidR="007B3C4F" w:rsidRPr="008C3AC2">
        <w:rPr>
          <w:rFonts w:asciiTheme="minorHAnsi" w:hAnsiTheme="minorHAnsi" w:cstheme="minorHAnsi"/>
          <w:szCs w:val="24"/>
        </w:rPr>
        <w:t xml:space="preserve">). Bendra rezervuarų talpa </w:t>
      </w:r>
      <w:r w:rsidR="00ED4FBF" w:rsidRPr="008C3AC2">
        <w:rPr>
          <w:rFonts w:asciiTheme="minorHAnsi" w:hAnsiTheme="minorHAnsi" w:cstheme="minorHAnsi"/>
          <w:szCs w:val="24"/>
        </w:rPr>
        <w:t>1</w:t>
      </w:r>
      <w:r w:rsidR="007B3C4F" w:rsidRPr="008C3AC2">
        <w:rPr>
          <w:rFonts w:asciiTheme="minorHAnsi" w:hAnsiTheme="minorHAnsi" w:cstheme="minorHAnsi"/>
          <w:szCs w:val="24"/>
        </w:rPr>
        <w:t>000 m</w:t>
      </w:r>
      <w:r w:rsidR="00E42031" w:rsidRPr="008C3AC2">
        <w:rPr>
          <w:rFonts w:asciiTheme="minorHAnsi" w:hAnsiTheme="minorHAnsi" w:cstheme="minorHAnsi"/>
          <w:szCs w:val="24"/>
        </w:rPr>
        <w:t>³</w:t>
      </w:r>
      <w:r w:rsidR="007B3C4F" w:rsidRPr="008C3AC2">
        <w:rPr>
          <w:rFonts w:asciiTheme="minorHAnsi" w:hAnsiTheme="minorHAnsi" w:cstheme="minorHAnsi"/>
          <w:szCs w:val="24"/>
        </w:rPr>
        <w:t>. Iš jų geriamasis vanduo antro kėlimo siurbliais tiekiamas į miesto tinklus vartotojams. Du kartus per metus rezervuarai plaunami ir</w:t>
      </w:r>
      <w:r w:rsidR="00316CCC" w:rsidRPr="008C3AC2">
        <w:rPr>
          <w:rFonts w:asciiTheme="minorHAnsi" w:hAnsiTheme="minorHAnsi" w:cstheme="minorHAnsi"/>
          <w:szCs w:val="24"/>
        </w:rPr>
        <w:t xml:space="preserve"> dezinfekuojami.</w:t>
      </w:r>
      <w:r w:rsidR="007B3C4F" w:rsidRPr="008C3AC2">
        <w:rPr>
          <w:rFonts w:asciiTheme="minorHAnsi" w:hAnsiTheme="minorHAnsi" w:cstheme="minorHAnsi"/>
          <w:szCs w:val="24"/>
        </w:rPr>
        <w:t xml:space="preserve"> Vartotojams tiekiamo geriamojo vandens kokybės nuolatinė programinė priežiūra vykdoma pagal grafiką, sudarytą vadovaujantis higienos norma HN 24:20</w:t>
      </w:r>
      <w:r w:rsidR="00316CCC" w:rsidRPr="008C3AC2">
        <w:rPr>
          <w:rFonts w:asciiTheme="minorHAnsi" w:hAnsiTheme="minorHAnsi" w:cstheme="minorHAnsi"/>
          <w:szCs w:val="24"/>
        </w:rPr>
        <w:t>17</w:t>
      </w:r>
      <w:r w:rsidR="007B3C4F" w:rsidRPr="008C3AC2">
        <w:rPr>
          <w:rFonts w:asciiTheme="minorHAnsi" w:hAnsiTheme="minorHAnsi" w:cstheme="minorHAnsi"/>
          <w:szCs w:val="24"/>
        </w:rPr>
        <w:t xml:space="preserve"> „Geriamojo vandens saugos ir kokybės reikalavimai“, suderintą su </w:t>
      </w:r>
      <w:r w:rsidR="006F1A56" w:rsidRPr="008C3AC2">
        <w:rPr>
          <w:rFonts w:asciiTheme="minorHAnsi" w:eastAsiaTheme="majorEastAsia" w:hAnsiTheme="minorHAnsi" w:cstheme="minorHAnsi"/>
          <w:szCs w:val="24"/>
        </w:rPr>
        <w:t>Valstybinės maisto ir veterinarijos tarnybos Utenos departamentu</w:t>
      </w:r>
      <w:r w:rsidR="007B3C4F" w:rsidRPr="008C3AC2">
        <w:rPr>
          <w:rFonts w:asciiTheme="minorHAnsi" w:hAnsiTheme="minorHAnsi" w:cstheme="minorHAnsi"/>
          <w:szCs w:val="24"/>
        </w:rPr>
        <w:t xml:space="preserve">. Be to, vandenvietėse atliekamas kasmetinis išplėstinis požeminio vandens monitoringas, skirtas kontroliuoti ir prognozuoti požeminio vandens eksploatacijos poveikį aplinkai ir, atvirkščiai, aplinkos įtaką išgaunamo vandens kokybei. </w:t>
      </w:r>
    </w:p>
    <w:bookmarkEnd w:id="15"/>
    <w:p w14:paraId="4EEE92D8" w14:textId="77777777" w:rsidR="00F86244" w:rsidRPr="00B9217F" w:rsidRDefault="00F86244" w:rsidP="00B9217F">
      <w:pPr>
        <w:pStyle w:val="Sraopastraipa"/>
        <w:rPr>
          <w:rFonts w:asciiTheme="minorHAnsi" w:hAnsiTheme="minorHAnsi" w:cstheme="minorHAnsi"/>
          <w:szCs w:val="24"/>
        </w:rPr>
      </w:pPr>
    </w:p>
    <w:p w14:paraId="30271DF6" w14:textId="77290A99" w:rsidR="008405DD" w:rsidRPr="00B9217F" w:rsidRDefault="00FD4367" w:rsidP="00B9217F">
      <w:pPr>
        <w:pStyle w:val="Antrat2"/>
        <w:rPr>
          <w:rFonts w:asciiTheme="minorHAnsi" w:hAnsiTheme="minorHAnsi" w:cstheme="minorHAnsi"/>
          <w:sz w:val="24"/>
          <w:szCs w:val="24"/>
        </w:rPr>
      </w:pPr>
      <w:bookmarkStart w:id="16" w:name="_Toc129864366"/>
      <w:r w:rsidRPr="00B9217F">
        <w:rPr>
          <w:rFonts w:asciiTheme="minorHAnsi" w:hAnsiTheme="minorHAnsi" w:cstheme="minorHAnsi"/>
          <w:sz w:val="24"/>
          <w:szCs w:val="24"/>
        </w:rPr>
        <w:t>VANDENTIEKIO TINKLAI</w:t>
      </w:r>
      <w:bookmarkEnd w:id="16"/>
    </w:p>
    <w:p w14:paraId="2084F477" w14:textId="77777777" w:rsidR="0010723B" w:rsidRPr="00B9217F" w:rsidRDefault="0010723B" w:rsidP="00B9217F">
      <w:pPr>
        <w:pStyle w:val="Sraopastraipa"/>
        <w:jc w:val="both"/>
        <w:rPr>
          <w:rFonts w:asciiTheme="minorHAnsi" w:hAnsiTheme="minorHAnsi" w:cstheme="minorHAnsi"/>
          <w:szCs w:val="24"/>
          <w:lang w:eastAsia="lt-LT"/>
        </w:rPr>
      </w:pPr>
    </w:p>
    <w:p w14:paraId="477CEE66" w14:textId="27C6C87F" w:rsidR="00BD109B" w:rsidRPr="008C3AC2" w:rsidRDefault="00EE3949" w:rsidP="008C3AC2">
      <w:pPr>
        <w:jc w:val="both"/>
        <w:rPr>
          <w:rFonts w:asciiTheme="minorHAnsi" w:hAnsiTheme="minorHAnsi" w:cstheme="minorHAnsi"/>
          <w:szCs w:val="24"/>
          <w:lang w:val="en-US"/>
        </w:rPr>
      </w:pPr>
      <w:bookmarkStart w:id="17" w:name="_Hlk129777425"/>
      <w:r>
        <w:rPr>
          <w:rFonts w:asciiTheme="minorHAnsi" w:hAnsiTheme="minorHAnsi" w:cstheme="minorHAnsi"/>
          <w:szCs w:val="24"/>
          <w:lang w:eastAsia="lt-LT"/>
        </w:rPr>
        <w:t>Bendrovė</w:t>
      </w:r>
      <w:r w:rsidR="00BD109B" w:rsidRPr="008C3AC2">
        <w:rPr>
          <w:rFonts w:asciiTheme="minorHAnsi" w:hAnsiTheme="minorHAnsi" w:cstheme="minorHAnsi"/>
          <w:szCs w:val="24"/>
          <w:lang w:eastAsia="lt-LT"/>
        </w:rPr>
        <w:t xml:space="preserve">s eksploatuojamų požeminio vandens tiekimo tinklų ilgis </w:t>
      </w:r>
      <w:r w:rsidR="00316CCC" w:rsidRPr="008C3AC2">
        <w:rPr>
          <w:rFonts w:asciiTheme="minorHAnsi" w:hAnsiTheme="minorHAnsi" w:cstheme="minorHAnsi"/>
          <w:szCs w:val="24"/>
          <w:lang w:eastAsia="lt-LT"/>
        </w:rPr>
        <w:t>189,7</w:t>
      </w:r>
      <w:r w:rsidR="00BD109B" w:rsidRPr="008C3AC2">
        <w:rPr>
          <w:rFonts w:asciiTheme="minorHAnsi" w:hAnsiTheme="minorHAnsi" w:cstheme="minorHAnsi"/>
          <w:szCs w:val="24"/>
          <w:lang w:eastAsia="lt-LT"/>
        </w:rPr>
        <w:t xml:space="preserve"> km, iš jų Molėtų mieste – </w:t>
      </w:r>
      <w:r w:rsidR="00316CCC" w:rsidRPr="008C3AC2">
        <w:rPr>
          <w:rFonts w:asciiTheme="minorHAnsi" w:hAnsiTheme="minorHAnsi" w:cstheme="minorHAnsi"/>
          <w:szCs w:val="24"/>
          <w:lang w:eastAsia="lt-LT"/>
        </w:rPr>
        <w:t>25,3</w:t>
      </w:r>
      <w:r w:rsidR="00BD109B" w:rsidRPr="008C3AC2">
        <w:rPr>
          <w:rFonts w:asciiTheme="minorHAnsi" w:hAnsiTheme="minorHAnsi" w:cstheme="minorHAnsi"/>
          <w:szCs w:val="24"/>
          <w:lang w:eastAsia="lt-LT"/>
        </w:rPr>
        <w:t xml:space="preserve"> km, o likusi dalis – gyvenvietėse.</w:t>
      </w:r>
    </w:p>
    <w:p w14:paraId="503EA388" w14:textId="634F8988" w:rsidR="002C2A35" w:rsidRPr="008C3AC2" w:rsidRDefault="002C2A35" w:rsidP="002C2A35">
      <w:pPr>
        <w:jc w:val="both"/>
        <w:rPr>
          <w:rFonts w:asciiTheme="minorHAnsi" w:hAnsiTheme="minorHAnsi" w:cstheme="minorHAnsi"/>
          <w:szCs w:val="24"/>
        </w:rPr>
      </w:pPr>
      <w:r w:rsidRPr="008C3AC2">
        <w:rPr>
          <w:rFonts w:asciiTheme="minorHAnsi" w:hAnsiTheme="minorHAnsi" w:cstheme="minorHAnsi"/>
          <w:szCs w:val="24"/>
        </w:rPr>
        <w:t>Vandens slėgiui pakelti įmonė eksploatuoja 1 vandens antro pakėlimo siurblinę Molėtų mieste. Vandentiekio tinklų būklė patenkinama, tačiau iš 25,3 km tinklų Molėtų miesto aglomeracijoje</w:t>
      </w:r>
      <w:r>
        <w:rPr>
          <w:rFonts w:asciiTheme="minorHAnsi" w:hAnsiTheme="minorHAnsi" w:cstheme="minorHAnsi"/>
          <w:szCs w:val="24"/>
        </w:rPr>
        <w:t xml:space="preserve"> 15</w:t>
      </w:r>
      <w:r w:rsidRPr="008C3AC2">
        <w:rPr>
          <w:rFonts w:asciiTheme="minorHAnsi" w:hAnsiTheme="minorHAnsi" w:cstheme="minorHAnsi"/>
          <w:color w:val="FF0000"/>
          <w:szCs w:val="24"/>
        </w:rPr>
        <w:t xml:space="preserve"> </w:t>
      </w:r>
      <w:r w:rsidRPr="00623975">
        <w:rPr>
          <w:rFonts w:asciiTheme="minorHAnsi" w:hAnsiTheme="minorHAnsi" w:cstheme="minorHAnsi"/>
          <w:szCs w:val="24"/>
        </w:rPr>
        <w:t xml:space="preserve">km, t. y. apie 59,3 % pastatyti </w:t>
      </w:r>
      <w:r w:rsidRPr="008C3AC2">
        <w:rPr>
          <w:rFonts w:asciiTheme="minorHAnsi" w:hAnsiTheme="minorHAnsi" w:cstheme="minorHAnsi"/>
          <w:szCs w:val="24"/>
        </w:rPr>
        <w:t xml:space="preserve">sovietmečiu, jau eksploatuojami nuo 30 iki 50 metų. Didelė dalis šių tinklų yra didelio diametro, todėl reikalauja didelių investicijų jų atstatymas. Tokie tinklai </w:t>
      </w:r>
      <w:r w:rsidRPr="002C2A35">
        <w:rPr>
          <w:rFonts w:asciiTheme="minorHAnsi" w:hAnsiTheme="minorHAnsi" w:cstheme="minorHAnsi"/>
          <w:szCs w:val="24"/>
        </w:rPr>
        <w:t>eksploatuojami nuolat šalinant avarijų padarinius lokaliai. Gyvenvietėse situacija dar blogesnė- apie 174,4 km tinklų, (</w:t>
      </w:r>
      <w:proofErr w:type="spellStart"/>
      <w:r w:rsidRPr="002C2A35">
        <w:rPr>
          <w:rFonts w:asciiTheme="minorHAnsi" w:hAnsiTheme="minorHAnsi" w:cstheme="minorHAnsi"/>
          <w:szCs w:val="24"/>
        </w:rPr>
        <w:t>t.y</w:t>
      </w:r>
      <w:proofErr w:type="spellEnd"/>
      <w:r w:rsidRPr="002C2A35">
        <w:rPr>
          <w:rFonts w:asciiTheme="minorHAnsi" w:hAnsiTheme="minorHAnsi" w:cstheme="minorHAnsi"/>
          <w:szCs w:val="24"/>
        </w:rPr>
        <w:t xml:space="preserve">. 99 </w:t>
      </w:r>
      <w:r w:rsidRPr="00623975">
        <w:rPr>
          <w:rFonts w:asciiTheme="minorHAnsi" w:hAnsiTheme="minorHAnsi" w:cstheme="minorHAnsi"/>
          <w:szCs w:val="24"/>
        </w:rPr>
        <w:t>%</w:t>
      </w:r>
      <w:r>
        <w:rPr>
          <w:rFonts w:asciiTheme="minorHAnsi" w:hAnsiTheme="minorHAnsi" w:cstheme="minorHAnsi"/>
          <w:szCs w:val="24"/>
        </w:rPr>
        <w:t xml:space="preserve">) </w:t>
      </w:r>
      <w:r w:rsidRPr="002C2A35">
        <w:rPr>
          <w:rFonts w:asciiTheme="minorHAnsi" w:hAnsiTheme="minorHAnsi" w:cstheme="minorHAnsi"/>
          <w:szCs w:val="24"/>
        </w:rPr>
        <w:t xml:space="preserve">yra senos statybos, tačiau kaimuose yra mažesni diametrai, čia susiduriama ir su kita problema – dėl susidėvėjimo sumažėjusiu pralaidumu. Seni, susidėvėję </w:t>
      </w:r>
      <w:r w:rsidRPr="002C2A35">
        <w:rPr>
          <w:rFonts w:asciiTheme="minorHAnsi" w:hAnsiTheme="minorHAnsi" w:cstheme="minorHAnsi"/>
          <w:szCs w:val="24"/>
        </w:rPr>
        <w:lastRenderedPageBreak/>
        <w:t xml:space="preserve">vandentiekio tinklai sąlygoja didelį avarijų skaičių. Avarijų skaičius, susidėvėję vamzdynai turi įtakos ir vandens netektims tinkluose bei vandens kokybei. </w:t>
      </w:r>
    </w:p>
    <w:p w14:paraId="6D69D3CE" w14:textId="78821B15" w:rsidR="00B9217F" w:rsidRPr="00312A5B" w:rsidRDefault="005D3D62" w:rsidP="00312A5B">
      <w:pPr>
        <w:rPr>
          <w:rFonts w:asciiTheme="minorHAnsi" w:hAnsiTheme="minorHAnsi" w:cstheme="minorHAnsi"/>
          <w:szCs w:val="24"/>
        </w:rPr>
      </w:pPr>
      <w:r>
        <w:rPr>
          <w:rFonts w:asciiTheme="minorHAnsi" w:hAnsiTheme="minorHAnsi" w:cstheme="minorHAnsi"/>
          <w:szCs w:val="24"/>
        </w:rPr>
        <w:t xml:space="preserve">Vidutinis avarijų likvidavimo laikas – </w:t>
      </w:r>
      <w:r w:rsidR="00623975">
        <w:rPr>
          <w:rFonts w:asciiTheme="minorHAnsi" w:hAnsiTheme="minorHAnsi" w:cstheme="minorHAnsi"/>
          <w:szCs w:val="24"/>
        </w:rPr>
        <w:t>6,3</w:t>
      </w:r>
      <w:r>
        <w:rPr>
          <w:rFonts w:asciiTheme="minorHAnsi" w:hAnsiTheme="minorHAnsi" w:cstheme="minorHAnsi"/>
          <w:szCs w:val="24"/>
        </w:rPr>
        <w:t xml:space="preserve"> val. </w:t>
      </w:r>
    </w:p>
    <w:p w14:paraId="49A4AC49" w14:textId="77777777" w:rsidR="00B9217F" w:rsidRPr="00B9217F" w:rsidRDefault="00B9217F" w:rsidP="00B9217F">
      <w:pPr>
        <w:pStyle w:val="Sraopastraipa"/>
        <w:rPr>
          <w:rFonts w:asciiTheme="minorHAnsi" w:hAnsiTheme="minorHAnsi" w:cstheme="minorHAnsi"/>
          <w:szCs w:val="24"/>
        </w:rPr>
      </w:pPr>
    </w:p>
    <w:p w14:paraId="763FC4D6" w14:textId="790045B6" w:rsidR="00BD109B" w:rsidRPr="00B9217F" w:rsidRDefault="004C7436" w:rsidP="00B9217F">
      <w:pPr>
        <w:pStyle w:val="Sraopastraipa"/>
        <w:rPr>
          <w:rFonts w:asciiTheme="minorHAnsi" w:hAnsiTheme="minorHAnsi" w:cstheme="minorHAnsi"/>
          <w:szCs w:val="24"/>
        </w:rPr>
      </w:pPr>
      <w:r>
        <w:rPr>
          <w:rFonts w:asciiTheme="minorHAnsi" w:hAnsiTheme="minorHAnsi" w:cstheme="minorHAnsi"/>
          <w:szCs w:val="24"/>
        </w:rPr>
        <w:t>3</w:t>
      </w:r>
      <w:r w:rsidR="00BD109B" w:rsidRPr="00B9217F">
        <w:rPr>
          <w:rFonts w:asciiTheme="minorHAnsi" w:hAnsiTheme="minorHAnsi" w:cstheme="minorHAnsi"/>
          <w:szCs w:val="24"/>
        </w:rPr>
        <w:t xml:space="preserve"> pav. Avarijų kiekis vandentiekio </w:t>
      </w:r>
      <w:r w:rsidR="009C13C9" w:rsidRPr="00B9217F">
        <w:rPr>
          <w:rFonts w:asciiTheme="minorHAnsi" w:hAnsiTheme="minorHAnsi" w:cstheme="minorHAnsi"/>
          <w:szCs w:val="24"/>
        </w:rPr>
        <w:t xml:space="preserve">ir nuotekų </w:t>
      </w:r>
      <w:r w:rsidR="00BD109B" w:rsidRPr="00B9217F">
        <w:rPr>
          <w:rFonts w:asciiTheme="minorHAnsi" w:hAnsiTheme="minorHAnsi" w:cstheme="minorHAnsi"/>
          <w:szCs w:val="24"/>
        </w:rPr>
        <w:t>tinkluose 2020-2022 m.</w:t>
      </w:r>
    </w:p>
    <w:p w14:paraId="48122985" w14:textId="291F34D5" w:rsidR="009C13C9" w:rsidRPr="00B9217F" w:rsidRDefault="00F87F32" w:rsidP="00B9217F">
      <w:pPr>
        <w:pStyle w:val="Sraopastraipa"/>
        <w:rPr>
          <w:rFonts w:asciiTheme="minorHAnsi" w:hAnsiTheme="minorHAnsi" w:cstheme="minorHAnsi"/>
          <w:szCs w:val="24"/>
          <w:lang w:val="en-US"/>
        </w:rPr>
      </w:pPr>
      <w:r w:rsidRPr="00B9217F">
        <w:rPr>
          <w:rFonts w:asciiTheme="minorHAnsi" w:hAnsiTheme="minorHAnsi" w:cstheme="minorHAnsi"/>
          <w:noProof/>
          <w:szCs w:val="24"/>
        </w:rPr>
        <w:drawing>
          <wp:inline distT="0" distB="0" distL="0" distR="0" wp14:anchorId="2D3A9CC8" wp14:editId="7B3F1CCC">
            <wp:extent cx="4572000" cy="2743200"/>
            <wp:effectExtent l="0" t="0" r="0" b="0"/>
            <wp:docPr id="1" name="Diagrama 1">
              <a:extLst xmlns:a="http://schemas.openxmlformats.org/drawingml/2006/main">
                <a:ext uri="{FF2B5EF4-FFF2-40B4-BE49-F238E27FC236}">
                  <a16:creationId xmlns:a16="http://schemas.microsoft.com/office/drawing/2014/main" id="{FF6A55B5-C622-18A0-1F39-A3AC3C561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9F6E91" w14:textId="1241471C" w:rsidR="006F1A56" w:rsidRPr="00B9217F" w:rsidRDefault="006F1A56" w:rsidP="00B9217F">
      <w:pPr>
        <w:pStyle w:val="Sraopastraipa"/>
        <w:rPr>
          <w:rFonts w:asciiTheme="minorHAnsi" w:hAnsiTheme="minorHAnsi" w:cstheme="minorHAnsi"/>
          <w:szCs w:val="24"/>
        </w:rPr>
      </w:pPr>
    </w:p>
    <w:bookmarkEnd w:id="17"/>
    <w:p w14:paraId="6D51B5F7" w14:textId="72BEB8CB" w:rsidR="00F325C1" w:rsidRPr="00B9217F" w:rsidRDefault="00F325C1" w:rsidP="00B9217F">
      <w:pPr>
        <w:pStyle w:val="Sraopastraipa"/>
        <w:rPr>
          <w:rFonts w:asciiTheme="minorHAnsi" w:hAnsiTheme="minorHAnsi" w:cstheme="minorHAnsi"/>
          <w:szCs w:val="24"/>
        </w:rPr>
      </w:pPr>
    </w:p>
    <w:p w14:paraId="50816181" w14:textId="77777777" w:rsidR="000B1952" w:rsidRDefault="00F325C1" w:rsidP="000B1952">
      <w:pPr>
        <w:pStyle w:val="Antrat2"/>
        <w:rPr>
          <w:rFonts w:asciiTheme="minorHAnsi" w:hAnsiTheme="minorHAnsi" w:cstheme="minorHAnsi"/>
          <w:sz w:val="24"/>
          <w:szCs w:val="24"/>
        </w:rPr>
      </w:pPr>
      <w:bookmarkStart w:id="18" w:name="_Toc129864367"/>
      <w:r w:rsidRPr="00B9217F">
        <w:rPr>
          <w:rFonts w:asciiTheme="minorHAnsi" w:hAnsiTheme="minorHAnsi" w:cstheme="minorHAnsi"/>
          <w:sz w:val="24"/>
          <w:szCs w:val="24"/>
        </w:rPr>
        <w:t>GERIAMOJO VANDENS SAUGA IR KOKYBĖ</w:t>
      </w:r>
      <w:bookmarkEnd w:id="18"/>
    </w:p>
    <w:p w14:paraId="60869438" w14:textId="024948FA" w:rsidR="00F325C1" w:rsidRPr="00EA7303" w:rsidRDefault="00F325C1" w:rsidP="00EC1755">
      <w:pPr>
        <w:pStyle w:val="Antrat2"/>
        <w:jc w:val="both"/>
        <w:rPr>
          <w:rFonts w:asciiTheme="minorHAnsi" w:hAnsiTheme="minorHAnsi" w:cstheme="minorHAnsi"/>
          <w:sz w:val="24"/>
          <w:szCs w:val="24"/>
        </w:rPr>
      </w:pPr>
      <w:bookmarkStart w:id="19" w:name="_Toc129618746"/>
      <w:bookmarkStart w:id="20" w:name="_Toc129757449"/>
      <w:bookmarkStart w:id="21" w:name="_Toc129864368"/>
      <w:bookmarkStart w:id="22" w:name="_Hlk129862056"/>
      <w:r w:rsidRPr="00EA7303">
        <w:rPr>
          <w:rFonts w:asciiTheme="minorHAnsi" w:hAnsiTheme="minorHAnsi" w:cstheme="minorHAnsi"/>
          <w:color w:val="041D25"/>
          <w:sz w:val="24"/>
          <w:szCs w:val="24"/>
          <w:shd w:val="clear" w:color="auto" w:fill="FFFFFF"/>
        </w:rPr>
        <w:t xml:space="preserve">Tiekiamas vanduo yra saugus ir kokybiškas, jeigu nustatomų rodiklių kiekiai neviršija ribinių ir specifikuotų verčių ir atitinka Lietuvos higienos normos HN 24:2017„Geriamojo vandens saugos ir kokybės reikalavimai“ bei ES Tarybos direktyvos 98/83/EB „Dėl žmonėms vartoti skirto vandens kokybės“ reikalavimus. Iškilus mikrobinės taršos pavojui, miesto vandenvietėje yra galimybė dezinfekuoti geriamąjį vandenį natrio </w:t>
      </w:r>
      <w:proofErr w:type="spellStart"/>
      <w:r w:rsidRPr="00EA7303">
        <w:rPr>
          <w:rFonts w:asciiTheme="minorHAnsi" w:hAnsiTheme="minorHAnsi" w:cstheme="minorHAnsi"/>
          <w:color w:val="041D25"/>
          <w:sz w:val="24"/>
          <w:szCs w:val="24"/>
          <w:shd w:val="clear" w:color="auto" w:fill="FFFFFF"/>
        </w:rPr>
        <w:t>hipochlorito</w:t>
      </w:r>
      <w:proofErr w:type="spellEnd"/>
      <w:r w:rsidRPr="00EA7303">
        <w:rPr>
          <w:rFonts w:asciiTheme="minorHAnsi" w:hAnsiTheme="minorHAnsi" w:cstheme="minorHAnsi"/>
          <w:color w:val="041D25"/>
          <w:sz w:val="24"/>
          <w:szCs w:val="24"/>
          <w:shd w:val="clear" w:color="auto" w:fill="FFFFFF"/>
        </w:rPr>
        <w:t xml:space="preserve"> tirpalu.</w:t>
      </w:r>
      <w:bookmarkEnd w:id="19"/>
      <w:bookmarkEnd w:id="20"/>
      <w:bookmarkEnd w:id="21"/>
    </w:p>
    <w:p w14:paraId="25F120E8" w14:textId="77777777" w:rsidR="00F325C1" w:rsidRPr="00EA7303" w:rsidRDefault="00F325C1" w:rsidP="00EC1755">
      <w:pPr>
        <w:shd w:val="clear" w:color="auto" w:fill="FFFFFF"/>
        <w:spacing w:after="100" w:afterAutospacing="1"/>
        <w:jc w:val="both"/>
        <w:rPr>
          <w:rFonts w:asciiTheme="minorHAnsi" w:hAnsiTheme="minorHAnsi" w:cstheme="minorHAnsi"/>
          <w:color w:val="041D25"/>
          <w:szCs w:val="24"/>
          <w:lang w:eastAsia="lt-LT"/>
        </w:rPr>
      </w:pPr>
      <w:r w:rsidRPr="00EA7303">
        <w:rPr>
          <w:rFonts w:asciiTheme="minorHAnsi" w:hAnsiTheme="minorHAnsi" w:cstheme="minorHAnsi"/>
          <w:color w:val="041D25"/>
          <w:szCs w:val="24"/>
          <w:lang w:eastAsia="lt-LT"/>
        </w:rPr>
        <w:t>Geriamasis vanduo turi atitikti šiuos reikalavimus: </w:t>
      </w:r>
    </w:p>
    <w:p w14:paraId="2E8821B9" w14:textId="77777777" w:rsidR="00F325C1" w:rsidRPr="00B9217F" w:rsidRDefault="00F325C1" w:rsidP="00B9217F">
      <w:pPr>
        <w:numPr>
          <w:ilvl w:val="0"/>
          <w:numId w:val="8"/>
        </w:numPr>
        <w:shd w:val="clear" w:color="auto" w:fill="FFFFFF"/>
        <w:spacing w:before="100" w:beforeAutospacing="1" w:after="100" w:afterAutospacing="1"/>
        <w:jc w:val="both"/>
        <w:rPr>
          <w:rFonts w:asciiTheme="minorHAnsi" w:hAnsiTheme="minorHAnsi" w:cstheme="minorHAnsi"/>
          <w:color w:val="041D25"/>
          <w:szCs w:val="24"/>
          <w:lang w:eastAsia="lt-LT"/>
        </w:rPr>
      </w:pPr>
      <w:r w:rsidRPr="00B9217F">
        <w:rPr>
          <w:rFonts w:asciiTheme="minorHAnsi" w:hAnsiTheme="minorHAnsi" w:cstheme="minorHAnsi"/>
          <w:color w:val="041D25"/>
          <w:szCs w:val="24"/>
          <w:lang w:eastAsia="lt-LT"/>
        </w:rPr>
        <w:t>Jame negali būti patogeninių mikroorganizmų, virusų ir pirmuonių.</w:t>
      </w:r>
    </w:p>
    <w:p w14:paraId="37828DF3" w14:textId="77777777" w:rsidR="00F325C1" w:rsidRPr="00B9217F" w:rsidRDefault="00F325C1" w:rsidP="00B9217F">
      <w:pPr>
        <w:numPr>
          <w:ilvl w:val="0"/>
          <w:numId w:val="8"/>
        </w:numPr>
        <w:shd w:val="clear" w:color="auto" w:fill="FFFFFF"/>
        <w:spacing w:before="100" w:beforeAutospacing="1" w:after="100" w:afterAutospacing="1"/>
        <w:jc w:val="both"/>
        <w:rPr>
          <w:rFonts w:asciiTheme="minorHAnsi" w:hAnsiTheme="minorHAnsi" w:cstheme="minorHAnsi"/>
          <w:color w:val="041D25"/>
          <w:szCs w:val="24"/>
          <w:lang w:eastAsia="lt-LT"/>
        </w:rPr>
      </w:pPr>
      <w:r w:rsidRPr="00B9217F">
        <w:rPr>
          <w:rFonts w:asciiTheme="minorHAnsi" w:hAnsiTheme="minorHAnsi" w:cstheme="minorHAnsi"/>
          <w:color w:val="041D25"/>
          <w:szCs w:val="24"/>
          <w:lang w:eastAsia="lt-LT"/>
        </w:rPr>
        <w:t xml:space="preserve">Vanduo turi turėti geras </w:t>
      </w:r>
      <w:proofErr w:type="spellStart"/>
      <w:r w:rsidRPr="00B9217F">
        <w:rPr>
          <w:rFonts w:asciiTheme="minorHAnsi" w:hAnsiTheme="minorHAnsi" w:cstheme="minorHAnsi"/>
          <w:color w:val="041D25"/>
          <w:szCs w:val="24"/>
          <w:lang w:eastAsia="lt-LT"/>
        </w:rPr>
        <w:t>organoleptines</w:t>
      </w:r>
      <w:proofErr w:type="spellEnd"/>
      <w:r w:rsidRPr="00B9217F">
        <w:rPr>
          <w:rFonts w:asciiTheme="minorHAnsi" w:hAnsiTheme="minorHAnsi" w:cstheme="minorHAnsi"/>
          <w:color w:val="041D25"/>
          <w:szCs w:val="24"/>
          <w:lang w:eastAsia="lt-LT"/>
        </w:rPr>
        <w:t xml:space="preserve"> (skonio, kvapo, skaidrumo ir kt.) savybes.</w:t>
      </w:r>
    </w:p>
    <w:p w14:paraId="268C71A7" w14:textId="77777777" w:rsidR="00F325C1" w:rsidRPr="00B9217F" w:rsidRDefault="00F325C1" w:rsidP="00B9217F">
      <w:pPr>
        <w:numPr>
          <w:ilvl w:val="0"/>
          <w:numId w:val="8"/>
        </w:numPr>
        <w:shd w:val="clear" w:color="auto" w:fill="FFFFFF"/>
        <w:spacing w:before="100" w:beforeAutospacing="1" w:after="100" w:afterAutospacing="1"/>
        <w:jc w:val="both"/>
        <w:rPr>
          <w:rFonts w:asciiTheme="minorHAnsi" w:hAnsiTheme="minorHAnsi" w:cstheme="minorHAnsi"/>
          <w:color w:val="041D25"/>
          <w:szCs w:val="24"/>
          <w:lang w:eastAsia="lt-LT"/>
        </w:rPr>
      </w:pPr>
      <w:r w:rsidRPr="00B9217F">
        <w:rPr>
          <w:rFonts w:asciiTheme="minorHAnsi" w:hAnsiTheme="minorHAnsi" w:cstheme="minorHAnsi"/>
          <w:color w:val="041D25"/>
          <w:szCs w:val="24"/>
          <w:lang w:eastAsia="lt-LT"/>
        </w:rPr>
        <w:t>Vandenyje negali būti toksinių medžiagų ir druskų daugiau nei leidžia normatyvai. </w:t>
      </w:r>
    </w:p>
    <w:p w14:paraId="3ED57500" w14:textId="77777777" w:rsidR="002C2A35" w:rsidRPr="002C2A35" w:rsidRDefault="002C2A35" w:rsidP="002C2A35">
      <w:pPr>
        <w:jc w:val="both"/>
        <w:rPr>
          <w:rFonts w:asciiTheme="minorHAnsi" w:hAnsiTheme="minorHAnsi" w:cstheme="minorHAnsi"/>
          <w:szCs w:val="24"/>
        </w:rPr>
      </w:pPr>
      <w:r w:rsidRPr="002C2A35">
        <w:rPr>
          <w:rFonts w:asciiTheme="minorHAnsi" w:hAnsiTheme="minorHAnsi" w:cstheme="minorHAnsi"/>
          <w:szCs w:val="24"/>
        </w:rPr>
        <w:t xml:space="preserve">Tiekiamo geriamojo vandens saugą ir kokybę kontroliuoja 2 geriamojo vandens laboratorijos, su kuriomis Bendrovė yra sudariusi paslaugų atlikimo sutartis. Geriamojo vandens kokybė tikrinama visose vandenvietėse ir atliekami pas vartotojus patenkančio vandens tyrimai, vadovaujantis geriamojo vandens programinės priežiūros planais, suderintais su Valstybine maisto ir veterinarijos tarnyba. Pagal šią programą geriamas vanduo atitinka Lietuvos higienos normoje HN 24:2017 „Geriamojo vandens saugos ir kokybės reikalavimai“ reikalavimus. </w:t>
      </w:r>
    </w:p>
    <w:p w14:paraId="1DF654FF" w14:textId="77777777" w:rsidR="002C2A35" w:rsidRPr="002C2A35" w:rsidRDefault="002C2A35" w:rsidP="002C2A35">
      <w:pPr>
        <w:pStyle w:val="Sraopastraipa"/>
        <w:numPr>
          <w:ilvl w:val="0"/>
          <w:numId w:val="8"/>
        </w:numPr>
        <w:jc w:val="both"/>
        <w:rPr>
          <w:rFonts w:asciiTheme="minorHAnsi" w:hAnsiTheme="minorHAnsi" w:cstheme="minorHAnsi"/>
          <w:szCs w:val="24"/>
        </w:rPr>
      </w:pPr>
      <w:r w:rsidRPr="002C2A35">
        <w:rPr>
          <w:rFonts w:asciiTheme="minorHAnsi" w:hAnsiTheme="minorHAnsi" w:cstheme="minorHAnsi"/>
          <w:szCs w:val="24"/>
        </w:rPr>
        <w:t xml:space="preserve">Teršalų pašalinimą nuotekų valyklose bei išleidžiamų nuotekų užterštumą kontroliuoja tiek pati Bendrovė, tiek kontroliuojanti institucija – Aplinkos apsaugos departamentas. Bendrovės samdoma nuotekų laboratorija, atliekanti nuotekų užterštumo tyrimus, yra atestuota, turi Lietuvos Respublikos aplinkos apsaugos agentūros išduotą leidimą atlikti taršos šaltinių išmetamų į aplinką teršalų ir teršalų aplinkos elementuose matavimus ir tyrimus. </w:t>
      </w:r>
    </w:p>
    <w:p w14:paraId="1D475737" w14:textId="3EAE4F3C" w:rsidR="002C2A35" w:rsidRPr="002C2A35" w:rsidRDefault="002C2A35" w:rsidP="002C2A35">
      <w:pPr>
        <w:pStyle w:val="Sraopastraipa"/>
        <w:numPr>
          <w:ilvl w:val="0"/>
          <w:numId w:val="8"/>
        </w:numPr>
        <w:jc w:val="both"/>
        <w:rPr>
          <w:rFonts w:asciiTheme="minorHAnsi" w:hAnsiTheme="minorHAnsi" w:cstheme="minorHAnsi"/>
          <w:szCs w:val="24"/>
        </w:rPr>
      </w:pPr>
      <w:r w:rsidRPr="002C2A35">
        <w:rPr>
          <w:rFonts w:asciiTheme="minorHAnsi" w:hAnsiTheme="minorHAnsi" w:cstheme="minorHAnsi"/>
          <w:szCs w:val="24"/>
        </w:rPr>
        <w:t xml:space="preserve">Pagrindinis Bendrovės tikslas – užtikrinti nepertraukiamą vandens tiekimo ir nuotekų tvarkymo paslaugų teikimą, sudaryti sąlygas fiziniams ir juridiniams asmenims gauti saugos ir kokybės reikalavimus atitinkantį geriamąjį vandenį ir nuotekų tvarkymo paslaugas aptarnaujamoje teritorijoje. Sutartyse su abonentais ir vartotojais Bendrovė prisiima </w:t>
      </w:r>
      <w:r w:rsidRPr="002C2A35">
        <w:rPr>
          <w:rFonts w:asciiTheme="minorHAnsi" w:hAnsiTheme="minorHAnsi" w:cstheme="minorHAnsi"/>
          <w:szCs w:val="24"/>
        </w:rPr>
        <w:lastRenderedPageBreak/>
        <w:t xml:space="preserve">įsipareigojimus užtikrinti, kad tiekiamo geriamojo vandens visuomenės sveikatos saugos ir kokybės parametrai iki sutartyje nustatytų atsakomybės ribų atitiktų teisės aktų reikalavimus; taip pat užtikrinti geriamojo vandens tiekimo ir nuotekų tvarkymo paslaugų kokybę, atitinkančią aplinkos ministro 2006-12-29 įsakymu Nr. D1-639 patvirtintus Viešojo vandens tiekimo ir nuotekų tvarkymo paslaugų kokybės reikalavimus. A grupės tyrimai kiekvienai vandens tiekimo teritorijai atliekami 4 kartus per metus. B grupės tyrimai – 1 kartą per metus. Molėtų miesto valymo įrenginiuose </w:t>
      </w:r>
      <w:r w:rsidR="00495FF0" w:rsidRPr="002C2A35">
        <w:rPr>
          <w:rFonts w:asciiTheme="minorHAnsi" w:hAnsiTheme="minorHAnsi" w:cstheme="minorHAnsi"/>
          <w:szCs w:val="24"/>
        </w:rPr>
        <w:t xml:space="preserve">atliekami 4 </w:t>
      </w:r>
      <w:r w:rsidRPr="002C2A35">
        <w:rPr>
          <w:rFonts w:asciiTheme="minorHAnsi" w:hAnsiTheme="minorHAnsi" w:cstheme="minorHAnsi"/>
          <w:szCs w:val="24"/>
        </w:rPr>
        <w:t>laboratoriniai nuotekų vandens tyrimai per mėnesį, viso per metus padaroma 48 tyrimai. Devyniuose kaimo valymo įrenginiuose laboratoriniai tyrimai daromi kartą į ketvirtį, per metus 36 tyrimai. Tyrimus atlieka atestuotos laboratorijos</w:t>
      </w:r>
      <w:r w:rsidRPr="002C2A35">
        <w:rPr>
          <w:rFonts w:asciiTheme="minorHAnsi" w:hAnsiTheme="minorHAnsi" w:cstheme="minorHAnsi"/>
          <w:b/>
          <w:bCs/>
          <w:szCs w:val="24"/>
        </w:rPr>
        <w:t>.</w:t>
      </w:r>
    </w:p>
    <w:p w14:paraId="0B16C96A" w14:textId="04399930" w:rsidR="00F325C1" w:rsidRPr="00B9217F" w:rsidRDefault="00F325C1" w:rsidP="00B9217F">
      <w:pPr>
        <w:rPr>
          <w:rFonts w:asciiTheme="minorHAnsi" w:hAnsiTheme="minorHAnsi" w:cstheme="minorHAnsi"/>
          <w:szCs w:val="24"/>
        </w:rPr>
      </w:pPr>
    </w:p>
    <w:bookmarkEnd w:id="22"/>
    <w:p w14:paraId="30B68A53" w14:textId="77777777" w:rsidR="00F325C1" w:rsidRPr="00B9217F" w:rsidRDefault="00F325C1" w:rsidP="00B9217F">
      <w:pPr>
        <w:rPr>
          <w:rFonts w:asciiTheme="minorHAnsi" w:hAnsiTheme="minorHAnsi" w:cstheme="minorHAnsi"/>
          <w:szCs w:val="24"/>
        </w:rPr>
      </w:pPr>
    </w:p>
    <w:p w14:paraId="31C28170" w14:textId="5BA11C7C" w:rsidR="008405DD" w:rsidRPr="00B9217F" w:rsidRDefault="008405DD" w:rsidP="00B9217F">
      <w:pPr>
        <w:pStyle w:val="Antrat2"/>
        <w:rPr>
          <w:rFonts w:asciiTheme="minorHAnsi" w:hAnsiTheme="minorHAnsi" w:cstheme="minorHAnsi"/>
          <w:sz w:val="24"/>
          <w:szCs w:val="24"/>
        </w:rPr>
      </w:pPr>
      <w:bookmarkStart w:id="23" w:name="_Toc129864369"/>
      <w:r w:rsidRPr="00B9217F">
        <w:rPr>
          <w:rFonts w:asciiTheme="minorHAnsi" w:hAnsiTheme="minorHAnsi" w:cstheme="minorHAnsi"/>
          <w:sz w:val="24"/>
          <w:szCs w:val="24"/>
        </w:rPr>
        <w:t>NUOTEKŲ SURINKIMAS</w:t>
      </w:r>
      <w:bookmarkEnd w:id="23"/>
    </w:p>
    <w:p w14:paraId="55C59164" w14:textId="77777777" w:rsidR="002B0F6C" w:rsidRDefault="002B0F6C" w:rsidP="008C3AC2">
      <w:pPr>
        <w:jc w:val="both"/>
        <w:rPr>
          <w:rFonts w:asciiTheme="minorHAnsi" w:hAnsiTheme="minorHAnsi" w:cstheme="minorHAnsi"/>
          <w:szCs w:val="24"/>
        </w:rPr>
      </w:pPr>
      <w:bookmarkStart w:id="24" w:name="_Hlk129777509"/>
    </w:p>
    <w:p w14:paraId="748A28E4" w14:textId="1A7F421E" w:rsidR="001E0FE3" w:rsidRPr="00623975" w:rsidRDefault="001E0FE3" w:rsidP="008C3AC2">
      <w:pPr>
        <w:jc w:val="both"/>
        <w:rPr>
          <w:rFonts w:asciiTheme="minorHAnsi" w:hAnsiTheme="minorHAnsi" w:cstheme="minorHAnsi"/>
          <w:szCs w:val="24"/>
        </w:rPr>
      </w:pPr>
      <w:r w:rsidRPr="00623975">
        <w:rPr>
          <w:rFonts w:asciiTheme="minorHAnsi" w:hAnsiTheme="minorHAnsi" w:cstheme="minorHAnsi"/>
          <w:szCs w:val="24"/>
        </w:rPr>
        <w:t xml:space="preserve">UAB „Molėtų vanduo“ eksploatuoja </w:t>
      </w:r>
      <w:r w:rsidR="002B0F6C" w:rsidRPr="00B9217F">
        <w:rPr>
          <w:rFonts w:asciiTheme="minorHAnsi" w:hAnsiTheme="minorHAnsi" w:cstheme="minorHAnsi"/>
          <w:szCs w:val="24"/>
          <w:lang w:eastAsia="lt-LT"/>
        </w:rPr>
        <w:t>29 nuotekų siurblines, 10 nuotekų valymo įrenginių</w:t>
      </w:r>
      <w:r w:rsidRPr="00623975">
        <w:rPr>
          <w:rFonts w:asciiTheme="minorHAnsi" w:hAnsiTheme="minorHAnsi" w:cstheme="minorHAnsi"/>
          <w:szCs w:val="24"/>
        </w:rPr>
        <w:t xml:space="preserve">. Molėtų rajone centralizuotomis nuotekų tvarkymo sistemomis naudojasi </w:t>
      </w:r>
      <w:r w:rsidR="002B4097" w:rsidRPr="00623975">
        <w:rPr>
          <w:rFonts w:asciiTheme="minorHAnsi" w:hAnsiTheme="minorHAnsi" w:cstheme="minorHAnsi"/>
          <w:szCs w:val="24"/>
        </w:rPr>
        <w:t>7755</w:t>
      </w:r>
      <w:r w:rsidRPr="00623975">
        <w:rPr>
          <w:rFonts w:asciiTheme="minorHAnsi" w:hAnsiTheme="minorHAnsi" w:cstheme="minorHAnsi"/>
          <w:szCs w:val="24"/>
        </w:rPr>
        <w:t xml:space="preserve"> gyventojų </w:t>
      </w:r>
      <w:r w:rsidR="002B4097" w:rsidRPr="00623975">
        <w:rPr>
          <w:rFonts w:asciiTheme="minorHAnsi" w:hAnsiTheme="minorHAnsi" w:cstheme="minorHAnsi"/>
          <w:szCs w:val="24"/>
        </w:rPr>
        <w:t xml:space="preserve"> </w:t>
      </w:r>
      <w:r w:rsidRPr="00623975">
        <w:rPr>
          <w:rFonts w:asciiTheme="minorHAnsi" w:hAnsiTheme="minorHAnsi" w:cstheme="minorHAnsi"/>
          <w:szCs w:val="24"/>
        </w:rPr>
        <w:t>(3</w:t>
      </w:r>
      <w:r w:rsidR="009D0517" w:rsidRPr="00DD1B58">
        <w:rPr>
          <w:rFonts w:asciiTheme="minorHAnsi" w:hAnsiTheme="minorHAnsi" w:cstheme="minorHAnsi"/>
          <w:szCs w:val="24"/>
        </w:rPr>
        <w:t>408</w:t>
      </w:r>
      <w:r w:rsidR="002B4097" w:rsidRPr="00623975">
        <w:rPr>
          <w:rFonts w:asciiTheme="minorHAnsi" w:hAnsiTheme="minorHAnsi" w:cstheme="minorHAnsi"/>
          <w:szCs w:val="24"/>
        </w:rPr>
        <w:t xml:space="preserve"> </w:t>
      </w:r>
      <w:r w:rsidRPr="00623975">
        <w:rPr>
          <w:rFonts w:asciiTheme="minorHAnsi" w:hAnsiTheme="minorHAnsi" w:cstheme="minorHAnsi"/>
          <w:szCs w:val="24"/>
        </w:rPr>
        <w:t>vartotojų), t.</w:t>
      </w:r>
      <w:r w:rsidR="00EC1755">
        <w:rPr>
          <w:rFonts w:asciiTheme="minorHAnsi" w:hAnsiTheme="minorHAnsi" w:cstheme="minorHAnsi"/>
          <w:szCs w:val="24"/>
        </w:rPr>
        <w:t xml:space="preserve"> </w:t>
      </w:r>
      <w:r w:rsidRPr="00623975">
        <w:rPr>
          <w:rFonts w:asciiTheme="minorHAnsi" w:hAnsiTheme="minorHAnsi" w:cstheme="minorHAnsi"/>
          <w:szCs w:val="24"/>
        </w:rPr>
        <w:t xml:space="preserve">y. </w:t>
      </w:r>
      <w:r w:rsidR="002B4097" w:rsidRPr="00623975">
        <w:rPr>
          <w:rFonts w:asciiTheme="minorHAnsi" w:hAnsiTheme="minorHAnsi" w:cstheme="minorHAnsi"/>
          <w:szCs w:val="24"/>
        </w:rPr>
        <w:t>45</w:t>
      </w:r>
      <w:r w:rsidRPr="00623975">
        <w:rPr>
          <w:rFonts w:asciiTheme="minorHAnsi" w:hAnsiTheme="minorHAnsi" w:cstheme="minorHAnsi"/>
          <w:szCs w:val="24"/>
        </w:rPr>
        <w:t xml:space="preserve"> proc. Molėtų rajono gyventojų. Bendras esamų nuotekų surinkimo vamzdynų ilgis siekia apie </w:t>
      </w:r>
      <w:r w:rsidR="00316CCC" w:rsidRPr="00623975">
        <w:rPr>
          <w:rFonts w:asciiTheme="minorHAnsi" w:hAnsiTheme="minorHAnsi" w:cstheme="minorHAnsi"/>
          <w:szCs w:val="24"/>
        </w:rPr>
        <w:t xml:space="preserve">80 </w:t>
      </w:r>
      <w:r w:rsidRPr="00623975">
        <w:rPr>
          <w:rFonts w:asciiTheme="minorHAnsi" w:hAnsiTheme="minorHAnsi" w:cstheme="minorHAnsi"/>
          <w:szCs w:val="24"/>
        </w:rPr>
        <w:t xml:space="preserve">km. Molėtų rajone yra 10 nuotekų valymo įrenginių: Molėtų mieste bei Giedraičių, Alantos (buvęs </w:t>
      </w:r>
      <w:proofErr w:type="spellStart"/>
      <w:r w:rsidRPr="00623975">
        <w:rPr>
          <w:rFonts w:asciiTheme="minorHAnsi" w:hAnsiTheme="minorHAnsi" w:cstheme="minorHAnsi"/>
          <w:szCs w:val="24"/>
        </w:rPr>
        <w:t>Naujasodis</w:t>
      </w:r>
      <w:proofErr w:type="spellEnd"/>
      <w:r w:rsidRPr="00623975">
        <w:rPr>
          <w:rFonts w:asciiTheme="minorHAnsi" w:hAnsiTheme="minorHAnsi" w:cstheme="minorHAnsi"/>
          <w:szCs w:val="24"/>
        </w:rPr>
        <w:t xml:space="preserve">), Alantos miesteliuose, </w:t>
      </w:r>
      <w:proofErr w:type="spellStart"/>
      <w:r w:rsidRPr="00623975">
        <w:rPr>
          <w:rFonts w:asciiTheme="minorHAnsi" w:hAnsiTheme="minorHAnsi" w:cstheme="minorHAnsi"/>
          <w:szCs w:val="24"/>
        </w:rPr>
        <w:t>Arnionių</w:t>
      </w:r>
      <w:proofErr w:type="spellEnd"/>
      <w:r w:rsidRPr="00623975">
        <w:rPr>
          <w:rFonts w:asciiTheme="minorHAnsi" w:hAnsiTheme="minorHAnsi" w:cstheme="minorHAnsi"/>
          <w:szCs w:val="24"/>
        </w:rPr>
        <w:t xml:space="preserve">, Bijutiškio, </w:t>
      </w:r>
      <w:proofErr w:type="spellStart"/>
      <w:r w:rsidRPr="00623975">
        <w:rPr>
          <w:rFonts w:asciiTheme="minorHAnsi" w:hAnsiTheme="minorHAnsi" w:cstheme="minorHAnsi"/>
          <w:szCs w:val="24"/>
        </w:rPr>
        <w:t>Bekupėje</w:t>
      </w:r>
      <w:proofErr w:type="spellEnd"/>
      <w:r w:rsidRPr="00623975">
        <w:rPr>
          <w:rFonts w:asciiTheme="minorHAnsi" w:hAnsiTheme="minorHAnsi" w:cstheme="minorHAnsi"/>
          <w:szCs w:val="24"/>
        </w:rPr>
        <w:t xml:space="preserve">, Inturkės, Giraičių ir </w:t>
      </w:r>
      <w:proofErr w:type="spellStart"/>
      <w:r w:rsidRPr="00623975">
        <w:rPr>
          <w:rFonts w:asciiTheme="minorHAnsi" w:hAnsiTheme="minorHAnsi" w:cstheme="minorHAnsi"/>
          <w:szCs w:val="24"/>
        </w:rPr>
        <w:t>Toliejų</w:t>
      </w:r>
      <w:proofErr w:type="spellEnd"/>
      <w:r w:rsidRPr="00623975">
        <w:rPr>
          <w:rFonts w:asciiTheme="minorHAnsi" w:hAnsiTheme="minorHAnsi" w:cstheme="minorHAnsi"/>
          <w:szCs w:val="24"/>
        </w:rPr>
        <w:t xml:space="preserve"> </w:t>
      </w:r>
      <w:r w:rsidR="009C13C9" w:rsidRPr="00623975">
        <w:rPr>
          <w:rFonts w:asciiTheme="minorHAnsi" w:hAnsiTheme="minorHAnsi" w:cstheme="minorHAnsi"/>
          <w:szCs w:val="24"/>
        </w:rPr>
        <w:t>gyvenvietėse</w:t>
      </w:r>
      <w:r w:rsidRPr="00623975">
        <w:rPr>
          <w:rFonts w:asciiTheme="minorHAnsi" w:hAnsiTheme="minorHAnsi" w:cstheme="minorHAnsi"/>
          <w:szCs w:val="24"/>
        </w:rPr>
        <w:t xml:space="preserve"> ir viena nuotekų dumblo sausinimo ir kaupimo aikštelė Molėtų nuotekų valymo įrenginių teritorijoje, kuri</w:t>
      </w:r>
      <w:r w:rsidR="00316CCC" w:rsidRPr="00623975">
        <w:rPr>
          <w:rFonts w:asciiTheme="minorHAnsi" w:hAnsiTheme="minorHAnsi" w:cstheme="minorHAnsi"/>
          <w:szCs w:val="24"/>
        </w:rPr>
        <w:t>uo</w:t>
      </w:r>
      <w:r w:rsidRPr="00623975">
        <w:rPr>
          <w:rFonts w:asciiTheme="minorHAnsi" w:hAnsiTheme="minorHAnsi" w:cstheme="minorHAnsi"/>
          <w:szCs w:val="24"/>
        </w:rPr>
        <w:t xml:space="preserve">s eksploatuoja UAB „Molėtų vanduo“. Molėtų rajone yra individualių nuotekų tvarkymo įrenginių bei pagal teisės aktus įrengtų </w:t>
      </w:r>
      <w:r w:rsidR="00316CCC" w:rsidRPr="00623975">
        <w:rPr>
          <w:rFonts w:asciiTheme="minorHAnsi" w:hAnsiTheme="minorHAnsi" w:cstheme="minorHAnsi"/>
          <w:szCs w:val="24"/>
        </w:rPr>
        <w:t xml:space="preserve">nuotekų </w:t>
      </w:r>
      <w:r w:rsidRPr="00623975">
        <w:rPr>
          <w:rFonts w:asciiTheme="minorHAnsi" w:hAnsiTheme="minorHAnsi" w:cstheme="minorHAnsi"/>
          <w:szCs w:val="24"/>
        </w:rPr>
        <w:t>kaupimo rezervuarų, kuriuos aptarnauja ne tik viešasis vandens tiekėjas ir nuotekų tvarkytojas. Atsižvelgus į tai, kad ši informacija nėra kaupiama, ji nebuvo nagrinėjama ir vertinama.</w:t>
      </w:r>
    </w:p>
    <w:p w14:paraId="6F7FBF99" w14:textId="5780190D" w:rsidR="00BD109B" w:rsidRPr="00623975" w:rsidRDefault="001E0FE3" w:rsidP="008C3AC2">
      <w:pPr>
        <w:jc w:val="both"/>
        <w:rPr>
          <w:rFonts w:asciiTheme="minorHAnsi" w:hAnsiTheme="minorHAnsi" w:cstheme="minorHAnsi"/>
          <w:szCs w:val="24"/>
        </w:rPr>
      </w:pPr>
      <w:r w:rsidRPr="00623975">
        <w:rPr>
          <w:rFonts w:asciiTheme="minorHAnsi" w:hAnsiTheme="minorHAnsi" w:cstheme="minorHAnsi"/>
          <w:szCs w:val="24"/>
        </w:rPr>
        <w:t xml:space="preserve">Su nuotekų tinklais situacija rajone analogiška kaip ir su vandentiekio tinklais. </w:t>
      </w:r>
      <w:r w:rsidR="007710B9" w:rsidRPr="00623975">
        <w:rPr>
          <w:rFonts w:asciiTheme="minorHAnsi" w:hAnsiTheme="minorHAnsi" w:cstheme="minorHAnsi"/>
          <w:szCs w:val="24"/>
        </w:rPr>
        <w:t xml:space="preserve">Visas </w:t>
      </w:r>
      <w:r w:rsidR="00BA0664" w:rsidRPr="00623975">
        <w:rPr>
          <w:rFonts w:asciiTheme="minorHAnsi" w:hAnsiTheme="minorHAnsi" w:cstheme="minorHAnsi"/>
          <w:szCs w:val="24"/>
        </w:rPr>
        <w:t xml:space="preserve">80,0 </w:t>
      </w:r>
      <w:r w:rsidRPr="00623975">
        <w:rPr>
          <w:rFonts w:asciiTheme="minorHAnsi" w:hAnsiTheme="minorHAnsi" w:cstheme="minorHAnsi"/>
          <w:szCs w:val="24"/>
        </w:rPr>
        <w:t>km tinkl</w:t>
      </w:r>
      <w:r w:rsidR="007710B9" w:rsidRPr="00623975">
        <w:rPr>
          <w:rFonts w:asciiTheme="minorHAnsi" w:hAnsiTheme="minorHAnsi" w:cstheme="minorHAnsi"/>
          <w:szCs w:val="24"/>
        </w:rPr>
        <w:t>as</w:t>
      </w:r>
      <w:r w:rsidRPr="00623975">
        <w:rPr>
          <w:rFonts w:asciiTheme="minorHAnsi" w:hAnsiTheme="minorHAnsi" w:cstheme="minorHAnsi"/>
          <w:szCs w:val="24"/>
        </w:rPr>
        <w:t xml:space="preserve"> Molėtų </w:t>
      </w:r>
      <w:r w:rsidR="00525A11" w:rsidRPr="00623975">
        <w:rPr>
          <w:rFonts w:asciiTheme="minorHAnsi" w:hAnsiTheme="minorHAnsi" w:cstheme="minorHAnsi"/>
          <w:szCs w:val="24"/>
        </w:rPr>
        <w:t xml:space="preserve">rajone </w:t>
      </w:r>
      <w:r w:rsidRPr="00623975">
        <w:rPr>
          <w:rFonts w:asciiTheme="minorHAnsi" w:hAnsiTheme="minorHAnsi" w:cstheme="minorHAnsi"/>
          <w:szCs w:val="24"/>
        </w:rPr>
        <w:t xml:space="preserve"> pastatyt</w:t>
      </w:r>
      <w:r w:rsidR="007710B9" w:rsidRPr="00623975">
        <w:rPr>
          <w:rFonts w:asciiTheme="minorHAnsi" w:hAnsiTheme="minorHAnsi" w:cstheme="minorHAnsi"/>
          <w:szCs w:val="24"/>
        </w:rPr>
        <w:t>as</w:t>
      </w:r>
      <w:r w:rsidRPr="00623975">
        <w:rPr>
          <w:rFonts w:asciiTheme="minorHAnsi" w:hAnsiTheme="minorHAnsi" w:cstheme="minorHAnsi"/>
          <w:szCs w:val="24"/>
        </w:rPr>
        <w:t xml:space="preserve"> sovietmečiu. Dėl tuo metu prastos medžiagų ir darbų kokybės didelė dalis vamzdynų yra įlūžusių, įtrūkusių, nesandariomis sandūromis,</w:t>
      </w:r>
      <w:r w:rsidR="00BA0664" w:rsidRPr="00623975">
        <w:rPr>
          <w:rFonts w:asciiTheme="minorHAnsi" w:hAnsiTheme="minorHAnsi" w:cstheme="minorHAnsi"/>
          <w:szCs w:val="24"/>
        </w:rPr>
        <w:t xml:space="preserve"> dažnu atveju į nuotekų tinklą pajungtas drenažas ir lietaus nuotekos,</w:t>
      </w:r>
      <w:r w:rsidRPr="00623975">
        <w:rPr>
          <w:rFonts w:asciiTheme="minorHAnsi" w:hAnsiTheme="minorHAnsi" w:cstheme="minorHAnsi"/>
          <w:szCs w:val="24"/>
        </w:rPr>
        <w:t xml:space="preserve"> todėl vyksta didelė gruntinio vandens infiltracija. Pagrindinės priemonės, siekiant išvengti avarijų, yra nuolatinis nuotakyno valymas, plovimas, tyrimas televizine diagnostikos įranga, renovacijos planavimas ir jos vykdymas. </w:t>
      </w:r>
      <w:r w:rsidR="007710B9" w:rsidRPr="00623975">
        <w:rPr>
          <w:rFonts w:asciiTheme="minorHAnsi" w:hAnsiTheme="minorHAnsi" w:cstheme="minorHAnsi"/>
          <w:szCs w:val="24"/>
        </w:rPr>
        <w:t xml:space="preserve">2020-2022 metais buvo rekonstruota tik 107 m. nuotekų tinklų atkarpa M. </w:t>
      </w:r>
      <w:proofErr w:type="spellStart"/>
      <w:r w:rsidR="007710B9" w:rsidRPr="00623975">
        <w:rPr>
          <w:rFonts w:asciiTheme="minorHAnsi" w:hAnsiTheme="minorHAnsi" w:cstheme="minorHAnsi"/>
          <w:szCs w:val="24"/>
        </w:rPr>
        <w:t>Apeikytės</w:t>
      </w:r>
      <w:proofErr w:type="spellEnd"/>
      <w:r w:rsidR="007710B9" w:rsidRPr="00623975">
        <w:rPr>
          <w:rFonts w:asciiTheme="minorHAnsi" w:hAnsiTheme="minorHAnsi" w:cstheme="minorHAnsi"/>
          <w:szCs w:val="24"/>
        </w:rPr>
        <w:t xml:space="preserve"> g. </w:t>
      </w:r>
      <w:r w:rsidRPr="00623975">
        <w:rPr>
          <w:rFonts w:asciiTheme="minorHAnsi" w:hAnsiTheme="minorHAnsi" w:cstheme="minorHAnsi"/>
          <w:szCs w:val="24"/>
        </w:rPr>
        <w:t xml:space="preserve">Nuotekoms perpumpuoti mieste ir rajono </w:t>
      </w:r>
      <w:r w:rsidR="000E6DCD" w:rsidRPr="00623975">
        <w:rPr>
          <w:rFonts w:asciiTheme="minorHAnsi" w:hAnsiTheme="minorHAnsi" w:cstheme="minorHAnsi"/>
          <w:szCs w:val="24"/>
        </w:rPr>
        <w:t>gyvenvietėse</w:t>
      </w:r>
      <w:r w:rsidRPr="00623975">
        <w:rPr>
          <w:rFonts w:asciiTheme="minorHAnsi" w:hAnsiTheme="minorHAnsi" w:cstheme="minorHAnsi"/>
          <w:szCs w:val="24"/>
        </w:rPr>
        <w:t xml:space="preserve"> eksploatuojama </w:t>
      </w:r>
      <w:r w:rsidR="00BA0664" w:rsidRPr="00623975">
        <w:rPr>
          <w:rFonts w:asciiTheme="minorHAnsi" w:hAnsiTheme="minorHAnsi" w:cstheme="minorHAnsi"/>
          <w:szCs w:val="24"/>
        </w:rPr>
        <w:t>29</w:t>
      </w:r>
      <w:r w:rsidRPr="00623975">
        <w:rPr>
          <w:rFonts w:asciiTheme="minorHAnsi" w:hAnsiTheme="minorHAnsi" w:cstheme="minorHAnsi"/>
          <w:szCs w:val="24"/>
        </w:rPr>
        <w:t xml:space="preserve"> nuotekų siurblinė</w:t>
      </w:r>
      <w:r w:rsidR="00BA0664" w:rsidRPr="00623975">
        <w:rPr>
          <w:rFonts w:asciiTheme="minorHAnsi" w:hAnsiTheme="minorHAnsi" w:cstheme="minorHAnsi"/>
          <w:szCs w:val="24"/>
        </w:rPr>
        <w:t>s</w:t>
      </w:r>
      <w:r w:rsidRPr="00623975">
        <w:rPr>
          <w:rFonts w:asciiTheme="minorHAnsi" w:hAnsiTheme="minorHAnsi" w:cstheme="minorHAnsi"/>
          <w:szCs w:val="24"/>
        </w:rPr>
        <w:t xml:space="preserve">. </w:t>
      </w:r>
    </w:p>
    <w:bookmarkEnd w:id="24"/>
    <w:p w14:paraId="08821F90" w14:textId="77777777" w:rsidR="002B4097" w:rsidRPr="00623975" w:rsidRDefault="002B4097" w:rsidP="00B9217F">
      <w:pPr>
        <w:pStyle w:val="Sraopastraipa"/>
        <w:rPr>
          <w:rFonts w:asciiTheme="minorHAnsi" w:hAnsiTheme="minorHAnsi" w:cstheme="minorHAnsi"/>
          <w:szCs w:val="24"/>
        </w:rPr>
      </w:pPr>
    </w:p>
    <w:p w14:paraId="261B1EC6" w14:textId="77777777" w:rsidR="00BD109B" w:rsidRPr="00623975" w:rsidRDefault="00BD109B" w:rsidP="00B9217F">
      <w:pPr>
        <w:pStyle w:val="Sraopastraipa"/>
        <w:rPr>
          <w:rFonts w:asciiTheme="minorHAnsi" w:hAnsiTheme="minorHAnsi" w:cstheme="minorHAnsi"/>
          <w:szCs w:val="24"/>
        </w:rPr>
      </w:pPr>
    </w:p>
    <w:p w14:paraId="13191EF4" w14:textId="3962C989" w:rsidR="008405DD" w:rsidRPr="008B61CC" w:rsidRDefault="008405DD" w:rsidP="00B9217F">
      <w:pPr>
        <w:pStyle w:val="Antrat2"/>
        <w:rPr>
          <w:rFonts w:asciiTheme="minorHAnsi" w:hAnsiTheme="minorHAnsi" w:cstheme="minorHAnsi"/>
          <w:color w:val="002060"/>
          <w:sz w:val="24"/>
          <w:szCs w:val="24"/>
        </w:rPr>
      </w:pPr>
      <w:bookmarkStart w:id="25" w:name="_Toc129864370"/>
      <w:r w:rsidRPr="008B61CC">
        <w:rPr>
          <w:rFonts w:asciiTheme="minorHAnsi" w:hAnsiTheme="minorHAnsi" w:cstheme="minorHAnsi"/>
          <w:color w:val="002060"/>
          <w:sz w:val="24"/>
          <w:szCs w:val="24"/>
        </w:rPr>
        <w:t>NUOTEKŲ VALYMAS</w:t>
      </w:r>
      <w:bookmarkEnd w:id="25"/>
    </w:p>
    <w:p w14:paraId="60A33DC2" w14:textId="3ECA59A5" w:rsidR="00DD0E38" w:rsidRPr="00623975" w:rsidRDefault="00DD0E38" w:rsidP="00B9217F">
      <w:pPr>
        <w:pStyle w:val="Sraopastraipa"/>
        <w:rPr>
          <w:rFonts w:asciiTheme="minorHAnsi" w:hAnsiTheme="minorHAnsi" w:cstheme="minorHAnsi"/>
          <w:szCs w:val="24"/>
        </w:rPr>
      </w:pPr>
    </w:p>
    <w:p w14:paraId="19EB91F6" w14:textId="1F183B10" w:rsidR="00DD0E38" w:rsidRPr="00B9217F" w:rsidRDefault="003B023A" w:rsidP="00B9217F">
      <w:pPr>
        <w:jc w:val="both"/>
        <w:rPr>
          <w:rFonts w:asciiTheme="minorHAnsi" w:hAnsiTheme="minorHAnsi" w:cstheme="minorHAnsi"/>
          <w:szCs w:val="24"/>
        </w:rPr>
      </w:pPr>
      <w:bookmarkStart w:id="26" w:name="_Hlk129777540"/>
      <w:r w:rsidRPr="00623975">
        <w:rPr>
          <w:rFonts w:asciiTheme="minorHAnsi" w:hAnsiTheme="minorHAnsi" w:cstheme="minorHAnsi"/>
          <w:szCs w:val="24"/>
        </w:rPr>
        <w:t xml:space="preserve">Į </w:t>
      </w:r>
      <w:r w:rsidR="00CD7066" w:rsidRPr="00623975">
        <w:rPr>
          <w:rFonts w:asciiTheme="minorHAnsi" w:hAnsiTheme="minorHAnsi" w:cstheme="minorHAnsi"/>
          <w:szCs w:val="24"/>
        </w:rPr>
        <w:t>Molėtų</w:t>
      </w:r>
      <w:r w:rsidRPr="00623975">
        <w:rPr>
          <w:rFonts w:asciiTheme="minorHAnsi" w:hAnsiTheme="minorHAnsi" w:cstheme="minorHAnsi"/>
          <w:szCs w:val="24"/>
        </w:rPr>
        <w:t xml:space="preserve"> miesto nuotekų valyklą nuotekos patenka slėginiais tinklais iš </w:t>
      </w:r>
      <w:r w:rsidR="00CD7066" w:rsidRPr="00623975">
        <w:rPr>
          <w:rFonts w:asciiTheme="minorHAnsi" w:hAnsiTheme="minorHAnsi" w:cstheme="minorHAnsi"/>
          <w:szCs w:val="24"/>
        </w:rPr>
        <w:t>Molėtų miesto</w:t>
      </w:r>
      <w:r w:rsidR="00F87981" w:rsidRPr="00623975">
        <w:rPr>
          <w:rFonts w:asciiTheme="minorHAnsi" w:hAnsiTheme="minorHAnsi" w:cstheme="minorHAnsi"/>
          <w:szCs w:val="24"/>
        </w:rPr>
        <w:t xml:space="preserve">. </w:t>
      </w:r>
      <w:r w:rsidRPr="00623975">
        <w:rPr>
          <w:rFonts w:asciiTheme="minorHAnsi" w:hAnsiTheme="minorHAnsi" w:cstheme="minorHAnsi"/>
          <w:szCs w:val="24"/>
        </w:rPr>
        <w:t xml:space="preserve"> Pirmasis nuotekų valymo etapas yra mechaninis valymas – tai parengtinis (pirminis) nuotekų valymas prieš biologinį valymą. Šiame etape iš nuotekų pašalinami stambūs nešmenys, mineralinės (smėlis, šlakas ir kt.) priemaišos, išplaukiančios (riebalai ir kt.), skendinčios ir kitos įvairios medžiagos, kurios nepageidaujamos kituose nuotekų valymo etapuose. </w:t>
      </w:r>
      <w:r w:rsidR="00CD7066" w:rsidRPr="00623975">
        <w:rPr>
          <w:rFonts w:asciiTheme="minorHAnsi" w:hAnsiTheme="minorHAnsi" w:cstheme="minorHAnsi"/>
          <w:szCs w:val="24"/>
        </w:rPr>
        <w:t>Molėtų</w:t>
      </w:r>
      <w:r w:rsidRPr="00623975">
        <w:rPr>
          <w:rFonts w:asciiTheme="minorHAnsi" w:hAnsiTheme="minorHAnsi" w:cstheme="minorHAnsi"/>
          <w:szCs w:val="24"/>
        </w:rPr>
        <w:t xml:space="preserve"> miesto mechaniniam nuotekų valymui naudojami tokie įrenginiai kaip mechaninės automatinės grotos, aeruojamos </w:t>
      </w:r>
      <w:proofErr w:type="spellStart"/>
      <w:r w:rsidRPr="00623975">
        <w:rPr>
          <w:rFonts w:asciiTheme="minorHAnsi" w:hAnsiTheme="minorHAnsi" w:cstheme="minorHAnsi"/>
          <w:szCs w:val="24"/>
        </w:rPr>
        <w:t>smėliagaudės</w:t>
      </w:r>
      <w:proofErr w:type="spellEnd"/>
      <w:r w:rsidRPr="00623975">
        <w:rPr>
          <w:rFonts w:asciiTheme="minorHAnsi" w:hAnsiTheme="minorHAnsi" w:cstheme="minorHAnsi"/>
          <w:szCs w:val="24"/>
        </w:rPr>
        <w:t xml:space="preserve">,  </w:t>
      </w:r>
      <w:r w:rsidR="00F87981" w:rsidRPr="00623975">
        <w:rPr>
          <w:rFonts w:asciiTheme="minorHAnsi" w:hAnsiTheme="minorHAnsi" w:cstheme="minorHAnsi"/>
          <w:szCs w:val="24"/>
        </w:rPr>
        <w:t>riebalų gaudytuvai</w:t>
      </w:r>
      <w:r w:rsidRPr="00623975">
        <w:rPr>
          <w:rFonts w:asciiTheme="minorHAnsi" w:hAnsiTheme="minorHAnsi" w:cstheme="minorHAnsi"/>
          <w:szCs w:val="24"/>
        </w:rPr>
        <w:t>. Mechaninio valymo pradžioje grotose sulaikomi stambesni nešmenys</w:t>
      </w:r>
      <w:r w:rsidR="00CC4C64" w:rsidRPr="00623975">
        <w:rPr>
          <w:rFonts w:asciiTheme="minorHAnsi" w:hAnsiTheme="minorHAnsi" w:cstheme="minorHAnsi"/>
          <w:strike/>
          <w:szCs w:val="24"/>
        </w:rPr>
        <w:t>.</w:t>
      </w:r>
      <w:r w:rsidRPr="00623975">
        <w:rPr>
          <w:rFonts w:asciiTheme="minorHAnsi" w:hAnsiTheme="minorHAnsi" w:cstheme="minorHAnsi"/>
          <w:szCs w:val="24"/>
        </w:rPr>
        <w:t xml:space="preserve"> </w:t>
      </w:r>
      <w:proofErr w:type="spellStart"/>
      <w:r w:rsidRPr="00623975">
        <w:rPr>
          <w:rFonts w:asciiTheme="minorHAnsi" w:hAnsiTheme="minorHAnsi" w:cstheme="minorHAnsi"/>
          <w:szCs w:val="24"/>
        </w:rPr>
        <w:t>Smėliagaudėse</w:t>
      </w:r>
      <w:proofErr w:type="spellEnd"/>
      <w:r w:rsidRPr="00623975">
        <w:rPr>
          <w:rFonts w:asciiTheme="minorHAnsi" w:hAnsiTheme="minorHAnsi" w:cstheme="minorHAnsi"/>
          <w:szCs w:val="24"/>
        </w:rPr>
        <w:t xml:space="preserve"> nusodinamas smėlis ir kitos sunkios medžiagos. Sulaikytas smėlis bei nešmenys periodiškai išvežami į buitinių atliekų sąvartyną. Kiekvieną </w:t>
      </w:r>
      <w:r w:rsidR="00CD7066" w:rsidRPr="00623975">
        <w:rPr>
          <w:rFonts w:asciiTheme="minorHAnsi" w:hAnsiTheme="minorHAnsi" w:cstheme="minorHAnsi"/>
          <w:szCs w:val="24"/>
        </w:rPr>
        <w:t xml:space="preserve">mėnesį </w:t>
      </w:r>
      <w:r w:rsidRPr="00623975">
        <w:rPr>
          <w:rFonts w:asciiTheme="minorHAnsi" w:hAnsiTheme="minorHAnsi" w:cstheme="minorHAnsi"/>
          <w:szCs w:val="24"/>
        </w:rPr>
        <w:t xml:space="preserve">sulaikoma apie </w:t>
      </w:r>
      <w:r w:rsidR="00F87981" w:rsidRPr="00623975">
        <w:rPr>
          <w:rFonts w:asciiTheme="minorHAnsi" w:hAnsiTheme="minorHAnsi" w:cstheme="minorHAnsi"/>
          <w:szCs w:val="24"/>
        </w:rPr>
        <w:t>200</w:t>
      </w:r>
      <w:r w:rsidRPr="00623975">
        <w:rPr>
          <w:rFonts w:asciiTheme="minorHAnsi" w:hAnsiTheme="minorHAnsi" w:cstheme="minorHAnsi"/>
          <w:szCs w:val="24"/>
        </w:rPr>
        <w:t xml:space="preserve"> kg rūšiavimo ir apie </w:t>
      </w:r>
      <w:r w:rsidR="00F87981" w:rsidRPr="00623975">
        <w:rPr>
          <w:rFonts w:asciiTheme="minorHAnsi" w:hAnsiTheme="minorHAnsi" w:cstheme="minorHAnsi"/>
          <w:szCs w:val="24"/>
        </w:rPr>
        <w:t>100</w:t>
      </w:r>
      <w:r w:rsidR="00CD7066" w:rsidRPr="00623975">
        <w:rPr>
          <w:rFonts w:asciiTheme="minorHAnsi" w:hAnsiTheme="minorHAnsi" w:cstheme="minorHAnsi"/>
          <w:szCs w:val="24"/>
        </w:rPr>
        <w:t xml:space="preserve"> </w:t>
      </w:r>
      <w:r w:rsidRPr="00623975">
        <w:rPr>
          <w:rFonts w:asciiTheme="minorHAnsi" w:hAnsiTheme="minorHAnsi" w:cstheme="minorHAnsi"/>
          <w:szCs w:val="24"/>
        </w:rPr>
        <w:t xml:space="preserve">kg smėlio atliekų. Po </w:t>
      </w:r>
      <w:proofErr w:type="spellStart"/>
      <w:r w:rsidRPr="00623975">
        <w:rPr>
          <w:rFonts w:asciiTheme="minorHAnsi" w:hAnsiTheme="minorHAnsi" w:cstheme="minorHAnsi"/>
          <w:szCs w:val="24"/>
        </w:rPr>
        <w:t>smėliagaudžių</w:t>
      </w:r>
      <w:proofErr w:type="spellEnd"/>
      <w:r w:rsidR="00FB1B7A" w:rsidRPr="00623975">
        <w:rPr>
          <w:rFonts w:asciiTheme="minorHAnsi" w:hAnsiTheme="minorHAnsi" w:cstheme="minorHAnsi"/>
          <w:szCs w:val="24"/>
        </w:rPr>
        <w:t xml:space="preserve"> ir riebalų gaudytuvo</w:t>
      </w:r>
      <w:r w:rsidRPr="00623975">
        <w:rPr>
          <w:rFonts w:asciiTheme="minorHAnsi" w:hAnsiTheme="minorHAnsi" w:cstheme="minorHAnsi"/>
          <w:szCs w:val="24"/>
        </w:rPr>
        <w:t xml:space="preserve"> nuotekos nuvedamos į</w:t>
      </w:r>
      <w:r w:rsidR="00F87981" w:rsidRPr="00623975">
        <w:rPr>
          <w:rFonts w:asciiTheme="minorHAnsi" w:hAnsiTheme="minorHAnsi" w:cstheme="minorHAnsi"/>
          <w:szCs w:val="24"/>
        </w:rPr>
        <w:t xml:space="preserve"> OCO rezervuarus </w:t>
      </w:r>
      <w:r w:rsidRPr="00B9217F">
        <w:rPr>
          <w:rFonts w:asciiTheme="minorHAnsi" w:hAnsiTheme="minorHAnsi" w:cstheme="minorHAnsi"/>
          <w:strike/>
          <w:szCs w:val="24"/>
        </w:rPr>
        <w:t>,</w:t>
      </w:r>
      <w:r w:rsidRPr="00B9217F">
        <w:rPr>
          <w:rFonts w:asciiTheme="minorHAnsi" w:hAnsiTheme="minorHAnsi" w:cstheme="minorHAnsi"/>
          <w:szCs w:val="24"/>
        </w:rPr>
        <w:t xml:space="preserve"> ku</w:t>
      </w:r>
      <w:r w:rsidR="006D586E" w:rsidRPr="00B9217F">
        <w:rPr>
          <w:rFonts w:asciiTheme="minorHAnsi" w:hAnsiTheme="minorHAnsi" w:cstheme="minorHAnsi"/>
          <w:szCs w:val="24"/>
        </w:rPr>
        <w:t>riuose yra anaerobinės ir aerobinės zonos</w:t>
      </w:r>
      <w:r w:rsidR="00FB1B7A" w:rsidRPr="00B9217F">
        <w:rPr>
          <w:rFonts w:asciiTheme="minorHAnsi" w:hAnsiTheme="minorHAnsi" w:cstheme="minorHAnsi"/>
          <w:szCs w:val="24"/>
        </w:rPr>
        <w:t xml:space="preserve"> ir vyksta biologinis nuotekų valymas. Didesnė dalis azoto ir fosforo pasišalina biologiniu būdu, bet yra numatytas fosforo šalinimas ir cheminiu būdu, įterpiant geležies sulfatą.</w:t>
      </w:r>
      <w:r w:rsidR="006D586E" w:rsidRPr="00B9217F">
        <w:rPr>
          <w:rFonts w:asciiTheme="minorHAnsi" w:hAnsiTheme="minorHAnsi" w:cstheme="minorHAnsi"/>
          <w:szCs w:val="24"/>
        </w:rPr>
        <w:t xml:space="preserve"> </w:t>
      </w:r>
      <w:r w:rsidR="00FB1B7A" w:rsidRPr="00B9217F">
        <w:rPr>
          <w:rFonts w:asciiTheme="minorHAnsi" w:hAnsiTheme="minorHAnsi" w:cstheme="minorHAnsi"/>
          <w:szCs w:val="24"/>
        </w:rPr>
        <w:t>T</w:t>
      </w:r>
      <w:r w:rsidR="006D586E" w:rsidRPr="00B9217F">
        <w:rPr>
          <w:rFonts w:asciiTheme="minorHAnsi" w:hAnsiTheme="minorHAnsi" w:cstheme="minorHAnsi"/>
          <w:szCs w:val="24"/>
        </w:rPr>
        <w:t>ada</w:t>
      </w:r>
      <w:r w:rsidRPr="00B9217F">
        <w:rPr>
          <w:rFonts w:asciiTheme="minorHAnsi" w:hAnsiTheme="minorHAnsi" w:cstheme="minorHAnsi"/>
          <w:szCs w:val="24"/>
        </w:rPr>
        <w:t xml:space="preserve"> nuotekos persipila </w:t>
      </w:r>
      <w:r w:rsidR="006D586E" w:rsidRPr="00B9217F">
        <w:rPr>
          <w:rFonts w:asciiTheme="minorHAnsi" w:hAnsiTheme="minorHAnsi" w:cstheme="minorHAnsi"/>
          <w:szCs w:val="24"/>
        </w:rPr>
        <w:t>į</w:t>
      </w:r>
      <w:r w:rsidRPr="00B9217F">
        <w:rPr>
          <w:rFonts w:asciiTheme="minorHAnsi" w:hAnsiTheme="minorHAnsi" w:cstheme="minorHAnsi"/>
          <w:szCs w:val="24"/>
        </w:rPr>
        <w:t xml:space="preserve"> </w:t>
      </w:r>
      <w:proofErr w:type="spellStart"/>
      <w:r w:rsidRPr="00B9217F">
        <w:rPr>
          <w:rFonts w:asciiTheme="minorHAnsi" w:hAnsiTheme="minorHAnsi" w:cstheme="minorHAnsi"/>
          <w:szCs w:val="24"/>
        </w:rPr>
        <w:t>nusodintuv</w:t>
      </w:r>
      <w:r w:rsidR="006D586E" w:rsidRPr="00B9217F">
        <w:rPr>
          <w:rFonts w:asciiTheme="minorHAnsi" w:hAnsiTheme="minorHAnsi" w:cstheme="minorHAnsi"/>
          <w:szCs w:val="24"/>
        </w:rPr>
        <w:t>ą</w:t>
      </w:r>
      <w:proofErr w:type="spellEnd"/>
      <w:r w:rsidR="006D586E" w:rsidRPr="00B9217F">
        <w:rPr>
          <w:rFonts w:asciiTheme="minorHAnsi" w:hAnsiTheme="minorHAnsi" w:cstheme="minorHAnsi"/>
          <w:szCs w:val="24"/>
        </w:rPr>
        <w:t xml:space="preserve">,  kur nusėdusios nuotekos paduodamos į juostinį presą. Iš preso išspaustas dumblas </w:t>
      </w:r>
      <w:r w:rsidR="00FB1B7A" w:rsidRPr="00B9217F">
        <w:rPr>
          <w:rFonts w:asciiTheme="minorHAnsi" w:hAnsiTheme="minorHAnsi" w:cstheme="minorHAnsi"/>
          <w:szCs w:val="24"/>
        </w:rPr>
        <w:t xml:space="preserve">sraigtinio elevatoriaus pagalba patenka </w:t>
      </w:r>
      <w:r w:rsidR="006D586E" w:rsidRPr="00B9217F">
        <w:rPr>
          <w:rFonts w:asciiTheme="minorHAnsi" w:hAnsiTheme="minorHAnsi" w:cstheme="minorHAnsi"/>
          <w:szCs w:val="24"/>
        </w:rPr>
        <w:t xml:space="preserve"> į traktorinę </w:t>
      </w:r>
      <w:r w:rsidR="006D586E" w:rsidRPr="00B9217F">
        <w:rPr>
          <w:rFonts w:asciiTheme="minorHAnsi" w:hAnsiTheme="minorHAnsi" w:cstheme="minorHAnsi"/>
          <w:szCs w:val="24"/>
        </w:rPr>
        <w:lastRenderedPageBreak/>
        <w:t xml:space="preserve">priekabą ir išvežamas į </w:t>
      </w:r>
      <w:r w:rsidR="00FB1B7A" w:rsidRPr="00B9217F">
        <w:rPr>
          <w:rFonts w:asciiTheme="minorHAnsi" w:hAnsiTheme="minorHAnsi" w:cstheme="minorHAnsi"/>
          <w:szCs w:val="24"/>
        </w:rPr>
        <w:t>dumblo aikštelę</w:t>
      </w:r>
      <w:r w:rsidR="006D586E" w:rsidRPr="00B9217F">
        <w:rPr>
          <w:rFonts w:asciiTheme="minorHAnsi" w:hAnsiTheme="minorHAnsi" w:cstheme="minorHAnsi"/>
          <w:szCs w:val="24"/>
        </w:rPr>
        <w:t xml:space="preserve">, o </w:t>
      </w:r>
      <w:r w:rsidR="00FB1B7A" w:rsidRPr="00B9217F">
        <w:rPr>
          <w:rFonts w:asciiTheme="minorHAnsi" w:hAnsiTheme="minorHAnsi" w:cstheme="minorHAnsi"/>
          <w:szCs w:val="24"/>
        </w:rPr>
        <w:t>likęs vanduo grįžta į pirminį valymo procesą</w:t>
      </w:r>
      <w:r w:rsidRPr="00B9217F">
        <w:rPr>
          <w:rFonts w:asciiTheme="minorHAnsi" w:hAnsiTheme="minorHAnsi" w:cstheme="minorHAnsi"/>
          <w:szCs w:val="24"/>
        </w:rPr>
        <w:t>. Biologinio nuotekų valymo dalyje nuotekos valomos aktyvaus dumblo ir jame esančių mikroorganizmų pagalba</w:t>
      </w:r>
      <w:r w:rsidR="00FB1B7A" w:rsidRPr="00B9217F">
        <w:rPr>
          <w:rFonts w:asciiTheme="minorHAnsi" w:hAnsiTheme="minorHAnsi" w:cstheme="minorHAnsi"/>
          <w:szCs w:val="24"/>
        </w:rPr>
        <w:t>, įterpiant deguonį.</w:t>
      </w:r>
      <w:r w:rsidRPr="00B9217F">
        <w:rPr>
          <w:rFonts w:asciiTheme="minorHAnsi" w:hAnsiTheme="minorHAnsi" w:cstheme="minorHAnsi"/>
          <w:szCs w:val="24"/>
        </w:rPr>
        <w:t xml:space="preserve"> Po biologinio valymo išvalytos nuotekos yra išleidžiamos į gamtinę aplinką. </w:t>
      </w:r>
    </w:p>
    <w:p w14:paraId="21AE440C" w14:textId="44548A30" w:rsidR="003B023A" w:rsidRPr="00B9217F" w:rsidRDefault="003B023A" w:rsidP="00B9217F">
      <w:pPr>
        <w:jc w:val="both"/>
        <w:rPr>
          <w:rFonts w:asciiTheme="minorHAnsi" w:hAnsiTheme="minorHAnsi" w:cstheme="minorHAnsi"/>
          <w:szCs w:val="24"/>
        </w:rPr>
      </w:pPr>
      <w:r w:rsidRPr="00B9217F">
        <w:rPr>
          <w:rFonts w:asciiTheme="minorHAnsi" w:hAnsiTheme="minorHAnsi" w:cstheme="minorHAnsi"/>
          <w:szCs w:val="24"/>
        </w:rPr>
        <w:t xml:space="preserve">Nuotekų išvalymo kokybės kontrolė </w:t>
      </w:r>
      <w:r w:rsidR="00CD7066" w:rsidRPr="00B9217F">
        <w:rPr>
          <w:rFonts w:asciiTheme="minorHAnsi" w:hAnsiTheme="minorHAnsi" w:cstheme="minorHAnsi"/>
          <w:szCs w:val="24"/>
        </w:rPr>
        <w:t>Molėtų</w:t>
      </w:r>
      <w:r w:rsidRPr="00B9217F">
        <w:rPr>
          <w:rFonts w:asciiTheme="minorHAnsi" w:hAnsiTheme="minorHAnsi" w:cstheme="minorHAnsi"/>
          <w:szCs w:val="24"/>
        </w:rPr>
        <w:t xml:space="preserve"> miesto nuotekų valykloje vykdoma paga</w:t>
      </w:r>
      <w:r w:rsidR="001A7C23" w:rsidRPr="00B9217F">
        <w:rPr>
          <w:rFonts w:asciiTheme="minorHAnsi" w:hAnsiTheme="minorHAnsi" w:cstheme="minorHAnsi"/>
          <w:szCs w:val="24"/>
        </w:rPr>
        <w:t xml:space="preserve">l </w:t>
      </w:r>
      <w:r w:rsidR="00FB1B7A" w:rsidRPr="00B9217F">
        <w:rPr>
          <w:rFonts w:asciiTheme="minorHAnsi" w:hAnsiTheme="minorHAnsi" w:cstheme="minorHAnsi"/>
          <w:szCs w:val="24"/>
        </w:rPr>
        <w:t>ūkio subjekto monitoringe nustatytą tvarką</w:t>
      </w:r>
      <w:r w:rsidRPr="00B9217F">
        <w:rPr>
          <w:rFonts w:asciiTheme="minorHAnsi" w:hAnsiTheme="minorHAnsi" w:cstheme="minorHAnsi"/>
          <w:szCs w:val="24"/>
        </w:rPr>
        <w:t xml:space="preserve"> ir turi atitikti Nuotekų tvarkymo reglamente bei taršos  leidime keliamus reikalavimus, t. y. </w:t>
      </w:r>
      <w:r w:rsidR="001A7C23" w:rsidRPr="00B9217F">
        <w:rPr>
          <w:rFonts w:asciiTheme="minorHAnsi" w:hAnsiTheme="minorHAnsi" w:cstheme="minorHAnsi"/>
          <w:szCs w:val="24"/>
        </w:rPr>
        <w:t>momentinė</w:t>
      </w:r>
      <w:r w:rsidRPr="00B9217F">
        <w:rPr>
          <w:rFonts w:asciiTheme="minorHAnsi" w:hAnsiTheme="minorHAnsi" w:cstheme="minorHAnsi"/>
          <w:szCs w:val="24"/>
        </w:rPr>
        <w:t xml:space="preserve"> iš</w:t>
      </w:r>
      <w:r w:rsidR="001A7C23" w:rsidRPr="00B9217F">
        <w:rPr>
          <w:rFonts w:asciiTheme="minorHAnsi" w:hAnsiTheme="minorHAnsi" w:cstheme="minorHAnsi"/>
          <w:szCs w:val="24"/>
        </w:rPr>
        <w:t>l</w:t>
      </w:r>
      <w:r w:rsidRPr="00B9217F">
        <w:rPr>
          <w:rFonts w:asciiTheme="minorHAnsi" w:hAnsiTheme="minorHAnsi" w:cstheme="minorHAnsi"/>
          <w:szCs w:val="24"/>
        </w:rPr>
        <w:t>e</w:t>
      </w:r>
      <w:r w:rsidR="001A7C23" w:rsidRPr="00B9217F">
        <w:rPr>
          <w:rFonts w:asciiTheme="minorHAnsi" w:hAnsiTheme="minorHAnsi" w:cstheme="minorHAnsi"/>
          <w:szCs w:val="24"/>
        </w:rPr>
        <w:t>idžiamų į aplinką</w:t>
      </w:r>
      <w:r w:rsidRPr="00B9217F">
        <w:rPr>
          <w:rFonts w:asciiTheme="minorHAnsi" w:hAnsiTheme="minorHAnsi" w:cstheme="minorHAnsi"/>
          <w:szCs w:val="24"/>
        </w:rPr>
        <w:t xml:space="preserve"> nuotekų taršos koncentracija pagal BDS7 –</w:t>
      </w:r>
      <w:r w:rsidR="001A7C23" w:rsidRPr="00B9217F">
        <w:rPr>
          <w:rFonts w:asciiTheme="minorHAnsi" w:hAnsiTheme="minorHAnsi" w:cstheme="minorHAnsi"/>
          <w:szCs w:val="24"/>
        </w:rPr>
        <w:t xml:space="preserve">17 </w:t>
      </w:r>
      <w:r w:rsidRPr="00B9217F">
        <w:rPr>
          <w:rFonts w:asciiTheme="minorHAnsi" w:hAnsiTheme="minorHAnsi" w:cstheme="minorHAnsi"/>
          <w:szCs w:val="24"/>
        </w:rPr>
        <w:t xml:space="preserve">mgO2/l, </w:t>
      </w:r>
      <w:r w:rsidR="001A7C23" w:rsidRPr="00B9217F">
        <w:rPr>
          <w:rFonts w:asciiTheme="minorHAnsi" w:hAnsiTheme="minorHAnsi" w:cstheme="minorHAnsi"/>
          <w:szCs w:val="24"/>
        </w:rPr>
        <w:t xml:space="preserve">momentinė koncentracija pagal </w:t>
      </w:r>
      <w:proofErr w:type="spellStart"/>
      <w:r w:rsidR="001A7C23" w:rsidRPr="00B9217F">
        <w:rPr>
          <w:rFonts w:asciiTheme="minorHAnsi" w:hAnsiTheme="minorHAnsi" w:cstheme="minorHAnsi"/>
          <w:szCs w:val="24"/>
        </w:rPr>
        <w:t>ChDS</w:t>
      </w:r>
      <w:proofErr w:type="spellEnd"/>
      <w:r w:rsidR="001A7C23" w:rsidRPr="00B9217F">
        <w:rPr>
          <w:rFonts w:asciiTheme="minorHAnsi" w:hAnsiTheme="minorHAnsi" w:cstheme="minorHAnsi"/>
          <w:szCs w:val="24"/>
        </w:rPr>
        <w:t xml:space="preserve"> 125 mg/O2l , vidutinė didžiausia metinė </w:t>
      </w:r>
      <w:r w:rsidRPr="00B9217F">
        <w:rPr>
          <w:rFonts w:asciiTheme="minorHAnsi" w:hAnsiTheme="minorHAnsi" w:cstheme="minorHAnsi"/>
          <w:szCs w:val="24"/>
        </w:rPr>
        <w:t>bendrojo azoto</w:t>
      </w:r>
      <w:r w:rsidR="001A7C23" w:rsidRPr="00B9217F">
        <w:rPr>
          <w:rFonts w:asciiTheme="minorHAnsi" w:hAnsiTheme="minorHAnsi" w:cstheme="minorHAnsi"/>
          <w:szCs w:val="24"/>
        </w:rPr>
        <w:t xml:space="preserve"> koncentracija </w:t>
      </w:r>
      <w:r w:rsidR="00FD35AF">
        <w:rPr>
          <w:rFonts w:asciiTheme="minorHAnsi" w:hAnsiTheme="minorHAnsi" w:cstheme="minorHAnsi"/>
          <w:szCs w:val="24"/>
        </w:rPr>
        <w:t>–</w:t>
      </w:r>
      <w:r w:rsidRPr="00B9217F">
        <w:rPr>
          <w:rFonts w:asciiTheme="minorHAnsi" w:hAnsiTheme="minorHAnsi" w:cstheme="minorHAnsi"/>
          <w:szCs w:val="24"/>
        </w:rPr>
        <w:t xml:space="preserve"> leidžiama </w:t>
      </w:r>
      <w:r w:rsidR="001A7C23" w:rsidRPr="00B9217F">
        <w:rPr>
          <w:rFonts w:asciiTheme="minorHAnsi" w:hAnsiTheme="minorHAnsi" w:cstheme="minorHAnsi"/>
          <w:szCs w:val="24"/>
        </w:rPr>
        <w:t>15</w:t>
      </w:r>
      <w:r w:rsidRPr="00B9217F">
        <w:rPr>
          <w:rFonts w:asciiTheme="minorHAnsi" w:hAnsiTheme="minorHAnsi" w:cstheme="minorHAnsi"/>
          <w:szCs w:val="24"/>
        </w:rPr>
        <w:t xml:space="preserve"> mg/l,</w:t>
      </w:r>
      <w:r w:rsidR="001A7C23" w:rsidRPr="00B9217F">
        <w:rPr>
          <w:rFonts w:asciiTheme="minorHAnsi" w:hAnsiTheme="minorHAnsi" w:cstheme="minorHAnsi"/>
          <w:szCs w:val="24"/>
        </w:rPr>
        <w:t xml:space="preserve"> vidutinė didžiausia metinė</w:t>
      </w:r>
      <w:r w:rsidRPr="00B9217F">
        <w:rPr>
          <w:rFonts w:asciiTheme="minorHAnsi" w:hAnsiTheme="minorHAnsi" w:cstheme="minorHAnsi"/>
          <w:szCs w:val="24"/>
        </w:rPr>
        <w:t xml:space="preserve"> bendrojo fosforo – leidžiama </w:t>
      </w:r>
      <w:r w:rsidR="001A7C23" w:rsidRPr="00B9217F">
        <w:rPr>
          <w:rFonts w:asciiTheme="minorHAnsi" w:hAnsiTheme="minorHAnsi" w:cstheme="minorHAnsi"/>
          <w:szCs w:val="24"/>
        </w:rPr>
        <w:t xml:space="preserve">2 </w:t>
      </w:r>
      <w:r w:rsidRPr="00B9217F">
        <w:rPr>
          <w:rFonts w:asciiTheme="minorHAnsi" w:hAnsiTheme="minorHAnsi" w:cstheme="minorHAnsi"/>
          <w:szCs w:val="24"/>
        </w:rPr>
        <w:t>mg/l.</w:t>
      </w:r>
    </w:p>
    <w:p w14:paraId="2EEAD365" w14:textId="61C750F1" w:rsidR="00CD7066" w:rsidRPr="00B9217F" w:rsidRDefault="00094313" w:rsidP="00B9217F">
      <w:pPr>
        <w:rPr>
          <w:rFonts w:asciiTheme="minorHAnsi" w:hAnsiTheme="minorHAnsi" w:cstheme="minorHAnsi"/>
          <w:szCs w:val="24"/>
        </w:rPr>
      </w:pPr>
      <w:r w:rsidRPr="00B9217F">
        <w:rPr>
          <w:rFonts w:asciiTheme="minorHAnsi" w:hAnsiTheme="minorHAnsi" w:cstheme="minorHAnsi"/>
          <w:szCs w:val="24"/>
        </w:rPr>
        <w:t>Išvalyto nuotekų kiekio ir infiltracijos palyginimai pateikiami žemiau esančioje diagramoje</w:t>
      </w:r>
    </w:p>
    <w:p w14:paraId="28E4E807" w14:textId="70A62E14" w:rsidR="004C7436" w:rsidRDefault="004C7436" w:rsidP="00B9217F">
      <w:pPr>
        <w:rPr>
          <w:rFonts w:asciiTheme="minorHAnsi" w:hAnsiTheme="minorHAnsi" w:cstheme="minorHAnsi"/>
          <w:szCs w:val="24"/>
        </w:rPr>
      </w:pPr>
    </w:p>
    <w:p w14:paraId="3242B7CB" w14:textId="77777777" w:rsidR="004C7436" w:rsidRPr="00B9217F" w:rsidRDefault="004C7436" w:rsidP="00B9217F">
      <w:pPr>
        <w:rPr>
          <w:rFonts w:asciiTheme="minorHAnsi" w:hAnsiTheme="minorHAnsi" w:cstheme="minorHAnsi"/>
          <w:szCs w:val="24"/>
        </w:rPr>
      </w:pPr>
    </w:p>
    <w:p w14:paraId="367921C4" w14:textId="23433272" w:rsidR="00094313" w:rsidRPr="00B9217F" w:rsidRDefault="004C7436" w:rsidP="00B9217F">
      <w:pPr>
        <w:rPr>
          <w:rFonts w:asciiTheme="minorHAnsi" w:hAnsiTheme="minorHAnsi" w:cstheme="minorHAnsi"/>
          <w:szCs w:val="24"/>
        </w:rPr>
      </w:pPr>
      <w:r>
        <w:rPr>
          <w:rFonts w:asciiTheme="minorHAnsi" w:hAnsiTheme="minorHAnsi" w:cstheme="minorHAnsi"/>
          <w:szCs w:val="24"/>
        </w:rPr>
        <w:t>4</w:t>
      </w:r>
      <w:r w:rsidR="00E3116B" w:rsidRPr="00B9217F">
        <w:rPr>
          <w:rFonts w:asciiTheme="minorHAnsi" w:hAnsiTheme="minorHAnsi" w:cstheme="minorHAnsi"/>
          <w:szCs w:val="24"/>
        </w:rPr>
        <w:t xml:space="preserve"> pav. Išvalytos nuotekos ir infiltracija </w:t>
      </w:r>
    </w:p>
    <w:p w14:paraId="31EAB5D9" w14:textId="7FB267C3" w:rsidR="00094313" w:rsidRPr="00B9217F" w:rsidRDefault="00094313" w:rsidP="00B9217F">
      <w:pPr>
        <w:rPr>
          <w:rFonts w:asciiTheme="minorHAnsi" w:hAnsiTheme="minorHAnsi" w:cstheme="minorHAnsi"/>
          <w:szCs w:val="24"/>
          <w:highlight w:val="yellow"/>
        </w:rPr>
      </w:pPr>
      <w:r w:rsidRPr="00B9217F">
        <w:rPr>
          <w:rFonts w:asciiTheme="minorHAnsi" w:hAnsiTheme="minorHAnsi" w:cstheme="minorHAnsi"/>
          <w:noProof/>
          <w:szCs w:val="24"/>
        </w:rPr>
        <w:drawing>
          <wp:inline distT="0" distB="0" distL="0" distR="0" wp14:anchorId="7A43A0AB" wp14:editId="0F77B1A4">
            <wp:extent cx="4572000" cy="2743200"/>
            <wp:effectExtent l="0" t="0" r="0" b="0"/>
            <wp:docPr id="2" name="Diagrama 2">
              <a:extLst xmlns:a="http://schemas.openxmlformats.org/drawingml/2006/main">
                <a:ext uri="{FF2B5EF4-FFF2-40B4-BE49-F238E27FC236}">
                  <a16:creationId xmlns:a16="http://schemas.microsoft.com/office/drawing/2014/main" id="{4734BCE1-D388-F356-ED7C-1CDB21AC6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EE1F4C" w14:textId="77777777" w:rsidR="004B1BB5" w:rsidRPr="00B9217F" w:rsidRDefault="004B1BB5" w:rsidP="00B9217F">
      <w:pPr>
        <w:pStyle w:val="Antrat2"/>
        <w:rPr>
          <w:rFonts w:asciiTheme="minorHAnsi" w:hAnsiTheme="minorHAnsi" w:cstheme="minorHAnsi"/>
          <w:sz w:val="24"/>
          <w:szCs w:val="24"/>
        </w:rPr>
      </w:pPr>
    </w:p>
    <w:p w14:paraId="2DAD6CF8" w14:textId="77777777" w:rsidR="004B1BB5" w:rsidRPr="00B9217F" w:rsidRDefault="004B1BB5" w:rsidP="00B9217F">
      <w:pPr>
        <w:rPr>
          <w:rFonts w:asciiTheme="minorHAnsi" w:hAnsiTheme="minorHAnsi" w:cstheme="minorHAnsi"/>
          <w:szCs w:val="24"/>
        </w:rPr>
      </w:pPr>
    </w:p>
    <w:p w14:paraId="52891F85" w14:textId="713A3118" w:rsidR="00094313" w:rsidRPr="00B9217F" w:rsidRDefault="004B1BB5" w:rsidP="00B9217F">
      <w:pPr>
        <w:rPr>
          <w:rFonts w:asciiTheme="minorHAnsi" w:hAnsiTheme="minorHAnsi" w:cstheme="minorHAnsi"/>
          <w:szCs w:val="24"/>
        </w:rPr>
      </w:pPr>
      <w:r w:rsidRPr="00B9217F">
        <w:rPr>
          <w:rFonts w:asciiTheme="minorHAnsi" w:hAnsiTheme="minorHAnsi" w:cstheme="minorHAnsi"/>
          <w:szCs w:val="24"/>
        </w:rPr>
        <w:t>Nuotekų apvalymo efektas 2022 metais pagal BDS7 sudarė 99 %, suspenduotos medžiagos – 99 %, bendras azotas – 91 %, bendras fosforas – 97 %.</w:t>
      </w:r>
      <w:bookmarkEnd w:id="26"/>
    </w:p>
    <w:p w14:paraId="607A5F1A" w14:textId="77777777" w:rsidR="004B1BB5" w:rsidRPr="00B9217F" w:rsidRDefault="004B1BB5" w:rsidP="00B9217F">
      <w:pPr>
        <w:rPr>
          <w:rFonts w:asciiTheme="minorHAnsi" w:hAnsiTheme="minorHAnsi" w:cstheme="minorHAnsi"/>
          <w:szCs w:val="24"/>
          <w:highlight w:val="yellow"/>
        </w:rPr>
      </w:pPr>
    </w:p>
    <w:p w14:paraId="34D2C21A" w14:textId="6AD3985D" w:rsidR="008405DD" w:rsidRPr="00B9217F" w:rsidRDefault="008405DD" w:rsidP="00B9217F">
      <w:pPr>
        <w:pStyle w:val="Antrat2"/>
        <w:rPr>
          <w:rFonts w:asciiTheme="minorHAnsi" w:hAnsiTheme="minorHAnsi" w:cstheme="minorHAnsi"/>
          <w:sz w:val="24"/>
          <w:szCs w:val="24"/>
        </w:rPr>
      </w:pPr>
      <w:bookmarkStart w:id="27" w:name="_Toc129864371"/>
      <w:r w:rsidRPr="00B9217F">
        <w:rPr>
          <w:rFonts w:asciiTheme="minorHAnsi" w:hAnsiTheme="minorHAnsi" w:cstheme="minorHAnsi"/>
          <w:sz w:val="24"/>
          <w:szCs w:val="24"/>
        </w:rPr>
        <w:t>DUMBLO TVARKYMAS</w:t>
      </w:r>
      <w:bookmarkEnd w:id="27"/>
    </w:p>
    <w:p w14:paraId="1DCB17FB" w14:textId="015A0877" w:rsidR="00731874" w:rsidRPr="00B9217F" w:rsidRDefault="00731874" w:rsidP="00B9217F">
      <w:pPr>
        <w:rPr>
          <w:rFonts w:asciiTheme="minorHAnsi" w:hAnsiTheme="minorHAnsi" w:cstheme="minorHAnsi"/>
          <w:szCs w:val="24"/>
        </w:rPr>
      </w:pPr>
    </w:p>
    <w:p w14:paraId="76035CB3" w14:textId="178046E4" w:rsidR="00731874" w:rsidRPr="00B9217F" w:rsidRDefault="00731874" w:rsidP="00B9217F">
      <w:pPr>
        <w:jc w:val="both"/>
        <w:rPr>
          <w:rFonts w:asciiTheme="minorHAnsi" w:hAnsiTheme="minorHAnsi" w:cstheme="minorHAnsi"/>
          <w:szCs w:val="24"/>
        </w:rPr>
      </w:pPr>
      <w:bookmarkStart w:id="28" w:name="_Hlk129779363"/>
      <w:r w:rsidRPr="00B9217F">
        <w:rPr>
          <w:rFonts w:asciiTheme="minorHAnsi" w:hAnsiTheme="minorHAnsi" w:cstheme="minorHAnsi"/>
          <w:szCs w:val="24"/>
        </w:rPr>
        <w:t xml:space="preserve">Nuotekų valymo proceso metu susidaręs dumblas </w:t>
      </w:r>
      <w:r w:rsidR="003B023A" w:rsidRPr="00B9217F">
        <w:rPr>
          <w:rFonts w:asciiTheme="minorHAnsi" w:hAnsiTheme="minorHAnsi" w:cstheme="minorHAnsi"/>
          <w:szCs w:val="24"/>
        </w:rPr>
        <w:t xml:space="preserve">nusausinamas (naudojant  </w:t>
      </w:r>
      <w:proofErr w:type="spellStart"/>
      <w:r w:rsidR="003B023A" w:rsidRPr="00B9217F">
        <w:rPr>
          <w:rFonts w:asciiTheme="minorHAnsi" w:hAnsiTheme="minorHAnsi" w:cstheme="minorHAnsi"/>
          <w:szCs w:val="24"/>
        </w:rPr>
        <w:t>flokuliantus</w:t>
      </w:r>
      <w:proofErr w:type="spellEnd"/>
      <w:r w:rsidR="003B023A" w:rsidRPr="00B9217F">
        <w:rPr>
          <w:rFonts w:asciiTheme="minorHAnsi" w:hAnsiTheme="minorHAnsi" w:cstheme="minorHAnsi"/>
          <w:szCs w:val="24"/>
        </w:rPr>
        <w:t xml:space="preserve">)  </w:t>
      </w:r>
      <w:r w:rsidR="001A7C23" w:rsidRPr="00B9217F">
        <w:rPr>
          <w:rFonts w:asciiTheme="minorHAnsi" w:hAnsiTheme="minorHAnsi" w:cstheme="minorHAnsi"/>
          <w:szCs w:val="24"/>
        </w:rPr>
        <w:t xml:space="preserve"> ir </w:t>
      </w:r>
      <w:r w:rsidR="003B023A" w:rsidRPr="00B9217F">
        <w:rPr>
          <w:rFonts w:asciiTheme="minorHAnsi" w:hAnsiTheme="minorHAnsi" w:cstheme="minorHAnsi"/>
          <w:szCs w:val="24"/>
        </w:rPr>
        <w:t xml:space="preserve">lieka apie </w:t>
      </w:r>
      <w:r w:rsidR="00CC4C64" w:rsidRPr="00B9217F">
        <w:rPr>
          <w:rFonts w:asciiTheme="minorHAnsi" w:hAnsiTheme="minorHAnsi" w:cstheme="minorHAnsi"/>
          <w:szCs w:val="24"/>
        </w:rPr>
        <w:t>83-85</w:t>
      </w:r>
      <w:r w:rsidR="003B023A" w:rsidRPr="00B9217F">
        <w:rPr>
          <w:rFonts w:asciiTheme="minorHAnsi" w:hAnsiTheme="minorHAnsi" w:cstheme="minorHAnsi"/>
          <w:szCs w:val="24"/>
        </w:rPr>
        <w:t xml:space="preserve"> % drėgnumo</w:t>
      </w:r>
      <w:r w:rsidR="00CC4C64" w:rsidRPr="00B9217F">
        <w:rPr>
          <w:rFonts w:asciiTheme="minorHAnsi" w:hAnsiTheme="minorHAnsi" w:cstheme="minorHAnsi"/>
          <w:szCs w:val="24"/>
        </w:rPr>
        <w:t>.</w:t>
      </w:r>
      <w:r w:rsidRPr="00B9217F">
        <w:rPr>
          <w:rFonts w:asciiTheme="minorHAnsi" w:hAnsiTheme="minorHAnsi" w:cstheme="minorHAnsi"/>
          <w:szCs w:val="24"/>
        </w:rPr>
        <w:t xml:space="preserve"> </w:t>
      </w:r>
      <w:r w:rsidR="00CC4C64" w:rsidRPr="00B9217F">
        <w:rPr>
          <w:rFonts w:asciiTheme="minorHAnsi" w:hAnsiTheme="minorHAnsi" w:cstheme="minorHAnsi"/>
          <w:szCs w:val="24"/>
        </w:rPr>
        <w:t>D</w:t>
      </w:r>
      <w:r w:rsidRPr="00B9217F">
        <w:rPr>
          <w:rFonts w:asciiTheme="minorHAnsi" w:hAnsiTheme="minorHAnsi" w:cstheme="minorHAnsi"/>
          <w:szCs w:val="24"/>
        </w:rPr>
        <w:t>umblo saugojimo aikštel</w:t>
      </w:r>
      <w:r w:rsidR="00CC4C64" w:rsidRPr="00B9217F">
        <w:rPr>
          <w:rFonts w:asciiTheme="minorHAnsi" w:hAnsiTheme="minorHAnsi" w:cstheme="minorHAnsi"/>
          <w:szCs w:val="24"/>
        </w:rPr>
        <w:t>ėje jis</w:t>
      </w:r>
      <w:r w:rsidRPr="00B9217F">
        <w:rPr>
          <w:rFonts w:asciiTheme="minorHAnsi" w:hAnsiTheme="minorHAnsi" w:cstheme="minorHAnsi"/>
          <w:szCs w:val="24"/>
        </w:rPr>
        <w:t xml:space="preserve"> saugomas iki galutinio panaudojimo žemės ūkyje. 202</w:t>
      </w:r>
      <w:r w:rsidR="003B023A" w:rsidRPr="00B9217F">
        <w:rPr>
          <w:rFonts w:asciiTheme="minorHAnsi" w:hAnsiTheme="minorHAnsi" w:cstheme="minorHAnsi"/>
          <w:szCs w:val="24"/>
        </w:rPr>
        <w:t xml:space="preserve">2 </w:t>
      </w:r>
      <w:r w:rsidRPr="00B9217F">
        <w:rPr>
          <w:rFonts w:asciiTheme="minorHAnsi" w:hAnsiTheme="minorHAnsi" w:cstheme="minorHAnsi"/>
          <w:szCs w:val="24"/>
        </w:rPr>
        <w:t xml:space="preserve">metais </w:t>
      </w:r>
      <w:r w:rsidR="003B023A" w:rsidRPr="00B9217F">
        <w:rPr>
          <w:rFonts w:asciiTheme="minorHAnsi" w:hAnsiTheme="minorHAnsi" w:cstheme="minorHAnsi"/>
          <w:szCs w:val="24"/>
        </w:rPr>
        <w:t>Molėtų</w:t>
      </w:r>
      <w:r w:rsidRPr="00B9217F">
        <w:rPr>
          <w:rFonts w:asciiTheme="minorHAnsi" w:hAnsiTheme="minorHAnsi" w:cstheme="minorHAnsi"/>
          <w:szCs w:val="24"/>
        </w:rPr>
        <w:t xml:space="preserve"> miesto nuotekų valykloje susidarė </w:t>
      </w:r>
      <w:r w:rsidR="00CC4C64" w:rsidRPr="00B9217F">
        <w:rPr>
          <w:rFonts w:asciiTheme="minorHAnsi" w:hAnsiTheme="minorHAnsi" w:cstheme="minorHAnsi"/>
          <w:szCs w:val="24"/>
        </w:rPr>
        <w:t>apie 50</w:t>
      </w:r>
      <w:r w:rsidRPr="00B9217F">
        <w:rPr>
          <w:rFonts w:asciiTheme="minorHAnsi" w:hAnsiTheme="minorHAnsi" w:cstheme="minorHAnsi"/>
          <w:szCs w:val="24"/>
        </w:rPr>
        <w:t xml:space="preserve"> tonų </w:t>
      </w:r>
      <w:r w:rsidR="00CC4C64" w:rsidRPr="00B9217F">
        <w:rPr>
          <w:rFonts w:asciiTheme="minorHAnsi" w:hAnsiTheme="minorHAnsi" w:cstheme="minorHAnsi"/>
          <w:szCs w:val="24"/>
        </w:rPr>
        <w:t xml:space="preserve">drėgno </w:t>
      </w:r>
      <w:r w:rsidRPr="00B9217F">
        <w:rPr>
          <w:rFonts w:asciiTheme="minorHAnsi" w:hAnsiTheme="minorHAnsi" w:cstheme="minorHAnsi"/>
          <w:szCs w:val="24"/>
        </w:rPr>
        <w:t>dumblo. Viena opiausių problemų miesto nuotekų valykloje – galutinis nuotekų dumblo sutvarkymas</w:t>
      </w:r>
      <w:r w:rsidR="003B023A" w:rsidRPr="00B9217F">
        <w:rPr>
          <w:rFonts w:asciiTheme="minorHAnsi" w:hAnsiTheme="minorHAnsi" w:cstheme="minorHAnsi"/>
          <w:szCs w:val="24"/>
        </w:rPr>
        <w:t>.</w:t>
      </w:r>
      <w:r w:rsidR="00CC4C64" w:rsidRPr="00B9217F">
        <w:rPr>
          <w:rFonts w:asciiTheme="minorHAnsi" w:hAnsiTheme="minorHAnsi" w:cstheme="minorHAnsi"/>
          <w:szCs w:val="24"/>
        </w:rPr>
        <w:t xml:space="preserve">  </w:t>
      </w:r>
    </w:p>
    <w:bookmarkEnd w:id="28"/>
    <w:p w14:paraId="61AE299A" w14:textId="77777777" w:rsidR="00EA7303" w:rsidRPr="00B9217F" w:rsidRDefault="00EA7303" w:rsidP="00B9217F">
      <w:pPr>
        <w:rPr>
          <w:rFonts w:asciiTheme="minorHAnsi" w:hAnsiTheme="minorHAnsi" w:cstheme="minorHAnsi"/>
          <w:szCs w:val="24"/>
        </w:rPr>
      </w:pPr>
    </w:p>
    <w:p w14:paraId="22BFD487" w14:textId="15CADDA4" w:rsidR="00720255" w:rsidRPr="00FE6AD2" w:rsidRDefault="00720255" w:rsidP="00FE6AD2">
      <w:pPr>
        <w:pStyle w:val="Antrat1"/>
        <w:numPr>
          <w:ilvl w:val="0"/>
          <w:numId w:val="3"/>
        </w:numPr>
        <w:rPr>
          <w:rFonts w:asciiTheme="minorHAnsi" w:hAnsiTheme="minorHAnsi" w:cstheme="minorHAnsi"/>
        </w:rPr>
      </w:pPr>
      <w:bookmarkStart w:id="29" w:name="_Toc129864372"/>
      <w:r w:rsidRPr="00FE6AD2">
        <w:rPr>
          <w:rFonts w:asciiTheme="minorHAnsi" w:hAnsiTheme="minorHAnsi" w:cstheme="minorHAnsi"/>
        </w:rPr>
        <w:t>PARDAVIMAI</w:t>
      </w:r>
      <w:bookmarkEnd w:id="29"/>
    </w:p>
    <w:p w14:paraId="5EF751BD" w14:textId="77777777" w:rsidR="002656E8" w:rsidRPr="00B9217F" w:rsidRDefault="002656E8" w:rsidP="00B9217F">
      <w:pPr>
        <w:rPr>
          <w:rFonts w:asciiTheme="minorHAnsi" w:hAnsiTheme="minorHAnsi" w:cstheme="minorHAnsi"/>
          <w:szCs w:val="24"/>
        </w:rPr>
      </w:pPr>
    </w:p>
    <w:p w14:paraId="54B208E5" w14:textId="7F9E9732" w:rsidR="00F35A7A" w:rsidRPr="00B9217F" w:rsidRDefault="00EE3949" w:rsidP="00B9217F">
      <w:pPr>
        <w:jc w:val="both"/>
        <w:rPr>
          <w:rFonts w:asciiTheme="minorHAnsi" w:hAnsiTheme="minorHAnsi" w:cstheme="minorHAnsi"/>
          <w:szCs w:val="24"/>
        </w:rPr>
      </w:pPr>
      <w:r>
        <w:rPr>
          <w:rFonts w:asciiTheme="minorHAnsi" w:hAnsiTheme="minorHAnsi" w:cstheme="minorHAnsi"/>
          <w:szCs w:val="24"/>
        </w:rPr>
        <w:t>Bendrovė</w:t>
      </w:r>
      <w:r w:rsidR="00731874" w:rsidRPr="00B9217F">
        <w:rPr>
          <w:rFonts w:asciiTheme="minorHAnsi" w:hAnsiTheme="minorHAnsi" w:cstheme="minorHAnsi"/>
          <w:szCs w:val="24"/>
        </w:rPr>
        <w:t xml:space="preserve"> pagrindinės veiklos pajamas uždirba, parduodama geriamąjį vandenį ir suteikdama nuotekų tvarkymo paslaugą gyventojams, biudžetinėms, pramonės bei smulkaus verslo įmonėms ir organizacijoms. Aptarnaujami </w:t>
      </w:r>
      <w:r w:rsidR="00720255" w:rsidRPr="00B9217F">
        <w:rPr>
          <w:rFonts w:asciiTheme="minorHAnsi" w:hAnsiTheme="minorHAnsi" w:cstheme="minorHAnsi"/>
          <w:szCs w:val="24"/>
        </w:rPr>
        <w:t>abonentai ir vartotojai</w:t>
      </w:r>
      <w:r w:rsidR="00731874" w:rsidRPr="00B9217F">
        <w:rPr>
          <w:rFonts w:asciiTheme="minorHAnsi" w:hAnsiTheme="minorHAnsi" w:cstheme="minorHAnsi"/>
          <w:szCs w:val="24"/>
        </w:rPr>
        <w:t xml:space="preserve"> už suteiktas paslaugas atsiskaito pagal jų patalpose ar kitose vietose įrengtų atsiskaitomųjų apskaitos prietaisų parodymus. </w:t>
      </w:r>
      <w:r w:rsidR="00731874" w:rsidRPr="00BC31A5">
        <w:rPr>
          <w:rFonts w:asciiTheme="minorHAnsi" w:hAnsiTheme="minorHAnsi" w:cstheme="minorHAnsi"/>
          <w:szCs w:val="24"/>
        </w:rPr>
        <w:t xml:space="preserve">Apskaitos prietaisų skaičius </w:t>
      </w:r>
      <w:r w:rsidR="00CD7066" w:rsidRPr="00BC31A5">
        <w:rPr>
          <w:rFonts w:asciiTheme="minorHAnsi" w:hAnsiTheme="minorHAnsi" w:cstheme="minorHAnsi"/>
          <w:szCs w:val="24"/>
        </w:rPr>
        <w:t xml:space="preserve">2022 </w:t>
      </w:r>
      <w:r w:rsidR="00CD7066" w:rsidRPr="001B2F0F">
        <w:rPr>
          <w:rFonts w:asciiTheme="minorHAnsi" w:hAnsiTheme="minorHAnsi" w:cstheme="minorHAnsi"/>
          <w:szCs w:val="24"/>
        </w:rPr>
        <w:t xml:space="preserve">metų gruodžio 31 dienai </w:t>
      </w:r>
      <w:r w:rsidR="00FD35AF" w:rsidRPr="001B2F0F">
        <w:rPr>
          <w:rFonts w:asciiTheme="minorHAnsi" w:hAnsiTheme="minorHAnsi" w:cstheme="minorHAnsi"/>
          <w:szCs w:val="24"/>
        </w:rPr>
        <w:t>–</w:t>
      </w:r>
      <w:r w:rsidR="00CD7066" w:rsidRPr="001B2F0F">
        <w:rPr>
          <w:rFonts w:asciiTheme="minorHAnsi" w:hAnsiTheme="minorHAnsi" w:cstheme="minorHAnsi"/>
          <w:szCs w:val="24"/>
        </w:rPr>
        <w:t xml:space="preserve"> </w:t>
      </w:r>
      <w:r w:rsidR="00FD26AA" w:rsidRPr="001B2F0F">
        <w:rPr>
          <w:rFonts w:asciiTheme="minorHAnsi" w:hAnsiTheme="minorHAnsi" w:cstheme="minorHAnsi"/>
          <w:szCs w:val="24"/>
        </w:rPr>
        <w:t>7</w:t>
      </w:r>
      <w:r w:rsidR="00BC31A5" w:rsidRPr="001B2F0F">
        <w:rPr>
          <w:rFonts w:asciiTheme="minorHAnsi" w:hAnsiTheme="minorHAnsi" w:cstheme="minorHAnsi"/>
          <w:szCs w:val="24"/>
        </w:rPr>
        <w:t>6</w:t>
      </w:r>
      <w:r w:rsidR="001E1EE6" w:rsidRPr="001B2F0F">
        <w:rPr>
          <w:rFonts w:asciiTheme="minorHAnsi" w:hAnsiTheme="minorHAnsi" w:cstheme="minorHAnsi"/>
          <w:szCs w:val="24"/>
        </w:rPr>
        <w:t>47</w:t>
      </w:r>
      <w:r w:rsidR="00731874" w:rsidRPr="001B2F0F">
        <w:rPr>
          <w:rFonts w:asciiTheme="minorHAnsi" w:hAnsiTheme="minorHAnsi" w:cstheme="minorHAnsi"/>
          <w:szCs w:val="24"/>
        </w:rPr>
        <w:t xml:space="preserve"> vienet</w:t>
      </w:r>
      <w:r w:rsidR="00311CFA" w:rsidRPr="001B2F0F">
        <w:rPr>
          <w:rFonts w:asciiTheme="minorHAnsi" w:hAnsiTheme="minorHAnsi" w:cstheme="minorHAnsi"/>
          <w:szCs w:val="24"/>
        </w:rPr>
        <w:t>ai</w:t>
      </w:r>
      <w:r w:rsidR="00720255" w:rsidRPr="001B2F0F">
        <w:rPr>
          <w:rFonts w:asciiTheme="minorHAnsi" w:hAnsiTheme="minorHAnsi" w:cstheme="minorHAnsi"/>
          <w:szCs w:val="24"/>
        </w:rPr>
        <w:t xml:space="preserve"> (lyginant su 2021 metais</w:t>
      </w:r>
      <w:r w:rsidR="00094313" w:rsidRPr="001B2F0F">
        <w:rPr>
          <w:rFonts w:asciiTheme="minorHAnsi" w:hAnsiTheme="minorHAnsi" w:cstheme="minorHAnsi"/>
          <w:szCs w:val="24"/>
        </w:rPr>
        <w:t>,</w:t>
      </w:r>
      <w:r w:rsidR="00720255" w:rsidRPr="001B2F0F">
        <w:rPr>
          <w:rFonts w:asciiTheme="minorHAnsi" w:hAnsiTheme="minorHAnsi" w:cstheme="minorHAnsi"/>
          <w:szCs w:val="24"/>
        </w:rPr>
        <w:t xml:space="preserve"> apskaitos prietaisų padaugėjo </w:t>
      </w:r>
      <w:r w:rsidR="00094313" w:rsidRPr="001B2F0F">
        <w:rPr>
          <w:rFonts w:asciiTheme="minorHAnsi" w:hAnsiTheme="minorHAnsi" w:cstheme="minorHAnsi"/>
          <w:szCs w:val="24"/>
        </w:rPr>
        <w:t>1</w:t>
      </w:r>
      <w:r w:rsidR="001E1EE6" w:rsidRPr="001B2F0F">
        <w:rPr>
          <w:rFonts w:asciiTheme="minorHAnsi" w:hAnsiTheme="minorHAnsi" w:cstheme="minorHAnsi"/>
          <w:szCs w:val="24"/>
        </w:rPr>
        <w:t>06</w:t>
      </w:r>
      <w:r w:rsidR="00094313" w:rsidRPr="00BC31A5">
        <w:rPr>
          <w:rFonts w:asciiTheme="minorHAnsi" w:hAnsiTheme="minorHAnsi" w:cstheme="minorHAnsi"/>
          <w:szCs w:val="24"/>
        </w:rPr>
        <w:t xml:space="preserve"> vnt</w:t>
      </w:r>
      <w:r w:rsidR="00EC1755">
        <w:rPr>
          <w:rFonts w:asciiTheme="minorHAnsi" w:hAnsiTheme="minorHAnsi" w:cstheme="minorHAnsi"/>
          <w:szCs w:val="24"/>
        </w:rPr>
        <w:t>.</w:t>
      </w:r>
      <w:r w:rsidR="00094313" w:rsidRPr="00BC31A5">
        <w:rPr>
          <w:rFonts w:asciiTheme="minorHAnsi" w:hAnsiTheme="minorHAnsi" w:cstheme="minorHAnsi"/>
          <w:szCs w:val="24"/>
        </w:rPr>
        <w:t>)</w:t>
      </w:r>
    </w:p>
    <w:p w14:paraId="6139FD86" w14:textId="1FB6D3FD" w:rsidR="00731874" w:rsidRPr="00B9217F" w:rsidRDefault="00731874" w:rsidP="00B9217F">
      <w:pPr>
        <w:jc w:val="both"/>
        <w:rPr>
          <w:rFonts w:asciiTheme="minorHAnsi" w:hAnsiTheme="minorHAnsi" w:cstheme="minorHAnsi"/>
          <w:szCs w:val="24"/>
        </w:rPr>
      </w:pPr>
      <w:r w:rsidRPr="00B9217F">
        <w:rPr>
          <w:rFonts w:asciiTheme="minorHAnsi" w:hAnsiTheme="minorHAnsi" w:cstheme="minorHAnsi"/>
          <w:szCs w:val="24"/>
        </w:rPr>
        <w:lastRenderedPageBreak/>
        <w:t>Vadovaujantis Lietuvos Respublikos aplinkos ministro įsakymu patvirtintu Geriamojo vandens tiekimo ir nuotekų tvarkymo infrastruktūros naudojimo ir priežiūros taisyklių 35.8 punktu, vandens tiekėjas yra įpareigotas įrengti, keisti, eksploatuoti atsiskaitomuosius geriamojo vandens apskaitos prietaisus. Apskaitos prietaisų keitimo intervalų periodiškumas nustatytas Lietuvos Respublikos ūkio ministro įsakymu patvirtintame Teisinei metrologijai priskirtų matavimo priemonių ir laiko intervalų tarp periodinių patikrų sąraše. Geriamojo vandens apskaitos prietaisai pastatų įvaduose keičiami ne rečiau kaip kas 2 metus, o butuose ir individualiuose namuose – ne rečiau kaip kas 6 metus</w:t>
      </w:r>
      <w:r w:rsidR="00C82E31" w:rsidRPr="00B9217F">
        <w:rPr>
          <w:rFonts w:asciiTheme="minorHAnsi" w:hAnsiTheme="minorHAnsi" w:cstheme="minorHAnsi"/>
          <w:szCs w:val="24"/>
        </w:rPr>
        <w:t>.</w:t>
      </w:r>
    </w:p>
    <w:p w14:paraId="62D836B2" w14:textId="0C12ED46" w:rsidR="00731874" w:rsidRDefault="00731874" w:rsidP="00B9217F">
      <w:pPr>
        <w:pStyle w:val="Sraopastraipa"/>
        <w:rPr>
          <w:rFonts w:asciiTheme="minorHAnsi" w:hAnsiTheme="minorHAnsi" w:cstheme="minorHAnsi"/>
          <w:szCs w:val="24"/>
        </w:rPr>
      </w:pPr>
    </w:p>
    <w:p w14:paraId="7EE07282" w14:textId="77777777" w:rsidR="004C7436" w:rsidRPr="00B9217F" w:rsidRDefault="004C7436" w:rsidP="00B9217F">
      <w:pPr>
        <w:pStyle w:val="Sraopastraipa"/>
        <w:rPr>
          <w:rFonts w:asciiTheme="minorHAnsi" w:hAnsiTheme="minorHAnsi" w:cstheme="minorHAnsi"/>
          <w:szCs w:val="24"/>
        </w:rPr>
      </w:pPr>
    </w:p>
    <w:p w14:paraId="4EB36455" w14:textId="43B33A7F" w:rsidR="00731874" w:rsidRPr="00C77926" w:rsidRDefault="00EE3949" w:rsidP="00C77926">
      <w:pPr>
        <w:rPr>
          <w:rFonts w:asciiTheme="minorHAnsi" w:hAnsiTheme="minorHAnsi" w:cstheme="minorHAnsi"/>
          <w:szCs w:val="24"/>
        </w:rPr>
      </w:pPr>
      <w:r>
        <w:rPr>
          <w:rFonts w:asciiTheme="minorHAnsi" w:hAnsiTheme="minorHAnsi" w:cstheme="minorHAnsi"/>
          <w:szCs w:val="24"/>
        </w:rPr>
        <w:t>5 l</w:t>
      </w:r>
      <w:r w:rsidR="00731874" w:rsidRPr="00C77926">
        <w:rPr>
          <w:rFonts w:asciiTheme="minorHAnsi" w:hAnsiTheme="minorHAnsi" w:cstheme="minorHAnsi"/>
          <w:szCs w:val="24"/>
        </w:rPr>
        <w:t>entelė</w:t>
      </w:r>
      <w:r>
        <w:rPr>
          <w:rFonts w:asciiTheme="minorHAnsi" w:hAnsiTheme="minorHAnsi" w:cstheme="minorHAnsi"/>
          <w:szCs w:val="24"/>
        </w:rPr>
        <w:t xml:space="preserve">. </w:t>
      </w:r>
      <w:r w:rsidR="00731874" w:rsidRPr="00C77926">
        <w:rPr>
          <w:rFonts w:asciiTheme="minorHAnsi" w:hAnsiTheme="minorHAnsi" w:cstheme="minorHAnsi"/>
          <w:szCs w:val="24"/>
        </w:rPr>
        <w:t>Eksploatuojami apskaitos prietaisai pagal atsiskaitymo būdą</w:t>
      </w:r>
    </w:p>
    <w:tbl>
      <w:tblPr>
        <w:tblStyle w:val="Lentelstinklelis"/>
        <w:tblW w:w="0" w:type="auto"/>
        <w:tblInd w:w="-176" w:type="dxa"/>
        <w:tblLook w:val="04A0" w:firstRow="1" w:lastRow="0" w:firstColumn="1" w:lastColumn="0" w:noHBand="0" w:noVBand="1"/>
      </w:tblPr>
      <w:tblGrid>
        <w:gridCol w:w="7684"/>
        <w:gridCol w:w="2120"/>
      </w:tblGrid>
      <w:tr w:rsidR="00D949F5" w:rsidRPr="00D949F5" w14:paraId="63BB8C33" w14:textId="77777777" w:rsidTr="00EA7303">
        <w:tc>
          <w:tcPr>
            <w:tcW w:w="7684" w:type="dxa"/>
          </w:tcPr>
          <w:p w14:paraId="3DC3A8EA"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Atsiskaitymo būdas</w:t>
            </w:r>
          </w:p>
        </w:tc>
        <w:tc>
          <w:tcPr>
            <w:tcW w:w="2120" w:type="dxa"/>
          </w:tcPr>
          <w:p w14:paraId="1633FE9D" w14:textId="021B56D3"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Apskaitos prietaisų skaičius, vnt</w:t>
            </w:r>
            <w:r w:rsidR="00EC1755">
              <w:rPr>
                <w:rFonts w:asciiTheme="minorHAnsi" w:hAnsiTheme="minorHAnsi" w:cstheme="minorHAnsi"/>
                <w:szCs w:val="24"/>
              </w:rPr>
              <w:t>.</w:t>
            </w:r>
          </w:p>
        </w:tc>
      </w:tr>
      <w:tr w:rsidR="00D949F5" w:rsidRPr="00D949F5" w14:paraId="57B6F5CA" w14:textId="77777777" w:rsidTr="00EA7303">
        <w:tc>
          <w:tcPr>
            <w:tcW w:w="7684" w:type="dxa"/>
          </w:tcPr>
          <w:p w14:paraId="2CFE5F17"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Daugiabučių namų gyventojai, perkantys geriamojo vandens tiekimo ir nuotekų tvarkymo paslaugas bute</w:t>
            </w:r>
          </w:p>
        </w:tc>
        <w:tc>
          <w:tcPr>
            <w:tcW w:w="2120" w:type="dxa"/>
          </w:tcPr>
          <w:p w14:paraId="3592B1AC"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3476</w:t>
            </w:r>
          </w:p>
        </w:tc>
      </w:tr>
      <w:tr w:rsidR="00D949F5" w:rsidRPr="00D949F5" w14:paraId="6A411D22" w14:textId="77777777" w:rsidTr="00EA7303">
        <w:tc>
          <w:tcPr>
            <w:tcW w:w="7684" w:type="dxa"/>
          </w:tcPr>
          <w:p w14:paraId="21002C36"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Individualių namų gyventojai, perkantys geriamojo vandens tiekimo ir nuotekų tvarkymo paslaugas individualių namų įvaduose</w:t>
            </w:r>
          </w:p>
        </w:tc>
        <w:tc>
          <w:tcPr>
            <w:tcW w:w="2120" w:type="dxa"/>
          </w:tcPr>
          <w:p w14:paraId="1EACE7B0"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3713</w:t>
            </w:r>
          </w:p>
        </w:tc>
      </w:tr>
      <w:tr w:rsidR="00D949F5" w:rsidRPr="00D949F5" w14:paraId="21CB76CF" w14:textId="77777777" w:rsidTr="00EA7303">
        <w:tc>
          <w:tcPr>
            <w:tcW w:w="7684" w:type="dxa"/>
          </w:tcPr>
          <w:p w14:paraId="5F078528"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Abonentai</w:t>
            </w:r>
          </w:p>
        </w:tc>
        <w:tc>
          <w:tcPr>
            <w:tcW w:w="2120" w:type="dxa"/>
          </w:tcPr>
          <w:p w14:paraId="3E8C2746"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427</w:t>
            </w:r>
          </w:p>
        </w:tc>
      </w:tr>
      <w:tr w:rsidR="00D949F5" w:rsidRPr="00D949F5" w14:paraId="1F2FBFED" w14:textId="77777777" w:rsidTr="00EA7303">
        <w:tc>
          <w:tcPr>
            <w:tcW w:w="7684" w:type="dxa"/>
          </w:tcPr>
          <w:p w14:paraId="15999687"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Daugiabučių namų gyventojai, perkantys paslaugas daugiabučių gyvenamųjų namų įvade</w:t>
            </w:r>
          </w:p>
        </w:tc>
        <w:tc>
          <w:tcPr>
            <w:tcW w:w="2120" w:type="dxa"/>
          </w:tcPr>
          <w:p w14:paraId="40307CC7"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1</w:t>
            </w:r>
          </w:p>
        </w:tc>
      </w:tr>
      <w:tr w:rsidR="00D949F5" w:rsidRPr="00D949F5" w14:paraId="6CFCF959" w14:textId="77777777" w:rsidTr="00EA7303">
        <w:tc>
          <w:tcPr>
            <w:tcW w:w="7684" w:type="dxa"/>
          </w:tcPr>
          <w:p w14:paraId="05E2B494"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Iš viso eksploatuojama atsiskaitomųjų apskaitos prietaisų</w:t>
            </w:r>
          </w:p>
        </w:tc>
        <w:tc>
          <w:tcPr>
            <w:tcW w:w="2120" w:type="dxa"/>
          </w:tcPr>
          <w:p w14:paraId="65363E32"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7617</w:t>
            </w:r>
          </w:p>
        </w:tc>
      </w:tr>
      <w:tr w:rsidR="00D949F5" w:rsidRPr="00D949F5" w14:paraId="3F329380" w14:textId="77777777" w:rsidTr="00EA7303">
        <w:tc>
          <w:tcPr>
            <w:tcW w:w="7684" w:type="dxa"/>
          </w:tcPr>
          <w:p w14:paraId="3FF6CED5"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Įvadiniai apskaitos prietaisai daugiabučiuose namuose</w:t>
            </w:r>
          </w:p>
        </w:tc>
        <w:tc>
          <w:tcPr>
            <w:tcW w:w="2120" w:type="dxa"/>
          </w:tcPr>
          <w:p w14:paraId="7A6992D3"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30</w:t>
            </w:r>
          </w:p>
        </w:tc>
      </w:tr>
      <w:tr w:rsidR="00D949F5" w:rsidRPr="00D949F5" w14:paraId="472E29DF" w14:textId="77777777" w:rsidTr="00EA7303">
        <w:tc>
          <w:tcPr>
            <w:tcW w:w="7684" w:type="dxa"/>
          </w:tcPr>
          <w:p w14:paraId="1251703E"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Iš viso eksploatuojamų apskaitos prietaisų skaičius</w:t>
            </w:r>
          </w:p>
        </w:tc>
        <w:tc>
          <w:tcPr>
            <w:tcW w:w="2120" w:type="dxa"/>
          </w:tcPr>
          <w:p w14:paraId="594BACB9" w14:textId="77777777" w:rsidR="00D949F5" w:rsidRPr="00D949F5" w:rsidRDefault="00D949F5" w:rsidP="00D949F5">
            <w:pPr>
              <w:contextualSpacing/>
              <w:jc w:val="center"/>
              <w:rPr>
                <w:rFonts w:asciiTheme="minorHAnsi" w:hAnsiTheme="minorHAnsi" w:cstheme="minorHAnsi"/>
                <w:szCs w:val="24"/>
              </w:rPr>
            </w:pPr>
            <w:r w:rsidRPr="00D949F5">
              <w:rPr>
                <w:rFonts w:asciiTheme="minorHAnsi" w:hAnsiTheme="minorHAnsi" w:cstheme="minorHAnsi"/>
                <w:szCs w:val="24"/>
              </w:rPr>
              <w:t>7647</w:t>
            </w:r>
          </w:p>
        </w:tc>
      </w:tr>
    </w:tbl>
    <w:p w14:paraId="52E07826" w14:textId="77777777" w:rsidR="00584B03" w:rsidRPr="00B9217F" w:rsidRDefault="00584B03" w:rsidP="00B9217F">
      <w:pPr>
        <w:rPr>
          <w:rFonts w:asciiTheme="minorHAnsi" w:hAnsiTheme="minorHAnsi" w:cstheme="minorHAnsi"/>
          <w:szCs w:val="24"/>
        </w:rPr>
      </w:pPr>
    </w:p>
    <w:p w14:paraId="19E65449" w14:textId="2B6942FA" w:rsidR="00A26CE6" w:rsidRPr="00B9217F" w:rsidRDefault="00A26CE6" w:rsidP="00B9217F">
      <w:pPr>
        <w:rPr>
          <w:rFonts w:asciiTheme="minorHAnsi" w:hAnsiTheme="minorHAnsi" w:cstheme="minorHAnsi"/>
          <w:szCs w:val="24"/>
        </w:rPr>
      </w:pPr>
      <w:r w:rsidRPr="00B9217F">
        <w:rPr>
          <w:rFonts w:asciiTheme="minorHAnsi" w:hAnsiTheme="minorHAnsi" w:cstheme="minorHAnsi"/>
          <w:szCs w:val="24"/>
        </w:rPr>
        <w:t xml:space="preserve">Prie </w:t>
      </w:r>
      <w:r w:rsidR="00EE3949">
        <w:rPr>
          <w:rFonts w:asciiTheme="minorHAnsi" w:hAnsiTheme="minorHAnsi" w:cstheme="minorHAnsi"/>
          <w:szCs w:val="24"/>
        </w:rPr>
        <w:t>Bendrovė</w:t>
      </w:r>
      <w:r w:rsidRPr="00B9217F">
        <w:rPr>
          <w:rFonts w:asciiTheme="minorHAnsi" w:hAnsiTheme="minorHAnsi" w:cstheme="minorHAnsi"/>
          <w:szCs w:val="24"/>
        </w:rPr>
        <w:t>s eksploatuojamų centralizuotų nuotekų tinklų per 2022 metus prisijungė 100 abonentų ir vartotojų, o prie vandentiekio tinklų – 93.</w:t>
      </w:r>
    </w:p>
    <w:p w14:paraId="7044BD1F" w14:textId="77777777" w:rsidR="00C577E8" w:rsidRPr="00B9217F" w:rsidRDefault="00C577E8" w:rsidP="00B9217F">
      <w:pPr>
        <w:jc w:val="both"/>
        <w:rPr>
          <w:rFonts w:asciiTheme="minorHAnsi" w:hAnsiTheme="minorHAnsi" w:cstheme="minorHAnsi"/>
          <w:szCs w:val="24"/>
        </w:rPr>
      </w:pPr>
    </w:p>
    <w:p w14:paraId="2EAE8D13" w14:textId="17854F6D" w:rsidR="00F35A7A" w:rsidRPr="00B9217F" w:rsidRDefault="004F0996" w:rsidP="00B9217F">
      <w:pPr>
        <w:jc w:val="both"/>
        <w:rPr>
          <w:rFonts w:asciiTheme="minorHAnsi" w:hAnsiTheme="minorHAnsi" w:cstheme="minorHAnsi"/>
          <w:szCs w:val="24"/>
        </w:rPr>
      </w:pPr>
      <w:r w:rsidRPr="00B9217F">
        <w:rPr>
          <w:rFonts w:asciiTheme="minorHAnsi" w:hAnsiTheme="minorHAnsi" w:cstheme="minorHAnsi"/>
          <w:szCs w:val="24"/>
        </w:rPr>
        <w:t>Prisijungusių prie vandentiekio ir nuotekų tinklų vartotojų pasikeitimas (vnt.) per 202</w:t>
      </w:r>
      <w:r w:rsidR="00584B03" w:rsidRPr="00B9217F">
        <w:rPr>
          <w:rFonts w:asciiTheme="minorHAnsi" w:hAnsiTheme="minorHAnsi" w:cstheme="minorHAnsi"/>
          <w:szCs w:val="24"/>
        </w:rPr>
        <w:t>1</w:t>
      </w:r>
      <w:r w:rsidRPr="00B9217F">
        <w:rPr>
          <w:rFonts w:asciiTheme="minorHAnsi" w:hAnsiTheme="minorHAnsi" w:cstheme="minorHAnsi"/>
          <w:szCs w:val="24"/>
        </w:rPr>
        <w:t>-2022 metus pateikiamas lentelėje Nr.</w:t>
      </w:r>
      <w:r w:rsidR="00584B03" w:rsidRPr="00B9217F">
        <w:rPr>
          <w:rFonts w:asciiTheme="minorHAnsi" w:hAnsiTheme="minorHAnsi" w:cstheme="minorHAnsi"/>
          <w:szCs w:val="24"/>
        </w:rPr>
        <w:t>6</w:t>
      </w:r>
    </w:p>
    <w:p w14:paraId="12E4D060" w14:textId="6F1A9CAF" w:rsidR="004F0996" w:rsidRPr="00B9217F" w:rsidRDefault="004F0996" w:rsidP="00B9217F">
      <w:pPr>
        <w:jc w:val="both"/>
        <w:rPr>
          <w:rFonts w:asciiTheme="minorHAnsi" w:hAnsiTheme="minorHAnsi" w:cstheme="minorHAnsi"/>
          <w:szCs w:val="24"/>
        </w:rPr>
      </w:pPr>
    </w:p>
    <w:p w14:paraId="6AF9CD0C" w14:textId="29C22444" w:rsidR="004F0996" w:rsidRPr="00B9217F" w:rsidRDefault="00EE3949" w:rsidP="00B9217F">
      <w:pPr>
        <w:jc w:val="both"/>
        <w:rPr>
          <w:rFonts w:asciiTheme="minorHAnsi" w:hAnsiTheme="minorHAnsi" w:cstheme="minorHAnsi"/>
          <w:szCs w:val="24"/>
          <w:lang w:val="en-US"/>
        </w:rPr>
      </w:pPr>
      <w:r>
        <w:rPr>
          <w:rFonts w:asciiTheme="minorHAnsi" w:hAnsiTheme="minorHAnsi" w:cstheme="minorHAnsi"/>
          <w:szCs w:val="24"/>
        </w:rPr>
        <w:t>6 l</w:t>
      </w:r>
      <w:r w:rsidR="004F0996" w:rsidRPr="00B9217F">
        <w:rPr>
          <w:rFonts w:asciiTheme="minorHAnsi" w:hAnsiTheme="minorHAnsi" w:cstheme="minorHAnsi"/>
          <w:szCs w:val="24"/>
        </w:rPr>
        <w:t>entelė</w:t>
      </w:r>
      <w:r>
        <w:rPr>
          <w:rFonts w:asciiTheme="minorHAnsi" w:hAnsiTheme="minorHAnsi" w:cstheme="minorHAnsi"/>
          <w:szCs w:val="24"/>
        </w:rPr>
        <w:t xml:space="preserve">. </w:t>
      </w:r>
      <w:r w:rsidR="004F0996" w:rsidRPr="00B9217F">
        <w:rPr>
          <w:rFonts w:asciiTheme="minorHAnsi" w:hAnsiTheme="minorHAnsi" w:cstheme="minorHAnsi"/>
          <w:szCs w:val="24"/>
        </w:rPr>
        <w:t>Abonentų ir vartotojų prisijungimo prie tinklų pokytis 202</w:t>
      </w:r>
      <w:r w:rsidR="00321387" w:rsidRPr="00B9217F">
        <w:rPr>
          <w:rFonts w:asciiTheme="minorHAnsi" w:hAnsiTheme="minorHAnsi" w:cstheme="minorHAnsi"/>
          <w:szCs w:val="24"/>
        </w:rPr>
        <w:t>1</w:t>
      </w:r>
      <w:r w:rsidR="004F0996" w:rsidRPr="00B9217F">
        <w:rPr>
          <w:rFonts w:asciiTheme="minorHAnsi" w:hAnsiTheme="minorHAnsi" w:cstheme="minorHAnsi"/>
          <w:szCs w:val="24"/>
        </w:rPr>
        <w:t>-2022 m.</w:t>
      </w:r>
    </w:p>
    <w:tbl>
      <w:tblPr>
        <w:tblStyle w:val="Lentelstinklelis"/>
        <w:tblW w:w="0" w:type="auto"/>
        <w:tblLook w:val="04A0" w:firstRow="1" w:lastRow="0" w:firstColumn="1" w:lastColumn="0" w:noHBand="0" w:noVBand="1"/>
      </w:tblPr>
      <w:tblGrid>
        <w:gridCol w:w="3365"/>
        <w:gridCol w:w="1233"/>
        <w:gridCol w:w="970"/>
        <w:gridCol w:w="987"/>
        <w:gridCol w:w="1358"/>
        <w:gridCol w:w="801"/>
        <w:gridCol w:w="914"/>
      </w:tblGrid>
      <w:tr w:rsidR="00FD26AA" w:rsidRPr="00B9217F" w14:paraId="4DB92E79" w14:textId="77777777" w:rsidTr="00BA7775">
        <w:tc>
          <w:tcPr>
            <w:tcW w:w="3510" w:type="dxa"/>
            <w:vMerge w:val="restart"/>
          </w:tcPr>
          <w:p w14:paraId="3CFA4687" w14:textId="77777777" w:rsidR="00FD26AA" w:rsidRPr="00B9217F" w:rsidRDefault="00FD26AA" w:rsidP="00B9217F">
            <w:pPr>
              <w:jc w:val="both"/>
              <w:rPr>
                <w:rFonts w:asciiTheme="minorHAnsi" w:hAnsiTheme="minorHAnsi" w:cstheme="minorHAnsi"/>
                <w:szCs w:val="24"/>
              </w:rPr>
            </w:pPr>
            <w:bookmarkStart w:id="30" w:name="_Hlk126747073"/>
            <w:r w:rsidRPr="00B9217F">
              <w:rPr>
                <w:rFonts w:asciiTheme="minorHAnsi" w:hAnsiTheme="minorHAnsi" w:cstheme="minorHAnsi"/>
                <w:szCs w:val="24"/>
              </w:rPr>
              <w:t>Grupė</w:t>
            </w:r>
          </w:p>
        </w:tc>
        <w:tc>
          <w:tcPr>
            <w:tcW w:w="2268" w:type="dxa"/>
            <w:gridSpan w:val="2"/>
          </w:tcPr>
          <w:p w14:paraId="68706C2D"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Prisijungė prie vandentiekio tinklų</w:t>
            </w:r>
          </w:p>
        </w:tc>
        <w:tc>
          <w:tcPr>
            <w:tcW w:w="993" w:type="dxa"/>
            <w:vMerge w:val="restart"/>
          </w:tcPr>
          <w:p w14:paraId="3BF2F0F6"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Pokytis</w:t>
            </w:r>
          </w:p>
        </w:tc>
        <w:tc>
          <w:tcPr>
            <w:tcW w:w="2227" w:type="dxa"/>
            <w:gridSpan w:val="2"/>
          </w:tcPr>
          <w:p w14:paraId="7212D572"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Prisijungė prie nuotekų tinklų</w:t>
            </w:r>
          </w:p>
        </w:tc>
        <w:tc>
          <w:tcPr>
            <w:tcW w:w="856" w:type="dxa"/>
            <w:vMerge w:val="restart"/>
          </w:tcPr>
          <w:p w14:paraId="57936C93"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Pokytis</w:t>
            </w:r>
          </w:p>
        </w:tc>
      </w:tr>
      <w:tr w:rsidR="00FD26AA" w:rsidRPr="00B9217F" w14:paraId="13733E1F" w14:textId="77777777" w:rsidTr="00BA7775">
        <w:tc>
          <w:tcPr>
            <w:tcW w:w="3510" w:type="dxa"/>
            <w:vMerge/>
          </w:tcPr>
          <w:p w14:paraId="5438C773" w14:textId="77777777" w:rsidR="00FD26AA" w:rsidRPr="00B9217F" w:rsidRDefault="00FD26AA" w:rsidP="00B9217F">
            <w:pPr>
              <w:jc w:val="both"/>
              <w:rPr>
                <w:rFonts w:asciiTheme="minorHAnsi" w:hAnsiTheme="minorHAnsi" w:cstheme="minorHAnsi"/>
                <w:szCs w:val="24"/>
              </w:rPr>
            </w:pPr>
          </w:p>
        </w:tc>
        <w:tc>
          <w:tcPr>
            <w:tcW w:w="1276" w:type="dxa"/>
          </w:tcPr>
          <w:p w14:paraId="21486B69"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2022</w:t>
            </w:r>
          </w:p>
        </w:tc>
        <w:tc>
          <w:tcPr>
            <w:tcW w:w="992" w:type="dxa"/>
          </w:tcPr>
          <w:p w14:paraId="724D4C72"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2021</w:t>
            </w:r>
          </w:p>
        </w:tc>
        <w:tc>
          <w:tcPr>
            <w:tcW w:w="993" w:type="dxa"/>
            <w:vMerge/>
          </w:tcPr>
          <w:p w14:paraId="1A7A9F30" w14:textId="77777777" w:rsidR="00FD26AA" w:rsidRPr="00B9217F" w:rsidRDefault="00FD26AA" w:rsidP="00B9217F">
            <w:pPr>
              <w:jc w:val="both"/>
              <w:rPr>
                <w:rFonts w:asciiTheme="minorHAnsi" w:hAnsiTheme="minorHAnsi" w:cstheme="minorHAnsi"/>
                <w:szCs w:val="24"/>
              </w:rPr>
            </w:pPr>
          </w:p>
        </w:tc>
        <w:tc>
          <w:tcPr>
            <w:tcW w:w="1417" w:type="dxa"/>
          </w:tcPr>
          <w:p w14:paraId="6D39ABF5"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2022</w:t>
            </w:r>
          </w:p>
        </w:tc>
        <w:tc>
          <w:tcPr>
            <w:tcW w:w="810" w:type="dxa"/>
          </w:tcPr>
          <w:p w14:paraId="5886C6B2"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2021</w:t>
            </w:r>
          </w:p>
        </w:tc>
        <w:tc>
          <w:tcPr>
            <w:tcW w:w="856" w:type="dxa"/>
            <w:vMerge/>
          </w:tcPr>
          <w:p w14:paraId="45817BB2" w14:textId="77777777" w:rsidR="00FD26AA" w:rsidRPr="00B9217F" w:rsidRDefault="00FD26AA" w:rsidP="00B9217F">
            <w:pPr>
              <w:jc w:val="both"/>
              <w:rPr>
                <w:rFonts w:asciiTheme="minorHAnsi" w:hAnsiTheme="minorHAnsi" w:cstheme="minorHAnsi"/>
                <w:szCs w:val="24"/>
              </w:rPr>
            </w:pPr>
          </w:p>
        </w:tc>
      </w:tr>
      <w:tr w:rsidR="00FD26AA" w:rsidRPr="00B9217F" w14:paraId="09387D4F" w14:textId="77777777" w:rsidTr="00BA7775">
        <w:tc>
          <w:tcPr>
            <w:tcW w:w="3510" w:type="dxa"/>
          </w:tcPr>
          <w:p w14:paraId="4722F8AA" w14:textId="77777777" w:rsidR="00FD26AA" w:rsidRPr="00B9217F" w:rsidRDefault="00FD26AA" w:rsidP="00B9217F">
            <w:pPr>
              <w:jc w:val="both"/>
              <w:rPr>
                <w:rFonts w:asciiTheme="minorHAnsi" w:hAnsiTheme="minorHAnsi" w:cstheme="minorHAnsi"/>
                <w:szCs w:val="24"/>
              </w:rPr>
            </w:pPr>
            <w:r w:rsidRPr="00B9217F">
              <w:rPr>
                <w:rFonts w:asciiTheme="minorHAnsi" w:hAnsiTheme="minorHAnsi" w:cstheme="minorHAnsi"/>
                <w:szCs w:val="24"/>
              </w:rPr>
              <w:t>Vartotojai daugiabučiuose namuose</w:t>
            </w:r>
          </w:p>
        </w:tc>
        <w:tc>
          <w:tcPr>
            <w:tcW w:w="1276" w:type="dxa"/>
          </w:tcPr>
          <w:p w14:paraId="23AA5D96" w14:textId="77777777" w:rsidR="00FD26AA" w:rsidRPr="00B9217F" w:rsidRDefault="00FD26AA" w:rsidP="00B9217F">
            <w:pPr>
              <w:jc w:val="center"/>
              <w:rPr>
                <w:rFonts w:asciiTheme="minorHAnsi" w:hAnsiTheme="minorHAnsi" w:cstheme="minorHAnsi"/>
                <w:szCs w:val="24"/>
              </w:rPr>
            </w:pPr>
            <w:r w:rsidRPr="00B9217F">
              <w:rPr>
                <w:rFonts w:asciiTheme="minorHAnsi" w:hAnsiTheme="minorHAnsi" w:cstheme="minorHAnsi"/>
                <w:szCs w:val="24"/>
              </w:rPr>
              <w:t>15</w:t>
            </w:r>
          </w:p>
        </w:tc>
        <w:tc>
          <w:tcPr>
            <w:tcW w:w="992" w:type="dxa"/>
          </w:tcPr>
          <w:p w14:paraId="59D51670" w14:textId="77777777" w:rsidR="00FD26AA" w:rsidRPr="00B9217F" w:rsidRDefault="00FD26AA" w:rsidP="00B9217F">
            <w:pPr>
              <w:jc w:val="center"/>
              <w:rPr>
                <w:rFonts w:asciiTheme="minorHAnsi" w:hAnsiTheme="minorHAnsi" w:cstheme="minorHAnsi"/>
                <w:szCs w:val="24"/>
              </w:rPr>
            </w:pPr>
            <w:r w:rsidRPr="00B9217F">
              <w:rPr>
                <w:rFonts w:asciiTheme="minorHAnsi" w:hAnsiTheme="minorHAnsi" w:cstheme="minorHAnsi"/>
                <w:szCs w:val="24"/>
              </w:rPr>
              <w:t>10</w:t>
            </w:r>
          </w:p>
        </w:tc>
        <w:tc>
          <w:tcPr>
            <w:tcW w:w="993" w:type="dxa"/>
          </w:tcPr>
          <w:p w14:paraId="5ECAA372" w14:textId="77777777" w:rsidR="00FD26AA" w:rsidRPr="00B9217F" w:rsidRDefault="00FD26AA" w:rsidP="00B9217F">
            <w:pPr>
              <w:jc w:val="center"/>
              <w:rPr>
                <w:rFonts w:asciiTheme="minorHAnsi" w:hAnsiTheme="minorHAnsi" w:cstheme="minorHAnsi"/>
                <w:szCs w:val="24"/>
              </w:rPr>
            </w:pPr>
            <w:r w:rsidRPr="00B9217F">
              <w:rPr>
                <w:rFonts w:asciiTheme="minorHAnsi" w:hAnsiTheme="minorHAnsi" w:cstheme="minorHAnsi"/>
                <w:szCs w:val="24"/>
              </w:rPr>
              <w:t>+5</w:t>
            </w:r>
          </w:p>
        </w:tc>
        <w:tc>
          <w:tcPr>
            <w:tcW w:w="1417" w:type="dxa"/>
          </w:tcPr>
          <w:p w14:paraId="1EED47AC" w14:textId="77777777" w:rsidR="00FD26AA" w:rsidRPr="00B9217F" w:rsidRDefault="00FD26AA" w:rsidP="00B9217F">
            <w:pPr>
              <w:jc w:val="center"/>
              <w:rPr>
                <w:rFonts w:asciiTheme="minorHAnsi" w:hAnsiTheme="minorHAnsi" w:cstheme="minorHAnsi"/>
                <w:szCs w:val="24"/>
              </w:rPr>
            </w:pPr>
            <w:r w:rsidRPr="00B9217F">
              <w:rPr>
                <w:rFonts w:asciiTheme="minorHAnsi" w:hAnsiTheme="minorHAnsi" w:cstheme="minorHAnsi"/>
                <w:szCs w:val="24"/>
              </w:rPr>
              <w:t>6</w:t>
            </w:r>
          </w:p>
        </w:tc>
        <w:tc>
          <w:tcPr>
            <w:tcW w:w="810" w:type="dxa"/>
          </w:tcPr>
          <w:p w14:paraId="0FE3639C" w14:textId="77777777" w:rsidR="00FD26AA" w:rsidRPr="00B9217F" w:rsidRDefault="00FD26AA" w:rsidP="00B9217F">
            <w:pPr>
              <w:jc w:val="center"/>
              <w:rPr>
                <w:rFonts w:asciiTheme="minorHAnsi" w:hAnsiTheme="minorHAnsi" w:cstheme="minorHAnsi"/>
                <w:szCs w:val="24"/>
              </w:rPr>
            </w:pPr>
            <w:r w:rsidRPr="00B9217F">
              <w:rPr>
                <w:rFonts w:asciiTheme="minorHAnsi" w:hAnsiTheme="minorHAnsi" w:cstheme="minorHAnsi"/>
                <w:szCs w:val="24"/>
              </w:rPr>
              <w:t>7</w:t>
            </w:r>
          </w:p>
        </w:tc>
        <w:tc>
          <w:tcPr>
            <w:tcW w:w="856" w:type="dxa"/>
          </w:tcPr>
          <w:p w14:paraId="21710E26" w14:textId="77777777" w:rsidR="00FD26AA" w:rsidRPr="00B9217F" w:rsidRDefault="00FD26AA" w:rsidP="00B9217F">
            <w:pPr>
              <w:jc w:val="center"/>
              <w:rPr>
                <w:rFonts w:asciiTheme="minorHAnsi" w:hAnsiTheme="minorHAnsi" w:cstheme="minorHAnsi"/>
                <w:szCs w:val="24"/>
              </w:rPr>
            </w:pPr>
            <w:r w:rsidRPr="00B9217F">
              <w:rPr>
                <w:rFonts w:asciiTheme="minorHAnsi" w:hAnsiTheme="minorHAnsi" w:cstheme="minorHAnsi"/>
                <w:szCs w:val="24"/>
              </w:rPr>
              <w:t>-1</w:t>
            </w:r>
          </w:p>
        </w:tc>
      </w:tr>
      <w:tr w:rsidR="00FD26AA" w:rsidRPr="00EC1755" w14:paraId="0F01E9A8" w14:textId="77777777" w:rsidTr="00BA7775">
        <w:tc>
          <w:tcPr>
            <w:tcW w:w="3510" w:type="dxa"/>
          </w:tcPr>
          <w:p w14:paraId="572BE756" w14:textId="77777777" w:rsidR="00FD26AA" w:rsidRPr="00EC1755" w:rsidRDefault="00FD26AA" w:rsidP="00B9217F">
            <w:pPr>
              <w:jc w:val="both"/>
              <w:rPr>
                <w:rFonts w:asciiTheme="minorHAnsi" w:hAnsiTheme="minorHAnsi" w:cstheme="minorHAnsi"/>
                <w:szCs w:val="24"/>
              </w:rPr>
            </w:pPr>
            <w:r w:rsidRPr="00EC1755">
              <w:rPr>
                <w:rFonts w:asciiTheme="minorHAnsi" w:hAnsiTheme="minorHAnsi" w:cstheme="minorHAnsi"/>
                <w:szCs w:val="24"/>
              </w:rPr>
              <w:t>Vartotojai individualiuose namuose</w:t>
            </w:r>
          </w:p>
        </w:tc>
        <w:tc>
          <w:tcPr>
            <w:tcW w:w="1276" w:type="dxa"/>
          </w:tcPr>
          <w:p w14:paraId="4A56AB74"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76</w:t>
            </w:r>
          </w:p>
        </w:tc>
        <w:tc>
          <w:tcPr>
            <w:tcW w:w="992" w:type="dxa"/>
          </w:tcPr>
          <w:p w14:paraId="79FC597A"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140</w:t>
            </w:r>
          </w:p>
        </w:tc>
        <w:tc>
          <w:tcPr>
            <w:tcW w:w="993" w:type="dxa"/>
          </w:tcPr>
          <w:p w14:paraId="6101A371"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-64</w:t>
            </w:r>
          </w:p>
        </w:tc>
        <w:tc>
          <w:tcPr>
            <w:tcW w:w="1417" w:type="dxa"/>
          </w:tcPr>
          <w:p w14:paraId="16E8054A"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92</w:t>
            </w:r>
          </w:p>
        </w:tc>
        <w:tc>
          <w:tcPr>
            <w:tcW w:w="810" w:type="dxa"/>
          </w:tcPr>
          <w:p w14:paraId="5E1F9630"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187</w:t>
            </w:r>
          </w:p>
        </w:tc>
        <w:tc>
          <w:tcPr>
            <w:tcW w:w="856" w:type="dxa"/>
          </w:tcPr>
          <w:p w14:paraId="7CD19304"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-95</w:t>
            </w:r>
          </w:p>
        </w:tc>
      </w:tr>
      <w:tr w:rsidR="00FD26AA" w:rsidRPr="00EC1755" w14:paraId="69DB7126" w14:textId="77777777" w:rsidTr="00BA7775">
        <w:tc>
          <w:tcPr>
            <w:tcW w:w="3510" w:type="dxa"/>
          </w:tcPr>
          <w:p w14:paraId="576D8668" w14:textId="77777777" w:rsidR="00FD26AA" w:rsidRPr="00EC1755" w:rsidRDefault="00FD26AA" w:rsidP="00B9217F">
            <w:pPr>
              <w:jc w:val="both"/>
              <w:rPr>
                <w:rFonts w:asciiTheme="minorHAnsi" w:hAnsiTheme="minorHAnsi" w:cstheme="minorHAnsi"/>
                <w:szCs w:val="24"/>
              </w:rPr>
            </w:pPr>
            <w:r w:rsidRPr="00EC1755">
              <w:rPr>
                <w:rFonts w:asciiTheme="minorHAnsi" w:hAnsiTheme="minorHAnsi" w:cstheme="minorHAnsi"/>
                <w:szCs w:val="24"/>
              </w:rPr>
              <w:t>Abonentai</w:t>
            </w:r>
          </w:p>
        </w:tc>
        <w:tc>
          <w:tcPr>
            <w:tcW w:w="1276" w:type="dxa"/>
          </w:tcPr>
          <w:p w14:paraId="1FCA1C59"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2</w:t>
            </w:r>
          </w:p>
        </w:tc>
        <w:tc>
          <w:tcPr>
            <w:tcW w:w="992" w:type="dxa"/>
          </w:tcPr>
          <w:p w14:paraId="27AE50A2"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3</w:t>
            </w:r>
          </w:p>
        </w:tc>
        <w:tc>
          <w:tcPr>
            <w:tcW w:w="993" w:type="dxa"/>
          </w:tcPr>
          <w:p w14:paraId="65582992"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-1</w:t>
            </w:r>
          </w:p>
        </w:tc>
        <w:tc>
          <w:tcPr>
            <w:tcW w:w="1417" w:type="dxa"/>
          </w:tcPr>
          <w:p w14:paraId="023FB443"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2</w:t>
            </w:r>
          </w:p>
        </w:tc>
        <w:tc>
          <w:tcPr>
            <w:tcW w:w="810" w:type="dxa"/>
          </w:tcPr>
          <w:p w14:paraId="60F3293B"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3</w:t>
            </w:r>
          </w:p>
        </w:tc>
        <w:tc>
          <w:tcPr>
            <w:tcW w:w="856" w:type="dxa"/>
          </w:tcPr>
          <w:p w14:paraId="6B81B3CB" w14:textId="77777777" w:rsidR="00FD26AA" w:rsidRPr="00EC1755" w:rsidRDefault="00FD26AA" w:rsidP="00B9217F">
            <w:pPr>
              <w:jc w:val="center"/>
              <w:rPr>
                <w:rFonts w:asciiTheme="minorHAnsi" w:hAnsiTheme="minorHAnsi" w:cstheme="minorHAnsi"/>
                <w:szCs w:val="24"/>
              </w:rPr>
            </w:pPr>
            <w:r w:rsidRPr="00EC1755">
              <w:rPr>
                <w:rFonts w:asciiTheme="minorHAnsi" w:hAnsiTheme="minorHAnsi" w:cstheme="minorHAnsi"/>
                <w:szCs w:val="24"/>
              </w:rPr>
              <w:t>-1</w:t>
            </w:r>
          </w:p>
        </w:tc>
      </w:tr>
      <w:tr w:rsidR="00FD26AA" w:rsidRPr="00EC1755" w14:paraId="0FE03907" w14:textId="77777777" w:rsidTr="00BA7775">
        <w:tc>
          <w:tcPr>
            <w:tcW w:w="3510" w:type="dxa"/>
          </w:tcPr>
          <w:p w14:paraId="2290A921" w14:textId="77777777" w:rsidR="00FD26AA" w:rsidRPr="00EC1755" w:rsidRDefault="00FD26AA" w:rsidP="00B9217F">
            <w:pPr>
              <w:jc w:val="both"/>
              <w:rPr>
                <w:rFonts w:asciiTheme="minorHAnsi" w:hAnsiTheme="minorHAnsi" w:cstheme="minorHAnsi"/>
                <w:szCs w:val="24"/>
              </w:rPr>
            </w:pPr>
            <w:r w:rsidRPr="00EC1755">
              <w:rPr>
                <w:rFonts w:asciiTheme="minorHAnsi" w:hAnsiTheme="minorHAnsi" w:cstheme="minorHAnsi"/>
                <w:szCs w:val="24"/>
              </w:rPr>
              <w:t>Iš viso</w:t>
            </w:r>
          </w:p>
        </w:tc>
        <w:tc>
          <w:tcPr>
            <w:tcW w:w="1276" w:type="dxa"/>
          </w:tcPr>
          <w:p w14:paraId="22B5272A" w14:textId="77777777" w:rsidR="00FD26AA" w:rsidRPr="00EC1755" w:rsidRDefault="00FD26AA" w:rsidP="00B9217F">
            <w:pPr>
              <w:jc w:val="center"/>
              <w:rPr>
                <w:rFonts w:asciiTheme="minorHAnsi" w:hAnsiTheme="minorHAnsi" w:cstheme="minorHAnsi"/>
                <w:b/>
                <w:bCs/>
                <w:szCs w:val="24"/>
              </w:rPr>
            </w:pPr>
            <w:r w:rsidRPr="00EC1755">
              <w:rPr>
                <w:rFonts w:asciiTheme="minorHAnsi" w:hAnsiTheme="minorHAnsi" w:cstheme="minorHAnsi"/>
                <w:b/>
                <w:bCs/>
                <w:szCs w:val="24"/>
              </w:rPr>
              <w:t>93</w:t>
            </w:r>
          </w:p>
        </w:tc>
        <w:tc>
          <w:tcPr>
            <w:tcW w:w="992" w:type="dxa"/>
          </w:tcPr>
          <w:p w14:paraId="1AAC3760" w14:textId="77777777" w:rsidR="00FD26AA" w:rsidRPr="00EC1755" w:rsidRDefault="00FD26AA" w:rsidP="00B9217F">
            <w:pPr>
              <w:jc w:val="center"/>
              <w:rPr>
                <w:rFonts w:asciiTheme="minorHAnsi" w:hAnsiTheme="minorHAnsi" w:cstheme="minorHAnsi"/>
                <w:b/>
                <w:bCs/>
                <w:szCs w:val="24"/>
              </w:rPr>
            </w:pPr>
            <w:r w:rsidRPr="00EC1755">
              <w:rPr>
                <w:rFonts w:asciiTheme="minorHAnsi" w:hAnsiTheme="minorHAnsi" w:cstheme="minorHAnsi"/>
                <w:b/>
                <w:bCs/>
                <w:szCs w:val="24"/>
              </w:rPr>
              <w:t>153</w:t>
            </w:r>
          </w:p>
        </w:tc>
        <w:tc>
          <w:tcPr>
            <w:tcW w:w="993" w:type="dxa"/>
          </w:tcPr>
          <w:p w14:paraId="5BD50B6E" w14:textId="77777777" w:rsidR="00FD26AA" w:rsidRPr="00EC1755" w:rsidRDefault="00FD26AA" w:rsidP="00B9217F">
            <w:pPr>
              <w:jc w:val="center"/>
              <w:rPr>
                <w:rFonts w:asciiTheme="minorHAnsi" w:hAnsiTheme="minorHAnsi" w:cstheme="minorHAnsi"/>
                <w:b/>
                <w:bCs/>
                <w:szCs w:val="24"/>
              </w:rPr>
            </w:pPr>
            <w:r w:rsidRPr="00EC1755">
              <w:rPr>
                <w:rFonts w:asciiTheme="minorHAnsi" w:hAnsiTheme="minorHAnsi" w:cstheme="minorHAnsi"/>
                <w:b/>
                <w:bCs/>
                <w:szCs w:val="24"/>
              </w:rPr>
              <w:t>-60</w:t>
            </w:r>
          </w:p>
        </w:tc>
        <w:tc>
          <w:tcPr>
            <w:tcW w:w="1417" w:type="dxa"/>
          </w:tcPr>
          <w:p w14:paraId="17246596" w14:textId="77777777" w:rsidR="00FD26AA" w:rsidRPr="00EC1755" w:rsidRDefault="00FD26AA" w:rsidP="00B9217F">
            <w:pPr>
              <w:jc w:val="center"/>
              <w:rPr>
                <w:rFonts w:asciiTheme="minorHAnsi" w:hAnsiTheme="minorHAnsi" w:cstheme="minorHAnsi"/>
                <w:b/>
                <w:bCs/>
                <w:szCs w:val="24"/>
              </w:rPr>
            </w:pPr>
            <w:r w:rsidRPr="00EC1755">
              <w:rPr>
                <w:rFonts w:asciiTheme="minorHAnsi" w:hAnsiTheme="minorHAnsi" w:cstheme="minorHAnsi"/>
                <w:b/>
                <w:bCs/>
                <w:szCs w:val="24"/>
              </w:rPr>
              <w:t>100</w:t>
            </w:r>
          </w:p>
        </w:tc>
        <w:tc>
          <w:tcPr>
            <w:tcW w:w="810" w:type="dxa"/>
          </w:tcPr>
          <w:p w14:paraId="6A59F12C" w14:textId="77777777" w:rsidR="00FD26AA" w:rsidRPr="00EC1755" w:rsidRDefault="00FD26AA" w:rsidP="00B9217F">
            <w:pPr>
              <w:jc w:val="center"/>
              <w:rPr>
                <w:rFonts w:asciiTheme="minorHAnsi" w:hAnsiTheme="minorHAnsi" w:cstheme="minorHAnsi"/>
                <w:b/>
                <w:bCs/>
                <w:szCs w:val="24"/>
              </w:rPr>
            </w:pPr>
            <w:r w:rsidRPr="00EC1755">
              <w:rPr>
                <w:rFonts w:asciiTheme="minorHAnsi" w:hAnsiTheme="minorHAnsi" w:cstheme="minorHAnsi"/>
                <w:b/>
                <w:bCs/>
                <w:szCs w:val="24"/>
              </w:rPr>
              <w:t>197</w:t>
            </w:r>
          </w:p>
        </w:tc>
        <w:tc>
          <w:tcPr>
            <w:tcW w:w="856" w:type="dxa"/>
          </w:tcPr>
          <w:p w14:paraId="17862258" w14:textId="77777777" w:rsidR="00FD26AA" w:rsidRPr="00EC1755" w:rsidRDefault="00FD26AA" w:rsidP="00B9217F">
            <w:pPr>
              <w:jc w:val="center"/>
              <w:rPr>
                <w:rFonts w:asciiTheme="minorHAnsi" w:hAnsiTheme="minorHAnsi" w:cstheme="minorHAnsi"/>
                <w:b/>
                <w:bCs/>
                <w:szCs w:val="24"/>
              </w:rPr>
            </w:pPr>
            <w:r w:rsidRPr="00EC1755">
              <w:rPr>
                <w:rFonts w:asciiTheme="minorHAnsi" w:hAnsiTheme="minorHAnsi" w:cstheme="minorHAnsi"/>
                <w:b/>
                <w:bCs/>
                <w:szCs w:val="24"/>
              </w:rPr>
              <w:t>-97</w:t>
            </w:r>
          </w:p>
        </w:tc>
      </w:tr>
      <w:bookmarkEnd w:id="30"/>
    </w:tbl>
    <w:p w14:paraId="62618653" w14:textId="5298300A" w:rsidR="004F0996" w:rsidRPr="00EC1755" w:rsidRDefault="004F0996" w:rsidP="00B9217F">
      <w:pPr>
        <w:jc w:val="both"/>
        <w:rPr>
          <w:rFonts w:asciiTheme="minorHAnsi" w:hAnsiTheme="minorHAnsi" w:cstheme="minorHAnsi"/>
          <w:szCs w:val="24"/>
        </w:rPr>
      </w:pPr>
    </w:p>
    <w:p w14:paraId="3377D77C" w14:textId="32256AF9" w:rsidR="00FD26AA" w:rsidRPr="00EC1755" w:rsidRDefault="00FD26AA" w:rsidP="00B9217F">
      <w:pPr>
        <w:jc w:val="both"/>
        <w:rPr>
          <w:rFonts w:asciiTheme="minorHAnsi" w:hAnsiTheme="minorHAnsi" w:cstheme="minorHAnsi"/>
          <w:szCs w:val="24"/>
        </w:rPr>
      </w:pPr>
      <w:bookmarkStart w:id="31" w:name="_Hlk126747091"/>
      <w:r w:rsidRPr="00EC1755">
        <w:rPr>
          <w:rFonts w:asciiTheme="minorHAnsi" w:hAnsiTheme="minorHAnsi" w:cstheme="minorHAnsi"/>
          <w:szCs w:val="24"/>
        </w:rPr>
        <w:t xml:space="preserve">Prisijungusių prie vandentiekio ir nuotekų tinklų 2022 metais abonentų ir vartotojų ženkliai mažiau, nes 2021 metais buvo įgyvendinti 6 plėtros projektai, o 2022 – tik 3. Be to, 2021 m. vien prijungus </w:t>
      </w:r>
      <w:proofErr w:type="spellStart"/>
      <w:r w:rsidRPr="00EC1755">
        <w:rPr>
          <w:rFonts w:asciiTheme="minorHAnsi" w:hAnsiTheme="minorHAnsi" w:cstheme="minorHAnsi"/>
          <w:szCs w:val="24"/>
        </w:rPr>
        <w:t>Kijėlių</w:t>
      </w:r>
      <w:proofErr w:type="spellEnd"/>
      <w:r w:rsidRPr="00EC1755">
        <w:rPr>
          <w:rFonts w:asciiTheme="minorHAnsi" w:hAnsiTheme="minorHAnsi" w:cstheme="minorHAnsi"/>
          <w:szCs w:val="24"/>
        </w:rPr>
        <w:t xml:space="preserve"> gyvenvietę prie Molėtų </w:t>
      </w:r>
      <w:r w:rsidR="008B61CC" w:rsidRPr="00EC1755">
        <w:rPr>
          <w:rFonts w:asciiTheme="minorHAnsi" w:hAnsiTheme="minorHAnsi" w:cstheme="minorHAnsi"/>
          <w:szCs w:val="24"/>
        </w:rPr>
        <w:t>tinklų,</w:t>
      </w:r>
      <w:r w:rsidRPr="00EC1755">
        <w:rPr>
          <w:rFonts w:asciiTheme="minorHAnsi" w:hAnsiTheme="minorHAnsi" w:cstheme="minorHAnsi"/>
          <w:szCs w:val="24"/>
        </w:rPr>
        <w:t xml:space="preserve"> sudarėme 60 vandens tiekimo sutarčių.</w:t>
      </w:r>
    </w:p>
    <w:p w14:paraId="7F773099" w14:textId="77777777" w:rsidR="004B1BB5" w:rsidRPr="00EC1755" w:rsidRDefault="004B1BB5" w:rsidP="00B9217F">
      <w:pPr>
        <w:jc w:val="both"/>
        <w:rPr>
          <w:rFonts w:asciiTheme="minorHAnsi" w:hAnsiTheme="minorHAnsi" w:cstheme="minorHAnsi"/>
          <w:szCs w:val="24"/>
        </w:rPr>
      </w:pPr>
    </w:p>
    <w:p w14:paraId="5AA1B30C" w14:textId="202C409D" w:rsidR="004B1BB5" w:rsidRPr="00EC1755" w:rsidRDefault="00BF09D9" w:rsidP="00B9217F">
      <w:pPr>
        <w:rPr>
          <w:rFonts w:asciiTheme="minorHAnsi" w:hAnsiTheme="minorHAnsi" w:cstheme="minorHAnsi"/>
          <w:szCs w:val="24"/>
        </w:rPr>
      </w:pPr>
      <w:bookmarkStart w:id="32" w:name="_Hlk129861755"/>
      <w:r w:rsidRPr="00EC1755">
        <w:rPr>
          <w:rFonts w:asciiTheme="minorHAnsi" w:hAnsiTheme="minorHAnsi" w:cstheme="minorHAnsi"/>
          <w:szCs w:val="24"/>
        </w:rPr>
        <w:t>P</w:t>
      </w:r>
      <w:r w:rsidR="00A26CE6" w:rsidRPr="00EC1755">
        <w:rPr>
          <w:rFonts w:asciiTheme="minorHAnsi" w:hAnsiTheme="minorHAnsi" w:cstheme="minorHAnsi"/>
          <w:szCs w:val="24"/>
        </w:rPr>
        <w:t xml:space="preserve">aslaugų </w:t>
      </w:r>
      <w:r w:rsidR="00C577E8" w:rsidRPr="00EC1755">
        <w:rPr>
          <w:rFonts w:asciiTheme="minorHAnsi" w:hAnsiTheme="minorHAnsi" w:cstheme="minorHAnsi"/>
          <w:szCs w:val="24"/>
        </w:rPr>
        <w:t>pardavim</w:t>
      </w:r>
      <w:r w:rsidR="00395056" w:rsidRPr="00EC1755">
        <w:rPr>
          <w:rFonts w:asciiTheme="minorHAnsi" w:hAnsiTheme="minorHAnsi" w:cstheme="minorHAnsi"/>
          <w:szCs w:val="24"/>
        </w:rPr>
        <w:t xml:space="preserve">as </w:t>
      </w:r>
      <w:r w:rsidRPr="00EC1755">
        <w:rPr>
          <w:rFonts w:asciiTheme="minorHAnsi" w:hAnsiTheme="minorHAnsi" w:cstheme="minorHAnsi"/>
          <w:szCs w:val="24"/>
        </w:rPr>
        <w:t>pagal grupes:</w:t>
      </w:r>
    </w:p>
    <w:p w14:paraId="5CB779E9" w14:textId="62B0EE14" w:rsidR="00B9217F" w:rsidRPr="00EC1755" w:rsidRDefault="00FD35AF" w:rsidP="00FD35AF">
      <w:pPr>
        <w:jc w:val="center"/>
        <w:rPr>
          <w:rFonts w:asciiTheme="minorHAnsi" w:hAnsiTheme="minorHAnsi" w:cstheme="minorHAnsi"/>
          <w:szCs w:val="24"/>
        </w:rPr>
      </w:pPr>
      <w:r w:rsidRPr="00EC1755">
        <w:rPr>
          <w:rFonts w:asciiTheme="minorHAnsi" w:hAnsiTheme="minorHAnsi" w:cstheme="minorHAnsi"/>
          <w:szCs w:val="24"/>
        </w:rPr>
        <w:t>7 lentelė. Vartotojų ir abonentų skaičius</w:t>
      </w:r>
    </w:p>
    <w:tbl>
      <w:tblPr>
        <w:tblW w:w="7116" w:type="dxa"/>
        <w:jc w:val="center"/>
        <w:tblLook w:val="04A0" w:firstRow="1" w:lastRow="0" w:firstColumn="1" w:lastColumn="0" w:noHBand="0" w:noVBand="1"/>
      </w:tblPr>
      <w:tblGrid>
        <w:gridCol w:w="4362"/>
        <w:gridCol w:w="1314"/>
        <w:gridCol w:w="1440"/>
      </w:tblGrid>
      <w:tr w:rsidR="00BC31A5" w:rsidRPr="00EC1755" w14:paraId="7D2B3FB7" w14:textId="77777777" w:rsidTr="001B2F0F">
        <w:trPr>
          <w:trHeight w:val="315"/>
          <w:jc w:val="center"/>
        </w:trPr>
        <w:tc>
          <w:tcPr>
            <w:tcW w:w="4362" w:type="dxa"/>
            <w:vMerge w:val="restart"/>
            <w:shd w:val="clear" w:color="auto" w:fill="auto"/>
            <w:noWrap/>
            <w:vAlign w:val="bottom"/>
            <w:hideMark/>
          </w:tcPr>
          <w:p w14:paraId="6CBC805B" w14:textId="50799EC4" w:rsidR="00BC31A5" w:rsidRPr="00EC1755" w:rsidRDefault="00BC31A5" w:rsidP="00B9217F">
            <w:pPr>
              <w:rPr>
                <w:rFonts w:asciiTheme="minorHAnsi" w:hAnsiTheme="minorHAnsi" w:cstheme="minorHAnsi"/>
                <w:szCs w:val="24"/>
              </w:rPr>
            </w:pPr>
            <w:bookmarkStart w:id="33" w:name="_Hlk129272108"/>
            <w:r w:rsidRPr="00EC1755">
              <w:rPr>
                <w:rFonts w:asciiTheme="minorHAnsi" w:hAnsiTheme="minorHAnsi" w:cstheme="minorHAnsi"/>
                <w:szCs w:val="24"/>
              </w:rPr>
              <w:t> </w:t>
            </w:r>
          </w:p>
        </w:tc>
        <w:tc>
          <w:tcPr>
            <w:tcW w:w="2754" w:type="dxa"/>
            <w:gridSpan w:val="2"/>
            <w:shd w:val="clear" w:color="auto" w:fill="auto"/>
            <w:noWrap/>
            <w:vAlign w:val="bottom"/>
            <w:hideMark/>
          </w:tcPr>
          <w:p w14:paraId="1695122E" w14:textId="3C6F3F08" w:rsidR="00BC31A5" w:rsidRPr="00EC1755" w:rsidRDefault="00BC31A5" w:rsidP="00B9217F">
            <w:pPr>
              <w:jc w:val="center"/>
              <w:rPr>
                <w:rFonts w:asciiTheme="minorHAnsi" w:hAnsiTheme="minorHAnsi" w:cstheme="minorHAnsi"/>
                <w:szCs w:val="24"/>
              </w:rPr>
            </w:pPr>
            <w:r w:rsidRPr="00EC1755">
              <w:rPr>
                <w:rFonts w:asciiTheme="minorHAnsi" w:hAnsiTheme="minorHAnsi" w:cstheme="minorHAnsi"/>
                <w:szCs w:val="24"/>
              </w:rPr>
              <w:t>2022 m.</w:t>
            </w:r>
          </w:p>
        </w:tc>
      </w:tr>
      <w:tr w:rsidR="00BC31A5" w:rsidRPr="00EC1755" w14:paraId="20CE90AA" w14:textId="77777777" w:rsidTr="001B2F0F">
        <w:trPr>
          <w:trHeight w:val="315"/>
          <w:jc w:val="center"/>
        </w:trPr>
        <w:tc>
          <w:tcPr>
            <w:tcW w:w="4362" w:type="dxa"/>
            <w:vMerge/>
            <w:shd w:val="clear" w:color="auto" w:fill="auto"/>
            <w:noWrap/>
            <w:vAlign w:val="bottom"/>
            <w:hideMark/>
          </w:tcPr>
          <w:p w14:paraId="7F384D35" w14:textId="2A9FD34B" w:rsidR="00BC31A5" w:rsidRPr="00EC1755" w:rsidRDefault="00BC31A5" w:rsidP="00B9217F">
            <w:pPr>
              <w:rPr>
                <w:rFonts w:asciiTheme="minorHAnsi" w:hAnsiTheme="minorHAnsi" w:cstheme="minorHAnsi"/>
                <w:szCs w:val="24"/>
              </w:rPr>
            </w:pPr>
          </w:p>
        </w:tc>
        <w:tc>
          <w:tcPr>
            <w:tcW w:w="1314" w:type="dxa"/>
            <w:shd w:val="clear" w:color="auto" w:fill="auto"/>
            <w:noWrap/>
            <w:vAlign w:val="bottom"/>
            <w:hideMark/>
          </w:tcPr>
          <w:p w14:paraId="2DF6E2AA" w14:textId="77777777" w:rsidR="00BC31A5" w:rsidRPr="00EC1755" w:rsidRDefault="00BC31A5" w:rsidP="00B9217F">
            <w:pPr>
              <w:rPr>
                <w:rFonts w:asciiTheme="minorHAnsi" w:hAnsiTheme="minorHAnsi" w:cstheme="minorHAnsi"/>
                <w:szCs w:val="24"/>
              </w:rPr>
            </w:pPr>
            <w:r w:rsidRPr="00EC1755">
              <w:rPr>
                <w:rFonts w:asciiTheme="minorHAnsi" w:hAnsiTheme="minorHAnsi" w:cstheme="minorHAnsi"/>
                <w:szCs w:val="24"/>
              </w:rPr>
              <w:t>Vanduo</w:t>
            </w:r>
          </w:p>
        </w:tc>
        <w:tc>
          <w:tcPr>
            <w:tcW w:w="1440" w:type="dxa"/>
            <w:shd w:val="clear" w:color="auto" w:fill="auto"/>
            <w:noWrap/>
            <w:vAlign w:val="bottom"/>
            <w:hideMark/>
          </w:tcPr>
          <w:p w14:paraId="736269B3" w14:textId="77777777" w:rsidR="00BC31A5" w:rsidRPr="00EC1755" w:rsidRDefault="00BC31A5" w:rsidP="00B9217F">
            <w:pPr>
              <w:rPr>
                <w:rFonts w:asciiTheme="minorHAnsi" w:hAnsiTheme="minorHAnsi" w:cstheme="minorHAnsi"/>
                <w:szCs w:val="24"/>
              </w:rPr>
            </w:pPr>
            <w:r w:rsidRPr="00EC1755">
              <w:rPr>
                <w:rFonts w:asciiTheme="minorHAnsi" w:hAnsiTheme="minorHAnsi" w:cstheme="minorHAnsi"/>
                <w:szCs w:val="24"/>
              </w:rPr>
              <w:t>Nuotekos</w:t>
            </w:r>
          </w:p>
        </w:tc>
      </w:tr>
      <w:tr w:rsidR="00BF09D9" w:rsidRPr="00EC1755" w14:paraId="032713B8" w14:textId="77777777" w:rsidTr="001B2F0F">
        <w:trPr>
          <w:trHeight w:val="315"/>
          <w:jc w:val="center"/>
        </w:trPr>
        <w:tc>
          <w:tcPr>
            <w:tcW w:w="4362" w:type="dxa"/>
            <w:shd w:val="clear" w:color="auto" w:fill="auto"/>
            <w:noWrap/>
            <w:vAlign w:val="bottom"/>
            <w:hideMark/>
          </w:tcPr>
          <w:p w14:paraId="2F9086AD" w14:textId="1E6EC0E7" w:rsidR="00BF09D9" w:rsidRPr="00EC1755" w:rsidRDefault="00BC31A5" w:rsidP="00B9217F">
            <w:pPr>
              <w:rPr>
                <w:rFonts w:asciiTheme="minorHAnsi" w:hAnsiTheme="minorHAnsi" w:cstheme="minorHAnsi"/>
                <w:szCs w:val="24"/>
              </w:rPr>
            </w:pPr>
            <w:r w:rsidRPr="00EC1755">
              <w:rPr>
                <w:rFonts w:asciiTheme="minorHAnsi" w:hAnsiTheme="minorHAnsi" w:cstheme="minorHAnsi"/>
                <w:szCs w:val="24"/>
              </w:rPr>
              <w:t xml:space="preserve">Vartotojai </w:t>
            </w:r>
            <w:r w:rsidR="001B2F0F" w:rsidRPr="00EC1755">
              <w:rPr>
                <w:rFonts w:asciiTheme="minorHAnsi" w:hAnsiTheme="minorHAnsi" w:cstheme="minorHAnsi"/>
                <w:szCs w:val="24"/>
              </w:rPr>
              <w:t>daugiabučiuose namuose</w:t>
            </w:r>
          </w:p>
        </w:tc>
        <w:tc>
          <w:tcPr>
            <w:tcW w:w="1314" w:type="dxa"/>
            <w:shd w:val="clear" w:color="auto" w:fill="auto"/>
            <w:noWrap/>
          </w:tcPr>
          <w:p w14:paraId="1C0F48DB" w14:textId="77777777" w:rsidR="00BF09D9" w:rsidRPr="00EC1755" w:rsidRDefault="00BF09D9" w:rsidP="00B9217F">
            <w:pPr>
              <w:jc w:val="center"/>
              <w:rPr>
                <w:rFonts w:asciiTheme="minorHAnsi" w:hAnsiTheme="minorHAnsi" w:cstheme="minorHAnsi"/>
                <w:szCs w:val="24"/>
              </w:rPr>
            </w:pPr>
          </w:p>
          <w:p w14:paraId="568B682C" w14:textId="2B72ED74" w:rsidR="00BF09D9" w:rsidRPr="00EC1755" w:rsidRDefault="00BF09D9" w:rsidP="00B9217F">
            <w:pPr>
              <w:jc w:val="center"/>
              <w:rPr>
                <w:rFonts w:asciiTheme="minorHAnsi" w:hAnsiTheme="minorHAnsi" w:cstheme="minorHAnsi"/>
                <w:szCs w:val="24"/>
              </w:rPr>
            </w:pPr>
            <w:r w:rsidRPr="00EC1755">
              <w:rPr>
                <w:rFonts w:asciiTheme="minorHAnsi" w:hAnsiTheme="minorHAnsi" w:cstheme="minorHAnsi"/>
                <w:szCs w:val="24"/>
              </w:rPr>
              <w:t>2</w:t>
            </w:r>
            <w:r w:rsidR="001B2F0F" w:rsidRPr="00EC1755">
              <w:rPr>
                <w:rFonts w:asciiTheme="minorHAnsi" w:hAnsiTheme="minorHAnsi" w:cstheme="minorHAnsi"/>
                <w:szCs w:val="24"/>
              </w:rPr>
              <w:t>533</w:t>
            </w:r>
          </w:p>
        </w:tc>
        <w:tc>
          <w:tcPr>
            <w:tcW w:w="1440" w:type="dxa"/>
            <w:shd w:val="clear" w:color="auto" w:fill="auto"/>
            <w:noWrap/>
          </w:tcPr>
          <w:p w14:paraId="48375901" w14:textId="77777777" w:rsidR="00BF09D9" w:rsidRPr="00EC1755" w:rsidRDefault="00BF09D9" w:rsidP="00B9217F">
            <w:pPr>
              <w:jc w:val="center"/>
              <w:rPr>
                <w:rFonts w:asciiTheme="minorHAnsi" w:hAnsiTheme="minorHAnsi" w:cstheme="minorHAnsi"/>
                <w:szCs w:val="24"/>
              </w:rPr>
            </w:pPr>
          </w:p>
          <w:p w14:paraId="3D284B35" w14:textId="77A0F3D6" w:rsidR="00BF09D9" w:rsidRPr="00EC1755" w:rsidRDefault="00BF09D9" w:rsidP="00B9217F">
            <w:pPr>
              <w:jc w:val="center"/>
              <w:rPr>
                <w:rFonts w:asciiTheme="minorHAnsi" w:hAnsiTheme="minorHAnsi" w:cstheme="minorHAnsi"/>
                <w:szCs w:val="24"/>
              </w:rPr>
            </w:pPr>
            <w:r w:rsidRPr="00EC1755">
              <w:rPr>
                <w:rFonts w:asciiTheme="minorHAnsi" w:hAnsiTheme="minorHAnsi" w:cstheme="minorHAnsi"/>
                <w:szCs w:val="24"/>
              </w:rPr>
              <w:t>2</w:t>
            </w:r>
            <w:r w:rsidR="001B2F0F" w:rsidRPr="00EC1755">
              <w:rPr>
                <w:rFonts w:asciiTheme="minorHAnsi" w:hAnsiTheme="minorHAnsi" w:cstheme="minorHAnsi"/>
                <w:szCs w:val="24"/>
              </w:rPr>
              <w:t>276</w:t>
            </w:r>
          </w:p>
        </w:tc>
      </w:tr>
      <w:tr w:rsidR="00BF09D9" w:rsidRPr="00EC1755" w14:paraId="60A920B9" w14:textId="77777777" w:rsidTr="001B2F0F">
        <w:trPr>
          <w:trHeight w:val="315"/>
          <w:jc w:val="center"/>
        </w:trPr>
        <w:tc>
          <w:tcPr>
            <w:tcW w:w="4362" w:type="dxa"/>
            <w:shd w:val="clear" w:color="auto" w:fill="auto"/>
            <w:noWrap/>
            <w:vAlign w:val="bottom"/>
            <w:hideMark/>
          </w:tcPr>
          <w:p w14:paraId="0D2C218F" w14:textId="2EF457CB" w:rsidR="00BF09D9" w:rsidRPr="00EC1755" w:rsidRDefault="00BC31A5" w:rsidP="00B9217F">
            <w:pPr>
              <w:rPr>
                <w:rFonts w:asciiTheme="minorHAnsi" w:hAnsiTheme="minorHAnsi" w:cstheme="minorHAnsi"/>
                <w:szCs w:val="24"/>
              </w:rPr>
            </w:pPr>
            <w:r w:rsidRPr="00EC1755">
              <w:rPr>
                <w:rFonts w:asciiTheme="minorHAnsi" w:hAnsiTheme="minorHAnsi" w:cstheme="minorHAnsi"/>
                <w:szCs w:val="24"/>
              </w:rPr>
              <w:lastRenderedPageBreak/>
              <w:t xml:space="preserve">Vartotojai </w:t>
            </w:r>
            <w:r w:rsidR="001B2F0F" w:rsidRPr="00EC1755">
              <w:rPr>
                <w:rFonts w:asciiTheme="minorHAnsi" w:hAnsiTheme="minorHAnsi" w:cstheme="minorHAnsi"/>
                <w:szCs w:val="24"/>
              </w:rPr>
              <w:t>individualiuose namuose</w:t>
            </w:r>
          </w:p>
        </w:tc>
        <w:tc>
          <w:tcPr>
            <w:tcW w:w="1314" w:type="dxa"/>
            <w:shd w:val="clear" w:color="auto" w:fill="auto"/>
            <w:noWrap/>
          </w:tcPr>
          <w:p w14:paraId="55D4A818" w14:textId="77777777" w:rsidR="00BF09D9" w:rsidRPr="00EC1755" w:rsidRDefault="00BF09D9" w:rsidP="00B9217F">
            <w:pPr>
              <w:jc w:val="center"/>
              <w:rPr>
                <w:rFonts w:asciiTheme="minorHAnsi" w:hAnsiTheme="minorHAnsi" w:cstheme="minorHAnsi"/>
                <w:szCs w:val="24"/>
              </w:rPr>
            </w:pPr>
          </w:p>
          <w:p w14:paraId="711028C4" w14:textId="04F36BF9" w:rsidR="00BF09D9" w:rsidRPr="00EC1755" w:rsidRDefault="00BF09D9" w:rsidP="00B9217F">
            <w:pPr>
              <w:jc w:val="center"/>
              <w:rPr>
                <w:rFonts w:asciiTheme="minorHAnsi" w:hAnsiTheme="minorHAnsi" w:cstheme="minorHAnsi"/>
                <w:szCs w:val="24"/>
              </w:rPr>
            </w:pPr>
            <w:r w:rsidRPr="00EC1755">
              <w:rPr>
                <w:rFonts w:asciiTheme="minorHAnsi" w:hAnsiTheme="minorHAnsi" w:cstheme="minorHAnsi"/>
                <w:szCs w:val="24"/>
              </w:rPr>
              <w:t>2</w:t>
            </w:r>
            <w:r w:rsidR="001B2F0F" w:rsidRPr="00EC1755">
              <w:rPr>
                <w:rFonts w:asciiTheme="minorHAnsi" w:hAnsiTheme="minorHAnsi" w:cstheme="minorHAnsi"/>
                <w:szCs w:val="24"/>
              </w:rPr>
              <w:t>863</w:t>
            </w:r>
          </w:p>
        </w:tc>
        <w:tc>
          <w:tcPr>
            <w:tcW w:w="1440" w:type="dxa"/>
            <w:shd w:val="clear" w:color="auto" w:fill="auto"/>
            <w:noWrap/>
          </w:tcPr>
          <w:p w14:paraId="1DED8747" w14:textId="77777777" w:rsidR="00BF09D9" w:rsidRPr="00EC1755" w:rsidRDefault="00BF09D9" w:rsidP="00B9217F">
            <w:pPr>
              <w:jc w:val="center"/>
              <w:rPr>
                <w:rFonts w:asciiTheme="minorHAnsi" w:hAnsiTheme="minorHAnsi" w:cstheme="minorHAnsi"/>
                <w:szCs w:val="24"/>
              </w:rPr>
            </w:pPr>
          </w:p>
          <w:p w14:paraId="13F8D26B" w14:textId="31B53E72" w:rsidR="00BF09D9" w:rsidRPr="00EC1755" w:rsidRDefault="001B2F0F" w:rsidP="00B9217F">
            <w:pPr>
              <w:jc w:val="center"/>
              <w:rPr>
                <w:rFonts w:asciiTheme="minorHAnsi" w:hAnsiTheme="minorHAnsi" w:cstheme="minorHAnsi"/>
                <w:szCs w:val="24"/>
              </w:rPr>
            </w:pPr>
            <w:r w:rsidRPr="00EC1755">
              <w:rPr>
                <w:rFonts w:asciiTheme="minorHAnsi" w:hAnsiTheme="minorHAnsi" w:cstheme="minorHAnsi"/>
                <w:szCs w:val="24"/>
              </w:rPr>
              <w:t>1132</w:t>
            </w:r>
          </w:p>
        </w:tc>
      </w:tr>
      <w:tr w:rsidR="00BF09D9" w:rsidRPr="00EC1755" w14:paraId="771786EF" w14:textId="77777777" w:rsidTr="001B2F0F">
        <w:trPr>
          <w:trHeight w:val="315"/>
          <w:jc w:val="center"/>
        </w:trPr>
        <w:tc>
          <w:tcPr>
            <w:tcW w:w="4362" w:type="dxa"/>
            <w:shd w:val="clear" w:color="auto" w:fill="auto"/>
            <w:noWrap/>
            <w:vAlign w:val="bottom"/>
            <w:hideMark/>
          </w:tcPr>
          <w:p w14:paraId="535947F3" w14:textId="0C9EE063" w:rsidR="00BF09D9" w:rsidRPr="00EC1755" w:rsidRDefault="00BC31A5" w:rsidP="00B9217F">
            <w:pPr>
              <w:rPr>
                <w:rFonts w:asciiTheme="minorHAnsi" w:hAnsiTheme="minorHAnsi" w:cstheme="minorHAnsi"/>
                <w:szCs w:val="24"/>
              </w:rPr>
            </w:pPr>
            <w:r w:rsidRPr="00EC1755">
              <w:rPr>
                <w:rFonts w:asciiTheme="minorHAnsi" w:hAnsiTheme="minorHAnsi" w:cstheme="minorHAnsi"/>
                <w:szCs w:val="24"/>
              </w:rPr>
              <w:t>Abonentai</w:t>
            </w:r>
          </w:p>
        </w:tc>
        <w:tc>
          <w:tcPr>
            <w:tcW w:w="1314" w:type="dxa"/>
            <w:shd w:val="clear" w:color="auto" w:fill="auto"/>
            <w:noWrap/>
          </w:tcPr>
          <w:p w14:paraId="232A20F4" w14:textId="7FA9516B" w:rsidR="00BF09D9" w:rsidRPr="00EC1755" w:rsidRDefault="00BF09D9" w:rsidP="00B9217F">
            <w:pPr>
              <w:jc w:val="center"/>
              <w:rPr>
                <w:rFonts w:asciiTheme="minorHAnsi" w:hAnsiTheme="minorHAnsi" w:cstheme="minorHAnsi"/>
                <w:szCs w:val="24"/>
              </w:rPr>
            </w:pPr>
            <w:r w:rsidRPr="00EC1755">
              <w:rPr>
                <w:rFonts w:asciiTheme="minorHAnsi" w:hAnsiTheme="minorHAnsi" w:cstheme="minorHAnsi"/>
                <w:szCs w:val="24"/>
              </w:rPr>
              <w:t>17</w:t>
            </w:r>
            <w:r w:rsidR="00D949F5" w:rsidRPr="00EC1755">
              <w:rPr>
                <w:rFonts w:asciiTheme="minorHAnsi" w:hAnsiTheme="minorHAnsi" w:cstheme="minorHAnsi"/>
                <w:szCs w:val="24"/>
              </w:rPr>
              <w:t>0</w:t>
            </w:r>
          </w:p>
        </w:tc>
        <w:tc>
          <w:tcPr>
            <w:tcW w:w="1440" w:type="dxa"/>
            <w:shd w:val="clear" w:color="auto" w:fill="auto"/>
            <w:noWrap/>
          </w:tcPr>
          <w:p w14:paraId="223EE4CB" w14:textId="6D0EE6E9" w:rsidR="00BF09D9" w:rsidRPr="00EC1755" w:rsidRDefault="00BF09D9" w:rsidP="00B9217F">
            <w:pPr>
              <w:jc w:val="center"/>
              <w:rPr>
                <w:rFonts w:asciiTheme="minorHAnsi" w:hAnsiTheme="minorHAnsi" w:cstheme="minorHAnsi"/>
                <w:szCs w:val="24"/>
              </w:rPr>
            </w:pPr>
            <w:r w:rsidRPr="00EC1755">
              <w:rPr>
                <w:rFonts w:asciiTheme="minorHAnsi" w:hAnsiTheme="minorHAnsi" w:cstheme="minorHAnsi"/>
                <w:szCs w:val="24"/>
              </w:rPr>
              <w:t>11</w:t>
            </w:r>
            <w:r w:rsidR="00D949F5" w:rsidRPr="00EC1755">
              <w:rPr>
                <w:rFonts w:asciiTheme="minorHAnsi" w:hAnsiTheme="minorHAnsi" w:cstheme="minorHAnsi"/>
                <w:szCs w:val="24"/>
              </w:rPr>
              <w:t>5</w:t>
            </w:r>
          </w:p>
        </w:tc>
      </w:tr>
      <w:tr w:rsidR="00BF09D9" w:rsidRPr="00EC1755" w14:paraId="1AF39365" w14:textId="77777777" w:rsidTr="001B2F0F">
        <w:trPr>
          <w:trHeight w:val="315"/>
          <w:jc w:val="center"/>
        </w:trPr>
        <w:tc>
          <w:tcPr>
            <w:tcW w:w="4362" w:type="dxa"/>
            <w:shd w:val="clear" w:color="auto" w:fill="auto"/>
            <w:noWrap/>
            <w:vAlign w:val="bottom"/>
            <w:hideMark/>
          </w:tcPr>
          <w:p w14:paraId="5CA07091" w14:textId="77777777" w:rsidR="00BF09D9" w:rsidRPr="00EC1755" w:rsidRDefault="00BF09D9" w:rsidP="00B9217F">
            <w:pPr>
              <w:rPr>
                <w:rFonts w:asciiTheme="minorHAnsi" w:hAnsiTheme="minorHAnsi" w:cstheme="minorHAnsi"/>
                <w:b/>
                <w:bCs/>
                <w:szCs w:val="24"/>
              </w:rPr>
            </w:pPr>
            <w:r w:rsidRPr="00EC1755">
              <w:rPr>
                <w:rFonts w:asciiTheme="minorHAnsi" w:hAnsiTheme="minorHAnsi" w:cstheme="minorHAnsi"/>
                <w:b/>
                <w:bCs/>
                <w:szCs w:val="24"/>
              </w:rPr>
              <w:t>Viso</w:t>
            </w:r>
          </w:p>
        </w:tc>
        <w:tc>
          <w:tcPr>
            <w:tcW w:w="1314" w:type="dxa"/>
            <w:shd w:val="clear" w:color="auto" w:fill="auto"/>
            <w:noWrap/>
          </w:tcPr>
          <w:p w14:paraId="120B5141" w14:textId="1C1FA190" w:rsidR="00BF09D9" w:rsidRPr="00EC1755" w:rsidRDefault="00BF09D9" w:rsidP="00B9217F">
            <w:pPr>
              <w:jc w:val="center"/>
              <w:rPr>
                <w:rFonts w:asciiTheme="minorHAnsi" w:hAnsiTheme="minorHAnsi" w:cstheme="minorHAnsi"/>
                <w:b/>
                <w:bCs/>
                <w:szCs w:val="24"/>
              </w:rPr>
            </w:pPr>
            <w:r w:rsidRPr="00EC1755">
              <w:rPr>
                <w:rFonts w:asciiTheme="minorHAnsi" w:hAnsiTheme="minorHAnsi" w:cstheme="minorHAnsi"/>
                <w:b/>
                <w:bCs/>
                <w:szCs w:val="24"/>
              </w:rPr>
              <w:t>55</w:t>
            </w:r>
            <w:r w:rsidR="007E4E84" w:rsidRPr="00EC1755">
              <w:rPr>
                <w:rFonts w:asciiTheme="minorHAnsi" w:hAnsiTheme="minorHAnsi" w:cstheme="minorHAnsi"/>
                <w:b/>
                <w:bCs/>
                <w:szCs w:val="24"/>
              </w:rPr>
              <w:t>66</w:t>
            </w:r>
          </w:p>
        </w:tc>
        <w:tc>
          <w:tcPr>
            <w:tcW w:w="1440" w:type="dxa"/>
            <w:shd w:val="clear" w:color="auto" w:fill="auto"/>
            <w:noWrap/>
          </w:tcPr>
          <w:p w14:paraId="5738F7A3" w14:textId="1D39CFC5" w:rsidR="00BF09D9" w:rsidRPr="00EC1755" w:rsidRDefault="00BF09D9" w:rsidP="00B9217F">
            <w:pPr>
              <w:jc w:val="center"/>
              <w:rPr>
                <w:rFonts w:asciiTheme="minorHAnsi" w:hAnsiTheme="minorHAnsi" w:cstheme="minorHAnsi"/>
                <w:b/>
                <w:bCs/>
                <w:szCs w:val="24"/>
              </w:rPr>
            </w:pPr>
            <w:r w:rsidRPr="00EC1755">
              <w:rPr>
                <w:rFonts w:asciiTheme="minorHAnsi" w:hAnsiTheme="minorHAnsi" w:cstheme="minorHAnsi"/>
                <w:b/>
                <w:bCs/>
                <w:szCs w:val="24"/>
              </w:rPr>
              <w:t>352</w:t>
            </w:r>
            <w:r w:rsidR="007E4E84" w:rsidRPr="00EC1755">
              <w:rPr>
                <w:rFonts w:asciiTheme="minorHAnsi" w:hAnsiTheme="minorHAnsi" w:cstheme="minorHAnsi"/>
                <w:b/>
                <w:bCs/>
                <w:szCs w:val="24"/>
              </w:rPr>
              <w:t>3</w:t>
            </w:r>
          </w:p>
        </w:tc>
      </w:tr>
      <w:bookmarkEnd w:id="33"/>
    </w:tbl>
    <w:p w14:paraId="4DA55459" w14:textId="77777777" w:rsidR="004B1BB5" w:rsidRPr="00EC1755" w:rsidRDefault="004B1BB5" w:rsidP="00B9217F">
      <w:pPr>
        <w:jc w:val="both"/>
        <w:rPr>
          <w:rFonts w:asciiTheme="minorHAnsi" w:hAnsiTheme="minorHAnsi" w:cstheme="minorHAnsi"/>
          <w:szCs w:val="24"/>
        </w:rPr>
      </w:pPr>
    </w:p>
    <w:p w14:paraId="04F9C5F0" w14:textId="7E0802ED" w:rsidR="004B1BB5" w:rsidRPr="00EC1755" w:rsidRDefault="00EE3949" w:rsidP="00B9217F">
      <w:pPr>
        <w:jc w:val="both"/>
        <w:rPr>
          <w:rFonts w:asciiTheme="minorHAnsi" w:hAnsiTheme="minorHAnsi" w:cstheme="minorHAnsi"/>
          <w:szCs w:val="24"/>
        </w:rPr>
      </w:pPr>
      <w:r w:rsidRPr="00EC1755">
        <w:rPr>
          <w:rFonts w:asciiTheme="minorHAnsi" w:hAnsiTheme="minorHAnsi" w:cstheme="minorHAnsi"/>
          <w:szCs w:val="24"/>
        </w:rPr>
        <w:t>Bendrovė</w:t>
      </w:r>
      <w:r w:rsidR="004B1BB5" w:rsidRPr="00EC1755">
        <w:rPr>
          <w:rFonts w:asciiTheme="minorHAnsi" w:hAnsiTheme="minorHAnsi" w:cstheme="minorHAnsi"/>
          <w:szCs w:val="24"/>
        </w:rPr>
        <w:t xml:space="preserve"> 2022 m. vartotojams ir abonentams pardavė 320,8 tūkst. m³ geriamojo vandens, surinko 215,0 tūkst. m³ nuotekų. </w:t>
      </w:r>
    </w:p>
    <w:p w14:paraId="673A2B1E" w14:textId="7D60DA29" w:rsidR="004B1BB5" w:rsidRPr="00EC1755" w:rsidRDefault="00FD35AF" w:rsidP="00B9217F">
      <w:pPr>
        <w:jc w:val="both"/>
        <w:rPr>
          <w:rFonts w:asciiTheme="minorHAnsi" w:hAnsiTheme="minorHAnsi" w:cstheme="minorHAnsi"/>
          <w:szCs w:val="24"/>
        </w:rPr>
      </w:pPr>
      <w:r w:rsidRPr="00EC1755">
        <w:rPr>
          <w:rFonts w:asciiTheme="minorHAnsi" w:hAnsiTheme="minorHAnsi" w:cstheme="minorHAnsi"/>
          <w:szCs w:val="24"/>
        </w:rPr>
        <w:t>8</w:t>
      </w:r>
      <w:r w:rsidR="00EE3949" w:rsidRPr="00EC1755">
        <w:rPr>
          <w:rFonts w:asciiTheme="minorHAnsi" w:hAnsiTheme="minorHAnsi" w:cstheme="minorHAnsi"/>
          <w:szCs w:val="24"/>
        </w:rPr>
        <w:t xml:space="preserve"> lentelė. Pardavimų rodikliai</w:t>
      </w:r>
    </w:p>
    <w:tbl>
      <w:tblPr>
        <w:tblW w:w="8690" w:type="dxa"/>
        <w:jc w:val="center"/>
        <w:tblLook w:val="04A0" w:firstRow="1" w:lastRow="0" w:firstColumn="1" w:lastColumn="0" w:noHBand="0" w:noVBand="1"/>
      </w:tblPr>
      <w:tblGrid>
        <w:gridCol w:w="5240"/>
        <w:gridCol w:w="1134"/>
        <w:gridCol w:w="1134"/>
        <w:gridCol w:w="1182"/>
      </w:tblGrid>
      <w:tr w:rsidR="004B1BB5" w:rsidRPr="00EC1755" w14:paraId="16611191" w14:textId="77777777" w:rsidTr="004B1BB5">
        <w:trPr>
          <w:trHeight w:val="31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80D4F" w14:textId="77777777"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Rodiklis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64365F2" w14:textId="4678E8EF"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202</w:t>
            </w:r>
            <w:r w:rsidR="00E3116B" w:rsidRPr="00EC1755">
              <w:rPr>
                <w:rFonts w:asciiTheme="minorHAnsi" w:hAnsiTheme="minorHAnsi" w:cstheme="minorHAnsi"/>
                <w:szCs w:val="24"/>
              </w:rPr>
              <w:t>2</w:t>
            </w:r>
            <w:r w:rsidRPr="00EC1755">
              <w:rPr>
                <w:rFonts w:asciiTheme="minorHAnsi" w:hAnsiTheme="minorHAnsi" w:cstheme="minorHAnsi"/>
                <w:szCs w:val="24"/>
              </w:rPr>
              <w:t xml:space="preserve"> 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2AAAB04" w14:textId="2B3E56CE"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2021 m.</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686F7179" w14:textId="77777777"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Skirtumas</w:t>
            </w:r>
          </w:p>
        </w:tc>
      </w:tr>
      <w:tr w:rsidR="004B1BB5" w:rsidRPr="00EC1755" w14:paraId="27EDCFB4" w14:textId="77777777" w:rsidTr="004B1BB5">
        <w:trPr>
          <w:trHeight w:val="31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4EBB3A8" w14:textId="5E09DEED"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Parduota vandens, tūkst. m³. Tame tarpe:</w:t>
            </w:r>
          </w:p>
        </w:tc>
        <w:tc>
          <w:tcPr>
            <w:tcW w:w="1134" w:type="dxa"/>
            <w:tcBorders>
              <w:top w:val="nil"/>
              <w:left w:val="nil"/>
              <w:bottom w:val="single" w:sz="4" w:space="0" w:color="auto"/>
              <w:right w:val="single" w:sz="4" w:space="0" w:color="auto"/>
            </w:tcBorders>
            <w:shd w:val="clear" w:color="auto" w:fill="auto"/>
            <w:noWrap/>
          </w:tcPr>
          <w:p w14:paraId="0157EE8E" w14:textId="249D85D7"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320,8</w:t>
            </w:r>
          </w:p>
        </w:tc>
        <w:tc>
          <w:tcPr>
            <w:tcW w:w="1134" w:type="dxa"/>
            <w:tcBorders>
              <w:top w:val="nil"/>
              <w:left w:val="nil"/>
              <w:bottom w:val="single" w:sz="4" w:space="0" w:color="auto"/>
              <w:right w:val="single" w:sz="4" w:space="0" w:color="auto"/>
            </w:tcBorders>
            <w:shd w:val="clear" w:color="auto" w:fill="auto"/>
            <w:noWrap/>
            <w:vAlign w:val="bottom"/>
          </w:tcPr>
          <w:p w14:paraId="25676BBE" w14:textId="6FA74789"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320,5</w:t>
            </w:r>
          </w:p>
        </w:tc>
        <w:tc>
          <w:tcPr>
            <w:tcW w:w="1182" w:type="dxa"/>
            <w:tcBorders>
              <w:top w:val="nil"/>
              <w:left w:val="nil"/>
              <w:bottom w:val="single" w:sz="4" w:space="0" w:color="auto"/>
              <w:right w:val="single" w:sz="4" w:space="0" w:color="auto"/>
            </w:tcBorders>
            <w:shd w:val="clear" w:color="auto" w:fill="auto"/>
            <w:noWrap/>
            <w:vAlign w:val="bottom"/>
          </w:tcPr>
          <w:p w14:paraId="0B9D2DAC" w14:textId="4B870870"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0,3</w:t>
            </w:r>
          </w:p>
        </w:tc>
      </w:tr>
      <w:tr w:rsidR="004B1BB5" w:rsidRPr="00EC1755" w14:paraId="5025575F" w14:textId="77777777" w:rsidTr="004B1BB5">
        <w:trPr>
          <w:trHeight w:val="31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945EEAA" w14:textId="3F876D92"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Vartotojams</w:t>
            </w:r>
          </w:p>
        </w:tc>
        <w:tc>
          <w:tcPr>
            <w:tcW w:w="1134" w:type="dxa"/>
            <w:tcBorders>
              <w:top w:val="nil"/>
              <w:left w:val="nil"/>
              <w:bottom w:val="single" w:sz="4" w:space="0" w:color="auto"/>
              <w:right w:val="single" w:sz="4" w:space="0" w:color="auto"/>
            </w:tcBorders>
            <w:shd w:val="clear" w:color="auto" w:fill="auto"/>
            <w:noWrap/>
          </w:tcPr>
          <w:p w14:paraId="3AE1CFC7" w14:textId="4A243D68"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230,5</w:t>
            </w:r>
          </w:p>
        </w:tc>
        <w:tc>
          <w:tcPr>
            <w:tcW w:w="1134" w:type="dxa"/>
            <w:tcBorders>
              <w:top w:val="nil"/>
              <w:left w:val="nil"/>
              <w:bottom w:val="single" w:sz="4" w:space="0" w:color="auto"/>
              <w:right w:val="single" w:sz="4" w:space="0" w:color="auto"/>
            </w:tcBorders>
            <w:shd w:val="clear" w:color="auto" w:fill="auto"/>
            <w:noWrap/>
            <w:vAlign w:val="bottom"/>
          </w:tcPr>
          <w:p w14:paraId="03ECE98D" w14:textId="7F70367F"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233,3</w:t>
            </w:r>
          </w:p>
        </w:tc>
        <w:tc>
          <w:tcPr>
            <w:tcW w:w="1182" w:type="dxa"/>
            <w:tcBorders>
              <w:top w:val="nil"/>
              <w:left w:val="nil"/>
              <w:bottom w:val="single" w:sz="4" w:space="0" w:color="auto"/>
              <w:right w:val="single" w:sz="4" w:space="0" w:color="auto"/>
            </w:tcBorders>
            <w:shd w:val="clear" w:color="auto" w:fill="auto"/>
            <w:noWrap/>
            <w:vAlign w:val="bottom"/>
          </w:tcPr>
          <w:p w14:paraId="32C87B0C" w14:textId="5AF44E99"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-2,8</w:t>
            </w:r>
          </w:p>
        </w:tc>
      </w:tr>
      <w:tr w:rsidR="004B1BB5" w:rsidRPr="00EC1755" w14:paraId="09BCDD83" w14:textId="77777777" w:rsidTr="004B1BB5">
        <w:trPr>
          <w:trHeight w:val="31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395B373" w14:textId="7EE16EAB"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Abonentams</w:t>
            </w:r>
          </w:p>
        </w:tc>
        <w:tc>
          <w:tcPr>
            <w:tcW w:w="1134" w:type="dxa"/>
            <w:tcBorders>
              <w:top w:val="nil"/>
              <w:left w:val="nil"/>
              <w:bottom w:val="single" w:sz="4" w:space="0" w:color="auto"/>
              <w:right w:val="single" w:sz="4" w:space="0" w:color="auto"/>
            </w:tcBorders>
            <w:shd w:val="clear" w:color="auto" w:fill="auto"/>
            <w:noWrap/>
          </w:tcPr>
          <w:p w14:paraId="611217BF" w14:textId="6B549060"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90,3</w:t>
            </w:r>
          </w:p>
        </w:tc>
        <w:tc>
          <w:tcPr>
            <w:tcW w:w="1134" w:type="dxa"/>
            <w:tcBorders>
              <w:top w:val="nil"/>
              <w:left w:val="nil"/>
              <w:bottom w:val="single" w:sz="4" w:space="0" w:color="auto"/>
              <w:right w:val="single" w:sz="4" w:space="0" w:color="auto"/>
            </w:tcBorders>
            <w:shd w:val="clear" w:color="auto" w:fill="auto"/>
            <w:noWrap/>
            <w:vAlign w:val="bottom"/>
          </w:tcPr>
          <w:p w14:paraId="0E25D37B" w14:textId="0EE7B447"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87,2</w:t>
            </w:r>
          </w:p>
        </w:tc>
        <w:tc>
          <w:tcPr>
            <w:tcW w:w="1182" w:type="dxa"/>
            <w:tcBorders>
              <w:top w:val="nil"/>
              <w:left w:val="nil"/>
              <w:bottom w:val="single" w:sz="4" w:space="0" w:color="auto"/>
              <w:right w:val="single" w:sz="4" w:space="0" w:color="auto"/>
            </w:tcBorders>
            <w:shd w:val="clear" w:color="auto" w:fill="auto"/>
            <w:noWrap/>
            <w:vAlign w:val="bottom"/>
          </w:tcPr>
          <w:p w14:paraId="5C2EC809" w14:textId="165B7E9E"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3,1</w:t>
            </w:r>
          </w:p>
        </w:tc>
      </w:tr>
      <w:tr w:rsidR="004B1BB5" w:rsidRPr="00EC1755" w14:paraId="27EBBAEF" w14:textId="77777777" w:rsidTr="009E3CAA">
        <w:trPr>
          <w:trHeight w:val="31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D8A8EB5" w14:textId="21CBD717" w:rsidR="004B1BB5" w:rsidRPr="00EC1755" w:rsidRDefault="004B1BB5" w:rsidP="00B9217F">
            <w:pPr>
              <w:jc w:val="both"/>
              <w:rPr>
                <w:rFonts w:asciiTheme="minorHAnsi" w:hAnsiTheme="minorHAnsi" w:cstheme="minorHAnsi"/>
                <w:szCs w:val="24"/>
              </w:rPr>
            </w:pPr>
            <w:r w:rsidRPr="00EC1755">
              <w:rPr>
                <w:rFonts w:asciiTheme="minorHAnsi" w:hAnsiTheme="minorHAnsi" w:cstheme="minorHAnsi"/>
                <w:szCs w:val="24"/>
              </w:rPr>
              <w:t>Parduota nuotekų paslaugų, tūkst. m³. Tame tarpe:</w:t>
            </w:r>
          </w:p>
        </w:tc>
        <w:tc>
          <w:tcPr>
            <w:tcW w:w="1134" w:type="dxa"/>
            <w:tcBorders>
              <w:top w:val="nil"/>
              <w:left w:val="nil"/>
              <w:bottom w:val="single" w:sz="4" w:space="0" w:color="auto"/>
              <w:right w:val="single" w:sz="4" w:space="0" w:color="auto"/>
            </w:tcBorders>
            <w:shd w:val="clear" w:color="auto" w:fill="auto"/>
            <w:noWrap/>
          </w:tcPr>
          <w:p w14:paraId="37917E5C" w14:textId="7F2C7EB7"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215,0</w:t>
            </w:r>
          </w:p>
        </w:tc>
        <w:tc>
          <w:tcPr>
            <w:tcW w:w="1134" w:type="dxa"/>
            <w:tcBorders>
              <w:top w:val="nil"/>
              <w:left w:val="nil"/>
              <w:bottom w:val="single" w:sz="4" w:space="0" w:color="auto"/>
              <w:right w:val="single" w:sz="4" w:space="0" w:color="auto"/>
            </w:tcBorders>
            <w:shd w:val="clear" w:color="auto" w:fill="auto"/>
            <w:noWrap/>
            <w:vAlign w:val="bottom"/>
          </w:tcPr>
          <w:p w14:paraId="63A969A2" w14:textId="69FBD14C"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209,6</w:t>
            </w:r>
          </w:p>
        </w:tc>
        <w:tc>
          <w:tcPr>
            <w:tcW w:w="1182" w:type="dxa"/>
            <w:tcBorders>
              <w:top w:val="nil"/>
              <w:left w:val="nil"/>
              <w:bottom w:val="single" w:sz="4" w:space="0" w:color="auto"/>
              <w:right w:val="single" w:sz="4" w:space="0" w:color="auto"/>
            </w:tcBorders>
            <w:shd w:val="clear" w:color="auto" w:fill="auto"/>
            <w:noWrap/>
            <w:vAlign w:val="bottom"/>
          </w:tcPr>
          <w:p w14:paraId="7546605D" w14:textId="4F152347"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5,4</w:t>
            </w:r>
          </w:p>
        </w:tc>
      </w:tr>
      <w:tr w:rsidR="004B1BB5" w:rsidRPr="00EC1755" w14:paraId="2F618C42" w14:textId="77777777" w:rsidTr="009E3CAA">
        <w:trPr>
          <w:trHeight w:val="31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96F3313" w14:textId="0947B9A3" w:rsidR="004B1BB5" w:rsidRPr="00EC1755" w:rsidRDefault="00E3116B" w:rsidP="00B9217F">
            <w:pPr>
              <w:jc w:val="both"/>
              <w:rPr>
                <w:rFonts w:asciiTheme="minorHAnsi" w:hAnsiTheme="minorHAnsi" w:cstheme="minorHAnsi"/>
                <w:szCs w:val="24"/>
              </w:rPr>
            </w:pPr>
            <w:r w:rsidRPr="00EC1755">
              <w:rPr>
                <w:rFonts w:asciiTheme="minorHAnsi" w:hAnsiTheme="minorHAnsi" w:cstheme="minorHAnsi"/>
                <w:szCs w:val="24"/>
              </w:rPr>
              <w:t xml:space="preserve">Vartotojams </w:t>
            </w:r>
          </w:p>
        </w:tc>
        <w:tc>
          <w:tcPr>
            <w:tcW w:w="1134" w:type="dxa"/>
            <w:tcBorders>
              <w:top w:val="nil"/>
              <w:left w:val="nil"/>
              <w:bottom w:val="single" w:sz="4" w:space="0" w:color="auto"/>
              <w:right w:val="single" w:sz="4" w:space="0" w:color="auto"/>
            </w:tcBorders>
            <w:shd w:val="clear" w:color="auto" w:fill="auto"/>
            <w:noWrap/>
          </w:tcPr>
          <w:p w14:paraId="5A0727FB" w14:textId="690638D3"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132,8</w:t>
            </w:r>
          </w:p>
        </w:tc>
        <w:tc>
          <w:tcPr>
            <w:tcW w:w="1134" w:type="dxa"/>
            <w:tcBorders>
              <w:top w:val="nil"/>
              <w:left w:val="nil"/>
              <w:bottom w:val="single" w:sz="4" w:space="0" w:color="auto"/>
              <w:right w:val="single" w:sz="4" w:space="0" w:color="auto"/>
            </w:tcBorders>
            <w:shd w:val="clear" w:color="auto" w:fill="auto"/>
            <w:noWrap/>
            <w:vAlign w:val="bottom"/>
          </w:tcPr>
          <w:p w14:paraId="5F95BE58" w14:textId="7C9931B7"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130,8</w:t>
            </w:r>
          </w:p>
        </w:tc>
        <w:tc>
          <w:tcPr>
            <w:tcW w:w="1182" w:type="dxa"/>
            <w:tcBorders>
              <w:top w:val="nil"/>
              <w:left w:val="nil"/>
              <w:bottom w:val="single" w:sz="4" w:space="0" w:color="auto"/>
              <w:right w:val="single" w:sz="4" w:space="0" w:color="auto"/>
            </w:tcBorders>
            <w:shd w:val="clear" w:color="auto" w:fill="auto"/>
            <w:noWrap/>
            <w:vAlign w:val="bottom"/>
          </w:tcPr>
          <w:p w14:paraId="0EB420F8" w14:textId="78F73740"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2,0</w:t>
            </w:r>
          </w:p>
        </w:tc>
      </w:tr>
      <w:tr w:rsidR="004B1BB5" w:rsidRPr="00EC1755" w14:paraId="2C5BA6D5" w14:textId="77777777" w:rsidTr="009E3CAA">
        <w:trPr>
          <w:trHeight w:val="31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C4E825D" w14:textId="6BF30DB1" w:rsidR="004B1BB5" w:rsidRPr="00EC1755" w:rsidRDefault="00E3116B" w:rsidP="00B9217F">
            <w:pPr>
              <w:jc w:val="both"/>
              <w:rPr>
                <w:rFonts w:asciiTheme="minorHAnsi" w:hAnsiTheme="minorHAnsi" w:cstheme="minorHAnsi"/>
                <w:szCs w:val="24"/>
              </w:rPr>
            </w:pPr>
            <w:r w:rsidRPr="00EC1755">
              <w:rPr>
                <w:rFonts w:asciiTheme="minorHAnsi" w:hAnsiTheme="minorHAnsi" w:cstheme="minorHAnsi"/>
                <w:szCs w:val="24"/>
              </w:rPr>
              <w:t>Abonentams</w:t>
            </w:r>
            <w:r w:rsidR="004B1BB5" w:rsidRPr="00EC1755">
              <w:rPr>
                <w:rFonts w:asciiTheme="minorHAnsi" w:hAnsiTheme="minorHAnsi" w:cstheme="minorHAnsi"/>
                <w:szCs w:val="24"/>
              </w:rPr>
              <w:t xml:space="preserve"> </w:t>
            </w:r>
          </w:p>
        </w:tc>
        <w:tc>
          <w:tcPr>
            <w:tcW w:w="1134" w:type="dxa"/>
            <w:tcBorders>
              <w:top w:val="nil"/>
              <w:left w:val="nil"/>
              <w:bottom w:val="single" w:sz="4" w:space="0" w:color="auto"/>
              <w:right w:val="single" w:sz="4" w:space="0" w:color="auto"/>
            </w:tcBorders>
            <w:shd w:val="clear" w:color="auto" w:fill="auto"/>
            <w:noWrap/>
          </w:tcPr>
          <w:p w14:paraId="7AEC0113" w14:textId="2EBEEAB8"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82,2</w:t>
            </w:r>
          </w:p>
        </w:tc>
        <w:tc>
          <w:tcPr>
            <w:tcW w:w="1134" w:type="dxa"/>
            <w:tcBorders>
              <w:top w:val="nil"/>
              <w:left w:val="nil"/>
              <w:bottom w:val="single" w:sz="4" w:space="0" w:color="auto"/>
              <w:right w:val="single" w:sz="4" w:space="0" w:color="auto"/>
            </w:tcBorders>
            <w:shd w:val="clear" w:color="auto" w:fill="auto"/>
            <w:noWrap/>
            <w:vAlign w:val="bottom"/>
          </w:tcPr>
          <w:p w14:paraId="4AF22732" w14:textId="1C1522E8"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78,8</w:t>
            </w:r>
          </w:p>
        </w:tc>
        <w:tc>
          <w:tcPr>
            <w:tcW w:w="1182" w:type="dxa"/>
            <w:tcBorders>
              <w:top w:val="nil"/>
              <w:left w:val="nil"/>
              <w:bottom w:val="single" w:sz="4" w:space="0" w:color="auto"/>
              <w:right w:val="single" w:sz="4" w:space="0" w:color="auto"/>
            </w:tcBorders>
            <w:shd w:val="clear" w:color="auto" w:fill="auto"/>
            <w:noWrap/>
            <w:vAlign w:val="bottom"/>
          </w:tcPr>
          <w:p w14:paraId="46D67537" w14:textId="3F0F97FF" w:rsidR="004B1BB5" w:rsidRPr="00EC1755" w:rsidRDefault="004B1BB5" w:rsidP="00B9217F">
            <w:pPr>
              <w:jc w:val="center"/>
              <w:rPr>
                <w:rFonts w:asciiTheme="minorHAnsi" w:hAnsiTheme="minorHAnsi" w:cstheme="minorHAnsi"/>
                <w:szCs w:val="24"/>
              </w:rPr>
            </w:pPr>
            <w:r w:rsidRPr="00EC1755">
              <w:rPr>
                <w:rFonts w:asciiTheme="minorHAnsi" w:hAnsiTheme="minorHAnsi" w:cstheme="minorHAnsi"/>
                <w:szCs w:val="24"/>
              </w:rPr>
              <w:t>3,4</w:t>
            </w:r>
          </w:p>
        </w:tc>
      </w:tr>
      <w:bookmarkEnd w:id="32"/>
    </w:tbl>
    <w:p w14:paraId="5C9241F2" w14:textId="1484DDBA" w:rsidR="004B1BB5" w:rsidRPr="00EC1755" w:rsidRDefault="004B1BB5" w:rsidP="00B9217F">
      <w:pPr>
        <w:jc w:val="both"/>
        <w:rPr>
          <w:rFonts w:asciiTheme="minorHAnsi" w:hAnsiTheme="minorHAnsi" w:cstheme="minorHAnsi"/>
          <w:szCs w:val="24"/>
        </w:rPr>
      </w:pPr>
    </w:p>
    <w:p w14:paraId="483AE51D" w14:textId="61C89945" w:rsidR="004B1BB5" w:rsidRPr="00EC1755" w:rsidRDefault="00A26CE6" w:rsidP="00B9217F">
      <w:pPr>
        <w:pStyle w:val="Antrat2"/>
        <w:rPr>
          <w:rFonts w:asciiTheme="minorHAnsi" w:hAnsiTheme="minorHAnsi" w:cstheme="minorHAnsi"/>
          <w:sz w:val="24"/>
          <w:szCs w:val="24"/>
        </w:rPr>
      </w:pPr>
      <w:bookmarkStart w:id="34" w:name="_Toc129864373"/>
      <w:r w:rsidRPr="00EC1755">
        <w:rPr>
          <w:rFonts w:asciiTheme="minorHAnsi" w:hAnsiTheme="minorHAnsi" w:cstheme="minorHAnsi"/>
          <w:sz w:val="24"/>
          <w:szCs w:val="24"/>
        </w:rPr>
        <w:t>ABONENTŲ IR VARTOTOJŲ ĮSISKOLINIMAS</w:t>
      </w:r>
      <w:bookmarkEnd w:id="34"/>
    </w:p>
    <w:p w14:paraId="740743FA" w14:textId="7EE8F20A" w:rsidR="00BC31A5" w:rsidRPr="00EC1755" w:rsidRDefault="00A26CE6" w:rsidP="00C77926">
      <w:pPr>
        <w:jc w:val="both"/>
        <w:rPr>
          <w:rFonts w:asciiTheme="minorHAnsi" w:hAnsiTheme="minorHAnsi" w:cstheme="minorHAnsi"/>
          <w:szCs w:val="24"/>
        </w:rPr>
      </w:pPr>
      <w:r w:rsidRPr="00EC1755">
        <w:rPr>
          <w:rFonts w:asciiTheme="minorHAnsi" w:hAnsiTheme="minorHAnsi" w:cstheme="minorHAnsi"/>
          <w:szCs w:val="24"/>
        </w:rPr>
        <w:t>Ataskaitinių metų pabaigoje abonentų ir vartotojų įsiskolinimai už geriamojo vandens tiekimo ir nuotekų tvarkymo paslaugas</w:t>
      </w:r>
      <w:r w:rsidR="003C3DDD" w:rsidRPr="00EC1755">
        <w:rPr>
          <w:rFonts w:asciiTheme="minorHAnsi" w:hAnsiTheme="minorHAnsi" w:cstheme="minorHAnsi"/>
          <w:szCs w:val="24"/>
        </w:rPr>
        <w:t xml:space="preserve"> kartu su priskaičiuotais delspinigiais</w:t>
      </w:r>
      <w:r w:rsidRPr="00EC1755">
        <w:rPr>
          <w:rFonts w:asciiTheme="minorHAnsi" w:hAnsiTheme="minorHAnsi" w:cstheme="minorHAnsi"/>
          <w:szCs w:val="24"/>
        </w:rPr>
        <w:t xml:space="preserve"> sudarė</w:t>
      </w:r>
      <w:r w:rsidR="00355A4B" w:rsidRPr="00EC1755">
        <w:rPr>
          <w:rFonts w:asciiTheme="minorHAnsi" w:hAnsiTheme="minorHAnsi" w:cstheme="minorHAnsi"/>
          <w:szCs w:val="24"/>
        </w:rPr>
        <w:t xml:space="preserve"> 115,3 tūkst</w:t>
      </w:r>
      <w:r w:rsidR="00B9217F" w:rsidRPr="00EC1755">
        <w:rPr>
          <w:rFonts w:asciiTheme="minorHAnsi" w:hAnsiTheme="minorHAnsi" w:cstheme="minorHAnsi"/>
          <w:szCs w:val="24"/>
        </w:rPr>
        <w:t>.</w:t>
      </w:r>
      <w:r w:rsidR="00355A4B" w:rsidRPr="00EC1755">
        <w:rPr>
          <w:rFonts w:asciiTheme="minorHAnsi" w:hAnsiTheme="minorHAnsi" w:cstheme="minorHAnsi"/>
          <w:szCs w:val="24"/>
        </w:rPr>
        <w:t xml:space="preserve"> eurų</w:t>
      </w:r>
      <w:r w:rsidR="000679B8" w:rsidRPr="00EC1755">
        <w:rPr>
          <w:rFonts w:asciiTheme="minorHAnsi" w:hAnsiTheme="minorHAnsi" w:cstheme="minorHAnsi"/>
          <w:szCs w:val="24"/>
        </w:rPr>
        <w:t>.</w:t>
      </w:r>
    </w:p>
    <w:p w14:paraId="6BEFDCAB" w14:textId="77777777" w:rsidR="00BC31A5" w:rsidRPr="00EC1755" w:rsidRDefault="00BC31A5" w:rsidP="00B9217F">
      <w:pPr>
        <w:rPr>
          <w:rFonts w:asciiTheme="minorHAnsi" w:hAnsiTheme="minorHAnsi" w:cstheme="minorHAnsi"/>
          <w:szCs w:val="24"/>
        </w:rPr>
      </w:pPr>
    </w:p>
    <w:p w14:paraId="36FA8491" w14:textId="17F613E8" w:rsidR="00355A4B" w:rsidRPr="00EC1755" w:rsidRDefault="004C7436" w:rsidP="00B9217F">
      <w:pPr>
        <w:rPr>
          <w:rFonts w:asciiTheme="minorHAnsi" w:hAnsiTheme="minorHAnsi" w:cstheme="minorHAnsi"/>
          <w:szCs w:val="24"/>
        </w:rPr>
      </w:pPr>
      <w:r w:rsidRPr="00EC1755">
        <w:rPr>
          <w:rFonts w:asciiTheme="minorHAnsi" w:hAnsiTheme="minorHAnsi" w:cstheme="minorHAnsi"/>
          <w:szCs w:val="24"/>
        </w:rPr>
        <w:t>5</w:t>
      </w:r>
      <w:r w:rsidR="00AE5807" w:rsidRPr="00EC1755">
        <w:rPr>
          <w:rFonts w:asciiTheme="minorHAnsi" w:hAnsiTheme="minorHAnsi" w:cstheme="minorHAnsi"/>
          <w:szCs w:val="24"/>
        </w:rPr>
        <w:t xml:space="preserve"> p</w:t>
      </w:r>
      <w:r w:rsidR="0018559A" w:rsidRPr="00EC1755">
        <w:rPr>
          <w:rFonts w:asciiTheme="minorHAnsi" w:hAnsiTheme="minorHAnsi" w:cstheme="minorHAnsi"/>
          <w:szCs w:val="24"/>
        </w:rPr>
        <w:t>av</w:t>
      </w:r>
      <w:r w:rsidR="00355A4B" w:rsidRPr="00EC1755">
        <w:rPr>
          <w:rFonts w:asciiTheme="minorHAnsi" w:hAnsiTheme="minorHAnsi" w:cstheme="minorHAnsi"/>
          <w:szCs w:val="24"/>
        </w:rPr>
        <w:t>. Abonentų ir vartotojų įsiskolinimai, tūkst. eurų</w:t>
      </w:r>
    </w:p>
    <w:p w14:paraId="52EF9840" w14:textId="4CB0BB85" w:rsidR="000679B8" w:rsidRPr="00EC1755" w:rsidRDefault="000679B8" w:rsidP="00B9217F">
      <w:pPr>
        <w:rPr>
          <w:rFonts w:asciiTheme="minorHAnsi" w:hAnsiTheme="minorHAnsi" w:cstheme="minorHAnsi"/>
          <w:szCs w:val="24"/>
        </w:rPr>
      </w:pPr>
    </w:p>
    <w:p w14:paraId="3316C937" w14:textId="44DD033B" w:rsidR="000679B8" w:rsidRPr="00EC1755" w:rsidRDefault="000679B8" w:rsidP="00B9217F">
      <w:pPr>
        <w:jc w:val="center"/>
        <w:rPr>
          <w:rFonts w:asciiTheme="minorHAnsi" w:hAnsiTheme="minorHAnsi" w:cstheme="minorHAnsi"/>
          <w:szCs w:val="24"/>
        </w:rPr>
      </w:pPr>
      <w:r w:rsidRPr="00EC1755">
        <w:rPr>
          <w:rFonts w:asciiTheme="minorHAnsi" w:hAnsiTheme="minorHAnsi" w:cstheme="minorHAnsi"/>
          <w:noProof/>
          <w:szCs w:val="24"/>
        </w:rPr>
        <w:drawing>
          <wp:inline distT="0" distB="0" distL="0" distR="0" wp14:anchorId="6DD1BED4" wp14:editId="57C4614C">
            <wp:extent cx="4095750" cy="2362200"/>
            <wp:effectExtent l="0" t="0" r="0" b="0"/>
            <wp:docPr id="6" name="Diagrama 6">
              <a:extLst xmlns:a="http://schemas.openxmlformats.org/drawingml/2006/main">
                <a:ext uri="{FF2B5EF4-FFF2-40B4-BE49-F238E27FC236}">
                  <a16:creationId xmlns:a16="http://schemas.microsoft.com/office/drawing/2014/main" id="{E5C3396F-534F-F2B6-A4DB-39F559413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DA5BE1" w14:textId="77777777" w:rsidR="000679B8" w:rsidRPr="00EC1755" w:rsidRDefault="000679B8" w:rsidP="00B9217F">
      <w:pPr>
        <w:rPr>
          <w:rFonts w:asciiTheme="minorHAnsi" w:hAnsiTheme="minorHAnsi" w:cstheme="minorHAnsi"/>
          <w:szCs w:val="24"/>
        </w:rPr>
      </w:pPr>
    </w:p>
    <w:p w14:paraId="549AC14B" w14:textId="2C9914F6" w:rsidR="00355A4B" w:rsidRPr="00EC1755" w:rsidRDefault="00355A4B" w:rsidP="00B9217F">
      <w:pPr>
        <w:rPr>
          <w:rFonts w:asciiTheme="minorHAnsi" w:hAnsiTheme="minorHAnsi" w:cstheme="minorHAnsi"/>
          <w:szCs w:val="24"/>
        </w:rPr>
      </w:pPr>
    </w:p>
    <w:p w14:paraId="0339A9A3" w14:textId="23D57E32" w:rsidR="00721E83" w:rsidRPr="00EC1755" w:rsidRDefault="00BF09D9" w:rsidP="00EA7303">
      <w:pPr>
        <w:jc w:val="both"/>
        <w:rPr>
          <w:rFonts w:asciiTheme="minorHAnsi" w:hAnsiTheme="minorHAnsi" w:cstheme="minorHAnsi"/>
          <w:szCs w:val="24"/>
        </w:rPr>
      </w:pPr>
      <w:r w:rsidRPr="00EC1755">
        <w:rPr>
          <w:rFonts w:asciiTheme="minorHAnsi" w:hAnsiTheme="minorHAnsi" w:cstheme="minorHAnsi"/>
          <w:szCs w:val="24"/>
        </w:rPr>
        <w:t xml:space="preserve">2022 m. pateikta ir priteista teisminiam išieškojimui skolų bendrai </w:t>
      </w:r>
      <w:r w:rsidR="006B2F0A" w:rsidRPr="00EC1755">
        <w:rPr>
          <w:rFonts w:asciiTheme="minorHAnsi" w:hAnsiTheme="minorHAnsi" w:cstheme="minorHAnsi"/>
          <w:szCs w:val="24"/>
        </w:rPr>
        <w:t>11,5 tūkst. eurų sumai (2021 m. – 21,99 tūkst. eurų), išieškota – 2,8 tūkst</w:t>
      </w:r>
      <w:r w:rsidR="0018559A" w:rsidRPr="00EC1755">
        <w:rPr>
          <w:rFonts w:asciiTheme="minorHAnsi" w:hAnsiTheme="minorHAnsi" w:cstheme="minorHAnsi"/>
          <w:szCs w:val="24"/>
        </w:rPr>
        <w:t>.</w:t>
      </w:r>
      <w:r w:rsidR="006B2F0A" w:rsidRPr="00EC1755">
        <w:rPr>
          <w:rFonts w:asciiTheme="minorHAnsi" w:hAnsiTheme="minorHAnsi" w:cstheme="minorHAnsi"/>
          <w:szCs w:val="24"/>
        </w:rPr>
        <w:t xml:space="preserve"> eurų.</w:t>
      </w:r>
    </w:p>
    <w:p w14:paraId="3E9410BF" w14:textId="712A4213" w:rsidR="000D1945" w:rsidRPr="00EC1755" w:rsidRDefault="000D1945" w:rsidP="00B9217F">
      <w:pPr>
        <w:jc w:val="both"/>
        <w:rPr>
          <w:rFonts w:asciiTheme="minorHAnsi" w:hAnsiTheme="minorHAnsi" w:cstheme="minorHAnsi"/>
          <w:szCs w:val="24"/>
        </w:rPr>
      </w:pPr>
      <w:r w:rsidRPr="00EC1755">
        <w:rPr>
          <w:rFonts w:asciiTheme="minorHAnsi" w:hAnsiTheme="minorHAnsi" w:cstheme="minorHAnsi"/>
          <w:szCs w:val="24"/>
        </w:rPr>
        <w:t>Vertinant įsiskolinimus svarbu ne tik jų dydis, bet ir laikotarpis, per kurį vartotojai vidutiniškai atsiskaito už suteiktas paslaugas. Jis realiai atspindi įsiskolinimų mastą. Pagal šį laikotarpį galima spręsti ir apie tikimybę susigrąžinti skolas. Įvertinant tai, kad įmonė paslaugas teikia avansu bei numatytus atsiskaitymo laikotarpius, idealiu atsiskaitymu galima laikyti 25–30 dienų periodą.</w:t>
      </w:r>
    </w:p>
    <w:p w14:paraId="41BD238B" w14:textId="6DA1D6D2" w:rsidR="00721E83" w:rsidRPr="00EC1755" w:rsidRDefault="00721E83" w:rsidP="00B9217F">
      <w:pPr>
        <w:rPr>
          <w:rFonts w:asciiTheme="minorHAnsi" w:hAnsiTheme="minorHAnsi" w:cstheme="minorHAnsi"/>
          <w:szCs w:val="24"/>
        </w:rPr>
      </w:pPr>
      <w:r w:rsidRPr="00EC1755">
        <w:rPr>
          <w:rFonts w:asciiTheme="minorHAnsi" w:hAnsiTheme="minorHAnsi" w:cstheme="minorHAnsi"/>
          <w:szCs w:val="24"/>
        </w:rPr>
        <w:t>Pagal pradelstus mokėjimo terminus skolos pasiskirsto taip:</w:t>
      </w:r>
    </w:p>
    <w:p w14:paraId="74BB3630" w14:textId="107B690C" w:rsidR="00AE5807" w:rsidRPr="00EC1755" w:rsidRDefault="00AE5807" w:rsidP="00B9217F">
      <w:pPr>
        <w:rPr>
          <w:rFonts w:asciiTheme="minorHAnsi" w:hAnsiTheme="minorHAnsi" w:cstheme="minorHAnsi"/>
          <w:szCs w:val="24"/>
        </w:rPr>
      </w:pPr>
    </w:p>
    <w:p w14:paraId="65010524" w14:textId="732F31A2" w:rsidR="004C7436" w:rsidRPr="00EC1755" w:rsidRDefault="004C7436" w:rsidP="00B9217F">
      <w:pPr>
        <w:rPr>
          <w:rFonts w:asciiTheme="minorHAnsi" w:hAnsiTheme="minorHAnsi" w:cstheme="minorHAnsi"/>
          <w:szCs w:val="24"/>
        </w:rPr>
      </w:pPr>
    </w:p>
    <w:p w14:paraId="749001D8" w14:textId="53A3AE2F" w:rsidR="004C7436" w:rsidRPr="00EC1755" w:rsidRDefault="004C7436" w:rsidP="00B9217F">
      <w:pPr>
        <w:rPr>
          <w:rFonts w:asciiTheme="minorHAnsi" w:hAnsiTheme="minorHAnsi" w:cstheme="minorHAnsi"/>
          <w:szCs w:val="24"/>
        </w:rPr>
      </w:pPr>
    </w:p>
    <w:p w14:paraId="495E1E82" w14:textId="3AC54E79" w:rsidR="004C7436" w:rsidRPr="00EC1755" w:rsidRDefault="004C7436" w:rsidP="00B9217F">
      <w:pPr>
        <w:rPr>
          <w:rFonts w:asciiTheme="minorHAnsi" w:hAnsiTheme="minorHAnsi" w:cstheme="minorHAnsi"/>
          <w:szCs w:val="24"/>
        </w:rPr>
      </w:pPr>
    </w:p>
    <w:p w14:paraId="3E604B5A" w14:textId="0F379BE8" w:rsidR="004C7436" w:rsidRPr="00EC1755" w:rsidRDefault="004C7436" w:rsidP="00B9217F">
      <w:pPr>
        <w:rPr>
          <w:rFonts w:asciiTheme="minorHAnsi" w:hAnsiTheme="minorHAnsi" w:cstheme="minorHAnsi"/>
          <w:szCs w:val="24"/>
        </w:rPr>
      </w:pPr>
    </w:p>
    <w:p w14:paraId="6364CF72" w14:textId="77777777" w:rsidR="004C7436" w:rsidRPr="00EC1755" w:rsidRDefault="004C7436" w:rsidP="00B9217F">
      <w:pPr>
        <w:rPr>
          <w:rFonts w:asciiTheme="minorHAnsi" w:hAnsiTheme="minorHAnsi" w:cstheme="minorHAnsi"/>
          <w:szCs w:val="24"/>
        </w:rPr>
      </w:pPr>
    </w:p>
    <w:p w14:paraId="640FF0C7" w14:textId="5357D083" w:rsidR="00721E83" w:rsidRPr="00EC1755" w:rsidRDefault="004C7436" w:rsidP="00AE5807">
      <w:pPr>
        <w:rPr>
          <w:rFonts w:asciiTheme="minorHAnsi" w:hAnsiTheme="minorHAnsi" w:cstheme="minorHAnsi"/>
          <w:szCs w:val="24"/>
        </w:rPr>
      </w:pPr>
      <w:r w:rsidRPr="00EC1755">
        <w:rPr>
          <w:rFonts w:asciiTheme="minorHAnsi" w:hAnsiTheme="minorHAnsi" w:cstheme="minorHAnsi"/>
          <w:szCs w:val="24"/>
        </w:rPr>
        <w:t>6</w:t>
      </w:r>
      <w:r w:rsidR="00AE5807" w:rsidRPr="00EC1755">
        <w:rPr>
          <w:rFonts w:asciiTheme="minorHAnsi" w:hAnsiTheme="minorHAnsi" w:cstheme="minorHAnsi"/>
          <w:szCs w:val="24"/>
        </w:rPr>
        <w:t xml:space="preserve"> pav. Skolos pagal trukmę</w:t>
      </w:r>
    </w:p>
    <w:p w14:paraId="5AAE6747" w14:textId="3EBD58F2" w:rsidR="000D1945" w:rsidRPr="00EC1755" w:rsidRDefault="006822E9" w:rsidP="006822E9">
      <w:pPr>
        <w:jc w:val="center"/>
        <w:rPr>
          <w:rFonts w:asciiTheme="minorHAnsi" w:hAnsiTheme="minorHAnsi" w:cstheme="minorHAnsi"/>
          <w:szCs w:val="24"/>
        </w:rPr>
      </w:pPr>
      <w:r w:rsidRPr="00EC1755">
        <w:rPr>
          <w:noProof/>
        </w:rPr>
        <w:drawing>
          <wp:inline distT="0" distB="0" distL="0" distR="0" wp14:anchorId="010A0785" wp14:editId="05DCCD84">
            <wp:extent cx="4572000" cy="2743200"/>
            <wp:effectExtent l="0" t="0" r="0" b="0"/>
            <wp:docPr id="8" name="Diagrama 8">
              <a:extLst xmlns:a="http://schemas.openxmlformats.org/drawingml/2006/main">
                <a:ext uri="{FF2B5EF4-FFF2-40B4-BE49-F238E27FC236}">
                  <a16:creationId xmlns:a16="http://schemas.microsoft.com/office/drawing/2014/main" id="{955B8285-C8B7-3679-365C-08B663B2B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E66AC4" w14:textId="77777777" w:rsidR="006822E9" w:rsidRPr="00EC1755" w:rsidRDefault="006822E9" w:rsidP="00B9217F">
      <w:pPr>
        <w:jc w:val="both"/>
        <w:rPr>
          <w:rFonts w:asciiTheme="minorHAnsi" w:hAnsiTheme="minorHAnsi" w:cstheme="minorHAnsi"/>
          <w:szCs w:val="24"/>
        </w:rPr>
      </w:pPr>
    </w:p>
    <w:p w14:paraId="67F9398D" w14:textId="103679AC" w:rsidR="00355A4B" w:rsidRPr="00EC1755" w:rsidRDefault="00CB535E" w:rsidP="00B9217F">
      <w:pPr>
        <w:jc w:val="both"/>
        <w:rPr>
          <w:rFonts w:asciiTheme="minorHAnsi" w:hAnsiTheme="minorHAnsi" w:cstheme="minorHAnsi"/>
          <w:szCs w:val="24"/>
        </w:rPr>
      </w:pPr>
      <w:r w:rsidRPr="00EC1755">
        <w:rPr>
          <w:rFonts w:asciiTheme="minorHAnsi" w:hAnsiTheme="minorHAnsi" w:cstheme="minorHAnsi"/>
          <w:szCs w:val="24"/>
        </w:rPr>
        <w:t>Skolų didėjimą ataskaitiniais metais lėmė bendra ekonominė situacija Lietuvoje</w:t>
      </w:r>
      <w:r w:rsidR="0018559A" w:rsidRPr="00EC1755">
        <w:rPr>
          <w:rFonts w:asciiTheme="minorHAnsi" w:hAnsiTheme="minorHAnsi" w:cstheme="minorHAnsi"/>
          <w:szCs w:val="24"/>
        </w:rPr>
        <w:t>.</w:t>
      </w:r>
      <w:r w:rsidRPr="00EC1755">
        <w:rPr>
          <w:rFonts w:asciiTheme="minorHAnsi" w:hAnsiTheme="minorHAnsi" w:cstheme="minorHAnsi"/>
          <w:szCs w:val="24"/>
        </w:rPr>
        <w:t xml:space="preserve"> </w:t>
      </w:r>
    </w:p>
    <w:p w14:paraId="46A9E6CA" w14:textId="64A66579" w:rsidR="000D1945" w:rsidRPr="00EC1755" w:rsidRDefault="000D1945" w:rsidP="00B9217F">
      <w:pPr>
        <w:jc w:val="both"/>
        <w:rPr>
          <w:rFonts w:asciiTheme="minorHAnsi" w:hAnsiTheme="minorHAnsi" w:cstheme="minorHAnsi"/>
          <w:szCs w:val="24"/>
        </w:rPr>
      </w:pPr>
    </w:p>
    <w:p w14:paraId="6411BA9F" w14:textId="5E276499" w:rsidR="000D1945" w:rsidRPr="00EC1755" w:rsidRDefault="00AD1986" w:rsidP="00FE6AD2">
      <w:pPr>
        <w:pStyle w:val="Antrat1"/>
        <w:numPr>
          <w:ilvl w:val="0"/>
          <w:numId w:val="3"/>
        </w:numPr>
        <w:rPr>
          <w:rFonts w:asciiTheme="minorHAnsi" w:hAnsiTheme="minorHAnsi" w:cstheme="minorHAnsi"/>
        </w:rPr>
      </w:pPr>
      <w:bookmarkStart w:id="35" w:name="_Toc129864374"/>
      <w:r w:rsidRPr="00EC1755">
        <w:rPr>
          <w:rFonts w:asciiTheme="minorHAnsi" w:hAnsiTheme="minorHAnsi" w:cstheme="minorHAnsi"/>
        </w:rPr>
        <w:t>VEIKLOS REZULTATŲ APŽVALGA</w:t>
      </w:r>
      <w:bookmarkEnd w:id="35"/>
    </w:p>
    <w:p w14:paraId="284B3426" w14:textId="77777777" w:rsidR="00F97DE5" w:rsidRPr="00EC1755" w:rsidRDefault="00F97DE5" w:rsidP="00B9217F">
      <w:pPr>
        <w:rPr>
          <w:rFonts w:asciiTheme="minorHAnsi" w:hAnsiTheme="minorHAnsi" w:cstheme="minorHAnsi"/>
          <w:szCs w:val="24"/>
        </w:rPr>
      </w:pPr>
    </w:p>
    <w:p w14:paraId="0624DE5F" w14:textId="45599C53" w:rsidR="00AD1986" w:rsidRPr="00EC1755" w:rsidRDefault="00AD1986" w:rsidP="00B9217F">
      <w:pPr>
        <w:pStyle w:val="Antrat2"/>
        <w:rPr>
          <w:rFonts w:asciiTheme="minorHAnsi" w:hAnsiTheme="minorHAnsi" w:cstheme="minorHAnsi"/>
          <w:sz w:val="24"/>
          <w:szCs w:val="24"/>
        </w:rPr>
      </w:pPr>
      <w:bookmarkStart w:id="36" w:name="_Toc129864375"/>
      <w:r w:rsidRPr="00EC1755">
        <w:rPr>
          <w:rFonts w:asciiTheme="minorHAnsi" w:hAnsiTheme="minorHAnsi" w:cstheme="minorHAnsi"/>
          <w:sz w:val="24"/>
          <w:szCs w:val="24"/>
        </w:rPr>
        <w:t>PAJAMOS</w:t>
      </w:r>
      <w:bookmarkEnd w:id="36"/>
    </w:p>
    <w:p w14:paraId="19CEE31D" w14:textId="087ECDDB" w:rsidR="00AD1986" w:rsidRPr="00EC1755" w:rsidRDefault="00AD1986" w:rsidP="00B9217F">
      <w:pPr>
        <w:jc w:val="both"/>
        <w:rPr>
          <w:rFonts w:asciiTheme="minorHAnsi" w:hAnsiTheme="minorHAnsi" w:cstheme="minorHAnsi"/>
          <w:szCs w:val="24"/>
        </w:rPr>
      </w:pPr>
      <w:r w:rsidRPr="00EC1755">
        <w:rPr>
          <w:rFonts w:asciiTheme="minorHAnsi" w:hAnsiTheme="minorHAnsi" w:cstheme="minorHAnsi"/>
          <w:szCs w:val="24"/>
        </w:rPr>
        <w:t xml:space="preserve">Pajamas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uždirba teikdama geriamojo vandens tiekimo, ūkio-buities bei gamybos nuotekų tvarkymo paslaugas, vykdydama kitas paslaugas bei finansinę-investicinę veiklą. Detali 2022 metais uždirbtų pajamų struktūra ir jų vertikalioji analizė bei palyginimas su praėjusiais metais pateikti lentelėje žemiau.</w:t>
      </w:r>
    </w:p>
    <w:p w14:paraId="26D4CFE1" w14:textId="4D37AD59" w:rsidR="00AD1986" w:rsidRPr="00EC1755" w:rsidRDefault="00AD1986" w:rsidP="00B9217F">
      <w:pPr>
        <w:rPr>
          <w:rFonts w:asciiTheme="minorHAnsi" w:hAnsiTheme="minorHAnsi" w:cstheme="minorHAnsi"/>
          <w:szCs w:val="24"/>
        </w:rPr>
      </w:pPr>
    </w:p>
    <w:p w14:paraId="6C021B87" w14:textId="5FC2745D" w:rsidR="00AD1986" w:rsidRPr="00EC1755" w:rsidRDefault="00FD35AF" w:rsidP="00B9217F">
      <w:pPr>
        <w:jc w:val="both"/>
        <w:rPr>
          <w:rFonts w:asciiTheme="minorHAnsi" w:hAnsiTheme="minorHAnsi" w:cstheme="minorHAnsi"/>
          <w:szCs w:val="24"/>
        </w:rPr>
      </w:pPr>
      <w:r w:rsidRPr="00EC1755">
        <w:rPr>
          <w:rFonts w:asciiTheme="minorHAnsi" w:hAnsiTheme="minorHAnsi" w:cstheme="minorHAnsi"/>
          <w:szCs w:val="24"/>
        </w:rPr>
        <w:t>9</w:t>
      </w:r>
      <w:r w:rsidR="00EE3949" w:rsidRPr="00EC1755">
        <w:rPr>
          <w:rFonts w:asciiTheme="minorHAnsi" w:hAnsiTheme="minorHAnsi" w:cstheme="minorHAnsi"/>
          <w:szCs w:val="24"/>
        </w:rPr>
        <w:t xml:space="preserve"> lentelė</w:t>
      </w:r>
      <w:r w:rsidR="0018559A" w:rsidRPr="00EC1755">
        <w:rPr>
          <w:rFonts w:asciiTheme="minorHAnsi" w:hAnsiTheme="minorHAnsi" w:cstheme="minorHAnsi"/>
          <w:szCs w:val="24"/>
        </w:rPr>
        <w:t xml:space="preserve">. </w:t>
      </w:r>
      <w:r w:rsidR="00AD1986" w:rsidRPr="00EC1755">
        <w:rPr>
          <w:rFonts w:asciiTheme="minorHAnsi" w:hAnsiTheme="minorHAnsi" w:cstheme="minorHAnsi"/>
          <w:szCs w:val="24"/>
        </w:rPr>
        <w:t>Pajam</w:t>
      </w:r>
      <w:r w:rsidR="0041194B" w:rsidRPr="00EC1755">
        <w:rPr>
          <w:rFonts w:asciiTheme="minorHAnsi" w:hAnsiTheme="minorHAnsi" w:cstheme="minorHAnsi"/>
          <w:szCs w:val="24"/>
        </w:rPr>
        <w:t>ų struktūra</w:t>
      </w:r>
      <w:r w:rsidR="00AD1986" w:rsidRPr="00EC1755">
        <w:rPr>
          <w:rFonts w:asciiTheme="minorHAnsi" w:hAnsiTheme="minorHAnsi" w:cstheme="minorHAnsi"/>
          <w:szCs w:val="24"/>
        </w:rPr>
        <w:t>, tūkst. eurų</w:t>
      </w:r>
    </w:p>
    <w:tbl>
      <w:tblPr>
        <w:tblStyle w:val="Lentelstinklelis"/>
        <w:tblW w:w="0" w:type="auto"/>
        <w:tblLook w:val="04A0" w:firstRow="1" w:lastRow="0" w:firstColumn="1" w:lastColumn="0" w:noHBand="0" w:noVBand="1"/>
      </w:tblPr>
      <w:tblGrid>
        <w:gridCol w:w="4925"/>
        <w:gridCol w:w="1339"/>
        <w:gridCol w:w="1086"/>
        <w:gridCol w:w="1009"/>
        <w:gridCol w:w="1269"/>
      </w:tblGrid>
      <w:tr w:rsidR="00EE3949" w:rsidRPr="00EC1755" w14:paraId="294D821A" w14:textId="1D5D15EF" w:rsidTr="00EE3949">
        <w:tc>
          <w:tcPr>
            <w:tcW w:w="4925" w:type="dxa"/>
          </w:tcPr>
          <w:p w14:paraId="4D5F16E3" w14:textId="6D768512" w:rsidR="00EE3949" w:rsidRPr="00EC1755" w:rsidRDefault="00EE3949" w:rsidP="00B9217F">
            <w:pPr>
              <w:rPr>
                <w:rFonts w:asciiTheme="minorHAnsi" w:hAnsiTheme="minorHAnsi" w:cstheme="minorHAnsi"/>
                <w:szCs w:val="24"/>
              </w:rPr>
            </w:pPr>
            <w:r w:rsidRPr="00EC1755">
              <w:rPr>
                <w:rFonts w:asciiTheme="minorHAnsi" w:hAnsiTheme="minorHAnsi" w:cstheme="minorHAnsi"/>
                <w:szCs w:val="24"/>
              </w:rPr>
              <w:t>Pajamų grupė</w:t>
            </w:r>
          </w:p>
        </w:tc>
        <w:tc>
          <w:tcPr>
            <w:tcW w:w="1339" w:type="dxa"/>
          </w:tcPr>
          <w:p w14:paraId="53FDF15C" w14:textId="53D436AC"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2022    faktas</w:t>
            </w:r>
          </w:p>
        </w:tc>
        <w:tc>
          <w:tcPr>
            <w:tcW w:w="1086" w:type="dxa"/>
          </w:tcPr>
          <w:p w14:paraId="502129AB" w14:textId="4AEE9ECC"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2021 faktas</w:t>
            </w:r>
          </w:p>
        </w:tc>
        <w:tc>
          <w:tcPr>
            <w:tcW w:w="1009" w:type="dxa"/>
          </w:tcPr>
          <w:p w14:paraId="23485765" w14:textId="4ADFD0EC"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Pokytis, tūkst. eurų</w:t>
            </w:r>
          </w:p>
        </w:tc>
        <w:tc>
          <w:tcPr>
            <w:tcW w:w="1269" w:type="dxa"/>
          </w:tcPr>
          <w:p w14:paraId="171F28E6" w14:textId="52BD2802"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Pokytis, %</w:t>
            </w:r>
          </w:p>
        </w:tc>
      </w:tr>
      <w:tr w:rsidR="00EE3949" w:rsidRPr="00EC1755" w14:paraId="39AA5EAB" w14:textId="2170C670" w:rsidTr="00EE3949">
        <w:tc>
          <w:tcPr>
            <w:tcW w:w="4925" w:type="dxa"/>
          </w:tcPr>
          <w:p w14:paraId="1D84F311" w14:textId="13B114FE" w:rsidR="00EE3949" w:rsidRPr="00EC1755" w:rsidRDefault="00EE3949" w:rsidP="00B9217F">
            <w:pPr>
              <w:rPr>
                <w:rFonts w:asciiTheme="minorHAnsi" w:hAnsiTheme="minorHAnsi" w:cstheme="minorHAnsi"/>
                <w:szCs w:val="24"/>
              </w:rPr>
            </w:pPr>
            <w:r w:rsidRPr="00EC1755">
              <w:rPr>
                <w:rFonts w:asciiTheme="minorHAnsi" w:hAnsiTheme="minorHAnsi" w:cstheme="minorHAnsi"/>
                <w:szCs w:val="24"/>
              </w:rPr>
              <w:t>Geriamojo vandens tiekimas ir nuotekų tvarkymas</w:t>
            </w:r>
          </w:p>
        </w:tc>
        <w:tc>
          <w:tcPr>
            <w:tcW w:w="1339" w:type="dxa"/>
          </w:tcPr>
          <w:p w14:paraId="106DA1EE" w14:textId="55DD094B"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978,86</w:t>
            </w:r>
          </w:p>
        </w:tc>
        <w:tc>
          <w:tcPr>
            <w:tcW w:w="1086" w:type="dxa"/>
          </w:tcPr>
          <w:p w14:paraId="58E9D744" w14:textId="197FAEFD"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955,44</w:t>
            </w:r>
          </w:p>
        </w:tc>
        <w:tc>
          <w:tcPr>
            <w:tcW w:w="1009" w:type="dxa"/>
          </w:tcPr>
          <w:p w14:paraId="1DF42133" w14:textId="3F84B1BB"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23,42</w:t>
            </w:r>
          </w:p>
        </w:tc>
        <w:tc>
          <w:tcPr>
            <w:tcW w:w="1269" w:type="dxa"/>
          </w:tcPr>
          <w:p w14:paraId="7E798A14" w14:textId="610DD6CA" w:rsidR="00EE3949" w:rsidRPr="00EC1755" w:rsidRDefault="00EA7303" w:rsidP="00B9217F">
            <w:pPr>
              <w:jc w:val="center"/>
              <w:rPr>
                <w:rFonts w:asciiTheme="minorHAnsi" w:hAnsiTheme="minorHAnsi" w:cstheme="minorHAnsi"/>
                <w:szCs w:val="24"/>
              </w:rPr>
            </w:pPr>
            <w:r w:rsidRPr="00EC1755">
              <w:rPr>
                <w:rFonts w:asciiTheme="minorHAnsi" w:hAnsiTheme="minorHAnsi" w:cstheme="minorHAnsi"/>
                <w:szCs w:val="24"/>
              </w:rPr>
              <w:t>2,5</w:t>
            </w:r>
          </w:p>
        </w:tc>
      </w:tr>
      <w:tr w:rsidR="00EE3949" w:rsidRPr="00EC1755" w14:paraId="59AF19DC" w14:textId="17B327D7" w:rsidTr="00EE3949">
        <w:tc>
          <w:tcPr>
            <w:tcW w:w="4925" w:type="dxa"/>
          </w:tcPr>
          <w:p w14:paraId="57FEA85A" w14:textId="49391D9D" w:rsidR="00EE3949" w:rsidRPr="00EC1755" w:rsidRDefault="00EE3949" w:rsidP="00B9217F">
            <w:pPr>
              <w:rPr>
                <w:rFonts w:asciiTheme="minorHAnsi" w:hAnsiTheme="minorHAnsi" w:cstheme="minorHAnsi"/>
                <w:szCs w:val="24"/>
              </w:rPr>
            </w:pPr>
            <w:r w:rsidRPr="00EC1755">
              <w:rPr>
                <w:rFonts w:asciiTheme="minorHAnsi" w:hAnsiTheme="minorHAnsi" w:cstheme="minorHAnsi"/>
                <w:szCs w:val="24"/>
              </w:rPr>
              <w:t>Kita veikla</w:t>
            </w:r>
          </w:p>
        </w:tc>
        <w:tc>
          <w:tcPr>
            <w:tcW w:w="1339" w:type="dxa"/>
          </w:tcPr>
          <w:p w14:paraId="5F8D638E" w14:textId="62B86EE4"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37,7</w:t>
            </w:r>
          </w:p>
        </w:tc>
        <w:tc>
          <w:tcPr>
            <w:tcW w:w="1086" w:type="dxa"/>
          </w:tcPr>
          <w:p w14:paraId="4E3116C7" w14:textId="0DEAEF68"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33,66</w:t>
            </w:r>
          </w:p>
        </w:tc>
        <w:tc>
          <w:tcPr>
            <w:tcW w:w="1009" w:type="dxa"/>
          </w:tcPr>
          <w:p w14:paraId="4C43A21D" w14:textId="60A33636"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4,04</w:t>
            </w:r>
          </w:p>
        </w:tc>
        <w:tc>
          <w:tcPr>
            <w:tcW w:w="1269" w:type="dxa"/>
          </w:tcPr>
          <w:p w14:paraId="4F0C1F46" w14:textId="3BE04B22" w:rsidR="00EE3949" w:rsidRPr="00EC1755" w:rsidRDefault="00EA7303" w:rsidP="00B9217F">
            <w:pPr>
              <w:jc w:val="center"/>
              <w:rPr>
                <w:rFonts w:asciiTheme="minorHAnsi" w:hAnsiTheme="minorHAnsi" w:cstheme="minorHAnsi"/>
                <w:szCs w:val="24"/>
              </w:rPr>
            </w:pPr>
            <w:r w:rsidRPr="00EC1755">
              <w:rPr>
                <w:rFonts w:asciiTheme="minorHAnsi" w:hAnsiTheme="minorHAnsi" w:cstheme="minorHAnsi"/>
                <w:szCs w:val="24"/>
              </w:rPr>
              <w:t>12,0</w:t>
            </w:r>
          </w:p>
        </w:tc>
      </w:tr>
      <w:tr w:rsidR="00EE3949" w:rsidRPr="00EC1755" w14:paraId="22A7F50B" w14:textId="1F1894CD" w:rsidTr="00EE3949">
        <w:tc>
          <w:tcPr>
            <w:tcW w:w="4925" w:type="dxa"/>
          </w:tcPr>
          <w:p w14:paraId="2D7FF945" w14:textId="2628F209" w:rsidR="00EE3949" w:rsidRPr="00EC1755" w:rsidRDefault="00EE3949" w:rsidP="00B9217F">
            <w:pPr>
              <w:rPr>
                <w:rFonts w:asciiTheme="minorHAnsi" w:hAnsiTheme="minorHAnsi" w:cstheme="minorHAnsi"/>
                <w:szCs w:val="24"/>
              </w:rPr>
            </w:pPr>
            <w:r w:rsidRPr="00EC1755">
              <w:rPr>
                <w:rFonts w:asciiTheme="minorHAnsi" w:hAnsiTheme="minorHAnsi" w:cstheme="minorHAnsi"/>
                <w:szCs w:val="24"/>
              </w:rPr>
              <w:t>Finansinė ir investicinė veikla</w:t>
            </w:r>
          </w:p>
        </w:tc>
        <w:tc>
          <w:tcPr>
            <w:tcW w:w="1339" w:type="dxa"/>
          </w:tcPr>
          <w:p w14:paraId="218A9892" w14:textId="09764B4C"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6,22</w:t>
            </w:r>
          </w:p>
        </w:tc>
        <w:tc>
          <w:tcPr>
            <w:tcW w:w="1086" w:type="dxa"/>
          </w:tcPr>
          <w:p w14:paraId="5D0BDDF9" w14:textId="245B1FE7"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0,48</w:t>
            </w:r>
          </w:p>
        </w:tc>
        <w:tc>
          <w:tcPr>
            <w:tcW w:w="1009" w:type="dxa"/>
          </w:tcPr>
          <w:p w14:paraId="2B4F777E" w14:textId="7063A94E" w:rsidR="00EE3949" w:rsidRPr="00EC1755" w:rsidRDefault="00EE3949" w:rsidP="00B9217F">
            <w:pPr>
              <w:jc w:val="center"/>
              <w:rPr>
                <w:rFonts w:asciiTheme="minorHAnsi" w:hAnsiTheme="minorHAnsi" w:cstheme="minorHAnsi"/>
                <w:szCs w:val="24"/>
              </w:rPr>
            </w:pPr>
            <w:r w:rsidRPr="00EC1755">
              <w:rPr>
                <w:rFonts w:asciiTheme="minorHAnsi" w:hAnsiTheme="minorHAnsi" w:cstheme="minorHAnsi"/>
                <w:szCs w:val="24"/>
              </w:rPr>
              <w:t>5,74</w:t>
            </w:r>
          </w:p>
        </w:tc>
        <w:tc>
          <w:tcPr>
            <w:tcW w:w="1269" w:type="dxa"/>
          </w:tcPr>
          <w:p w14:paraId="0D11442F" w14:textId="338A04CE" w:rsidR="00EE3949" w:rsidRPr="00EC1755" w:rsidRDefault="00EA7303" w:rsidP="00B9217F">
            <w:pPr>
              <w:jc w:val="center"/>
              <w:rPr>
                <w:rFonts w:asciiTheme="minorHAnsi" w:hAnsiTheme="minorHAnsi" w:cstheme="minorHAnsi"/>
                <w:szCs w:val="24"/>
              </w:rPr>
            </w:pPr>
            <w:r w:rsidRPr="00EC1755">
              <w:rPr>
                <w:rFonts w:asciiTheme="minorHAnsi" w:hAnsiTheme="minorHAnsi" w:cstheme="minorHAnsi"/>
                <w:szCs w:val="24"/>
              </w:rPr>
              <w:t>1295,8</w:t>
            </w:r>
          </w:p>
        </w:tc>
      </w:tr>
      <w:tr w:rsidR="00EE3949" w:rsidRPr="00EC1755" w14:paraId="57491351" w14:textId="6A716C07" w:rsidTr="00EE3949">
        <w:tc>
          <w:tcPr>
            <w:tcW w:w="4925" w:type="dxa"/>
          </w:tcPr>
          <w:p w14:paraId="2070596D" w14:textId="3F2F0580" w:rsidR="00EE3949" w:rsidRPr="00EC1755" w:rsidRDefault="00EE3949" w:rsidP="00B9217F">
            <w:pPr>
              <w:jc w:val="right"/>
              <w:rPr>
                <w:rFonts w:asciiTheme="minorHAnsi" w:hAnsiTheme="minorHAnsi" w:cstheme="minorHAnsi"/>
                <w:b/>
                <w:bCs/>
                <w:szCs w:val="24"/>
              </w:rPr>
            </w:pPr>
            <w:r w:rsidRPr="00EC1755">
              <w:rPr>
                <w:rFonts w:asciiTheme="minorHAnsi" w:hAnsiTheme="minorHAnsi" w:cstheme="minorHAnsi"/>
                <w:b/>
                <w:bCs/>
                <w:szCs w:val="24"/>
              </w:rPr>
              <w:t>IŠ VISO</w:t>
            </w:r>
          </w:p>
        </w:tc>
        <w:tc>
          <w:tcPr>
            <w:tcW w:w="1339" w:type="dxa"/>
          </w:tcPr>
          <w:p w14:paraId="11236771" w14:textId="2783B094" w:rsidR="00EE3949" w:rsidRPr="00EC1755" w:rsidRDefault="00EE3949" w:rsidP="00B9217F">
            <w:pPr>
              <w:jc w:val="center"/>
              <w:rPr>
                <w:rFonts w:asciiTheme="minorHAnsi" w:hAnsiTheme="minorHAnsi" w:cstheme="minorHAnsi"/>
                <w:b/>
                <w:bCs/>
                <w:szCs w:val="24"/>
              </w:rPr>
            </w:pPr>
            <w:r w:rsidRPr="00EC1755">
              <w:rPr>
                <w:rFonts w:asciiTheme="minorHAnsi" w:hAnsiTheme="minorHAnsi" w:cstheme="minorHAnsi"/>
                <w:b/>
                <w:bCs/>
                <w:szCs w:val="24"/>
              </w:rPr>
              <w:t>1022,78</w:t>
            </w:r>
          </w:p>
        </w:tc>
        <w:tc>
          <w:tcPr>
            <w:tcW w:w="1086" w:type="dxa"/>
          </w:tcPr>
          <w:p w14:paraId="16442069" w14:textId="25CA5519" w:rsidR="00EE3949" w:rsidRPr="00EC1755" w:rsidRDefault="00EE3949" w:rsidP="00B9217F">
            <w:pPr>
              <w:jc w:val="center"/>
              <w:rPr>
                <w:rFonts w:asciiTheme="minorHAnsi" w:hAnsiTheme="minorHAnsi" w:cstheme="minorHAnsi"/>
                <w:b/>
                <w:bCs/>
                <w:szCs w:val="24"/>
              </w:rPr>
            </w:pPr>
            <w:r w:rsidRPr="00EC1755">
              <w:rPr>
                <w:rFonts w:asciiTheme="minorHAnsi" w:hAnsiTheme="minorHAnsi" w:cstheme="minorHAnsi"/>
                <w:b/>
                <w:bCs/>
                <w:szCs w:val="24"/>
              </w:rPr>
              <w:t>989,58</w:t>
            </w:r>
          </w:p>
        </w:tc>
        <w:tc>
          <w:tcPr>
            <w:tcW w:w="1009" w:type="dxa"/>
          </w:tcPr>
          <w:p w14:paraId="4E9C2520" w14:textId="3A63008F" w:rsidR="00EE3949" w:rsidRPr="00EC1755" w:rsidRDefault="00EE3949" w:rsidP="00B9217F">
            <w:pPr>
              <w:jc w:val="center"/>
              <w:rPr>
                <w:rFonts w:asciiTheme="minorHAnsi" w:hAnsiTheme="minorHAnsi" w:cstheme="minorHAnsi"/>
                <w:b/>
                <w:bCs/>
                <w:szCs w:val="24"/>
              </w:rPr>
            </w:pPr>
            <w:r w:rsidRPr="00EC1755">
              <w:rPr>
                <w:rFonts w:asciiTheme="minorHAnsi" w:hAnsiTheme="minorHAnsi" w:cstheme="minorHAnsi"/>
                <w:b/>
                <w:bCs/>
                <w:szCs w:val="24"/>
              </w:rPr>
              <w:t>33,2</w:t>
            </w:r>
          </w:p>
        </w:tc>
        <w:tc>
          <w:tcPr>
            <w:tcW w:w="1269" w:type="dxa"/>
          </w:tcPr>
          <w:p w14:paraId="1C4A4826" w14:textId="051015EA" w:rsidR="00EE3949" w:rsidRPr="00EC1755" w:rsidRDefault="00EA7303" w:rsidP="00B9217F">
            <w:pPr>
              <w:jc w:val="center"/>
              <w:rPr>
                <w:rFonts w:asciiTheme="minorHAnsi" w:hAnsiTheme="minorHAnsi" w:cstheme="minorHAnsi"/>
                <w:b/>
                <w:bCs/>
                <w:szCs w:val="24"/>
              </w:rPr>
            </w:pPr>
            <w:r w:rsidRPr="00EC1755">
              <w:rPr>
                <w:rFonts w:asciiTheme="minorHAnsi" w:hAnsiTheme="minorHAnsi" w:cstheme="minorHAnsi"/>
                <w:b/>
                <w:bCs/>
                <w:szCs w:val="24"/>
              </w:rPr>
              <w:t>3,4</w:t>
            </w:r>
          </w:p>
        </w:tc>
      </w:tr>
    </w:tbl>
    <w:p w14:paraId="159C1171" w14:textId="614FCCB4" w:rsidR="00AD1986" w:rsidRPr="00EC1755" w:rsidRDefault="00AD1986" w:rsidP="00B9217F">
      <w:pPr>
        <w:rPr>
          <w:rFonts w:asciiTheme="minorHAnsi" w:hAnsiTheme="minorHAnsi" w:cstheme="minorHAnsi"/>
          <w:b/>
          <w:bCs/>
          <w:szCs w:val="24"/>
        </w:rPr>
      </w:pPr>
    </w:p>
    <w:p w14:paraId="4D6CEEEE" w14:textId="5B3E2488" w:rsidR="00AD1986" w:rsidRPr="00EC1755" w:rsidRDefault="001A0681" w:rsidP="00B9217F">
      <w:pPr>
        <w:jc w:val="both"/>
        <w:rPr>
          <w:rFonts w:asciiTheme="minorHAnsi" w:hAnsiTheme="minorHAnsi" w:cstheme="minorHAnsi"/>
          <w:szCs w:val="24"/>
        </w:rPr>
      </w:pPr>
      <w:r w:rsidRPr="00EC1755">
        <w:rPr>
          <w:rFonts w:asciiTheme="minorHAnsi" w:hAnsiTheme="minorHAnsi" w:cstheme="minorHAnsi"/>
          <w:szCs w:val="24"/>
        </w:rPr>
        <w:t>Didžiausią pajamų dalį – 95,71 % ataskaitiniais metais, kaip įprasta, įmonė uždirbo iš vykdomų pagrindinės veiklos (geriamojo vandens tiekimo ir nuotekų tvarkymo) paslaugų teikimo. Analogiška situacija buvo ir praėjusiais laikotarpiais.</w:t>
      </w:r>
    </w:p>
    <w:p w14:paraId="693AB15E" w14:textId="76D0615D" w:rsidR="00CD7847" w:rsidRPr="00EC1755" w:rsidRDefault="00CD7847" w:rsidP="00B9217F">
      <w:pPr>
        <w:jc w:val="both"/>
        <w:rPr>
          <w:rFonts w:asciiTheme="minorHAnsi" w:hAnsiTheme="minorHAnsi" w:cstheme="minorHAnsi"/>
          <w:szCs w:val="24"/>
        </w:rPr>
      </w:pPr>
      <w:r w:rsidRPr="00EC1755">
        <w:rPr>
          <w:rFonts w:asciiTheme="minorHAnsi" w:hAnsiTheme="minorHAnsi" w:cstheme="minorHAnsi"/>
          <w:szCs w:val="24"/>
        </w:rPr>
        <w:t>Be pajamų, gaunamų iš pagrindinės</w:t>
      </w:r>
      <w:r w:rsidR="00B258C1" w:rsidRPr="00EC1755">
        <w:rPr>
          <w:rFonts w:asciiTheme="minorHAnsi" w:hAnsiTheme="minorHAnsi" w:cstheme="minorHAnsi"/>
          <w:szCs w:val="24"/>
        </w:rPr>
        <w:t xml:space="preserve"> </w:t>
      </w:r>
      <w:r w:rsidRPr="00EC1755">
        <w:rPr>
          <w:rFonts w:asciiTheme="minorHAnsi" w:hAnsiTheme="minorHAnsi" w:cstheme="minorHAnsi"/>
          <w:szCs w:val="24"/>
        </w:rPr>
        <w:t xml:space="preserve">veiklos, 2022 metais iš kitos veiklos (mokamos paslaugos, finansinė ir investicinė veikla),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gavo 43,9 tūkst. eurų pajamų (2021 m. – 34,1 tūkst. eurų)</w:t>
      </w:r>
      <w:r w:rsidR="00BF350C" w:rsidRPr="00EC1755">
        <w:rPr>
          <w:rFonts w:asciiTheme="minorHAnsi" w:hAnsiTheme="minorHAnsi" w:cstheme="minorHAnsi"/>
          <w:szCs w:val="24"/>
        </w:rPr>
        <w:t xml:space="preserve">, </w:t>
      </w:r>
      <w:r w:rsidRPr="00EC1755">
        <w:rPr>
          <w:rFonts w:asciiTheme="minorHAnsi" w:hAnsiTheme="minorHAnsi" w:cstheme="minorHAnsi"/>
          <w:szCs w:val="24"/>
        </w:rPr>
        <w:t>pelnas – 10,1 tūkst</w:t>
      </w:r>
      <w:r w:rsidR="00BF350C" w:rsidRPr="00EC1755">
        <w:rPr>
          <w:rFonts w:asciiTheme="minorHAnsi" w:hAnsiTheme="minorHAnsi" w:cstheme="minorHAnsi"/>
          <w:szCs w:val="24"/>
        </w:rPr>
        <w:t>.</w:t>
      </w:r>
      <w:r w:rsidRPr="00EC1755">
        <w:rPr>
          <w:rFonts w:asciiTheme="minorHAnsi" w:hAnsiTheme="minorHAnsi" w:cstheme="minorHAnsi"/>
          <w:szCs w:val="24"/>
        </w:rPr>
        <w:t xml:space="preserve"> eurų (2021 m. buvo patirtas 6,99 tūkst. eurų nuostolis). </w:t>
      </w:r>
    </w:p>
    <w:p w14:paraId="0BB35D36" w14:textId="14D631F5" w:rsidR="00CD7847" w:rsidRPr="00EC1755" w:rsidRDefault="00CD7847" w:rsidP="00B9217F">
      <w:pPr>
        <w:jc w:val="both"/>
        <w:rPr>
          <w:rFonts w:asciiTheme="minorHAnsi" w:hAnsiTheme="minorHAnsi" w:cstheme="minorHAnsi"/>
          <w:szCs w:val="24"/>
        </w:rPr>
      </w:pPr>
      <w:r w:rsidRPr="00EC1755">
        <w:rPr>
          <w:rFonts w:asciiTheme="minorHAnsi" w:hAnsiTheme="minorHAnsi" w:cstheme="minorHAnsi"/>
          <w:szCs w:val="24"/>
        </w:rPr>
        <w:t>Pagrindinė pokyčių priežastis – pradėta teikti nuotekų išvežimo paslauga, sumažintos mokamų paslaugų sąnaudos</w:t>
      </w:r>
      <w:r w:rsidR="00BF350C" w:rsidRPr="00EC1755">
        <w:rPr>
          <w:rFonts w:asciiTheme="minorHAnsi" w:hAnsiTheme="minorHAnsi" w:cstheme="minorHAnsi"/>
          <w:szCs w:val="24"/>
        </w:rPr>
        <w:t>, priskaičiuota daugiau delspinigių.</w:t>
      </w:r>
    </w:p>
    <w:p w14:paraId="78473AEC" w14:textId="5FAC7568" w:rsidR="008C3AC2" w:rsidRPr="00EC1755" w:rsidRDefault="008C3AC2" w:rsidP="00B9217F">
      <w:pPr>
        <w:jc w:val="both"/>
        <w:rPr>
          <w:rFonts w:asciiTheme="minorHAnsi" w:hAnsiTheme="minorHAnsi" w:cstheme="minorHAnsi"/>
          <w:szCs w:val="24"/>
        </w:rPr>
      </w:pPr>
    </w:p>
    <w:p w14:paraId="7620F26A" w14:textId="3BB437E2" w:rsidR="008C3AC2" w:rsidRPr="00EC1755" w:rsidRDefault="004C7436" w:rsidP="008C3AC2">
      <w:pPr>
        <w:rPr>
          <w:rFonts w:asciiTheme="minorHAnsi" w:hAnsiTheme="minorHAnsi" w:cstheme="minorHAnsi"/>
          <w:szCs w:val="24"/>
        </w:rPr>
      </w:pPr>
      <w:r w:rsidRPr="00EC1755">
        <w:rPr>
          <w:rFonts w:asciiTheme="minorHAnsi" w:hAnsiTheme="minorHAnsi" w:cstheme="minorHAnsi"/>
          <w:szCs w:val="24"/>
        </w:rPr>
        <w:lastRenderedPageBreak/>
        <w:t>7</w:t>
      </w:r>
      <w:r w:rsidR="00AE5807" w:rsidRPr="00EC1755">
        <w:rPr>
          <w:rFonts w:asciiTheme="minorHAnsi" w:hAnsiTheme="minorHAnsi" w:cstheme="minorHAnsi"/>
          <w:szCs w:val="24"/>
        </w:rPr>
        <w:t xml:space="preserve"> p</w:t>
      </w:r>
      <w:r w:rsidR="008C3AC2" w:rsidRPr="00EC1755">
        <w:rPr>
          <w:rFonts w:asciiTheme="minorHAnsi" w:hAnsiTheme="minorHAnsi" w:cstheme="minorHAnsi"/>
          <w:szCs w:val="24"/>
        </w:rPr>
        <w:t>av. Pagrindinės veiklos pajamų struktūra pagal grupes</w:t>
      </w:r>
      <w:r w:rsidR="008C3AC2" w:rsidRPr="00EC1755">
        <w:rPr>
          <w:rFonts w:asciiTheme="minorHAnsi" w:hAnsiTheme="minorHAnsi" w:cstheme="minorHAnsi"/>
          <w:noProof/>
          <w:szCs w:val="24"/>
        </w:rPr>
        <w:drawing>
          <wp:inline distT="0" distB="0" distL="0" distR="0" wp14:anchorId="61CB3164" wp14:editId="20DB06E1">
            <wp:extent cx="6120130" cy="234315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91CA3D" w14:textId="77777777" w:rsidR="008C3AC2" w:rsidRPr="00EC1755" w:rsidRDefault="008C3AC2" w:rsidP="00B9217F">
      <w:pPr>
        <w:jc w:val="both"/>
        <w:rPr>
          <w:rFonts w:asciiTheme="minorHAnsi" w:hAnsiTheme="minorHAnsi" w:cstheme="minorHAnsi"/>
          <w:szCs w:val="24"/>
        </w:rPr>
      </w:pPr>
    </w:p>
    <w:p w14:paraId="40C47511" w14:textId="134B37F1" w:rsidR="00CD7847" w:rsidRPr="00EC1755" w:rsidRDefault="00CD7847" w:rsidP="00B9217F">
      <w:pPr>
        <w:rPr>
          <w:rFonts w:asciiTheme="minorHAnsi" w:hAnsiTheme="minorHAnsi" w:cstheme="minorHAnsi"/>
          <w:szCs w:val="24"/>
        </w:rPr>
      </w:pPr>
    </w:p>
    <w:p w14:paraId="47ADDF82" w14:textId="718F702C" w:rsidR="00CD7847" w:rsidRPr="00EC1755" w:rsidRDefault="00CD7847" w:rsidP="00B9217F">
      <w:pPr>
        <w:jc w:val="both"/>
        <w:rPr>
          <w:rFonts w:asciiTheme="minorHAnsi" w:hAnsiTheme="minorHAnsi" w:cstheme="minorHAnsi"/>
          <w:szCs w:val="24"/>
        </w:rPr>
      </w:pPr>
      <w:r w:rsidRPr="00EC1755">
        <w:rPr>
          <w:rFonts w:asciiTheme="minorHAnsi" w:hAnsiTheme="minorHAnsi" w:cstheme="minorHAnsi"/>
          <w:szCs w:val="24"/>
        </w:rPr>
        <w:t xml:space="preserve">Tarp grupių pajamų dalys skiriasi </w:t>
      </w:r>
      <w:r w:rsidR="008C3AC2" w:rsidRPr="00EC1755">
        <w:rPr>
          <w:rFonts w:asciiTheme="minorHAnsi" w:hAnsiTheme="minorHAnsi" w:cstheme="minorHAnsi"/>
          <w:szCs w:val="24"/>
        </w:rPr>
        <w:t>2-</w:t>
      </w:r>
      <w:r w:rsidRPr="00EC1755">
        <w:rPr>
          <w:rFonts w:asciiTheme="minorHAnsi" w:hAnsiTheme="minorHAnsi" w:cstheme="minorHAnsi"/>
          <w:szCs w:val="24"/>
        </w:rPr>
        <w:t xml:space="preserve">3 procentais ir nėra ryškios priklausomybės nuo pajamų, kurias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gautų iš vienos grupės.</w:t>
      </w:r>
    </w:p>
    <w:p w14:paraId="388DE642" w14:textId="77146226" w:rsidR="00CD7847" w:rsidRPr="00EC1755" w:rsidRDefault="00CD7847" w:rsidP="00B9217F">
      <w:pPr>
        <w:jc w:val="both"/>
        <w:rPr>
          <w:rFonts w:asciiTheme="minorHAnsi" w:hAnsiTheme="minorHAnsi" w:cstheme="minorHAnsi"/>
          <w:szCs w:val="24"/>
        </w:rPr>
      </w:pPr>
      <w:r w:rsidRPr="00EC1755">
        <w:rPr>
          <w:rFonts w:asciiTheme="minorHAnsi" w:hAnsiTheme="minorHAnsi" w:cstheme="minorHAnsi"/>
          <w:szCs w:val="24"/>
        </w:rPr>
        <w:t xml:space="preserve">Ne pagrindinės veiklos pajamos nėra esminės įmonės gaunamos pajamos ir sudaro 4,29 % visų </w:t>
      </w:r>
      <w:r w:rsidR="00EE3949" w:rsidRPr="00EC1755">
        <w:rPr>
          <w:rFonts w:asciiTheme="minorHAnsi" w:hAnsiTheme="minorHAnsi" w:cstheme="minorHAnsi"/>
          <w:szCs w:val="24"/>
        </w:rPr>
        <w:t>Bendrovė</w:t>
      </w:r>
      <w:r w:rsidRPr="00EC1755">
        <w:rPr>
          <w:rFonts w:asciiTheme="minorHAnsi" w:hAnsiTheme="minorHAnsi" w:cstheme="minorHAnsi"/>
          <w:szCs w:val="24"/>
        </w:rPr>
        <w:t>s gaunamų pajamų.</w:t>
      </w:r>
    </w:p>
    <w:p w14:paraId="121AEE95" w14:textId="1E603F85" w:rsidR="00CD7847" w:rsidRPr="00EC1755" w:rsidRDefault="00CD7847" w:rsidP="00B9217F">
      <w:pPr>
        <w:jc w:val="both"/>
        <w:rPr>
          <w:rFonts w:asciiTheme="minorHAnsi" w:hAnsiTheme="minorHAnsi" w:cstheme="minorHAnsi"/>
          <w:szCs w:val="24"/>
        </w:rPr>
      </w:pPr>
    </w:p>
    <w:p w14:paraId="6D71907A" w14:textId="13B12370" w:rsidR="00CD7847" w:rsidRPr="00EC1755" w:rsidRDefault="00F97DE5" w:rsidP="00B9217F">
      <w:pPr>
        <w:pStyle w:val="Antrat2"/>
        <w:rPr>
          <w:rFonts w:asciiTheme="minorHAnsi" w:hAnsiTheme="minorHAnsi" w:cstheme="minorHAnsi"/>
          <w:sz w:val="24"/>
          <w:szCs w:val="24"/>
        </w:rPr>
      </w:pPr>
      <w:bookmarkStart w:id="37" w:name="_Toc129864376"/>
      <w:bookmarkStart w:id="38" w:name="_Hlk129338417"/>
      <w:r w:rsidRPr="00EC1755">
        <w:rPr>
          <w:rFonts w:asciiTheme="minorHAnsi" w:hAnsiTheme="minorHAnsi" w:cstheme="minorHAnsi"/>
          <w:sz w:val="24"/>
          <w:szCs w:val="24"/>
        </w:rPr>
        <w:t>SĄNAUDOS</w:t>
      </w:r>
      <w:bookmarkEnd w:id="37"/>
    </w:p>
    <w:p w14:paraId="0DED6676" w14:textId="77777777" w:rsidR="0041194B" w:rsidRPr="00EC1755" w:rsidRDefault="0041194B" w:rsidP="00B9217F">
      <w:pPr>
        <w:rPr>
          <w:rFonts w:asciiTheme="minorHAnsi" w:hAnsiTheme="minorHAnsi" w:cstheme="minorHAnsi"/>
          <w:szCs w:val="24"/>
        </w:rPr>
      </w:pPr>
    </w:p>
    <w:p w14:paraId="0DA94034" w14:textId="73A44DE1" w:rsidR="00F97DE5" w:rsidRPr="00EC1755" w:rsidRDefault="0041194B" w:rsidP="00B9217F">
      <w:pPr>
        <w:jc w:val="both"/>
        <w:rPr>
          <w:rFonts w:asciiTheme="minorHAnsi" w:hAnsiTheme="minorHAnsi" w:cstheme="minorHAnsi"/>
          <w:szCs w:val="24"/>
        </w:rPr>
      </w:pPr>
      <w:r w:rsidRPr="00EC1755">
        <w:rPr>
          <w:rFonts w:asciiTheme="minorHAnsi" w:hAnsiTheme="minorHAnsi" w:cstheme="minorHAnsi"/>
          <w:szCs w:val="24"/>
        </w:rPr>
        <w:t xml:space="preserve">Vykdydama veiklą,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ataskaitiniais metais </w:t>
      </w:r>
      <w:r w:rsidR="006604AD" w:rsidRPr="00EC1755">
        <w:rPr>
          <w:rFonts w:asciiTheme="minorHAnsi" w:hAnsiTheme="minorHAnsi" w:cstheme="minorHAnsi"/>
          <w:szCs w:val="24"/>
        </w:rPr>
        <w:t xml:space="preserve">iš viso </w:t>
      </w:r>
      <w:r w:rsidRPr="00EC1755">
        <w:rPr>
          <w:rFonts w:asciiTheme="minorHAnsi" w:hAnsiTheme="minorHAnsi" w:cstheme="minorHAnsi"/>
          <w:szCs w:val="24"/>
        </w:rPr>
        <w:t xml:space="preserve">patyrė </w:t>
      </w:r>
      <w:r w:rsidR="006604AD" w:rsidRPr="00EC1755">
        <w:rPr>
          <w:rFonts w:asciiTheme="minorHAnsi" w:hAnsiTheme="minorHAnsi" w:cstheme="minorHAnsi"/>
          <w:szCs w:val="24"/>
        </w:rPr>
        <w:t>1176,</w:t>
      </w:r>
      <w:r w:rsidR="002C2A35" w:rsidRPr="00EC1755">
        <w:rPr>
          <w:rFonts w:asciiTheme="minorHAnsi" w:hAnsiTheme="minorHAnsi" w:cstheme="minorHAnsi"/>
          <w:szCs w:val="24"/>
        </w:rPr>
        <w:t>1</w:t>
      </w:r>
      <w:r w:rsidRPr="00EC1755">
        <w:rPr>
          <w:rFonts w:asciiTheme="minorHAnsi" w:hAnsiTheme="minorHAnsi" w:cstheme="minorHAnsi"/>
          <w:szCs w:val="24"/>
        </w:rPr>
        <w:t xml:space="preserve"> tūkst. Eur sąnaudų. Detali 2022 metais patirtų sąnaudų struktūra ir jų vertikalioji analizė bei palyginimas su praėjusiais metais pateik</w:t>
      </w:r>
      <w:r w:rsidR="006604AD" w:rsidRPr="00EC1755">
        <w:rPr>
          <w:rFonts w:asciiTheme="minorHAnsi" w:hAnsiTheme="minorHAnsi" w:cstheme="minorHAnsi"/>
          <w:szCs w:val="24"/>
        </w:rPr>
        <w:t>iami žemiau.</w:t>
      </w:r>
    </w:p>
    <w:p w14:paraId="720426E1" w14:textId="24546A85" w:rsidR="00D970CC" w:rsidRPr="00EC1755" w:rsidRDefault="00D970CC" w:rsidP="00B9217F">
      <w:pPr>
        <w:jc w:val="both"/>
        <w:rPr>
          <w:rFonts w:asciiTheme="minorHAnsi" w:hAnsiTheme="minorHAnsi" w:cstheme="minorHAnsi"/>
          <w:szCs w:val="24"/>
        </w:rPr>
      </w:pPr>
    </w:p>
    <w:p w14:paraId="55872FA1" w14:textId="7D02C82F" w:rsidR="00D970CC" w:rsidRPr="00EC1755" w:rsidRDefault="00FD35AF" w:rsidP="00FD35AF">
      <w:pPr>
        <w:rPr>
          <w:rFonts w:asciiTheme="minorHAnsi" w:hAnsiTheme="minorHAnsi" w:cstheme="minorHAnsi"/>
          <w:szCs w:val="24"/>
        </w:rPr>
      </w:pPr>
      <w:r w:rsidRPr="00EC1755">
        <w:rPr>
          <w:rFonts w:asciiTheme="minorHAnsi" w:hAnsiTheme="minorHAnsi" w:cstheme="minorHAnsi"/>
          <w:szCs w:val="24"/>
        </w:rPr>
        <w:t>10 l</w:t>
      </w:r>
      <w:r w:rsidR="00D970CC" w:rsidRPr="00EC1755">
        <w:rPr>
          <w:rFonts w:asciiTheme="minorHAnsi" w:hAnsiTheme="minorHAnsi" w:cstheme="minorHAnsi"/>
          <w:szCs w:val="24"/>
        </w:rPr>
        <w:t>entelė</w:t>
      </w:r>
      <w:r w:rsidRPr="00EC1755">
        <w:rPr>
          <w:rFonts w:asciiTheme="minorHAnsi" w:hAnsiTheme="minorHAnsi" w:cstheme="minorHAnsi"/>
          <w:szCs w:val="24"/>
        </w:rPr>
        <w:t>.</w:t>
      </w:r>
      <w:r w:rsidR="00D970CC" w:rsidRPr="00EC1755">
        <w:rPr>
          <w:rFonts w:asciiTheme="minorHAnsi" w:hAnsiTheme="minorHAnsi" w:cstheme="minorHAnsi"/>
          <w:szCs w:val="24"/>
        </w:rPr>
        <w:t xml:space="preserve"> Sąnaudų struktūra, tūkst. eurų</w:t>
      </w:r>
    </w:p>
    <w:tbl>
      <w:tblPr>
        <w:tblW w:w="0" w:type="auto"/>
        <w:jc w:val="center"/>
        <w:tblLook w:val="04A0" w:firstRow="1" w:lastRow="0" w:firstColumn="1" w:lastColumn="0" w:noHBand="0" w:noVBand="1"/>
      </w:tblPr>
      <w:tblGrid>
        <w:gridCol w:w="704"/>
        <w:gridCol w:w="5540"/>
        <w:gridCol w:w="1097"/>
        <w:gridCol w:w="1097"/>
        <w:gridCol w:w="1190"/>
      </w:tblGrid>
      <w:tr w:rsidR="00247C10" w:rsidRPr="00EC1755" w14:paraId="295146FB" w14:textId="77777777" w:rsidTr="00247C10">
        <w:trPr>
          <w:trHeight w:val="838"/>
          <w:jc w:val="center"/>
        </w:trPr>
        <w:tc>
          <w:tcPr>
            <w:tcW w:w="704" w:type="dxa"/>
          </w:tcPr>
          <w:p w14:paraId="7DD8A3C6" w14:textId="77777777" w:rsidR="00247C10" w:rsidRPr="00EC1755" w:rsidRDefault="00247C10" w:rsidP="00B9217F">
            <w:pPr>
              <w:jc w:val="center"/>
              <w:rPr>
                <w:rFonts w:asciiTheme="minorHAnsi" w:hAnsiTheme="minorHAnsi" w:cstheme="minorHAnsi"/>
                <w:szCs w:val="24"/>
              </w:rPr>
            </w:pPr>
          </w:p>
        </w:tc>
        <w:tc>
          <w:tcPr>
            <w:tcW w:w="5540" w:type="dxa"/>
            <w:shd w:val="clear" w:color="auto" w:fill="auto"/>
          </w:tcPr>
          <w:p w14:paraId="02880497" w14:textId="7D59ECA6"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Sąnaudos</w:t>
            </w:r>
          </w:p>
          <w:p w14:paraId="3724B500" w14:textId="77777777" w:rsidR="00247C10" w:rsidRPr="00EC1755" w:rsidRDefault="00247C10" w:rsidP="00B9217F">
            <w:pPr>
              <w:jc w:val="center"/>
              <w:rPr>
                <w:rFonts w:asciiTheme="minorHAnsi" w:hAnsiTheme="minorHAnsi" w:cstheme="minorHAnsi"/>
                <w:szCs w:val="24"/>
              </w:rPr>
            </w:pPr>
          </w:p>
        </w:tc>
        <w:tc>
          <w:tcPr>
            <w:tcW w:w="1097" w:type="dxa"/>
          </w:tcPr>
          <w:p w14:paraId="164097EC"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2022</w:t>
            </w:r>
          </w:p>
          <w:p w14:paraId="4710F7D3"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faktas</w:t>
            </w:r>
          </w:p>
        </w:tc>
        <w:tc>
          <w:tcPr>
            <w:tcW w:w="1097" w:type="dxa"/>
            <w:shd w:val="clear" w:color="auto" w:fill="auto"/>
          </w:tcPr>
          <w:p w14:paraId="7100313E"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2021</w:t>
            </w:r>
          </w:p>
          <w:p w14:paraId="2F6DFE54"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faktas</w:t>
            </w:r>
          </w:p>
        </w:tc>
        <w:tc>
          <w:tcPr>
            <w:tcW w:w="1190" w:type="dxa"/>
          </w:tcPr>
          <w:p w14:paraId="29C29816"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Skirtumas</w:t>
            </w:r>
          </w:p>
        </w:tc>
      </w:tr>
      <w:tr w:rsidR="00247C10" w:rsidRPr="00EC1755" w14:paraId="788888BA" w14:textId="77777777" w:rsidTr="00247C10">
        <w:trPr>
          <w:jc w:val="center"/>
        </w:trPr>
        <w:tc>
          <w:tcPr>
            <w:tcW w:w="704" w:type="dxa"/>
          </w:tcPr>
          <w:p w14:paraId="281F886A" w14:textId="1C26D925" w:rsidR="00247C10" w:rsidRPr="00EC1755" w:rsidRDefault="00247C10" w:rsidP="00B9217F">
            <w:pPr>
              <w:jc w:val="right"/>
              <w:rPr>
                <w:rFonts w:asciiTheme="minorHAnsi" w:hAnsiTheme="minorHAnsi" w:cstheme="minorHAnsi"/>
                <w:szCs w:val="24"/>
              </w:rPr>
            </w:pPr>
            <w:r w:rsidRPr="00EC1755">
              <w:rPr>
                <w:rFonts w:asciiTheme="minorHAnsi" w:hAnsiTheme="minorHAnsi" w:cstheme="minorHAnsi"/>
                <w:szCs w:val="24"/>
              </w:rPr>
              <w:t>1.</w:t>
            </w:r>
          </w:p>
        </w:tc>
        <w:tc>
          <w:tcPr>
            <w:tcW w:w="5540" w:type="dxa"/>
            <w:shd w:val="clear" w:color="auto" w:fill="auto"/>
          </w:tcPr>
          <w:p w14:paraId="2E1CCD7F" w14:textId="7B0FCC5A" w:rsidR="00247C10" w:rsidRPr="00EC1755" w:rsidRDefault="00247C10" w:rsidP="00B9217F">
            <w:pPr>
              <w:rPr>
                <w:rFonts w:asciiTheme="minorHAnsi" w:hAnsiTheme="minorHAnsi" w:cstheme="minorHAnsi"/>
                <w:szCs w:val="24"/>
              </w:rPr>
            </w:pPr>
            <w:r w:rsidRPr="00EC1755">
              <w:rPr>
                <w:rFonts w:asciiTheme="minorHAnsi" w:hAnsiTheme="minorHAnsi" w:cstheme="minorHAnsi"/>
                <w:szCs w:val="24"/>
              </w:rPr>
              <w:t>Geriamojo vandens tiekimas ir nuotekų tvarkymas</w:t>
            </w:r>
          </w:p>
        </w:tc>
        <w:tc>
          <w:tcPr>
            <w:tcW w:w="1097" w:type="dxa"/>
          </w:tcPr>
          <w:p w14:paraId="22045176"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1142,3</w:t>
            </w:r>
          </w:p>
        </w:tc>
        <w:tc>
          <w:tcPr>
            <w:tcW w:w="1097" w:type="dxa"/>
            <w:shd w:val="clear" w:color="auto" w:fill="auto"/>
          </w:tcPr>
          <w:p w14:paraId="1AB5EAEB"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1057,4</w:t>
            </w:r>
          </w:p>
        </w:tc>
        <w:tc>
          <w:tcPr>
            <w:tcW w:w="1190" w:type="dxa"/>
          </w:tcPr>
          <w:p w14:paraId="5002050C"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84,9</w:t>
            </w:r>
          </w:p>
        </w:tc>
      </w:tr>
      <w:tr w:rsidR="00247C10" w:rsidRPr="00EC1755" w14:paraId="5064AB24" w14:textId="77777777" w:rsidTr="00247C10">
        <w:trPr>
          <w:jc w:val="center"/>
        </w:trPr>
        <w:tc>
          <w:tcPr>
            <w:tcW w:w="704" w:type="dxa"/>
          </w:tcPr>
          <w:p w14:paraId="779F4762" w14:textId="2179B4D1" w:rsidR="00247C10" w:rsidRPr="00EC1755" w:rsidRDefault="00247C10" w:rsidP="00B9217F">
            <w:pPr>
              <w:jc w:val="right"/>
              <w:rPr>
                <w:rFonts w:asciiTheme="minorHAnsi" w:hAnsiTheme="minorHAnsi" w:cstheme="minorHAnsi"/>
                <w:szCs w:val="24"/>
              </w:rPr>
            </w:pPr>
            <w:r w:rsidRPr="00EC1755">
              <w:rPr>
                <w:rFonts w:asciiTheme="minorHAnsi" w:hAnsiTheme="minorHAnsi" w:cstheme="minorHAnsi"/>
                <w:szCs w:val="24"/>
              </w:rPr>
              <w:t>1.1.</w:t>
            </w:r>
          </w:p>
        </w:tc>
        <w:tc>
          <w:tcPr>
            <w:tcW w:w="5540" w:type="dxa"/>
            <w:shd w:val="clear" w:color="auto" w:fill="auto"/>
          </w:tcPr>
          <w:p w14:paraId="28F252F0" w14:textId="4D7A0621" w:rsidR="00247C10" w:rsidRPr="00EC1755" w:rsidRDefault="00247C10" w:rsidP="00B9217F">
            <w:pPr>
              <w:rPr>
                <w:rFonts w:asciiTheme="minorHAnsi" w:hAnsiTheme="minorHAnsi" w:cstheme="minorHAnsi"/>
                <w:szCs w:val="24"/>
              </w:rPr>
            </w:pPr>
            <w:r w:rsidRPr="00EC1755">
              <w:rPr>
                <w:rFonts w:asciiTheme="minorHAnsi" w:hAnsiTheme="minorHAnsi" w:cstheme="minorHAnsi"/>
                <w:szCs w:val="24"/>
              </w:rPr>
              <w:t>Pardavimo savikaina</w:t>
            </w:r>
          </w:p>
        </w:tc>
        <w:tc>
          <w:tcPr>
            <w:tcW w:w="1097" w:type="dxa"/>
          </w:tcPr>
          <w:p w14:paraId="73649554"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900,4</w:t>
            </w:r>
          </w:p>
        </w:tc>
        <w:tc>
          <w:tcPr>
            <w:tcW w:w="1097" w:type="dxa"/>
            <w:shd w:val="clear" w:color="auto" w:fill="auto"/>
          </w:tcPr>
          <w:p w14:paraId="74C1B70A"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869,0</w:t>
            </w:r>
          </w:p>
        </w:tc>
        <w:tc>
          <w:tcPr>
            <w:tcW w:w="1190" w:type="dxa"/>
          </w:tcPr>
          <w:p w14:paraId="469800D4" w14:textId="5DA9FBF0" w:rsidR="00247C10" w:rsidRPr="00EC1755" w:rsidRDefault="0075461E" w:rsidP="00B9217F">
            <w:pPr>
              <w:jc w:val="center"/>
              <w:rPr>
                <w:rFonts w:asciiTheme="minorHAnsi" w:hAnsiTheme="minorHAnsi" w:cstheme="minorHAnsi"/>
                <w:szCs w:val="24"/>
              </w:rPr>
            </w:pPr>
            <w:r w:rsidRPr="00EC1755">
              <w:rPr>
                <w:rFonts w:asciiTheme="minorHAnsi" w:hAnsiTheme="minorHAnsi" w:cstheme="minorHAnsi"/>
                <w:szCs w:val="24"/>
              </w:rPr>
              <w:t>31,4</w:t>
            </w:r>
          </w:p>
        </w:tc>
      </w:tr>
      <w:tr w:rsidR="00247C10" w:rsidRPr="00EC1755" w14:paraId="2488B669" w14:textId="77777777" w:rsidTr="00247C10">
        <w:trPr>
          <w:jc w:val="center"/>
        </w:trPr>
        <w:tc>
          <w:tcPr>
            <w:tcW w:w="704" w:type="dxa"/>
          </w:tcPr>
          <w:p w14:paraId="0977E793" w14:textId="31A75088" w:rsidR="00247C10" w:rsidRPr="00EC1755" w:rsidRDefault="00247C10" w:rsidP="00B9217F">
            <w:pPr>
              <w:jc w:val="right"/>
              <w:rPr>
                <w:rFonts w:asciiTheme="minorHAnsi" w:hAnsiTheme="minorHAnsi" w:cstheme="minorHAnsi"/>
                <w:szCs w:val="24"/>
              </w:rPr>
            </w:pPr>
            <w:r w:rsidRPr="00EC1755">
              <w:rPr>
                <w:rFonts w:asciiTheme="minorHAnsi" w:hAnsiTheme="minorHAnsi" w:cstheme="minorHAnsi"/>
                <w:szCs w:val="24"/>
              </w:rPr>
              <w:t>1.2.</w:t>
            </w:r>
          </w:p>
        </w:tc>
        <w:tc>
          <w:tcPr>
            <w:tcW w:w="5540" w:type="dxa"/>
            <w:shd w:val="clear" w:color="auto" w:fill="auto"/>
          </w:tcPr>
          <w:p w14:paraId="41067405" w14:textId="5D49FB40" w:rsidR="00247C10" w:rsidRPr="00EC1755" w:rsidRDefault="00247C10" w:rsidP="00B9217F">
            <w:pPr>
              <w:rPr>
                <w:rFonts w:asciiTheme="minorHAnsi" w:hAnsiTheme="minorHAnsi" w:cstheme="minorHAnsi"/>
                <w:szCs w:val="24"/>
              </w:rPr>
            </w:pPr>
            <w:r w:rsidRPr="00EC1755">
              <w:rPr>
                <w:rFonts w:asciiTheme="minorHAnsi" w:hAnsiTheme="minorHAnsi" w:cstheme="minorHAnsi"/>
                <w:szCs w:val="24"/>
              </w:rPr>
              <w:t>Veiklos sąnaudos</w:t>
            </w:r>
          </w:p>
        </w:tc>
        <w:tc>
          <w:tcPr>
            <w:tcW w:w="1097" w:type="dxa"/>
          </w:tcPr>
          <w:p w14:paraId="2F9DCBE5"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241,9</w:t>
            </w:r>
          </w:p>
        </w:tc>
        <w:tc>
          <w:tcPr>
            <w:tcW w:w="1097" w:type="dxa"/>
            <w:shd w:val="clear" w:color="auto" w:fill="auto"/>
          </w:tcPr>
          <w:p w14:paraId="53A3CF21"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188,5</w:t>
            </w:r>
          </w:p>
        </w:tc>
        <w:tc>
          <w:tcPr>
            <w:tcW w:w="1190" w:type="dxa"/>
          </w:tcPr>
          <w:p w14:paraId="4E4E1501" w14:textId="14B41F7B" w:rsidR="00247C10" w:rsidRPr="00EC1755" w:rsidRDefault="0075461E" w:rsidP="00B9217F">
            <w:pPr>
              <w:jc w:val="center"/>
              <w:rPr>
                <w:rFonts w:asciiTheme="minorHAnsi" w:hAnsiTheme="minorHAnsi" w:cstheme="minorHAnsi"/>
                <w:szCs w:val="24"/>
              </w:rPr>
            </w:pPr>
            <w:r w:rsidRPr="00EC1755">
              <w:rPr>
                <w:rFonts w:asciiTheme="minorHAnsi" w:hAnsiTheme="minorHAnsi" w:cstheme="minorHAnsi"/>
                <w:szCs w:val="24"/>
              </w:rPr>
              <w:t>53,4</w:t>
            </w:r>
          </w:p>
        </w:tc>
      </w:tr>
      <w:tr w:rsidR="00247C10" w:rsidRPr="00EC1755" w14:paraId="549F58AB" w14:textId="77777777" w:rsidTr="00247C10">
        <w:trPr>
          <w:jc w:val="center"/>
        </w:trPr>
        <w:tc>
          <w:tcPr>
            <w:tcW w:w="704" w:type="dxa"/>
          </w:tcPr>
          <w:p w14:paraId="6B796185" w14:textId="77777777" w:rsidR="00247C10" w:rsidRPr="00EC1755" w:rsidRDefault="00247C10" w:rsidP="00B9217F">
            <w:pPr>
              <w:jc w:val="right"/>
              <w:rPr>
                <w:rFonts w:asciiTheme="minorHAnsi" w:hAnsiTheme="minorHAnsi" w:cstheme="minorHAnsi"/>
                <w:szCs w:val="24"/>
              </w:rPr>
            </w:pPr>
          </w:p>
        </w:tc>
        <w:tc>
          <w:tcPr>
            <w:tcW w:w="5540" w:type="dxa"/>
            <w:shd w:val="clear" w:color="auto" w:fill="auto"/>
          </w:tcPr>
          <w:p w14:paraId="2BCA94F7" w14:textId="57FBA1C2" w:rsidR="00247C10" w:rsidRPr="00EC1755" w:rsidRDefault="00247C10" w:rsidP="00B9217F">
            <w:pPr>
              <w:rPr>
                <w:rFonts w:asciiTheme="minorHAnsi" w:hAnsiTheme="minorHAnsi" w:cstheme="minorHAnsi"/>
                <w:szCs w:val="24"/>
              </w:rPr>
            </w:pPr>
          </w:p>
        </w:tc>
        <w:tc>
          <w:tcPr>
            <w:tcW w:w="1097" w:type="dxa"/>
          </w:tcPr>
          <w:p w14:paraId="15C191C3" w14:textId="77777777" w:rsidR="00247C10" w:rsidRPr="00EC1755" w:rsidRDefault="00247C10" w:rsidP="00B9217F">
            <w:pPr>
              <w:jc w:val="center"/>
              <w:rPr>
                <w:rFonts w:asciiTheme="minorHAnsi" w:hAnsiTheme="minorHAnsi" w:cstheme="minorHAnsi"/>
                <w:szCs w:val="24"/>
              </w:rPr>
            </w:pPr>
          </w:p>
        </w:tc>
        <w:tc>
          <w:tcPr>
            <w:tcW w:w="1097" w:type="dxa"/>
            <w:shd w:val="clear" w:color="auto" w:fill="auto"/>
          </w:tcPr>
          <w:p w14:paraId="3E01AB00" w14:textId="77777777" w:rsidR="00247C10" w:rsidRPr="00EC1755" w:rsidRDefault="00247C10" w:rsidP="00B9217F">
            <w:pPr>
              <w:jc w:val="center"/>
              <w:rPr>
                <w:rFonts w:asciiTheme="minorHAnsi" w:hAnsiTheme="minorHAnsi" w:cstheme="minorHAnsi"/>
                <w:szCs w:val="24"/>
              </w:rPr>
            </w:pPr>
          </w:p>
        </w:tc>
        <w:tc>
          <w:tcPr>
            <w:tcW w:w="1190" w:type="dxa"/>
          </w:tcPr>
          <w:p w14:paraId="6109EB93" w14:textId="77777777" w:rsidR="00247C10" w:rsidRPr="00EC1755" w:rsidRDefault="00247C10" w:rsidP="00B9217F">
            <w:pPr>
              <w:jc w:val="center"/>
              <w:rPr>
                <w:rFonts w:asciiTheme="minorHAnsi" w:hAnsiTheme="minorHAnsi" w:cstheme="minorHAnsi"/>
                <w:szCs w:val="24"/>
              </w:rPr>
            </w:pPr>
          </w:p>
        </w:tc>
      </w:tr>
      <w:tr w:rsidR="00247C10" w:rsidRPr="00EC1755" w14:paraId="4466122F" w14:textId="77777777" w:rsidTr="00247C10">
        <w:trPr>
          <w:jc w:val="center"/>
        </w:trPr>
        <w:tc>
          <w:tcPr>
            <w:tcW w:w="704" w:type="dxa"/>
          </w:tcPr>
          <w:p w14:paraId="36BD05FE" w14:textId="1761212C" w:rsidR="00247C10" w:rsidRPr="00EC1755" w:rsidRDefault="00247C10" w:rsidP="00B9217F">
            <w:pPr>
              <w:jc w:val="right"/>
              <w:rPr>
                <w:rFonts w:asciiTheme="minorHAnsi" w:hAnsiTheme="minorHAnsi" w:cstheme="minorHAnsi"/>
                <w:szCs w:val="24"/>
              </w:rPr>
            </w:pPr>
            <w:r w:rsidRPr="00EC1755">
              <w:rPr>
                <w:rFonts w:asciiTheme="minorHAnsi" w:hAnsiTheme="minorHAnsi" w:cstheme="minorHAnsi"/>
                <w:szCs w:val="24"/>
              </w:rPr>
              <w:t>2.</w:t>
            </w:r>
          </w:p>
        </w:tc>
        <w:tc>
          <w:tcPr>
            <w:tcW w:w="5540" w:type="dxa"/>
            <w:shd w:val="clear" w:color="auto" w:fill="auto"/>
          </w:tcPr>
          <w:p w14:paraId="0019720A" w14:textId="5D287AAA" w:rsidR="00247C10" w:rsidRPr="00EC1755" w:rsidRDefault="00247C10" w:rsidP="00B9217F">
            <w:pPr>
              <w:rPr>
                <w:rFonts w:asciiTheme="minorHAnsi" w:hAnsiTheme="minorHAnsi" w:cstheme="minorHAnsi"/>
                <w:szCs w:val="24"/>
              </w:rPr>
            </w:pPr>
            <w:r w:rsidRPr="00EC1755">
              <w:rPr>
                <w:rFonts w:asciiTheme="minorHAnsi" w:hAnsiTheme="minorHAnsi" w:cstheme="minorHAnsi"/>
                <w:szCs w:val="24"/>
              </w:rPr>
              <w:t>Ki</w:t>
            </w:r>
            <w:r w:rsidR="0075461E" w:rsidRPr="00EC1755">
              <w:rPr>
                <w:rFonts w:asciiTheme="minorHAnsi" w:hAnsiTheme="minorHAnsi" w:cstheme="minorHAnsi"/>
                <w:szCs w:val="24"/>
              </w:rPr>
              <w:t>t</w:t>
            </w:r>
            <w:r w:rsidRPr="00EC1755">
              <w:rPr>
                <w:rFonts w:asciiTheme="minorHAnsi" w:hAnsiTheme="minorHAnsi" w:cstheme="minorHAnsi"/>
                <w:szCs w:val="24"/>
              </w:rPr>
              <w:t>a veikla</w:t>
            </w:r>
          </w:p>
        </w:tc>
        <w:tc>
          <w:tcPr>
            <w:tcW w:w="1097" w:type="dxa"/>
          </w:tcPr>
          <w:p w14:paraId="6B389BE8"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25,7</w:t>
            </w:r>
          </w:p>
        </w:tc>
        <w:tc>
          <w:tcPr>
            <w:tcW w:w="1097" w:type="dxa"/>
            <w:shd w:val="clear" w:color="auto" w:fill="auto"/>
          </w:tcPr>
          <w:p w14:paraId="75C20EE9"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34,8</w:t>
            </w:r>
          </w:p>
        </w:tc>
        <w:tc>
          <w:tcPr>
            <w:tcW w:w="1190" w:type="dxa"/>
          </w:tcPr>
          <w:p w14:paraId="30C30365" w14:textId="6EF3D712" w:rsidR="00247C10" w:rsidRPr="00EC1755" w:rsidRDefault="0075461E" w:rsidP="00B9217F">
            <w:pPr>
              <w:jc w:val="center"/>
              <w:rPr>
                <w:rFonts w:asciiTheme="minorHAnsi" w:hAnsiTheme="minorHAnsi" w:cstheme="minorHAnsi"/>
                <w:szCs w:val="24"/>
              </w:rPr>
            </w:pPr>
            <w:r w:rsidRPr="00EC1755">
              <w:rPr>
                <w:rFonts w:asciiTheme="minorHAnsi" w:hAnsiTheme="minorHAnsi" w:cstheme="minorHAnsi"/>
                <w:szCs w:val="24"/>
              </w:rPr>
              <w:t>-9,1</w:t>
            </w:r>
          </w:p>
        </w:tc>
      </w:tr>
      <w:tr w:rsidR="00247C10" w:rsidRPr="00EC1755" w14:paraId="5D733598" w14:textId="77777777" w:rsidTr="00247C10">
        <w:trPr>
          <w:jc w:val="center"/>
        </w:trPr>
        <w:tc>
          <w:tcPr>
            <w:tcW w:w="704" w:type="dxa"/>
          </w:tcPr>
          <w:p w14:paraId="4DA8363B" w14:textId="01B9BC50" w:rsidR="00247C10" w:rsidRPr="00EC1755" w:rsidRDefault="00247C10" w:rsidP="00B9217F">
            <w:pPr>
              <w:jc w:val="right"/>
              <w:rPr>
                <w:rFonts w:asciiTheme="minorHAnsi" w:hAnsiTheme="minorHAnsi" w:cstheme="minorHAnsi"/>
                <w:szCs w:val="24"/>
              </w:rPr>
            </w:pPr>
            <w:r w:rsidRPr="00EC1755">
              <w:rPr>
                <w:rFonts w:asciiTheme="minorHAnsi" w:hAnsiTheme="minorHAnsi" w:cstheme="minorHAnsi"/>
                <w:szCs w:val="24"/>
              </w:rPr>
              <w:t>3.</w:t>
            </w:r>
          </w:p>
        </w:tc>
        <w:tc>
          <w:tcPr>
            <w:tcW w:w="5540" w:type="dxa"/>
            <w:shd w:val="clear" w:color="auto" w:fill="auto"/>
          </w:tcPr>
          <w:p w14:paraId="1AD45C69" w14:textId="42AEA97C" w:rsidR="00247C10" w:rsidRPr="00EC1755" w:rsidRDefault="00247C10" w:rsidP="00B9217F">
            <w:pPr>
              <w:rPr>
                <w:rFonts w:asciiTheme="minorHAnsi" w:hAnsiTheme="minorHAnsi" w:cstheme="minorHAnsi"/>
                <w:szCs w:val="24"/>
              </w:rPr>
            </w:pPr>
            <w:r w:rsidRPr="00EC1755">
              <w:rPr>
                <w:rFonts w:asciiTheme="minorHAnsi" w:hAnsiTheme="minorHAnsi" w:cstheme="minorHAnsi"/>
                <w:szCs w:val="24"/>
              </w:rPr>
              <w:t>Finansinė veikla</w:t>
            </w:r>
          </w:p>
        </w:tc>
        <w:tc>
          <w:tcPr>
            <w:tcW w:w="1097" w:type="dxa"/>
          </w:tcPr>
          <w:p w14:paraId="5FE9D89F"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8,1</w:t>
            </w:r>
          </w:p>
        </w:tc>
        <w:tc>
          <w:tcPr>
            <w:tcW w:w="1097" w:type="dxa"/>
            <w:shd w:val="clear" w:color="auto" w:fill="auto"/>
          </w:tcPr>
          <w:p w14:paraId="2928399C" w14:textId="77777777" w:rsidR="00247C10" w:rsidRPr="00EC1755" w:rsidRDefault="00247C10" w:rsidP="00B9217F">
            <w:pPr>
              <w:jc w:val="center"/>
              <w:rPr>
                <w:rFonts w:asciiTheme="minorHAnsi" w:hAnsiTheme="minorHAnsi" w:cstheme="minorHAnsi"/>
                <w:szCs w:val="24"/>
              </w:rPr>
            </w:pPr>
            <w:r w:rsidRPr="00EC1755">
              <w:rPr>
                <w:rFonts w:asciiTheme="minorHAnsi" w:hAnsiTheme="minorHAnsi" w:cstheme="minorHAnsi"/>
                <w:szCs w:val="24"/>
              </w:rPr>
              <w:t>6,4</w:t>
            </w:r>
          </w:p>
        </w:tc>
        <w:tc>
          <w:tcPr>
            <w:tcW w:w="1190" w:type="dxa"/>
          </w:tcPr>
          <w:p w14:paraId="0736D417" w14:textId="418DDD92" w:rsidR="00247C10" w:rsidRPr="00EC1755" w:rsidRDefault="0075461E" w:rsidP="00B9217F">
            <w:pPr>
              <w:jc w:val="center"/>
              <w:rPr>
                <w:rFonts w:asciiTheme="minorHAnsi" w:hAnsiTheme="minorHAnsi" w:cstheme="minorHAnsi"/>
                <w:szCs w:val="24"/>
              </w:rPr>
            </w:pPr>
            <w:r w:rsidRPr="00EC1755">
              <w:rPr>
                <w:rFonts w:asciiTheme="minorHAnsi" w:hAnsiTheme="minorHAnsi" w:cstheme="minorHAnsi"/>
                <w:szCs w:val="24"/>
              </w:rPr>
              <w:t>1,7</w:t>
            </w:r>
          </w:p>
        </w:tc>
      </w:tr>
      <w:tr w:rsidR="00247C10" w:rsidRPr="00EC1755" w14:paraId="5E2F2381" w14:textId="77777777" w:rsidTr="00247C10">
        <w:trPr>
          <w:jc w:val="center"/>
        </w:trPr>
        <w:tc>
          <w:tcPr>
            <w:tcW w:w="704" w:type="dxa"/>
          </w:tcPr>
          <w:p w14:paraId="2028BFD5" w14:textId="77777777" w:rsidR="00247C10" w:rsidRPr="00EC1755" w:rsidRDefault="00247C10" w:rsidP="00B9217F">
            <w:pPr>
              <w:jc w:val="right"/>
              <w:rPr>
                <w:rFonts w:asciiTheme="minorHAnsi" w:hAnsiTheme="minorHAnsi" w:cstheme="minorHAnsi"/>
                <w:szCs w:val="24"/>
              </w:rPr>
            </w:pPr>
          </w:p>
        </w:tc>
        <w:tc>
          <w:tcPr>
            <w:tcW w:w="5540" w:type="dxa"/>
            <w:shd w:val="clear" w:color="auto" w:fill="auto"/>
          </w:tcPr>
          <w:p w14:paraId="27DBEDC0" w14:textId="49356321" w:rsidR="00247C10" w:rsidRPr="00EC1755" w:rsidRDefault="00247C10" w:rsidP="00B9217F">
            <w:pPr>
              <w:jc w:val="right"/>
              <w:rPr>
                <w:rFonts w:asciiTheme="minorHAnsi" w:hAnsiTheme="minorHAnsi" w:cstheme="minorHAnsi"/>
                <w:b/>
                <w:bCs/>
                <w:szCs w:val="24"/>
              </w:rPr>
            </w:pPr>
            <w:r w:rsidRPr="00EC1755">
              <w:rPr>
                <w:rFonts w:asciiTheme="minorHAnsi" w:hAnsiTheme="minorHAnsi" w:cstheme="minorHAnsi"/>
                <w:b/>
                <w:bCs/>
                <w:szCs w:val="24"/>
              </w:rPr>
              <w:t>IŠ VISO</w:t>
            </w:r>
          </w:p>
        </w:tc>
        <w:tc>
          <w:tcPr>
            <w:tcW w:w="1097" w:type="dxa"/>
          </w:tcPr>
          <w:p w14:paraId="3B3C96F2" w14:textId="77777777" w:rsidR="00247C10" w:rsidRPr="00EC1755" w:rsidRDefault="00247C10" w:rsidP="00B9217F">
            <w:pPr>
              <w:jc w:val="center"/>
              <w:rPr>
                <w:rFonts w:asciiTheme="minorHAnsi" w:hAnsiTheme="minorHAnsi" w:cstheme="minorHAnsi"/>
                <w:b/>
                <w:bCs/>
                <w:szCs w:val="24"/>
              </w:rPr>
            </w:pPr>
            <w:r w:rsidRPr="00EC1755">
              <w:rPr>
                <w:rFonts w:asciiTheme="minorHAnsi" w:hAnsiTheme="minorHAnsi" w:cstheme="minorHAnsi"/>
                <w:b/>
                <w:bCs/>
                <w:szCs w:val="24"/>
              </w:rPr>
              <w:t>1176,1</w:t>
            </w:r>
          </w:p>
        </w:tc>
        <w:tc>
          <w:tcPr>
            <w:tcW w:w="1097" w:type="dxa"/>
            <w:shd w:val="clear" w:color="auto" w:fill="auto"/>
          </w:tcPr>
          <w:p w14:paraId="1E77A499" w14:textId="77777777" w:rsidR="00247C10" w:rsidRPr="00EC1755" w:rsidRDefault="00247C10" w:rsidP="00B9217F">
            <w:pPr>
              <w:jc w:val="center"/>
              <w:rPr>
                <w:rFonts w:asciiTheme="minorHAnsi" w:hAnsiTheme="minorHAnsi" w:cstheme="minorHAnsi"/>
                <w:b/>
                <w:bCs/>
                <w:szCs w:val="24"/>
              </w:rPr>
            </w:pPr>
            <w:r w:rsidRPr="00EC1755">
              <w:rPr>
                <w:rFonts w:asciiTheme="minorHAnsi" w:hAnsiTheme="minorHAnsi" w:cstheme="minorHAnsi"/>
                <w:b/>
                <w:bCs/>
                <w:szCs w:val="24"/>
              </w:rPr>
              <w:t>1098,6</w:t>
            </w:r>
          </w:p>
        </w:tc>
        <w:tc>
          <w:tcPr>
            <w:tcW w:w="1190" w:type="dxa"/>
          </w:tcPr>
          <w:p w14:paraId="6EF23D86" w14:textId="00D4D9FC" w:rsidR="00247C10" w:rsidRPr="00EC1755" w:rsidRDefault="0075461E" w:rsidP="00B9217F">
            <w:pPr>
              <w:jc w:val="center"/>
              <w:rPr>
                <w:rFonts w:asciiTheme="minorHAnsi" w:hAnsiTheme="minorHAnsi" w:cstheme="minorHAnsi"/>
                <w:b/>
                <w:bCs/>
                <w:szCs w:val="24"/>
              </w:rPr>
            </w:pPr>
            <w:r w:rsidRPr="00EC1755">
              <w:rPr>
                <w:rFonts w:asciiTheme="minorHAnsi" w:hAnsiTheme="minorHAnsi" w:cstheme="minorHAnsi"/>
                <w:b/>
                <w:bCs/>
                <w:szCs w:val="24"/>
              </w:rPr>
              <w:t>77,5</w:t>
            </w:r>
          </w:p>
        </w:tc>
      </w:tr>
    </w:tbl>
    <w:p w14:paraId="23228D8B" w14:textId="0BD0BFD5" w:rsidR="0075461E" w:rsidRPr="00EC1755" w:rsidRDefault="0075461E" w:rsidP="00B9217F">
      <w:pPr>
        <w:rPr>
          <w:rFonts w:asciiTheme="minorHAnsi" w:hAnsiTheme="minorHAnsi" w:cstheme="minorHAnsi"/>
          <w:szCs w:val="24"/>
        </w:rPr>
      </w:pPr>
    </w:p>
    <w:p w14:paraId="625C02FA" w14:textId="7EEB1E49" w:rsidR="004C7436" w:rsidRPr="00EC1755" w:rsidRDefault="004C7436" w:rsidP="00B9217F">
      <w:pPr>
        <w:rPr>
          <w:rFonts w:asciiTheme="minorHAnsi" w:hAnsiTheme="minorHAnsi" w:cstheme="minorHAnsi"/>
          <w:szCs w:val="24"/>
        </w:rPr>
      </w:pPr>
    </w:p>
    <w:p w14:paraId="1CF5E52F" w14:textId="20660FEC" w:rsidR="004C7436" w:rsidRPr="00EC1755" w:rsidRDefault="004C7436" w:rsidP="00B9217F">
      <w:pPr>
        <w:rPr>
          <w:rFonts w:asciiTheme="minorHAnsi" w:hAnsiTheme="minorHAnsi" w:cstheme="minorHAnsi"/>
          <w:szCs w:val="24"/>
        </w:rPr>
      </w:pPr>
    </w:p>
    <w:p w14:paraId="067D8E08" w14:textId="19BE6C5A" w:rsidR="004C7436" w:rsidRPr="00EC1755" w:rsidRDefault="004C7436" w:rsidP="00B9217F">
      <w:pPr>
        <w:rPr>
          <w:rFonts w:asciiTheme="minorHAnsi" w:hAnsiTheme="minorHAnsi" w:cstheme="minorHAnsi"/>
          <w:szCs w:val="24"/>
        </w:rPr>
      </w:pPr>
    </w:p>
    <w:p w14:paraId="394F68F3" w14:textId="367A0B38" w:rsidR="004C7436" w:rsidRPr="00EC1755" w:rsidRDefault="004C7436" w:rsidP="00B9217F">
      <w:pPr>
        <w:rPr>
          <w:rFonts w:asciiTheme="minorHAnsi" w:hAnsiTheme="minorHAnsi" w:cstheme="minorHAnsi"/>
          <w:szCs w:val="24"/>
        </w:rPr>
      </w:pPr>
    </w:p>
    <w:p w14:paraId="030D2E20" w14:textId="2BAF3FBE" w:rsidR="004C7436" w:rsidRPr="00EC1755" w:rsidRDefault="004C7436" w:rsidP="00B9217F">
      <w:pPr>
        <w:rPr>
          <w:rFonts w:asciiTheme="minorHAnsi" w:hAnsiTheme="minorHAnsi" w:cstheme="minorHAnsi"/>
          <w:szCs w:val="24"/>
        </w:rPr>
      </w:pPr>
    </w:p>
    <w:p w14:paraId="7D2D25C0" w14:textId="480E43C4" w:rsidR="004C7436" w:rsidRPr="00EC1755" w:rsidRDefault="004C7436" w:rsidP="00B9217F">
      <w:pPr>
        <w:rPr>
          <w:rFonts w:asciiTheme="minorHAnsi" w:hAnsiTheme="minorHAnsi" w:cstheme="minorHAnsi"/>
          <w:szCs w:val="24"/>
        </w:rPr>
      </w:pPr>
    </w:p>
    <w:p w14:paraId="664A8A58" w14:textId="54AA517F" w:rsidR="004C7436" w:rsidRPr="00EC1755" w:rsidRDefault="004C7436" w:rsidP="00B9217F">
      <w:pPr>
        <w:rPr>
          <w:rFonts w:asciiTheme="minorHAnsi" w:hAnsiTheme="minorHAnsi" w:cstheme="minorHAnsi"/>
          <w:szCs w:val="24"/>
        </w:rPr>
      </w:pPr>
    </w:p>
    <w:p w14:paraId="250554D2" w14:textId="18A2129F" w:rsidR="004C7436" w:rsidRDefault="004C7436" w:rsidP="00B9217F">
      <w:pPr>
        <w:rPr>
          <w:rFonts w:asciiTheme="minorHAnsi" w:hAnsiTheme="minorHAnsi" w:cstheme="minorHAnsi"/>
          <w:szCs w:val="24"/>
        </w:rPr>
      </w:pPr>
    </w:p>
    <w:p w14:paraId="1CB11AC1" w14:textId="515C3268" w:rsidR="00645863" w:rsidRDefault="00645863" w:rsidP="00B9217F">
      <w:pPr>
        <w:rPr>
          <w:rFonts w:asciiTheme="minorHAnsi" w:hAnsiTheme="minorHAnsi" w:cstheme="minorHAnsi"/>
          <w:szCs w:val="24"/>
        </w:rPr>
      </w:pPr>
    </w:p>
    <w:p w14:paraId="5906A6E2" w14:textId="6F3D038A" w:rsidR="00645863" w:rsidRDefault="00645863" w:rsidP="00B9217F">
      <w:pPr>
        <w:rPr>
          <w:rFonts w:asciiTheme="minorHAnsi" w:hAnsiTheme="minorHAnsi" w:cstheme="minorHAnsi"/>
          <w:szCs w:val="24"/>
        </w:rPr>
      </w:pPr>
    </w:p>
    <w:p w14:paraId="12BDC45D" w14:textId="77777777" w:rsidR="00645863" w:rsidRPr="00EC1755" w:rsidRDefault="00645863" w:rsidP="00B9217F">
      <w:pPr>
        <w:rPr>
          <w:rFonts w:asciiTheme="minorHAnsi" w:hAnsiTheme="minorHAnsi" w:cstheme="minorHAnsi"/>
          <w:szCs w:val="24"/>
        </w:rPr>
      </w:pPr>
    </w:p>
    <w:p w14:paraId="3A4864A3" w14:textId="77777777" w:rsidR="004C7436" w:rsidRPr="00EC1755" w:rsidRDefault="004C7436" w:rsidP="00B9217F">
      <w:pPr>
        <w:rPr>
          <w:rFonts w:asciiTheme="minorHAnsi" w:hAnsiTheme="minorHAnsi" w:cstheme="minorHAnsi"/>
          <w:szCs w:val="24"/>
        </w:rPr>
      </w:pPr>
    </w:p>
    <w:p w14:paraId="61A38891" w14:textId="4DB1FD95" w:rsidR="00D970CC" w:rsidRPr="00EC1755" w:rsidRDefault="004C7436" w:rsidP="00B9217F">
      <w:pPr>
        <w:rPr>
          <w:rFonts w:asciiTheme="minorHAnsi" w:hAnsiTheme="minorHAnsi" w:cstheme="minorHAnsi"/>
          <w:szCs w:val="24"/>
        </w:rPr>
      </w:pPr>
      <w:r w:rsidRPr="00EC1755">
        <w:rPr>
          <w:rFonts w:asciiTheme="minorHAnsi" w:hAnsiTheme="minorHAnsi" w:cstheme="minorHAnsi"/>
          <w:szCs w:val="24"/>
        </w:rPr>
        <w:lastRenderedPageBreak/>
        <w:t>8</w:t>
      </w:r>
      <w:r w:rsidR="00AE5807" w:rsidRPr="00EC1755">
        <w:rPr>
          <w:rFonts w:asciiTheme="minorHAnsi" w:hAnsiTheme="minorHAnsi" w:cstheme="minorHAnsi"/>
          <w:szCs w:val="24"/>
        </w:rPr>
        <w:t xml:space="preserve"> p</w:t>
      </w:r>
      <w:r w:rsidR="00D970CC" w:rsidRPr="00EC1755">
        <w:rPr>
          <w:rFonts w:asciiTheme="minorHAnsi" w:hAnsiTheme="minorHAnsi" w:cstheme="minorHAnsi"/>
          <w:szCs w:val="24"/>
        </w:rPr>
        <w:t>av. Pagrindinės veiklos sąnaudų pasiskirstymas</w:t>
      </w:r>
    </w:p>
    <w:p w14:paraId="410C9EBD" w14:textId="6861A453" w:rsidR="00D970CC" w:rsidRPr="00EC1755" w:rsidRDefault="00D970CC" w:rsidP="00B9217F">
      <w:pPr>
        <w:rPr>
          <w:rFonts w:asciiTheme="minorHAnsi" w:hAnsiTheme="minorHAnsi" w:cstheme="minorHAnsi"/>
          <w:szCs w:val="24"/>
        </w:rPr>
      </w:pPr>
      <w:r w:rsidRPr="00EC1755">
        <w:rPr>
          <w:rFonts w:asciiTheme="minorHAnsi" w:hAnsiTheme="minorHAnsi" w:cstheme="minorHAnsi"/>
          <w:noProof/>
          <w:szCs w:val="24"/>
        </w:rPr>
        <w:drawing>
          <wp:inline distT="0" distB="0" distL="0" distR="0" wp14:anchorId="04E9F1DA" wp14:editId="56584EDC">
            <wp:extent cx="5910580" cy="24257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5681CC" w14:textId="77777777" w:rsidR="00BC31A5" w:rsidRPr="00EC1755" w:rsidRDefault="00BC31A5" w:rsidP="00B9217F">
      <w:pPr>
        <w:rPr>
          <w:rFonts w:asciiTheme="minorHAnsi" w:hAnsiTheme="minorHAnsi" w:cstheme="minorHAnsi"/>
          <w:szCs w:val="24"/>
        </w:rPr>
      </w:pPr>
    </w:p>
    <w:p w14:paraId="3C8F5AAA" w14:textId="5509DCDF" w:rsidR="0041194B" w:rsidRPr="00EC1755" w:rsidRDefault="00FD35AF" w:rsidP="00B9217F">
      <w:pPr>
        <w:rPr>
          <w:rFonts w:asciiTheme="minorHAnsi" w:hAnsiTheme="minorHAnsi" w:cstheme="minorHAnsi"/>
          <w:szCs w:val="24"/>
        </w:rPr>
      </w:pPr>
      <w:r w:rsidRPr="00EC1755">
        <w:rPr>
          <w:rFonts w:asciiTheme="minorHAnsi" w:hAnsiTheme="minorHAnsi" w:cstheme="minorHAnsi"/>
          <w:szCs w:val="24"/>
        </w:rPr>
        <w:t>11 l</w:t>
      </w:r>
      <w:r w:rsidR="0041194B" w:rsidRPr="00EC1755">
        <w:rPr>
          <w:rFonts w:asciiTheme="minorHAnsi" w:hAnsiTheme="minorHAnsi" w:cstheme="minorHAnsi"/>
          <w:szCs w:val="24"/>
        </w:rPr>
        <w:t xml:space="preserve">entelė. </w:t>
      </w:r>
      <w:r w:rsidR="006604AD" w:rsidRPr="00EC1755">
        <w:rPr>
          <w:rFonts w:asciiTheme="minorHAnsi" w:hAnsiTheme="minorHAnsi" w:cstheme="minorHAnsi"/>
          <w:szCs w:val="24"/>
        </w:rPr>
        <w:t>Pagrindinės veiklos s</w:t>
      </w:r>
      <w:r w:rsidR="0041194B" w:rsidRPr="00EC1755">
        <w:rPr>
          <w:rFonts w:asciiTheme="minorHAnsi" w:hAnsiTheme="minorHAnsi" w:cstheme="minorHAnsi"/>
          <w:szCs w:val="24"/>
        </w:rPr>
        <w:t>ąnaudų struktūra, tūkst. eurų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34"/>
        <w:gridCol w:w="1134"/>
        <w:gridCol w:w="1276"/>
        <w:gridCol w:w="1276"/>
      </w:tblGrid>
      <w:tr w:rsidR="0075461E" w:rsidRPr="00EC1755" w14:paraId="06044AC8" w14:textId="4C7F1866" w:rsidTr="002C3E5E">
        <w:trPr>
          <w:trHeight w:val="601"/>
          <w:jc w:val="center"/>
        </w:trPr>
        <w:tc>
          <w:tcPr>
            <w:tcW w:w="3510" w:type="dxa"/>
            <w:shd w:val="clear" w:color="auto" w:fill="auto"/>
          </w:tcPr>
          <w:p w14:paraId="72EBADBB" w14:textId="77777777"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Sąnaudos</w:t>
            </w:r>
          </w:p>
          <w:p w14:paraId="5674E32E" w14:textId="77777777" w:rsidR="0075461E" w:rsidRPr="00EC1755" w:rsidRDefault="0075461E" w:rsidP="00B9217F">
            <w:pPr>
              <w:rPr>
                <w:rFonts w:asciiTheme="minorHAnsi" w:hAnsiTheme="minorHAnsi" w:cstheme="minorHAnsi"/>
                <w:szCs w:val="24"/>
              </w:rPr>
            </w:pPr>
          </w:p>
        </w:tc>
        <w:tc>
          <w:tcPr>
            <w:tcW w:w="1134" w:type="dxa"/>
          </w:tcPr>
          <w:p w14:paraId="330874F4" w14:textId="103BF4BC"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2022 m.</w:t>
            </w:r>
          </w:p>
        </w:tc>
        <w:tc>
          <w:tcPr>
            <w:tcW w:w="1134" w:type="dxa"/>
            <w:shd w:val="clear" w:color="auto" w:fill="auto"/>
          </w:tcPr>
          <w:p w14:paraId="6D4ECC51" w14:textId="46A413B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2021 m,</w:t>
            </w:r>
          </w:p>
        </w:tc>
        <w:tc>
          <w:tcPr>
            <w:tcW w:w="1276" w:type="dxa"/>
            <w:shd w:val="clear" w:color="auto" w:fill="auto"/>
          </w:tcPr>
          <w:p w14:paraId="146C109A" w14:textId="1522E7C0"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Pokytis, tūkst. eurų</w:t>
            </w:r>
          </w:p>
          <w:p w14:paraId="10C58ECF" w14:textId="77777777" w:rsidR="0075461E" w:rsidRPr="00EC1755" w:rsidRDefault="0075461E" w:rsidP="0075461E">
            <w:pPr>
              <w:jc w:val="center"/>
              <w:rPr>
                <w:rFonts w:asciiTheme="minorHAnsi" w:hAnsiTheme="minorHAnsi" w:cstheme="minorHAnsi"/>
                <w:szCs w:val="24"/>
              </w:rPr>
            </w:pPr>
          </w:p>
        </w:tc>
        <w:tc>
          <w:tcPr>
            <w:tcW w:w="1276" w:type="dxa"/>
          </w:tcPr>
          <w:p w14:paraId="42D7D26D" w14:textId="2559D6F4"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Pokytis, %</w:t>
            </w:r>
          </w:p>
        </w:tc>
      </w:tr>
      <w:tr w:rsidR="0075461E" w:rsidRPr="00EC1755" w14:paraId="79110A54" w14:textId="6CB0837A" w:rsidTr="002C3E5E">
        <w:trPr>
          <w:jc w:val="center"/>
        </w:trPr>
        <w:tc>
          <w:tcPr>
            <w:tcW w:w="3510" w:type="dxa"/>
            <w:shd w:val="clear" w:color="auto" w:fill="auto"/>
          </w:tcPr>
          <w:p w14:paraId="6F67F933" w14:textId="14FE3637" w:rsidR="0075461E" w:rsidRPr="00EC1755" w:rsidRDefault="0075461E" w:rsidP="00B9217F">
            <w:pPr>
              <w:rPr>
                <w:rFonts w:asciiTheme="minorHAnsi" w:hAnsiTheme="minorHAnsi" w:cstheme="minorHAnsi"/>
                <w:b/>
                <w:bCs/>
                <w:szCs w:val="24"/>
                <w:u w:val="single"/>
              </w:rPr>
            </w:pPr>
            <w:r w:rsidRPr="00EC1755">
              <w:rPr>
                <w:rFonts w:asciiTheme="minorHAnsi" w:hAnsiTheme="minorHAnsi" w:cstheme="minorHAnsi"/>
                <w:b/>
                <w:bCs/>
                <w:szCs w:val="24"/>
                <w:u w:val="single"/>
              </w:rPr>
              <w:t>Pagrindinė veikla</w:t>
            </w:r>
          </w:p>
        </w:tc>
        <w:tc>
          <w:tcPr>
            <w:tcW w:w="1134" w:type="dxa"/>
          </w:tcPr>
          <w:p w14:paraId="016AC2E7" w14:textId="7095B4A4"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1142,3</w:t>
            </w:r>
          </w:p>
        </w:tc>
        <w:tc>
          <w:tcPr>
            <w:tcW w:w="1134" w:type="dxa"/>
            <w:shd w:val="clear" w:color="auto" w:fill="auto"/>
          </w:tcPr>
          <w:p w14:paraId="02D00C2C" w14:textId="5F274ABB"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1057,4</w:t>
            </w:r>
          </w:p>
        </w:tc>
        <w:tc>
          <w:tcPr>
            <w:tcW w:w="1276" w:type="dxa"/>
            <w:shd w:val="clear" w:color="auto" w:fill="auto"/>
          </w:tcPr>
          <w:p w14:paraId="0FF9B13C" w14:textId="7F9CD473"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84,9</w:t>
            </w:r>
          </w:p>
        </w:tc>
        <w:tc>
          <w:tcPr>
            <w:tcW w:w="1276" w:type="dxa"/>
          </w:tcPr>
          <w:p w14:paraId="4AB0BE08" w14:textId="444C91DA"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8,0</w:t>
            </w:r>
          </w:p>
        </w:tc>
      </w:tr>
      <w:tr w:rsidR="0075461E" w:rsidRPr="00EC1755" w14:paraId="43175C17" w14:textId="79770328" w:rsidTr="002C3E5E">
        <w:trPr>
          <w:jc w:val="center"/>
        </w:trPr>
        <w:tc>
          <w:tcPr>
            <w:tcW w:w="3510" w:type="dxa"/>
            <w:shd w:val="clear" w:color="auto" w:fill="auto"/>
          </w:tcPr>
          <w:p w14:paraId="0ECF9028" w14:textId="44AB9F81" w:rsidR="0075461E" w:rsidRPr="00EC1755" w:rsidRDefault="0075461E" w:rsidP="00B9217F">
            <w:pPr>
              <w:rPr>
                <w:rFonts w:asciiTheme="minorHAnsi" w:hAnsiTheme="minorHAnsi" w:cstheme="minorHAnsi"/>
                <w:szCs w:val="24"/>
              </w:rPr>
            </w:pPr>
          </w:p>
        </w:tc>
        <w:tc>
          <w:tcPr>
            <w:tcW w:w="1134" w:type="dxa"/>
          </w:tcPr>
          <w:p w14:paraId="38796882" w14:textId="263B1BF0" w:rsidR="0075461E" w:rsidRPr="00EC1755" w:rsidRDefault="0075461E" w:rsidP="0075461E">
            <w:pPr>
              <w:jc w:val="center"/>
              <w:rPr>
                <w:rFonts w:asciiTheme="minorHAnsi" w:hAnsiTheme="minorHAnsi" w:cstheme="minorHAnsi"/>
                <w:szCs w:val="24"/>
              </w:rPr>
            </w:pPr>
          </w:p>
        </w:tc>
        <w:tc>
          <w:tcPr>
            <w:tcW w:w="1134" w:type="dxa"/>
            <w:shd w:val="clear" w:color="auto" w:fill="auto"/>
          </w:tcPr>
          <w:p w14:paraId="4BD9F891" w14:textId="5803D625" w:rsidR="0075461E" w:rsidRPr="00EC1755" w:rsidRDefault="0075461E" w:rsidP="0075461E">
            <w:pPr>
              <w:jc w:val="center"/>
              <w:rPr>
                <w:rFonts w:asciiTheme="minorHAnsi" w:hAnsiTheme="minorHAnsi" w:cstheme="minorHAnsi"/>
                <w:szCs w:val="24"/>
              </w:rPr>
            </w:pPr>
          </w:p>
        </w:tc>
        <w:tc>
          <w:tcPr>
            <w:tcW w:w="1276" w:type="dxa"/>
            <w:shd w:val="clear" w:color="auto" w:fill="auto"/>
          </w:tcPr>
          <w:p w14:paraId="1A517C39" w14:textId="7A6035FB" w:rsidR="0075461E" w:rsidRPr="00EC1755" w:rsidRDefault="0075461E" w:rsidP="0075461E">
            <w:pPr>
              <w:jc w:val="center"/>
              <w:rPr>
                <w:rFonts w:asciiTheme="minorHAnsi" w:hAnsiTheme="minorHAnsi" w:cstheme="minorHAnsi"/>
                <w:szCs w:val="24"/>
              </w:rPr>
            </w:pPr>
          </w:p>
        </w:tc>
        <w:tc>
          <w:tcPr>
            <w:tcW w:w="1276" w:type="dxa"/>
          </w:tcPr>
          <w:p w14:paraId="65C115F5" w14:textId="77777777" w:rsidR="0075461E" w:rsidRPr="00EC1755" w:rsidRDefault="0075461E" w:rsidP="0075461E">
            <w:pPr>
              <w:jc w:val="center"/>
              <w:rPr>
                <w:rFonts w:asciiTheme="minorHAnsi" w:hAnsiTheme="minorHAnsi" w:cstheme="minorHAnsi"/>
                <w:szCs w:val="24"/>
              </w:rPr>
            </w:pPr>
          </w:p>
        </w:tc>
      </w:tr>
      <w:tr w:rsidR="0075461E" w:rsidRPr="00EC1755" w14:paraId="06D37D08" w14:textId="3B743EBB" w:rsidTr="002C3E5E">
        <w:trPr>
          <w:jc w:val="center"/>
        </w:trPr>
        <w:tc>
          <w:tcPr>
            <w:tcW w:w="3510" w:type="dxa"/>
            <w:shd w:val="clear" w:color="auto" w:fill="auto"/>
          </w:tcPr>
          <w:p w14:paraId="7234BFD6" w14:textId="5064ECFB"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1</w:t>
            </w:r>
            <w:r w:rsidR="00A251C5" w:rsidRPr="00EC1755">
              <w:rPr>
                <w:rFonts w:asciiTheme="minorHAnsi" w:hAnsiTheme="minorHAnsi" w:cstheme="minorHAnsi"/>
                <w:szCs w:val="24"/>
              </w:rPr>
              <w:t xml:space="preserve"> </w:t>
            </w:r>
            <w:r w:rsidRPr="00EC1755">
              <w:rPr>
                <w:rFonts w:asciiTheme="minorHAnsi" w:hAnsiTheme="minorHAnsi" w:cstheme="minorHAnsi"/>
                <w:szCs w:val="24"/>
              </w:rPr>
              <w:t xml:space="preserve">Priskaičiuotas darbo užmokestis, </w:t>
            </w:r>
            <w:proofErr w:type="spellStart"/>
            <w:r w:rsidRPr="00EC1755">
              <w:rPr>
                <w:rFonts w:asciiTheme="minorHAnsi" w:hAnsiTheme="minorHAnsi" w:cstheme="minorHAnsi"/>
                <w:szCs w:val="24"/>
              </w:rPr>
              <w:t>soc</w:t>
            </w:r>
            <w:proofErr w:type="spellEnd"/>
            <w:r w:rsidRPr="00EC1755">
              <w:rPr>
                <w:rFonts w:asciiTheme="minorHAnsi" w:hAnsiTheme="minorHAnsi" w:cstheme="minorHAnsi"/>
                <w:szCs w:val="24"/>
              </w:rPr>
              <w:t>. draudimas</w:t>
            </w:r>
          </w:p>
        </w:tc>
        <w:tc>
          <w:tcPr>
            <w:tcW w:w="1134" w:type="dxa"/>
          </w:tcPr>
          <w:p w14:paraId="525BF44C" w14:textId="78BA542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588,0</w:t>
            </w:r>
          </w:p>
        </w:tc>
        <w:tc>
          <w:tcPr>
            <w:tcW w:w="1134" w:type="dxa"/>
            <w:shd w:val="clear" w:color="auto" w:fill="auto"/>
          </w:tcPr>
          <w:p w14:paraId="6CB05AA4" w14:textId="1F3B6195"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597,2</w:t>
            </w:r>
          </w:p>
        </w:tc>
        <w:tc>
          <w:tcPr>
            <w:tcW w:w="1276" w:type="dxa"/>
            <w:shd w:val="clear" w:color="auto" w:fill="auto"/>
          </w:tcPr>
          <w:p w14:paraId="3AB9D956" w14:textId="441B414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-9,2</w:t>
            </w:r>
          </w:p>
        </w:tc>
        <w:tc>
          <w:tcPr>
            <w:tcW w:w="1276" w:type="dxa"/>
          </w:tcPr>
          <w:p w14:paraId="759766E5" w14:textId="35058D39"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-1,5</w:t>
            </w:r>
          </w:p>
        </w:tc>
      </w:tr>
      <w:tr w:rsidR="0075461E" w:rsidRPr="00EC1755" w14:paraId="35882DBD" w14:textId="4C534CA9" w:rsidTr="002C3E5E">
        <w:trPr>
          <w:jc w:val="center"/>
        </w:trPr>
        <w:tc>
          <w:tcPr>
            <w:tcW w:w="3510" w:type="dxa"/>
            <w:shd w:val="clear" w:color="auto" w:fill="auto"/>
          </w:tcPr>
          <w:p w14:paraId="7A7045A3" w14:textId="3335146F" w:rsidR="0075461E" w:rsidRPr="00EC1755" w:rsidRDefault="00A251C5" w:rsidP="00B9217F">
            <w:pPr>
              <w:rPr>
                <w:rFonts w:asciiTheme="minorHAnsi" w:hAnsiTheme="minorHAnsi" w:cstheme="minorHAnsi"/>
                <w:szCs w:val="24"/>
              </w:rPr>
            </w:pPr>
            <w:r w:rsidRPr="00EC1755">
              <w:rPr>
                <w:rFonts w:asciiTheme="minorHAnsi" w:hAnsiTheme="minorHAnsi" w:cstheme="minorHAnsi"/>
                <w:szCs w:val="24"/>
              </w:rPr>
              <w:t xml:space="preserve">2 </w:t>
            </w:r>
            <w:r w:rsidR="0075461E" w:rsidRPr="00EC1755">
              <w:rPr>
                <w:rFonts w:asciiTheme="minorHAnsi" w:hAnsiTheme="minorHAnsi" w:cstheme="minorHAnsi"/>
                <w:szCs w:val="24"/>
              </w:rPr>
              <w:t>Ilgalaikio turto nusidėvėjimas</w:t>
            </w:r>
          </w:p>
        </w:tc>
        <w:tc>
          <w:tcPr>
            <w:tcW w:w="1134" w:type="dxa"/>
          </w:tcPr>
          <w:p w14:paraId="263C7FD9" w14:textId="0E4BECE9"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151,4</w:t>
            </w:r>
          </w:p>
        </w:tc>
        <w:tc>
          <w:tcPr>
            <w:tcW w:w="1134" w:type="dxa"/>
            <w:shd w:val="clear" w:color="auto" w:fill="auto"/>
          </w:tcPr>
          <w:p w14:paraId="402C8516" w14:textId="11CC70D4"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154,4</w:t>
            </w:r>
          </w:p>
        </w:tc>
        <w:tc>
          <w:tcPr>
            <w:tcW w:w="1276" w:type="dxa"/>
            <w:shd w:val="clear" w:color="auto" w:fill="auto"/>
          </w:tcPr>
          <w:p w14:paraId="51689E27" w14:textId="6B1121B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-3,0</w:t>
            </w:r>
          </w:p>
        </w:tc>
        <w:tc>
          <w:tcPr>
            <w:tcW w:w="1276" w:type="dxa"/>
          </w:tcPr>
          <w:p w14:paraId="32B0D7C5" w14:textId="2A0D1F2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-1,9</w:t>
            </w:r>
          </w:p>
        </w:tc>
      </w:tr>
      <w:tr w:rsidR="0075461E" w:rsidRPr="00EC1755" w14:paraId="352F71BA" w14:textId="45527B61" w:rsidTr="002C3E5E">
        <w:trPr>
          <w:jc w:val="center"/>
        </w:trPr>
        <w:tc>
          <w:tcPr>
            <w:tcW w:w="3510" w:type="dxa"/>
            <w:shd w:val="clear" w:color="auto" w:fill="auto"/>
          </w:tcPr>
          <w:p w14:paraId="444F70E5" w14:textId="2437AD3A"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3 Elektros energija</w:t>
            </w:r>
          </w:p>
        </w:tc>
        <w:tc>
          <w:tcPr>
            <w:tcW w:w="1134" w:type="dxa"/>
          </w:tcPr>
          <w:p w14:paraId="22212B7A" w14:textId="273B4308"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125,3</w:t>
            </w:r>
          </w:p>
        </w:tc>
        <w:tc>
          <w:tcPr>
            <w:tcW w:w="1134" w:type="dxa"/>
            <w:shd w:val="clear" w:color="auto" w:fill="auto"/>
          </w:tcPr>
          <w:p w14:paraId="36AAD4BD" w14:textId="278750B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113,9</w:t>
            </w:r>
          </w:p>
        </w:tc>
        <w:tc>
          <w:tcPr>
            <w:tcW w:w="1276" w:type="dxa"/>
            <w:shd w:val="clear" w:color="auto" w:fill="auto"/>
          </w:tcPr>
          <w:p w14:paraId="498CAF57" w14:textId="3E8F4081"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11,4</w:t>
            </w:r>
          </w:p>
        </w:tc>
        <w:tc>
          <w:tcPr>
            <w:tcW w:w="1276" w:type="dxa"/>
          </w:tcPr>
          <w:p w14:paraId="085417C7" w14:textId="49F4FDE4"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10,0</w:t>
            </w:r>
          </w:p>
        </w:tc>
      </w:tr>
      <w:tr w:rsidR="0075461E" w:rsidRPr="00EC1755" w14:paraId="7426B137" w14:textId="1D20D11C" w:rsidTr="002C3E5E">
        <w:trPr>
          <w:jc w:val="center"/>
        </w:trPr>
        <w:tc>
          <w:tcPr>
            <w:tcW w:w="3510" w:type="dxa"/>
            <w:shd w:val="clear" w:color="auto" w:fill="auto"/>
          </w:tcPr>
          <w:p w14:paraId="782AAD3B" w14:textId="3F3152DF"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4 VKAC paslaugos</w:t>
            </w:r>
          </w:p>
        </w:tc>
        <w:tc>
          <w:tcPr>
            <w:tcW w:w="1134" w:type="dxa"/>
          </w:tcPr>
          <w:p w14:paraId="6D194E89" w14:textId="6042EE32"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46,8</w:t>
            </w:r>
          </w:p>
        </w:tc>
        <w:tc>
          <w:tcPr>
            <w:tcW w:w="1134" w:type="dxa"/>
            <w:shd w:val="clear" w:color="auto" w:fill="auto"/>
          </w:tcPr>
          <w:p w14:paraId="1844A746" w14:textId="02B8D01B"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19,6</w:t>
            </w:r>
          </w:p>
        </w:tc>
        <w:tc>
          <w:tcPr>
            <w:tcW w:w="1276" w:type="dxa"/>
            <w:shd w:val="clear" w:color="auto" w:fill="auto"/>
          </w:tcPr>
          <w:p w14:paraId="3A6C9F43" w14:textId="18AA711A"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27,2</w:t>
            </w:r>
          </w:p>
        </w:tc>
        <w:tc>
          <w:tcPr>
            <w:tcW w:w="1276" w:type="dxa"/>
          </w:tcPr>
          <w:p w14:paraId="0F02F245" w14:textId="60873FB2"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138,8</w:t>
            </w:r>
          </w:p>
        </w:tc>
      </w:tr>
      <w:tr w:rsidR="0075461E" w:rsidRPr="00EC1755" w14:paraId="7CBB47DE" w14:textId="7F150566" w:rsidTr="002C3E5E">
        <w:trPr>
          <w:jc w:val="center"/>
        </w:trPr>
        <w:tc>
          <w:tcPr>
            <w:tcW w:w="3510" w:type="dxa"/>
            <w:shd w:val="clear" w:color="auto" w:fill="auto"/>
          </w:tcPr>
          <w:p w14:paraId="0B69900F" w14:textId="0F7CC5AE"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5 Mokesčiai</w:t>
            </w:r>
          </w:p>
        </w:tc>
        <w:tc>
          <w:tcPr>
            <w:tcW w:w="1134" w:type="dxa"/>
          </w:tcPr>
          <w:p w14:paraId="79BBECC1" w14:textId="1741AF6E"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37,0</w:t>
            </w:r>
          </w:p>
        </w:tc>
        <w:tc>
          <w:tcPr>
            <w:tcW w:w="1134" w:type="dxa"/>
            <w:shd w:val="clear" w:color="auto" w:fill="auto"/>
          </w:tcPr>
          <w:p w14:paraId="6BC83356" w14:textId="4DF3C116"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30,1</w:t>
            </w:r>
          </w:p>
        </w:tc>
        <w:tc>
          <w:tcPr>
            <w:tcW w:w="1276" w:type="dxa"/>
            <w:shd w:val="clear" w:color="auto" w:fill="auto"/>
          </w:tcPr>
          <w:p w14:paraId="461708D9" w14:textId="5DC1BCEC"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6,9</w:t>
            </w:r>
          </w:p>
        </w:tc>
        <w:tc>
          <w:tcPr>
            <w:tcW w:w="1276" w:type="dxa"/>
          </w:tcPr>
          <w:p w14:paraId="647D0D11" w14:textId="0BD6FB08"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22,9</w:t>
            </w:r>
          </w:p>
        </w:tc>
      </w:tr>
      <w:tr w:rsidR="0075461E" w:rsidRPr="00EC1755" w14:paraId="2466C0D4" w14:textId="2C6B3E7C" w:rsidTr="002C3E5E">
        <w:trPr>
          <w:jc w:val="center"/>
        </w:trPr>
        <w:tc>
          <w:tcPr>
            <w:tcW w:w="3510" w:type="dxa"/>
            <w:shd w:val="clear" w:color="auto" w:fill="auto"/>
          </w:tcPr>
          <w:p w14:paraId="074A2440" w14:textId="7B36CA89"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6 Kitos paslaugos</w:t>
            </w:r>
          </w:p>
        </w:tc>
        <w:tc>
          <w:tcPr>
            <w:tcW w:w="1134" w:type="dxa"/>
          </w:tcPr>
          <w:p w14:paraId="425D6ED6" w14:textId="59A0426A"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63,2</w:t>
            </w:r>
          </w:p>
        </w:tc>
        <w:tc>
          <w:tcPr>
            <w:tcW w:w="1134" w:type="dxa"/>
            <w:shd w:val="clear" w:color="auto" w:fill="auto"/>
          </w:tcPr>
          <w:p w14:paraId="1571DB71" w14:textId="7420BFE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43,4</w:t>
            </w:r>
          </w:p>
        </w:tc>
        <w:tc>
          <w:tcPr>
            <w:tcW w:w="1276" w:type="dxa"/>
            <w:shd w:val="clear" w:color="auto" w:fill="auto"/>
          </w:tcPr>
          <w:p w14:paraId="4BFC2D68" w14:textId="6C7998B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19,8</w:t>
            </w:r>
          </w:p>
        </w:tc>
        <w:tc>
          <w:tcPr>
            <w:tcW w:w="1276" w:type="dxa"/>
          </w:tcPr>
          <w:p w14:paraId="2948F7CF" w14:textId="25FECD30"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45,6</w:t>
            </w:r>
          </w:p>
        </w:tc>
      </w:tr>
      <w:tr w:rsidR="0075461E" w:rsidRPr="00EC1755" w14:paraId="20879827" w14:textId="6F579517" w:rsidTr="002C3E5E">
        <w:trPr>
          <w:jc w:val="center"/>
        </w:trPr>
        <w:tc>
          <w:tcPr>
            <w:tcW w:w="3510" w:type="dxa"/>
            <w:shd w:val="clear" w:color="auto" w:fill="auto"/>
          </w:tcPr>
          <w:p w14:paraId="37C10416" w14:textId="591D755B"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7 Laboratorijų paslaugos</w:t>
            </w:r>
          </w:p>
        </w:tc>
        <w:tc>
          <w:tcPr>
            <w:tcW w:w="1134" w:type="dxa"/>
          </w:tcPr>
          <w:p w14:paraId="150AA0DF" w14:textId="6316762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27,4</w:t>
            </w:r>
          </w:p>
        </w:tc>
        <w:tc>
          <w:tcPr>
            <w:tcW w:w="1134" w:type="dxa"/>
            <w:shd w:val="clear" w:color="auto" w:fill="auto"/>
          </w:tcPr>
          <w:p w14:paraId="02C6A453" w14:textId="6FC0C17D"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28,7</w:t>
            </w:r>
          </w:p>
        </w:tc>
        <w:tc>
          <w:tcPr>
            <w:tcW w:w="1276" w:type="dxa"/>
            <w:shd w:val="clear" w:color="auto" w:fill="auto"/>
          </w:tcPr>
          <w:p w14:paraId="60C27ECE" w14:textId="50CBBF2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-1,3</w:t>
            </w:r>
          </w:p>
        </w:tc>
        <w:tc>
          <w:tcPr>
            <w:tcW w:w="1276" w:type="dxa"/>
          </w:tcPr>
          <w:p w14:paraId="0DFF8BD8" w14:textId="5B5719FB"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-4,5</w:t>
            </w:r>
          </w:p>
        </w:tc>
      </w:tr>
      <w:tr w:rsidR="0075461E" w:rsidRPr="00EC1755" w14:paraId="2A3A235B" w14:textId="1FA493F2" w:rsidTr="002C3E5E">
        <w:trPr>
          <w:jc w:val="center"/>
        </w:trPr>
        <w:tc>
          <w:tcPr>
            <w:tcW w:w="3510" w:type="dxa"/>
            <w:shd w:val="clear" w:color="auto" w:fill="auto"/>
          </w:tcPr>
          <w:p w14:paraId="0CE4D88D" w14:textId="66B50932"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8 Remonto paslaugos</w:t>
            </w:r>
          </w:p>
        </w:tc>
        <w:tc>
          <w:tcPr>
            <w:tcW w:w="1134" w:type="dxa"/>
          </w:tcPr>
          <w:p w14:paraId="0FC0BF1D" w14:textId="10AB0369"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23,6</w:t>
            </w:r>
          </w:p>
        </w:tc>
        <w:tc>
          <w:tcPr>
            <w:tcW w:w="1134" w:type="dxa"/>
            <w:shd w:val="clear" w:color="auto" w:fill="auto"/>
          </w:tcPr>
          <w:p w14:paraId="42545E88" w14:textId="0BAE7DDB"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12,9</w:t>
            </w:r>
          </w:p>
        </w:tc>
        <w:tc>
          <w:tcPr>
            <w:tcW w:w="1276" w:type="dxa"/>
            <w:shd w:val="clear" w:color="auto" w:fill="auto"/>
          </w:tcPr>
          <w:p w14:paraId="64A85E65" w14:textId="0FE40B9C"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10,7</w:t>
            </w:r>
          </w:p>
        </w:tc>
        <w:tc>
          <w:tcPr>
            <w:tcW w:w="1276" w:type="dxa"/>
          </w:tcPr>
          <w:p w14:paraId="07CC606B" w14:textId="393EF3EC"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82,9</w:t>
            </w:r>
          </w:p>
        </w:tc>
      </w:tr>
      <w:tr w:rsidR="0075461E" w:rsidRPr="00EC1755" w14:paraId="435EACE2" w14:textId="469B9082" w:rsidTr="002C3E5E">
        <w:trPr>
          <w:trHeight w:val="58"/>
          <w:jc w:val="center"/>
        </w:trPr>
        <w:tc>
          <w:tcPr>
            <w:tcW w:w="3510" w:type="dxa"/>
            <w:shd w:val="clear" w:color="auto" w:fill="auto"/>
          </w:tcPr>
          <w:p w14:paraId="136B2BA9" w14:textId="7C9CDAC0"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9 Remonto darbai, medžiagos</w:t>
            </w:r>
          </w:p>
        </w:tc>
        <w:tc>
          <w:tcPr>
            <w:tcW w:w="1134" w:type="dxa"/>
          </w:tcPr>
          <w:p w14:paraId="243FF930" w14:textId="4B3327C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22,8</w:t>
            </w:r>
          </w:p>
        </w:tc>
        <w:tc>
          <w:tcPr>
            <w:tcW w:w="1134" w:type="dxa"/>
            <w:shd w:val="clear" w:color="auto" w:fill="auto"/>
          </w:tcPr>
          <w:p w14:paraId="11769E75" w14:textId="0489E67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13,5</w:t>
            </w:r>
          </w:p>
        </w:tc>
        <w:tc>
          <w:tcPr>
            <w:tcW w:w="1276" w:type="dxa"/>
            <w:shd w:val="clear" w:color="auto" w:fill="auto"/>
          </w:tcPr>
          <w:p w14:paraId="1B9878CA" w14:textId="3A9E0776"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9,3</w:t>
            </w:r>
          </w:p>
        </w:tc>
        <w:tc>
          <w:tcPr>
            <w:tcW w:w="1276" w:type="dxa"/>
          </w:tcPr>
          <w:p w14:paraId="5903A870" w14:textId="2C06C52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68,9</w:t>
            </w:r>
          </w:p>
        </w:tc>
      </w:tr>
      <w:tr w:rsidR="0075461E" w:rsidRPr="00EC1755" w14:paraId="45375FAF" w14:textId="7C61A906" w:rsidTr="002C3E5E">
        <w:trPr>
          <w:jc w:val="center"/>
        </w:trPr>
        <w:tc>
          <w:tcPr>
            <w:tcW w:w="3510" w:type="dxa"/>
            <w:shd w:val="clear" w:color="auto" w:fill="auto"/>
          </w:tcPr>
          <w:p w14:paraId="221B293A" w14:textId="77CED0B6"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10 Kuras</w:t>
            </w:r>
          </w:p>
        </w:tc>
        <w:tc>
          <w:tcPr>
            <w:tcW w:w="1134" w:type="dxa"/>
          </w:tcPr>
          <w:p w14:paraId="5E4E2C4C" w14:textId="752EF8CE"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19,1</w:t>
            </w:r>
          </w:p>
        </w:tc>
        <w:tc>
          <w:tcPr>
            <w:tcW w:w="1134" w:type="dxa"/>
            <w:shd w:val="clear" w:color="auto" w:fill="auto"/>
          </w:tcPr>
          <w:p w14:paraId="070968B8" w14:textId="260BE62E"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14,5</w:t>
            </w:r>
          </w:p>
        </w:tc>
        <w:tc>
          <w:tcPr>
            <w:tcW w:w="1276" w:type="dxa"/>
            <w:shd w:val="clear" w:color="auto" w:fill="auto"/>
          </w:tcPr>
          <w:p w14:paraId="054BBA51" w14:textId="5B90FEA6"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4,6</w:t>
            </w:r>
          </w:p>
        </w:tc>
        <w:tc>
          <w:tcPr>
            <w:tcW w:w="1276" w:type="dxa"/>
          </w:tcPr>
          <w:p w14:paraId="499E514D" w14:textId="0148E16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31,7</w:t>
            </w:r>
          </w:p>
        </w:tc>
      </w:tr>
      <w:tr w:rsidR="0075461E" w:rsidRPr="00EC1755" w14:paraId="2A1E6527" w14:textId="59A1D635" w:rsidTr="002C3E5E">
        <w:trPr>
          <w:jc w:val="center"/>
        </w:trPr>
        <w:tc>
          <w:tcPr>
            <w:tcW w:w="3510" w:type="dxa"/>
            <w:shd w:val="clear" w:color="auto" w:fill="auto"/>
          </w:tcPr>
          <w:p w14:paraId="785EA77E" w14:textId="6201D120"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11 Šiluma</w:t>
            </w:r>
          </w:p>
        </w:tc>
        <w:tc>
          <w:tcPr>
            <w:tcW w:w="1134" w:type="dxa"/>
          </w:tcPr>
          <w:p w14:paraId="24EA5F04" w14:textId="281B1E7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9,9</w:t>
            </w:r>
          </w:p>
        </w:tc>
        <w:tc>
          <w:tcPr>
            <w:tcW w:w="1134" w:type="dxa"/>
            <w:shd w:val="clear" w:color="auto" w:fill="auto"/>
          </w:tcPr>
          <w:p w14:paraId="624C94B1" w14:textId="336C8FD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8,3</w:t>
            </w:r>
          </w:p>
        </w:tc>
        <w:tc>
          <w:tcPr>
            <w:tcW w:w="1276" w:type="dxa"/>
            <w:shd w:val="clear" w:color="auto" w:fill="auto"/>
          </w:tcPr>
          <w:p w14:paraId="76E429A4" w14:textId="64861CC4"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1,6</w:t>
            </w:r>
          </w:p>
        </w:tc>
        <w:tc>
          <w:tcPr>
            <w:tcW w:w="1276" w:type="dxa"/>
          </w:tcPr>
          <w:p w14:paraId="30A383ED" w14:textId="36AE844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19,3</w:t>
            </w:r>
          </w:p>
        </w:tc>
      </w:tr>
      <w:tr w:rsidR="0075461E" w:rsidRPr="00EC1755" w14:paraId="0A2D0432" w14:textId="0C08D851" w:rsidTr="002C3E5E">
        <w:trPr>
          <w:jc w:val="center"/>
        </w:trPr>
        <w:tc>
          <w:tcPr>
            <w:tcW w:w="3510" w:type="dxa"/>
            <w:shd w:val="clear" w:color="auto" w:fill="auto"/>
          </w:tcPr>
          <w:p w14:paraId="6B1B4449" w14:textId="4C772618"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12 Transporto paslaugos</w:t>
            </w:r>
          </w:p>
        </w:tc>
        <w:tc>
          <w:tcPr>
            <w:tcW w:w="1134" w:type="dxa"/>
          </w:tcPr>
          <w:p w14:paraId="50A50A67" w14:textId="6052490B"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7,5</w:t>
            </w:r>
          </w:p>
        </w:tc>
        <w:tc>
          <w:tcPr>
            <w:tcW w:w="1134" w:type="dxa"/>
            <w:shd w:val="clear" w:color="auto" w:fill="auto"/>
          </w:tcPr>
          <w:p w14:paraId="10178A6D" w14:textId="4FC91E76"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6,7</w:t>
            </w:r>
          </w:p>
        </w:tc>
        <w:tc>
          <w:tcPr>
            <w:tcW w:w="1276" w:type="dxa"/>
            <w:shd w:val="clear" w:color="auto" w:fill="auto"/>
          </w:tcPr>
          <w:p w14:paraId="3D7D4781" w14:textId="080A6BB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0,8</w:t>
            </w:r>
          </w:p>
        </w:tc>
        <w:tc>
          <w:tcPr>
            <w:tcW w:w="1276" w:type="dxa"/>
          </w:tcPr>
          <w:p w14:paraId="4A5F5E43" w14:textId="2D5AA2D3"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11,9</w:t>
            </w:r>
          </w:p>
        </w:tc>
      </w:tr>
      <w:tr w:rsidR="0075461E" w:rsidRPr="00EC1755" w14:paraId="42EA5170" w14:textId="47B00B14" w:rsidTr="002C3E5E">
        <w:trPr>
          <w:jc w:val="center"/>
        </w:trPr>
        <w:tc>
          <w:tcPr>
            <w:tcW w:w="3510" w:type="dxa"/>
            <w:shd w:val="clear" w:color="auto" w:fill="auto"/>
          </w:tcPr>
          <w:p w14:paraId="7C06ADF4" w14:textId="3E20A2E9" w:rsidR="0075461E" w:rsidRPr="00EC1755" w:rsidRDefault="0075461E" w:rsidP="00B9217F">
            <w:pPr>
              <w:rPr>
                <w:rFonts w:asciiTheme="minorHAnsi" w:hAnsiTheme="minorHAnsi" w:cstheme="minorHAnsi"/>
                <w:szCs w:val="24"/>
              </w:rPr>
            </w:pPr>
            <w:r w:rsidRPr="00EC1755">
              <w:rPr>
                <w:rFonts w:asciiTheme="minorHAnsi" w:hAnsiTheme="minorHAnsi" w:cstheme="minorHAnsi"/>
                <w:szCs w:val="24"/>
              </w:rPr>
              <w:t>13 Kitos darbo sąnaudos</w:t>
            </w:r>
          </w:p>
        </w:tc>
        <w:tc>
          <w:tcPr>
            <w:tcW w:w="1134" w:type="dxa"/>
          </w:tcPr>
          <w:p w14:paraId="49ED34D5" w14:textId="47F55E64"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6,3</w:t>
            </w:r>
          </w:p>
        </w:tc>
        <w:tc>
          <w:tcPr>
            <w:tcW w:w="1134" w:type="dxa"/>
            <w:shd w:val="clear" w:color="auto" w:fill="auto"/>
          </w:tcPr>
          <w:p w14:paraId="274C67E6" w14:textId="2B32EEE8"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3,9</w:t>
            </w:r>
          </w:p>
        </w:tc>
        <w:tc>
          <w:tcPr>
            <w:tcW w:w="1276" w:type="dxa"/>
            <w:shd w:val="clear" w:color="auto" w:fill="auto"/>
          </w:tcPr>
          <w:p w14:paraId="17FC3E2F" w14:textId="12D2FD29"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2,4</w:t>
            </w:r>
          </w:p>
        </w:tc>
        <w:tc>
          <w:tcPr>
            <w:tcW w:w="1276" w:type="dxa"/>
          </w:tcPr>
          <w:p w14:paraId="47A5D6D5" w14:textId="61BACABD" w:rsidR="0075461E" w:rsidRPr="00EC1755" w:rsidRDefault="00A251C5" w:rsidP="0075461E">
            <w:pPr>
              <w:jc w:val="center"/>
              <w:rPr>
                <w:rFonts w:asciiTheme="minorHAnsi" w:hAnsiTheme="minorHAnsi" w:cstheme="minorHAnsi"/>
                <w:szCs w:val="24"/>
              </w:rPr>
            </w:pPr>
            <w:r w:rsidRPr="00EC1755">
              <w:rPr>
                <w:rFonts w:asciiTheme="minorHAnsi" w:hAnsiTheme="minorHAnsi" w:cstheme="minorHAnsi"/>
                <w:szCs w:val="24"/>
              </w:rPr>
              <w:t>61,5</w:t>
            </w:r>
          </w:p>
        </w:tc>
      </w:tr>
      <w:tr w:rsidR="0075461E" w:rsidRPr="00EC1755" w14:paraId="641FEB85" w14:textId="402F77AE" w:rsidTr="002C3E5E">
        <w:trPr>
          <w:jc w:val="center"/>
        </w:trPr>
        <w:tc>
          <w:tcPr>
            <w:tcW w:w="3510" w:type="dxa"/>
            <w:shd w:val="clear" w:color="auto" w:fill="auto"/>
          </w:tcPr>
          <w:p w14:paraId="324310A7" w14:textId="40BA8F24" w:rsidR="0075461E" w:rsidRPr="00EC1755" w:rsidRDefault="00A251C5" w:rsidP="0075461E">
            <w:pPr>
              <w:rPr>
                <w:rFonts w:asciiTheme="minorHAnsi" w:hAnsiTheme="minorHAnsi" w:cstheme="minorHAnsi"/>
                <w:szCs w:val="24"/>
              </w:rPr>
            </w:pPr>
            <w:r w:rsidRPr="00EC1755">
              <w:rPr>
                <w:rFonts w:asciiTheme="minorHAnsi" w:hAnsiTheme="minorHAnsi" w:cstheme="minorHAnsi"/>
                <w:szCs w:val="24"/>
              </w:rPr>
              <w:t>14</w:t>
            </w:r>
            <w:r w:rsidR="0075461E" w:rsidRPr="00EC1755">
              <w:rPr>
                <w:rFonts w:asciiTheme="minorHAnsi" w:hAnsiTheme="minorHAnsi" w:cstheme="minorHAnsi"/>
                <w:szCs w:val="24"/>
              </w:rPr>
              <w:t xml:space="preserve"> Kitos išlaidos</w:t>
            </w:r>
          </w:p>
        </w:tc>
        <w:tc>
          <w:tcPr>
            <w:tcW w:w="1134" w:type="dxa"/>
          </w:tcPr>
          <w:p w14:paraId="197475C6" w14:textId="4401BC81"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7,5</w:t>
            </w:r>
          </w:p>
        </w:tc>
        <w:tc>
          <w:tcPr>
            <w:tcW w:w="1134" w:type="dxa"/>
            <w:shd w:val="clear" w:color="auto" w:fill="auto"/>
          </w:tcPr>
          <w:p w14:paraId="51E29DC6" w14:textId="11A976C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6,8</w:t>
            </w:r>
          </w:p>
        </w:tc>
        <w:tc>
          <w:tcPr>
            <w:tcW w:w="1276" w:type="dxa"/>
            <w:shd w:val="clear" w:color="auto" w:fill="auto"/>
          </w:tcPr>
          <w:p w14:paraId="075BB448" w14:textId="2D3FA3CA"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0,7</w:t>
            </w:r>
          </w:p>
        </w:tc>
        <w:tc>
          <w:tcPr>
            <w:tcW w:w="1276" w:type="dxa"/>
          </w:tcPr>
          <w:p w14:paraId="780F20EE" w14:textId="32B40040" w:rsidR="0075461E" w:rsidRPr="00EC1755" w:rsidRDefault="00A251C5" w:rsidP="0075461E">
            <w:pPr>
              <w:jc w:val="center"/>
              <w:rPr>
                <w:rFonts w:asciiTheme="minorHAnsi" w:hAnsiTheme="minorHAnsi" w:cstheme="minorHAnsi"/>
                <w:szCs w:val="24"/>
              </w:rPr>
            </w:pPr>
            <w:r w:rsidRPr="00EC1755">
              <w:rPr>
                <w:rFonts w:asciiTheme="minorHAnsi" w:hAnsiTheme="minorHAnsi" w:cstheme="minorHAnsi"/>
                <w:szCs w:val="24"/>
              </w:rPr>
              <w:t>10,3</w:t>
            </w:r>
          </w:p>
        </w:tc>
      </w:tr>
      <w:tr w:rsidR="0075461E" w:rsidRPr="00EC1755" w14:paraId="4B694FB5" w14:textId="776F38AD" w:rsidTr="002C3E5E">
        <w:trPr>
          <w:jc w:val="center"/>
        </w:trPr>
        <w:tc>
          <w:tcPr>
            <w:tcW w:w="3510" w:type="dxa"/>
            <w:shd w:val="clear" w:color="auto" w:fill="auto"/>
          </w:tcPr>
          <w:p w14:paraId="379B4474" w14:textId="1FCC6BF3" w:rsidR="0075461E" w:rsidRPr="00EC1755" w:rsidRDefault="00A251C5" w:rsidP="0075461E">
            <w:pPr>
              <w:rPr>
                <w:rFonts w:asciiTheme="minorHAnsi" w:hAnsiTheme="minorHAnsi" w:cstheme="minorHAnsi"/>
                <w:szCs w:val="24"/>
              </w:rPr>
            </w:pPr>
            <w:r w:rsidRPr="00EC1755">
              <w:rPr>
                <w:rFonts w:asciiTheme="minorHAnsi" w:hAnsiTheme="minorHAnsi" w:cstheme="minorHAnsi"/>
                <w:szCs w:val="24"/>
              </w:rPr>
              <w:t>15</w:t>
            </w:r>
            <w:r w:rsidR="0075461E" w:rsidRPr="00EC1755">
              <w:rPr>
                <w:rFonts w:asciiTheme="minorHAnsi" w:hAnsiTheme="minorHAnsi" w:cstheme="minorHAnsi"/>
                <w:szCs w:val="24"/>
              </w:rPr>
              <w:t xml:space="preserve"> Atidėjiniai</w:t>
            </w:r>
          </w:p>
        </w:tc>
        <w:tc>
          <w:tcPr>
            <w:tcW w:w="1134" w:type="dxa"/>
          </w:tcPr>
          <w:p w14:paraId="05B68418" w14:textId="7D34F692"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5,6</w:t>
            </w:r>
          </w:p>
        </w:tc>
        <w:tc>
          <w:tcPr>
            <w:tcW w:w="1134" w:type="dxa"/>
            <w:shd w:val="clear" w:color="auto" w:fill="auto"/>
          </w:tcPr>
          <w:p w14:paraId="5A9DE8A3" w14:textId="73E42876"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1,2</w:t>
            </w:r>
          </w:p>
        </w:tc>
        <w:tc>
          <w:tcPr>
            <w:tcW w:w="1276" w:type="dxa"/>
            <w:shd w:val="clear" w:color="auto" w:fill="auto"/>
          </w:tcPr>
          <w:p w14:paraId="5252BEAA" w14:textId="12F12697"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4,4</w:t>
            </w:r>
          </w:p>
        </w:tc>
        <w:tc>
          <w:tcPr>
            <w:tcW w:w="1276" w:type="dxa"/>
          </w:tcPr>
          <w:p w14:paraId="00DE4C8C" w14:textId="3EABB2DE" w:rsidR="0075461E" w:rsidRPr="00EC1755" w:rsidRDefault="00A251C5" w:rsidP="0075461E">
            <w:pPr>
              <w:jc w:val="center"/>
              <w:rPr>
                <w:rFonts w:asciiTheme="minorHAnsi" w:hAnsiTheme="minorHAnsi" w:cstheme="minorHAnsi"/>
                <w:szCs w:val="24"/>
              </w:rPr>
            </w:pPr>
            <w:r w:rsidRPr="00EC1755">
              <w:rPr>
                <w:rFonts w:asciiTheme="minorHAnsi" w:hAnsiTheme="minorHAnsi" w:cstheme="minorHAnsi"/>
                <w:szCs w:val="24"/>
              </w:rPr>
              <w:t>466,7</w:t>
            </w:r>
          </w:p>
        </w:tc>
      </w:tr>
      <w:tr w:rsidR="0075461E" w:rsidRPr="00EC1755" w14:paraId="75F3C412" w14:textId="6B2B4889" w:rsidTr="002C3E5E">
        <w:trPr>
          <w:jc w:val="center"/>
        </w:trPr>
        <w:tc>
          <w:tcPr>
            <w:tcW w:w="3510" w:type="dxa"/>
            <w:shd w:val="clear" w:color="auto" w:fill="auto"/>
          </w:tcPr>
          <w:p w14:paraId="2223A554" w14:textId="7B9F112D" w:rsidR="0075461E" w:rsidRPr="00EC1755" w:rsidRDefault="00A251C5" w:rsidP="0075461E">
            <w:pPr>
              <w:rPr>
                <w:rFonts w:asciiTheme="minorHAnsi" w:hAnsiTheme="minorHAnsi" w:cstheme="minorHAnsi"/>
                <w:szCs w:val="24"/>
              </w:rPr>
            </w:pPr>
            <w:r w:rsidRPr="00EC1755">
              <w:rPr>
                <w:rFonts w:asciiTheme="minorHAnsi" w:hAnsiTheme="minorHAnsi" w:cstheme="minorHAnsi"/>
                <w:szCs w:val="24"/>
              </w:rPr>
              <w:t>16</w:t>
            </w:r>
            <w:r w:rsidR="0075461E" w:rsidRPr="00EC1755">
              <w:rPr>
                <w:rFonts w:asciiTheme="minorHAnsi" w:hAnsiTheme="minorHAnsi" w:cstheme="minorHAnsi"/>
                <w:szCs w:val="24"/>
              </w:rPr>
              <w:t xml:space="preserve"> Technologinės medžiagos</w:t>
            </w:r>
          </w:p>
        </w:tc>
        <w:tc>
          <w:tcPr>
            <w:tcW w:w="1134" w:type="dxa"/>
          </w:tcPr>
          <w:p w14:paraId="142902E8" w14:textId="76CEF3EE"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0,9</w:t>
            </w:r>
          </w:p>
        </w:tc>
        <w:tc>
          <w:tcPr>
            <w:tcW w:w="1134" w:type="dxa"/>
            <w:shd w:val="clear" w:color="auto" w:fill="auto"/>
          </w:tcPr>
          <w:p w14:paraId="4C8A416F" w14:textId="7C70DC3B"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2,3</w:t>
            </w:r>
          </w:p>
        </w:tc>
        <w:tc>
          <w:tcPr>
            <w:tcW w:w="1276" w:type="dxa"/>
            <w:shd w:val="clear" w:color="auto" w:fill="auto"/>
          </w:tcPr>
          <w:p w14:paraId="0113F6E8" w14:textId="10BDBD7F" w:rsidR="0075461E" w:rsidRPr="00EC1755" w:rsidRDefault="0075461E" w:rsidP="0075461E">
            <w:pPr>
              <w:jc w:val="center"/>
              <w:rPr>
                <w:rFonts w:asciiTheme="minorHAnsi" w:hAnsiTheme="minorHAnsi" w:cstheme="minorHAnsi"/>
                <w:szCs w:val="24"/>
              </w:rPr>
            </w:pPr>
            <w:r w:rsidRPr="00EC1755">
              <w:rPr>
                <w:rFonts w:asciiTheme="minorHAnsi" w:hAnsiTheme="minorHAnsi" w:cstheme="minorHAnsi"/>
                <w:szCs w:val="24"/>
              </w:rPr>
              <w:t>-1,4</w:t>
            </w:r>
          </w:p>
        </w:tc>
        <w:tc>
          <w:tcPr>
            <w:tcW w:w="1276" w:type="dxa"/>
          </w:tcPr>
          <w:p w14:paraId="768A9A04" w14:textId="1E624A8C" w:rsidR="0075461E" w:rsidRPr="00EC1755" w:rsidRDefault="00A251C5" w:rsidP="0075461E">
            <w:pPr>
              <w:jc w:val="center"/>
              <w:rPr>
                <w:rFonts w:asciiTheme="minorHAnsi" w:hAnsiTheme="minorHAnsi" w:cstheme="minorHAnsi"/>
                <w:szCs w:val="24"/>
              </w:rPr>
            </w:pPr>
            <w:r w:rsidRPr="00EC1755">
              <w:rPr>
                <w:rFonts w:asciiTheme="minorHAnsi" w:hAnsiTheme="minorHAnsi" w:cstheme="minorHAnsi"/>
                <w:szCs w:val="24"/>
              </w:rPr>
              <w:t>-60,9</w:t>
            </w:r>
          </w:p>
        </w:tc>
      </w:tr>
      <w:tr w:rsidR="0075461E" w:rsidRPr="00EC1755" w14:paraId="3B04007B" w14:textId="3E438690" w:rsidTr="002C3E5E">
        <w:trPr>
          <w:jc w:val="center"/>
        </w:trPr>
        <w:tc>
          <w:tcPr>
            <w:tcW w:w="3510" w:type="dxa"/>
            <w:shd w:val="clear" w:color="auto" w:fill="auto"/>
          </w:tcPr>
          <w:p w14:paraId="50ADA922" w14:textId="3F015170" w:rsidR="0075461E" w:rsidRPr="00EC1755" w:rsidRDefault="0075461E" w:rsidP="0075461E">
            <w:pPr>
              <w:rPr>
                <w:rFonts w:asciiTheme="minorHAnsi" w:hAnsiTheme="minorHAnsi" w:cstheme="minorHAnsi"/>
                <w:szCs w:val="24"/>
              </w:rPr>
            </w:pPr>
          </w:p>
        </w:tc>
        <w:tc>
          <w:tcPr>
            <w:tcW w:w="1134" w:type="dxa"/>
          </w:tcPr>
          <w:p w14:paraId="02126BD2" w14:textId="50073176" w:rsidR="0075461E" w:rsidRPr="00EC1755" w:rsidRDefault="0075461E" w:rsidP="0075461E">
            <w:pPr>
              <w:jc w:val="center"/>
              <w:rPr>
                <w:rFonts w:asciiTheme="minorHAnsi" w:hAnsiTheme="minorHAnsi" w:cstheme="minorHAnsi"/>
                <w:szCs w:val="24"/>
              </w:rPr>
            </w:pPr>
          </w:p>
        </w:tc>
        <w:tc>
          <w:tcPr>
            <w:tcW w:w="1134" w:type="dxa"/>
            <w:shd w:val="clear" w:color="auto" w:fill="auto"/>
          </w:tcPr>
          <w:p w14:paraId="313E5A7D" w14:textId="057E0EB7" w:rsidR="0075461E" w:rsidRPr="00EC1755" w:rsidRDefault="0075461E" w:rsidP="0075461E">
            <w:pPr>
              <w:jc w:val="center"/>
              <w:rPr>
                <w:rFonts w:asciiTheme="minorHAnsi" w:hAnsiTheme="minorHAnsi" w:cstheme="minorHAnsi"/>
                <w:szCs w:val="24"/>
              </w:rPr>
            </w:pPr>
          </w:p>
        </w:tc>
        <w:tc>
          <w:tcPr>
            <w:tcW w:w="1276" w:type="dxa"/>
            <w:shd w:val="clear" w:color="auto" w:fill="auto"/>
          </w:tcPr>
          <w:p w14:paraId="7CCF6288" w14:textId="19023A2A" w:rsidR="0075461E" w:rsidRPr="00EC1755" w:rsidRDefault="0075461E" w:rsidP="0075461E">
            <w:pPr>
              <w:jc w:val="center"/>
              <w:rPr>
                <w:rFonts w:asciiTheme="minorHAnsi" w:hAnsiTheme="minorHAnsi" w:cstheme="minorHAnsi"/>
                <w:szCs w:val="24"/>
              </w:rPr>
            </w:pPr>
          </w:p>
        </w:tc>
        <w:tc>
          <w:tcPr>
            <w:tcW w:w="1276" w:type="dxa"/>
          </w:tcPr>
          <w:p w14:paraId="3F8E0693" w14:textId="77777777" w:rsidR="0075461E" w:rsidRPr="00EC1755" w:rsidRDefault="0075461E" w:rsidP="0075461E">
            <w:pPr>
              <w:jc w:val="center"/>
              <w:rPr>
                <w:rFonts w:asciiTheme="minorHAnsi" w:hAnsiTheme="minorHAnsi" w:cstheme="minorHAnsi"/>
                <w:szCs w:val="24"/>
              </w:rPr>
            </w:pPr>
          </w:p>
        </w:tc>
      </w:tr>
      <w:tr w:rsidR="0075461E" w:rsidRPr="00EC1755" w14:paraId="6ED17158" w14:textId="469EFB16" w:rsidTr="002C3E5E">
        <w:trPr>
          <w:jc w:val="center"/>
        </w:trPr>
        <w:tc>
          <w:tcPr>
            <w:tcW w:w="3510" w:type="dxa"/>
            <w:shd w:val="clear" w:color="auto" w:fill="auto"/>
          </w:tcPr>
          <w:p w14:paraId="239338F1" w14:textId="7B99B711" w:rsidR="0075461E" w:rsidRPr="00EC1755" w:rsidRDefault="0075461E" w:rsidP="0075461E">
            <w:pPr>
              <w:rPr>
                <w:rFonts w:asciiTheme="minorHAnsi" w:hAnsiTheme="minorHAnsi" w:cstheme="minorHAnsi"/>
                <w:b/>
                <w:bCs/>
                <w:szCs w:val="24"/>
              </w:rPr>
            </w:pPr>
            <w:r w:rsidRPr="00EC1755">
              <w:rPr>
                <w:rFonts w:asciiTheme="minorHAnsi" w:hAnsiTheme="minorHAnsi" w:cstheme="minorHAnsi"/>
                <w:b/>
                <w:bCs/>
                <w:szCs w:val="24"/>
              </w:rPr>
              <w:t>Pagrindinės veiklos pelnas                    (nuostolis)</w:t>
            </w:r>
          </w:p>
        </w:tc>
        <w:tc>
          <w:tcPr>
            <w:tcW w:w="1134" w:type="dxa"/>
          </w:tcPr>
          <w:p w14:paraId="18FB3CA3" w14:textId="295414C3"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-163,5</w:t>
            </w:r>
          </w:p>
        </w:tc>
        <w:tc>
          <w:tcPr>
            <w:tcW w:w="1134" w:type="dxa"/>
            <w:shd w:val="clear" w:color="auto" w:fill="auto"/>
          </w:tcPr>
          <w:p w14:paraId="61FC2940" w14:textId="17BF17A8"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-102,0</w:t>
            </w:r>
          </w:p>
        </w:tc>
        <w:tc>
          <w:tcPr>
            <w:tcW w:w="1276" w:type="dxa"/>
            <w:shd w:val="clear" w:color="auto" w:fill="auto"/>
          </w:tcPr>
          <w:p w14:paraId="79272C0A" w14:textId="5C431984"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61,5</w:t>
            </w:r>
          </w:p>
        </w:tc>
        <w:tc>
          <w:tcPr>
            <w:tcW w:w="1276" w:type="dxa"/>
          </w:tcPr>
          <w:p w14:paraId="5C1351FC" w14:textId="3769AF96" w:rsidR="0075461E" w:rsidRPr="00EC1755" w:rsidRDefault="00A251C5" w:rsidP="0075461E">
            <w:pPr>
              <w:jc w:val="center"/>
              <w:rPr>
                <w:rFonts w:asciiTheme="minorHAnsi" w:hAnsiTheme="minorHAnsi" w:cstheme="minorHAnsi"/>
                <w:b/>
                <w:bCs/>
                <w:szCs w:val="24"/>
              </w:rPr>
            </w:pPr>
            <w:r w:rsidRPr="00EC1755">
              <w:rPr>
                <w:rFonts w:asciiTheme="minorHAnsi" w:hAnsiTheme="minorHAnsi" w:cstheme="minorHAnsi"/>
                <w:b/>
                <w:bCs/>
                <w:szCs w:val="24"/>
              </w:rPr>
              <w:t>60,3</w:t>
            </w:r>
          </w:p>
        </w:tc>
      </w:tr>
      <w:tr w:rsidR="0075461E" w:rsidRPr="00EC1755" w14:paraId="2DF7BCAF" w14:textId="6C3D05F6" w:rsidTr="002C3E5E">
        <w:trPr>
          <w:jc w:val="center"/>
        </w:trPr>
        <w:tc>
          <w:tcPr>
            <w:tcW w:w="3510" w:type="dxa"/>
            <w:shd w:val="clear" w:color="auto" w:fill="auto"/>
          </w:tcPr>
          <w:p w14:paraId="73F62497" w14:textId="1FFF4986" w:rsidR="0075461E" w:rsidRPr="00EC1755" w:rsidRDefault="00EE3949" w:rsidP="0075461E">
            <w:pPr>
              <w:rPr>
                <w:rFonts w:asciiTheme="minorHAnsi" w:hAnsiTheme="minorHAnsi" w:cstheme="minorHAnsi"/>
                <w:b/>
                <w:bCs/>
                <w:szCs w:val="24"/>
              </w:rPr>
            </w:pPr>
            <w:r w:rsidRPr="00EC1755">
              <w:rPr>
                <w:rFonts w:asciiTheme="minorHAnsi" w:hAnsiTheme="minorHAnsi" w:cstheme="minorHAnsi"/>
                <w:b/>
                <w:bCs/>
                <w:szCs w:val="24"/>
              </w:rPr>
              <w:t>Bendrovė</w:t>
            </w:r>
            <w:r w:rsidR="0075461E" w:rsidRPr="00EC1755">
              <w:rPr>
                <w:rFonts w:asciiTheme="minorHAnsi" w:hAnsiTheme="minorHAnsi" w:cstheme="minorHAnsi"/>
                <w:b/>
                <w:bCs/>
                <w:szCs w:val="24"/>
              </w:rPr>
              <w:t>s veiklos pelnas (nuostolis)</w:t>
            </w:r>
          </w:p>
        </w:tc>
        <w:tc>
          <w:tcPr>
            <w:tcW w:w="1134" w:type="dxa"/>
          </w:tcPr>
          <w:p w14:paraId="5795EC9A" w14:textId="19AD3E7B"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-153,3</w:t>
            </w:r>
          </w:p>
        </w:tc>
        <w:tc>
          <w:tcPr>
            <w:tcW w:w="1134" w:type="dxa"/>
            <w:shd w:val="clear" w:color="auto" w:fill="auto"/>
          </w:tcPr>
          <w:p w14:paraId="44E6BD26" w14:textId="7951F0F5"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-109,0</w:t>
            </w:r>
          </w:p>
        </w:tc>
        <w:tc>
          <w:tcPr>
            <w:tcW w:w="1276" w:type="dxa"/>
            <w:shd w:val="clear" w:color="auto" w:fill="auto"/>
          </w:tcPr>
          <w:p w14:paraId="298D54B7" w14:textId="1536D6DD" w:rsidR="0075461E" w:rsidRPr="00EC1755" w:rsidRDefault="0075461E" w:rsidP="0075461E">
            <w:pPr>
              <w:jc w:val="center"/>
              <w:rPr>
                <w:rFonts w:asciiTheme="minorHAnsi" w:hAnsiTheme="minorHAnsi" w:cstheme="minorHAnsi"/>
                <w:b/>
                <w:bCs/>
                <w:szCs w:val="24"/>
              </w:rPr>
            </w:pPr>
            <w:r w:rsidRPr="00EC1755">
              <w:rPr>
                <w:rFonts w:asciiTheme="minorHAnsi" w:hAnsiTheme="minorHAnsi" w:cstheme="minorHAnsi"/>
                <w:b/>
                <w:bCs/>
                <w:szCs w:val="24"/>
              </w:rPr>
              <w:t>44,3</w:t>
            </w:r>
          </w:p>
        </w:tc>
        <w:tc>
          <w:tcPr>
            <w:tcW w:w="1276" w:type="dxa"/>
          </w:tcPr>
          <w:p w14:paraId="7C1AB143" w14:textId="12188043" w:rsidR="0075461E" w:rsidRPr="00EC1755" w:rsidRDefault="00A251C5" w:rsidP="0075461E">
            <w:pPr>
              <w:jc w:val="center"/>
              <w:rPr>
                <w:rFonts w:asciiTheme="minorHAnsi" w:hAnsiTheme="minorHAnsi" w:cstheme="minorHAnsi"/>
                <w:b/>
                <w:bCs/>
                <w:szCs w:val="24"/>
              </w:rPr>
            </w:pPr>
            <w:r w:rsidRPr="00EC1755">
              <w:rPr>
                <w:rFonts w:asciiTheme="minorHAnsi" w:hAnsiTheme="minorHAnsi" w:cstheme="minorHAnsi"/>
                <w:b/>
                <w:bCs/>
                <w:szCs w:val="24"/>
              </w:rPr>
              <w:t>40,6</w:t>
            </w:r>
          </w:p>
        </w:tc>
      </w:tr>
    </w:tbl>
    <w:p w14:paraId="70454A04" w14:textId="2F4BF69F" w:rsidR="0041194B" w:rsidRPr="00EC1755" w:rsidRDefault="0041194B" w:rsidP="00B9217F">
      <w:pPr>
        <w:rPr>
          <w:rFonts w:asciiTheme="minorHAnsi" w:hAnsiTheme="minorHAnsi" w:cstheme="minorHAnsi"/>
          <w:szCs w:val="24"/>
        </w:rPr>
      </w:pPr>
    </w:p>
    <w:p w14:paraId="28214B95" w14:textId="0BD0ADFB" w:rsidR="00E30103" w:rsidRPr="00EC1755" w:rsidRDefault="00E30103" w:rsidP="00B9217F">
      <w:pPr>
        <w:jc w:val="both"/>
        <w:rPr>
          <w:rFonts w:asciiTheme="minorHAnsi" w:hAnsiTheme="minorHAnsi" w:cstheme="minorHAnsi"/>
          <w:szCs w:val="24"/>
        </w:rPr>
      </w:pPr>
      <w:r w:rsidRPr="00EC1755">
        <w:rPr>
          <w:rFonts w:asciiTheme="minorHAnsi" w:hAnsiTheme="minorHAnsi" w:cstheme="minorHAnsi"/>
          <w:szCs w:val="24"/>
        </w:rPr>
        <w:t xml:space="preserve">Kaip įprasta, </w:t>
      </w:r>
      <w:r w:rsidR="00E3116B" w:rsidRPr="00EC1755">
        <w:rPr>
          <w:rFonts w:asciiTheme="minorHAnsi" w:hAnsiTheme="minorHAnsi" w:cstheme="minorHAnsi"/>
          <w:szCs w:val="24"/>
        </w:rPr>
        <w:t>didžiąją dalį</w:t>
      </w:r>
      <w:r w:rsidRPr="00EC1755">
        <w:rPr>
          <w:rFonts w:asciiTheme="minorHAnsi" w:hAnsiTheme="minorHAnsi" w:cstheme="minorHAnsi"/>
          <w:szCs w:val="24"/>
        </w:rPr>
        <w:t xml:space="preserve"> sąnaud</w:t>
      </w:r>
      <w:r w:rsidR="00E3116B" w:rsidRPr="00EC1755">
        <w:rPr>
          <w:rFonts w:asciiTheme="minorHAnsi" w:hAnsiTheme="minorHAnsi" w:cstheme="minorHAnsi"/>
          <w:szCs w:val="24"/>
        </w:rPr>
        <w:t>ų</w:t>
      </w:r>
      <w:r w:rsidRPr="00EC1755">
        <w:rPr>
          <w:rFonts w:asciiTheme="minorHAnsi" w:hAnsiTheme="minorHAnsi" w:cstheme="minorHAnsi"/>
          <w:szCs w:val="24"/>
        </w:rPr>
        <w:t xml:space="preserve"> (</w:t>
      </w:r>
      <w:r w:rsidR="00E3116B" w:rsidRPr="00EC1755">
        <w:rPr>
          <w:rFonts w:asciiTheme="minorHAnsi" w:hAnsiTheme="minorHAnsi" w:cstheme="minorHAnsi"/>
          <w:szCs w:val="24"/>
        </w:rPr>
        <w:t>76,6</w:t>
      </w:r>
      <w:r w:rsidRPr="00EC1755">
        <w:rPr>
          <w:rFonts w:asciiTheme="minorHAnsi" w:hAnsiTheme="minorHAnsi" w:cstheme="minorHAnsi"/>
          <w:szCs w:val="24"/>
        </w:rPr>
        <w:t xml:space="preserve"> %) ataskaitiniais metais sudarė teikiamų geriamojo vandens tiekimo ir nuotekų tvarkymo paslaugų savikaina. Šios sąnaudos išskirtinos savo pastovumu, t. y. tik maža dalis sąnaudų – apie </w:t>
      </w:r>
      <w:r w:rsidR="00113307" w:rsidRPr="00EC1755">
        <w:rPr>
          <w:rFonts w:asciiTheme="minorHAnsi" w:hAnsiTheme="minorHAnsi" w:cstheme="minorHAnsi"/>
          <w:szCs w:val="24"/>
        </w:rPr>
        <w:t>20</w:t>
      </w:r>
      <w:r w:rsidRPr="00EC1755">
        <w:rPr>
          <w:rFonts w:asciiTheme="minorHAnsi" w:hAnsiTheme="minorHAnsi" w:cstheme="minorHAnsi"/>
          <w:szCs w:val="24"/>
        </w:rPr>
        <w:t xml:space="preserve"> % (elektros energija, technologinės medžiagos, mokesčiai už valstybinius gamtos išteklius, taršą ir pan.) – priklauso nuo vartotojams patiekto geriamojo vandens ir pašalintų nuotekų kiekio. Likusi nekintanti dalis reikalinga </w:t>
      </w:r>
      <w:r w:rsidR="00C7569D" w:rsidRPr="00EC1755">
        <w:rPr>
          <w:rFonts w:asciiTheme="minorHAnsi" w:hAnsiTheme="minorHAnsi" w:cstheme="minorHAnsi"/>
          <w:szCs w:val="24"/>
        </w:rPr>
        <w:t>valdomo</w:t>
      </w:r>
      <w:r w:rsidRPr="00EC1755">
        <w:rPr>
          <w:rFonts w:asciiTheme="minorHAnsi" w:hAnsiTheme="minorHAnsi" w:cstheme="minorHAnsi"/>
          <w:szCs w:val="24"/>
        </w:rPr>
        <w:t xml:space="preserve"> ilgalaikio turto (kurio vertė </w:t>
      </w:r>
      <w:r w:rsidRPr="00EC1755">
        <w:rPr>
          <w:rFonts w:asciiTheme="minorHAnsi" w:hAnsiTheme="minorHAnsi" w:cstheme="minorHAnsi"/>
          <w:szCs w:val="24"/>
        </w:rPr>
        <w:lastRenderedPageBreak/>
        <w:t>202</w:t>
      </w:r>
      <w:r w:rsidR="00C7569D" w:rsidRPr="00EC1755">
        <w:rPr>
          <w:rFonts w:asciiTheme="minorHAnsi" w:hAnsiTheme="minorHAnsi" w:cstheme="minorHAnsi"/>
          <w:szCs w:val="24"/>
        </w:rPr>
        <w:t>2</w:t>
      </w:r>
      <w:r w:rsidRPr="00EC1755">
        <w:rPr>
          <w:rFonts w:asciiTheme="minorHAnsi" w:hAnsiTheme="minorHAnsi" w:cstheme="minorHAnsi"/>
          <w:szCs w:val="24"/>
        </w:rPr>
        <w:t xml:space="preserve"> metais sudarė </w:t>
      </w:r>
      <w:r w:rsidR="00C7569D" w:rsidRPr="00EC1755">
        <w:rPr>
          <w:rFonts w:asciiTheme="minorHAnsi" w:hAnsiTheme="minorHAnsi" w:cstheme="minorHAnsi"/>
          <w:szCs w:val="24"/>
        </w:rPr>
        <w:t>daugiau kaip</w:t>
      </w:r>
      <w:r w:rsidRPr="00EC1755">
        <w:rPr>
          <w:rFonts w:asciiTheme="minorHAnsi" w:hAnsiTheme="minorHAnsi" w:cstheme="minorHAnsi"/>
          <w:szCs w:val="24"/>
        </w:rPr>
        <w:t xml:space="preserve"> </w:t>
      </w:r>
      <w:r w:rsidR="00C7569D" w:rsidRPr="00EC1755">
        <w:rPr>
          <w:rFonts w:asciiTheme="minorHAnsi" w:hAnsiTheme="minorHAnsi" w:cstheme="minorHAnsi"/>
          <w:szCs w:val="24"/>
        </w:rPr>
        <w:t>7,2</w:t>
      </w:r>
      <w:r w:rsidRPr="00EC1755">
        <w:rPr>
          <w:rFonts w:asciiTheme="minorHAnsi" w:hAnsiTheme="minorHAnsi" w:cstheme="minorHAnsi"/>
          <w:szCs w:val="24"/>
        </w:rPr>
        <w:t xml:space="preserve"> mln. Eur) eksploatacijai bei klientų aptarnavimui. Dėl šios priežasties parduodamų paslaugų kiekiai labai įtakoja paslaugų savikainą – jiems didėjant savikaina greitai mažėja, ir atvirkščiai – mažėjant, savikaina – auga. Ataskaitiniais metais geriamojo vandens tiekimo ir nuotekų tvarkymo sąnaudos sudarė </w:t>
      </w:r>
      <w:r w:rsidR="00113307" w:rsidRPr="00EC1755">
        <w:rPr>
          <w:rFonts w:asciiTheme="minorHAnsi" w:hAnsiTheme="minorHAnsi" w:cstheme="minorHAnsi"/>
          <w:szCs w:val="24"/>
        </w:rPr>
        <w:t>900,38</w:t>
      </w:r>
      <w:r w:rsidRPr="00EC1755">
        <w:rPr>
          <w:rFonts w:asciiTheme="minorHAnsi" w:hAnsiTheme="minorHAnsi" w:cstheme="minorHAnsi"/>
          <w:szCs w:val="24"/>
        </w:rPr>
        <w:t xml:space="preserve"> tūkst. Eur. Lyginant su praėjusiais metais jos padidėjo </w:t>
      </w:r>
      <w:r w:rsidR="00113307" w:rsidRPr="00EC1755">
        <w:rPr>
          <w:rFonts w:asciiTheme="minorHAnsi" w:hAnsiTheme="minorHAnsi" w:cstheme="minorHAnsi"/>
          <w:szCs w:val="24"/>
        </w:rPr>
        <w:t>31,44</w:t>
      </w:r>
      <w:r w:rsidRPr="00EC1755">
        <w:rPr>
          <w:rFonts w:asciiTheme="minorHAnsi" w:hAnsiTheme="minorHAnsi" w:cstheme="minorHAnsi"/>
          <w:szCs w:val="24"/>
        </w:rPr>
        <w:t xml:space="preserve"> tūkst. Eur (</w:t>
      </w:r>
      <w:r w:rsidR="00113307" w:rsidRPr="00EC1755">
        <w:rPr>
          <w:rFonts w:asciiTheme="minorHAnsi" w:hAnsiTheme="minorHAnsi" w:cstheme="minorHAnsi"/>
          <w:szCs w:val="24"/>
        </w:rPr>
        <w:t>3,6</w:t>
      </w:r>
      <w:r w:rsidRPr="00EC1755">
        <w:rPr>
          <w:rFonts w:asciiTheme="minorHAnsi" w:hAnsiTheme="minorHAnsi" w:cstheme="minorHAnsi"/>
          <w:szCs w:val="24"/>
        </w:rPr>
        <w:t xml:space="preserve"> %).</w:t>
      </w:r>
    </w:p>
    <w:p w14:paraId="5FAF1E1E" w14:textId="77215A8F" w:rsidR="008E5C36" w:rsidRPr="00EC1755" w:rsidRDefault="008E5C36" w:rsidP="00B9217F">
      <w:pPr>
        <w:jc w:val="both"/>
        <w:rPr>
          <w:rFonts w:asciiTheme="minorHAnsi" w:hAnsiTheme="minorHAnsi" w:cstheme="minorHAnsi"/>
          <w:szCs w:val="24"/>
        </w:rPr>
      </w:pPr>
      <w:r w:rsidRPr="00EC1755">
        <w:rPr>
          <w:rFonts w:asciiTheme="minorHAnsi" w:hAnsiTheme="minorHAnsi" w:cstheme="minorHAnsi"/>
          <w:szCs w:val="24"/>
        </w:rPr>
        <w:t xml:space="preserve">Reikia pažymėti, kad Bendrovei nėra patvirtinti padidintos taršos bei savitosios taršos mokesčiai, todėl į nuotekų valyklą pateikusių nuotekų išvalymas nuo padidintos ir savitosios taršos iki nustatytų taršos rodiklių dengiamas iš </w:t>
      </w:r>
      <w:r w:rsidR="00EE3949" w:rsidRPr="00EC1755">
        <w:rPr>
          <w:rFonts w:asciiTheme="minorHAnsi" w:hAnsiTheme="minorHAnsi" w:cstheme="minorHAnsi"/>
          <w:szCs w:val="24"/>
        </w:rPr>
        <w:t>Bendrovė</w:t>
      </w:r>
      <w:r w:rsidRPr="00EC1755">
        <w:rPr>
          <w:rFonts w:asciiTheme="minorHAnsi" w:hAnsiTheme="minorHAnsi" w:cstheme="minorHAnsi"/>
          <w:szCs w:val="24"/>
        </w:rPr>
        <w:t>s lėšų, t.</w:t>
      </w:r>
      <w:r w:rsidR="00645863">
        <w:rPr>
          <w:rFonts w:asciiTheme="minorHAnsi" w:hAnsiTheme="minorHAnsi" w:cstheme="minorHAnsi"/>
          <w:szCs w:val="24"/>
        </w:rPr>
        <w:t xml:space="preserve"> </w:t>
      </w:r>
      <w:r w:rsidRPr="00EC1755">
        <w:rPr>
          <w:rFonts w:asciiTheme="minorHAnsi" w:hAnsiTheme="minorHAnsi" w:cstheme="minorHAnsi"/>
          <w:szCs w:val="24"/>
        </w:rPr>
        <w:t xml:space="preserve">y. neįgyvendintas principas „Teršėjas moka“.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2023 metais kreipsis į Valstybinę energijos reguliavimo tarybą (VERT)</w:t>
      </w:r>
      <w:r w:rsidR="00B258C1" w:rsidRPr="00EC1755">
        <w:rPr>
          <w:rFonts w:asciiTheme="minorHAnsi" w:hAnsiTheme="minorHAnsi" w:cstheme="minorHAnsi"/>
          <w:szCs w:val="24"/>
        </w:rPr>
        <w:t xml:space="preserve"> </w:t>
      </w:r>
      <w:r w:rsidRPr="00EC1755">
        <w:rPr>
          <w:rFonts w:asciiTheme="minorHAnsi" w:hAnsiTheme="minorHAnsi" w:cstheme="minorHAnsi"/>
          <w:szCs w:val="24"/>
        </w:rPr>
        <w:t>dėl šių mokesčių nustatymo ir, juos VERT nustačius, iš juridinių asmenų bus reikalaujama susimokėti už padidintą ir savitąją taršą.</w:t>
      </w:r>
    </w:p>
    <w:p w14:paraId="7B819578" w14:textId="7FB08B5B" w:rsidR="006B2F0A" w:rsidRPr="00EC1755" w:rsidRDefault="006B2F0A" w:rsidP="00B9217F">
      <w:pPr>
        <w:jc w:val="both"/>
        <w:rPr>
          <w:rFonts w:asciiTheme="minorHAnsi" w:hAnsiTheme="minorHAnsi" w:cstheme="minorHAnsi"/>
          <w:szCs w:val="24"/>
        </w:rPr>
      </w:pPr>
      <w:r w:rsidRPr="00EC1755">
        <w:rPr>
          <w:rFonts w:asciiTheme="minorHAnsi" w:hAnsiTheme="minorHAnsi" w:cstheme="minorHAnsi"/>
          <w:szCs w:val="24"/>
        </w:rPr>
        <w:t>Vidutinis sąrašinis darbuotojų skaičius 2022 m. buvo 33 (2021 m. – 34, o ne 33, kaip nurodyta 2021 metų veiklos ataskaitoje).</w:t>
      </w:r>
    </w:p>
    <w:p w14:paraId="55C9D4D3" w14:textId="559C076D" w:rsidR="008E5C36" w:rsidRPr="00EC1755" w:rsidRDefault="00E30103" w:rsidP="00B9217F">
      <w:pPr>
        <w:jc w:val="both"/>
        <w:rPr>
          <w:rFonts w:asciiTheme="minorHAnsi" w:hAnsiTheme="minorHAnsi" w:cstheme="minorHAnsi"/>
          <w:szCs w:val="24"/>
        </w:rPr>
      </w:pPr>
      <w:r w:rsidRPr="00EC1755">
        <w:rPr>
          <w:rFonts w:asciiTheme="minorHAnsi" w:hAnsiTheme="minorHAnsi" w:cstheme="minorHAnsi"/>
          <w:szCs w:val="24"/>
        </w:rPr>
        <w:t>Darbo užmokesčio sąnaudos sudaro esminę dalį (</w:t>
      </w:r>
      <w:r w:rsidR="00F17DF8" w:rsidRPr="00EC1755">
        <w:rPr>
          <w:rFonts w:asciiTheme="minorHAnsi" w:hAnsiTheme="minorHAnsi" w:cstheme="minorHAnsi"/>
          <w:szCs w:val="24"/>
        </w:rPr>
        <w:t>51,5</w:t>
      </w:r>
      <w:r w:rsidRPr="00EC1755">
        <w:rPr>
          <w:rFonts w:asciiTheme="minorHAnsi" w:hAnsiTheme="minorHAnsi" w:cstheme="minorHAnsi"/>
          <w:szCs w:val="24"/>
        </w:rPr>
        <w:t xml:space="preserve"> %) visų pagrindinėje veikloje patiriamų išlaidų. Ataskaitiniu laikotarpiu darbo apmokėjimui, įskaitant socialinio draudimo mokesčius, išleista </w:t>
      </w:r>
      <w:r w:rsidR="00F17DF8" w:rsidRPr="00EC1755">
        <w:rPr>
          <w:rFonts w:asciiTheme="minorHAnsi" w:hAnsiTheme="minorHAnsi" w:cstheme="minorHAnsi"/>
          <w:szCs w:val="24"/>
        </w:rPr>
        <w:t>588</w:t>
      </w:r>
      <w:r w:rsidRPr="00EC1755">
        <w:rPr>
          <w:rFonts w:asciiTheme="minorHAnsi" w:hAnsiTheme="minorHAnsi" w:cstheme="minorHAnsi"/>
          <w:szCs w:val="24"/>
        </w:rPr>
        <w:t xml:space="preserve"> tūkst. Eur</w:t>
      </w:r>
      <w:r w:rsidR="00F17DF8" w:rsidRPr="00EC1755">
        <w:rPr>
          <w:rFonts w:asciiTheme="minorHAnsi" w:hAnsiTheme="minorHAnsi" w:cstheme="minorHAnsi"/>
          <w:szCs w:val="24"/>
        </w:rPr>
        <w:t xml:space="preserve"> (2021 m. – 597,2 tūkst</w:t>
      </w:r>
      <w:r w:rsidRPr="00EC1755">
        <w:rPr>
          <w:rFonts w:asciiTheme="minorHAnsi" w:hAnsiTheme="minorHAnsi" w:cstheme="minorHAnsi"/>
          <w:szCs w:val="24"/>
        </w:rPr>
        <w:t>.</w:t>
      </w:r>
      <w:r w:rsidR="00F17DF8" w:rsidRPr="00EC1755">
        <w:rPr>
          <w:rFonts w:asciiTheme="minorHAnsi" w:hAnsiTheme="minorHAnsi" w:cstheme="minorHAnsi"/>
          <w:szCs w:val="24"/>
        </w:rPr>
        <w:t xml:space="preserve"> eurų), t.</w:t>
      </w:r>
      <w:r w:rsidR="00645863">
        <w:rPr>
          <w:rFonts w:asciiTheme="minorHAnsi" w:hAnsiTheme="minorHAnsi" w:cstheme="minorHAnsi"/>
          <w:szCs w:val="24"/>
        </w:rPr>
        <w:t xml:space="preserve"> </w:t>
      </w:r>
      <w:r w:rsidR="00F17DF8" w:rsidRPr="00EC1755">
        <w:rPr>
          <w:rFonts w:asciiTheme="minorHAnsi" w:hAnsiTheme="minorHAnsi" w:cstheme="minorHAnsi"/>
          <w:szCs w:val="24"/>
        </w:rPr>
        <w:t xml:space="preserve">y. </w:t>
      </w:r>
      <w:r w:rsidR="006B2F0A" w:rsidRPr="00EC1755">
        <w:rPr>
          <w:rFonts w:asciiTheme="minorHAnsi" w:hAnsiTheme="minorHAnsi" w:cstheme="minorHAnsi"/>
          <w:szCs w:val="24"/>
        </w:rPr>
        <w:t>1,</w:t>
      </w:r>
      <w:r w:rsidR="00F17DF8" w:rsidRPr="00EC1755">
        <w:rPr>
          <w:rFonts w:asciiTheme="minorHAnsi" w:hAnsiTheme="minorHAnsi" w:cstheme="minorHAnsi"/>
          <w:szCs w:val="24"/>
        </w:rPr>
        <w:t>5% mažiau</w:t>
      </w:r>
      <w:r w:rsidR="006B2F0A" w:rsidRPr="00EC1755">
        <w:rPr>
          <w:rFonts w:asciiTheme="minorHAnsi" w:hAnsiTheme="minorHAnsi" w:cstheme="minorHAnsi"/>
          <w:szCs w:val="24"/>
        </w:rPr>
        <w:t>, nei 2021 metais</w:t>
      </w:r>
      <w:r w:rsidR="00F17DF8" w:rsidRPr="00EC1755">
        <w:rPr>
          <w:rFonts w:asciiTheme="minorHAnsi" w:hAnsiTheme="minorHAnsi" w:cstheme="minorHAnsi"/>
          <w:szCs w:val="24"/>
        </w:rPr>
        <w:t>.</w:t>
      </w:r>
      <w:r w:rsidRPr="00EC1755">
        <w:rPr>
          <w:rFonts w:asciiTheme="minorHAnsi" w:hAnsiTheme="minorHAnsi" w:cstheme="minorHAnsi"/>
          <w:szCs w:val="24"/>
        </w:rPr>
        <w:t xml:space="preserve"> Vidutinis darbo užmokestis lyginamuoju laikotarpiu buvo </w:t>
      </w:r>
      <w:r w:rsidR="006B2F0A" w:rsidRPr="00EC1755">
        <w:rPr>
          <w:rFonts w:asciiTheme="minorHAnsi" w:hAnsiTheme="minorHAnsi" w:cstheme="minorHAnsi"/>
          <w:szCs w:val="24"/>
        </w:rPr>
        <w:t>34</w:t>
      </w:r>
      <w:r w:rsidRPr="00EC1755">
        <w:rPr>
          <w:rFonts w:asciiTheme="minorHAnsi" w:hAnsiTheme="minorHAnsi" w:cstheme="minorHAnsi"/>
          <w:szCs w:val="24"/>
        </w:rPr>
        <w:t xml:space="preserve"> Eur arba </w:t>
      </w:r>
      <w:r w:rsidR="006B2F0A" w:rsidRPr="00EC1755">
        <w:rPr>
          <w:rFonts w:asciiTheme="minorHAnsi" w:hAnsiTheme="minorHAnsi" w:cstheme="minorHAnsi"/>
          <w:szCs w:val="24"/>
        </w:rPr>
        <w:t>2,4</w:t>
      </w:r>
      <w:r w:rsidRPr="00EC1755">
        <w:rPr>
          <w:rFonts w:asciiTheme="minorHAnsi" w:hAnsiTheme="minorHAnsi" w:cstheme="minorHAnsi"/>
          <w:szCs w:val="24"/>
        </w:rPr>
        <w:t xml:space="preserve"> % didesnis ir sudarė 14</w:t>
      </w:r>
      <w:r w:rsidR="006B2F0A" w:rsidRPr="00EC1755">
        <w:rPr>
          <w:rFonts w:asciiTheme="minorHAnsi" w:hAnsiTheme="minorHAnsi" w:cstheme="minorHAnsi"/>
          <w:szCs w:val="24"/>
        </w:rPr>
        <w:t>73</w:t>
      </w:r>
      <w:r w:rsidR="00FA691C" w:rsidRPr="00EC1755">
        <w:rPr>
          <w:rFonts w:asciiTheme="minorHAnsi" w:hAnsiTheme="minorHAnsi" w:cstheme="minorHAnsi"/>
          <w:szCs w:val="24"/>
        </w:rPr>
        <w:t xml:space="preserve"> </w:t>
      </w:r>
      <w:r w:rsidRPr="00EC1755">
        <w:rPr>
          <w:rFonts w:asciiTheme="minorHAnsi" w:hAnsiTheme="minorHAnsi" w:cstheme="minorHAnsi"/>
          <w:szCs w:val="24"/>
        </w:rPr>
        <w:t>Eur bruto atlyginimą</w:t>
      </w:r>
      <w:r w:rsidR="00FA691C" w:rsidRPr="00EC1755">
        <w:rPr>
          <w:rFonts w:asciiTheme="minorHAnsi" w:hAnsiTheme="minorHAnsi" w:cstheme="minorHAnsi"/>
          <w:szCs w:val="24"/>
        </w:rPr>
        <w:t xml:space="preserve"> (2021 -</w:t>
      </w:r>
      <w:r w:rsidR="006B2F0A" w:rsidRPr="00EC1755">
        <w:rPr>
          <w:rFonts w:asciiTheme="minorHAnsi" w:hAnsiTheme="minorHAnsi" w:cstheme="minorHAnsi"/>
          <w:szCs w:val="24"/>
        </w:rPr>
        <w:t>1439</w:t>
      </w:r>
      <w:r w:rsidR="00FA691C" w:rsidRPr="00EC1755">
        <w:rPr>
          <w:rFonts w:asciiTheme="minorHAnsi" w:hAnsiTheme="minorHAnsi" w:cstheme="minorHAnsi"/>
          <w:szCs w:val="24"/>
        </w:rPr>
        <w:t xml:space="preserve"> EUR</w:t>
      </w:r>
      <w:r w:rsidR="006B2F0A" w:rsidRPr="00EC1755">
        <w:rPr>
          <w:rFonts w:asciiTheme="minorHAnsi" w:hAnsiTheme="minorHAnsi" w:cstheme="minorHAnsi"/>
          <w:szCs w:val="24"/>
        </w:rPr>
        <w:t xml:space="preserve"> (2021 m. veiklos ataskaitoje dėl klaidingai nurodyto vidutinio sąrašinio darbuotojų skaičiaus </w:t>
      </w:r>
      <w:r w:rsidR="00FA691C" w:rsidRPr="00EC1755">
        <w:rPr>
          <w:rFonts w:asciiTheme="minorHAnsi" w:hAnsiTheme="minorHAnsi" w:cstheme="minorHAnsi"/>
          <w:szCs w:val="24"/>
        </w:rPr>
        <w:t xml:space="preserve"> </w:t>
      </w:r>
      <w:r w:rsidR="006B2F0A" w:rsidRPr="00EC1755">
        <w:rPr>
          <w:rFonts w:asciiTheme="minorHAnsi" w:hAnsiTheme="minorHAnsi" w:cstheme="minorHAnsi"/>
          <w:szCs w:val="24"/>
        </w:rPr>
        <w:t>nurodytas 1482,76 EUR vidutinis darbo užmokestis</w:t>
      </w:r>
      <w:r w:rsidR="00FA691C" w:rsidRPr="00EC1755">
        <w:rPr>
          <w:rFonts w:asciiTheme="minorHAnsi" w:hAnsiTheme="minorHAnsi" w:cstheme="minorHAnsi"/>
          <w:szCs w:val="24"/>
        </w:rPr>
        <w:t>)</w:t>
      </w:r>
      <w:r w:rsidRPr="00EC1755">
        <w:rPr>
          <w:rFonts w:asciiTheme="minorHAnsi" w:hAnsiTheme="minorHAnsi" w:cstheme="minorHAnsi"/>
          <w:szCs w:val="24"/>
        </w:rPr>
        <w:t xml:space="preserve">. Šalies ūkio bruto vidutinis mėnesinis darbo užmokestis </w:t>
      </w:r>
      <w:r w:rsidR="00720830" w:rsidRPr="00EC1755">
        <w:rPr>
          <w:rFonts w:asciiTheme="minorHAnsi" w:hAnsiTheme="minorHAnsi" w:cstheme="minorHAnsi"/>
          <w:szCs w:val="24"/>
        </w:rPr>
        <w:t xml:space="preserve">šiame sektoriuje </w:t>
      </w:r>
      <w:r w:rsidRPr="00EC1755">
        <w:rPr>
          <w:rFonts w:asciiTheme="minorHAnsi" w:hAnsiTheme="minorHAnsi" w:cstheme="minorHAnsi"/>
          <w:szCs w:val="24"/>
        </w:rPr>
        <w:t>202</w:t>
      </w:r>
      <w:r w:rsidR="00FA691C" w:rsidRPr="00EC1755">
        <w:rPr>
          <w:rFonts w:asciiTheme="minorHAnsi" w:hAnsiTheme="minorHAnsi" w:cstheme="minorHAnsi"/>
          <w:szCs w:val="24"/>
        </w:rPr>
        <w:t>2</w:t>
      </w:r>
      <w:r w:rsidRPr="00EC1755">
        <w:rPr>
          <w:rFonts w:asciiTheme="minorHAnsi" w:hAnsiTheme="minorHAnsi" w:cstheme="minorHAnsi"/>
          <w:szCs w:val="24"/>
        </w:rPr>
        <w:t xml:space="preserve"> m. augo apie </w:t>
      </w:r>
      <w:r w:rsidR="00720830" w:rsidRPr="00EC1755">
        <w:rPr>
          <w:rFonts w:asciiTheme="minorHAnsi" w:hAnsiTheme="minorHAnsi" w:cstheme="minorHAnsi"/>
          <w:szCs w:val="24"/>
        </w:rPr>
        <w:t>3,6</w:t>
      </w:r>
      <w:r w:rsidRPr="00EC1755">
        <w:rPr>
          <w:rFonts w:asciiTheme="minorHAnsi" w:hAnsiTheme="minorHAnsi" w:cstheme="minorHAnsi"/>
          <w:szCs w:val="24"/>
        </w:rPr>
        <w:t xml:space="preserve"> % ir </w:t>
      </w:r>
      <w:r w:rsidR="00720830" w:rsidRPr="00EC1755">
        <w:rPr>
          <w:rFonts w:asciiTheme="minorHAnsi" w:hAnsiTheme="minorHAnsi" w:cstheme="minorHAnsi"/>
          <w:szCs w:val="24"/>
        </w:rPr>
        <w:t xml:space="preserve">III ketvirtyje </w:t>
      </w:r>
      <w:r w:rsidRPr="00EC1755">
        <w:rPr>
          <w:rFonts w:asciiTheme="minorHAnsi" w:hAnsiTheme="minorHAnsi" w:cstheme="minorHAnsi"/>
          <w:szCs w:val="24"/>
        </w:rPr>
        <w:t>siekė 1</w:t>
      </w:r>
      <w:r w:rsidR="00720830" w:rsidRPr="00EC1755">
        <w:rPr>
          <w:rFonts w:asciiTheme="minorHAnsi" w:hAnsiTheme="minorHAnsi" w:cstheme="minorHAnsi"/>
          <w:szCs w:val="24"/>
        </w:rPr>
        <w:t>557,8</w:t>
      </w:r>
      <w:r w:rsidRPr="00EC1755">
        <w:rPr>
          <w:rFonts w:asciiTheme="minorHAnsi" w:hAnsiTheme="minorHAnsi" w:cstheme="minorHAnsi"/>
          <w:szCs w:val="24"/>
        </w:rPr>
        <w:t xml:space="preserve"> Eur, o </w:t>
      </w:r>
      <w:r w:rsidR="00FA691C" w:rsidRPr="00EC1755">
        <w:rPr>
          <w:rFonts w:asciiTheme="minorHAnsi" w:hAnsiTheme="minorHAnsi" w:cstheme="minorHAnsi"/>
          <w:szCs w:val="24"/>
        </w:rPr>
        <w:t>Molėtų rajone</w:t>
      </w:r>
      <w:r w:rsidRPr="00EC1755">
        <w:rPr>
          <w:rFonts w:asciiTheme="minorHAnsi" w:hAnsiTheme="minorHAnsi" w:cstheme="minorHAnsi"/>
          <w:szCs w:val="24"/>
        </w:rPr>
        <w:t xml:space="preserve"> – </w:t>
      </w:r>
      <w:r w:rsidR="00C50E89" w:rsidRPr="00EC1755">
        <w:rPr>
          <w:rFonts w:asciiTheme="minorHAnsi" w:hAnsiTheme="minorHAnsi" w:cstheme="minorHAnsi"/>
          <w:szCs w:val="24"/>
        </w:rPr>
        <w:t>apie 1</w:t>
      </w:r>
      <w:r w:rsidRPr="00EC1755">
        <w:rPr>
          <w:rFonts w:asciiTheme="minorHAnsi" w:hAnsiTheme="minorHAnsi" w:cstheme="minorHAnsi"/>
          <w:szCs w:val="24"/>
        </w:rPr>
        <w:t xml:space="preserve"> %</w:t>
      </w:r>
      <w:r w:rsidR="00C50E89" w:rsidRPr="00EC1755">
        <w:rPr>
          <w:rFonts w:asciiTheme="minorHAnsi" w:hAnsiTheme="minorHAnsi" w:cstheme="minorHAnsi"/>
          <w:szCs w:val="24"/>
        </w:rPr>
        <w:t xml:space="preserve"> </w:t>
      </w:r>
      <w:r w:rsidRPr="00EC1755">
        <w:rPr>
          <w:rFonts w:asciiTheme="minorHAnsi" w:hAnsiTheme="minorHAnsi" w:cstheme="minorHAnsi"/>
          <w:szCs w:val="24"/>
        </w:rPr>
        <w:t xml:space="preserve">ir sudarė 1381 Eur. Todėl, siekdama išlikti konkurencinga ir užtikrinti kokybišką būtinųjų viešųjų paslaugų teikimą, įmonė atsižvelgdama į savo pajėgumus kasmet </w:t>
      </w:r>
      <w:r w:rsidR="00A251C5" w:rsidRPr="00EC1755">
        <w:rPr>
          <w:rFonts w:asciiTheme="minorHAnsi" w:hAnsiTheme="minorHAnsi" w:cstheme="minorHAnsi"/>
          <w:szCs w:val="24"/>
        </w:rPr>
        <w:t xml:space="preserve">didina </w:t>
      </w:r>
      <w:r w:rsidRPr="00EC1755">
        <w:rPr>
          <w:rFonts w:asciiTheme="minorHAnsi" w:hAnsiTheme="minorHAnsi" w:cstheme="minorHAnsi"/>
          <w:szCs w:val="24"/>
        </w:rPr>
        <w:t xml:space="preserve">darbo užmokestį. </w:t>
      </w:r>
    </w:p>
    <w:p w14:paraId="3AF41AC8" w14:textId="499A7693" w:rsidR="0084132A" w:rsidRPr="00EC1755" w:rsidRDefault="0084132A" w:rsidP="00C77926">
      <w:pPr>
        <w:jc w:val="both"/>
        <w:rPr>
          <w:rFonts w:asciiTheme="minorHAnsi" w:hAnsiTheme="minorHAnsi" w:cstheme="minorHAnsi"/>
          <w:szCs w:val="24"/>
        </w:rPr>
      </w:pPr>
      <w:r w:rsidRPr="00EC1755">
        <w:rPr>
          <w:rFonts w:asciiTheme="minorHAnsi" w:hAnsiTheme="minorHAnsi" w:cstheme="minorHAnsi"/>
          <w:szCs w:val="24"/>
        </w:rPr>
        <w:t>Visoje sąnaudų struktūroje darbo užmokesčiui tenkanti dalis sumažėjo 5%</w:t>
      </w:r>
      <w:r w:rsidR="00F5056A" w:rsidRPr="00EC1755">
        <w:rPr>
          <w:rFonts w:asciiTheme="minorHAnsi" w:hAnsiTheme="minorHAnsi" w:cstheme="minorHAnsi"/>
          <w:szCs w:val="24"/>
        </w:rPr>
        <w:t>, lyginant su 2021 metais</w:t>
      </w:r>
      <w:r w:rsidRPr="00EC1755">
        <w:rPr>
          <w:rFonts w:asciiTheme="minorHAnsi" w:hAnsiTheme="minorHAnsi" w:cstheme="minorHAnsi"/>
          <w:szCs w:val="24"/>
        </w:rPr>
        <w:t>.</w:t>
      </w:r>
    </w:p>
    <w:p w14:paraId="67AA3166" w14:textId="249AB6B0" w:rsidR="00455C04" w:rsidRPr="00EC1755" w:rsidRDefault="00E30103" w:rsidP="00C77926">
      <w:pPr>
        <w:jc w:val="both"/>
        <w:rPr>
          <w:rFonts w:asciiTheme="minorHAnsi" w:hAnsiTheme="minorHAnsi" w:cstheme="minorHAnsi"/>
          <w:szCs w:val="24"/>
        </w:rPr>
      </w:pPr>
      <w:r w:rsidRPr="00EC1755">
        <w:rPr>
          <w:rFonts w:asciiTheme="minorHAnsi" w:hAnsiTheme="minorHAnsi" w:cstheme="minorHAnsi"/>
          <w:szCs w:val="24"/>
        </w:rPr>
        <w:t>202</w:t>
      </w:r>
      <w:r w:rsidR="006C4D8B" w:rsidRPr="00EC1755">
        <w:rPr>
          <w:rFonts w:asciiTheme="minorHAnsi" w:hAnsiTheme="minorHAnsi" w:cstheme="minorHAnsi"/>
          <w:szCs w:val="24"/>
        </w:rPr>
        <w:t>2</w:t>
      </w:r>
      <w:r w:rsidRPr="00EC1755">
        <w:rPr>
          <w:rFonts w:asciiTheme="minorHAnsi" w:hAnsiTheme="minorHAnsi" w:cstheme="minorHAnsi"/>
          <w:szCs w:val="24"/>
        </w:rPr>
        <w:t xml:space="preserve"> m. išlaidos mokesčiams iš viso augo </w:t>
      </w:r>
      <w:r w:rsidR="006C4D8B" w:rsidRPr="00EC1755">
        <w:rPr>
          <w:rFonts w:asciiTheme="minorHAnsi" w:hAnsiTheme="minorHAnsi" w:cstheme="minorHAnsi"/>
          <w:szCs w:val="24"/>
        </w:rPr>
        <w:t>6,9</w:t>
      </w:r>
      <w:r w:rsidRPr="00EC1755">
        <w:rPr>
          <w:rFonts w:asciiTheme="minorHAnsi" w:hAnsiTheme="minorHAnsi" w:cstheme="minorHAnsi"/>
          <w:szCs w:val="24"/>
        </w:rPr>
        <w:t xml:space="preserve"> tūkst. Eur (</w:t>
      </w:r>
      <w:r w:rsidR="006C4D8B" w:rsidRPr="00EC1755">
        <w:rPr>
          <w:rFonts w:asciiTheme="minorHAnsi" w:hAnsiTheme="minorHAnsi" w:cstheme="minorHAnsi"/>
          <w:szCs w:val="24"/>
        </w:rPr>
        <w:t>23</w:t>
      </w:r>
      <w:r w:rsidRPr="00EC1755">
        <w:rPr>
          <w:rFonts w:asciiTheme="minorHAnsi" w:hAnsiTheme="minorHAnsi" w:cstheme="minorHAnsi"/>
          <w:szCs w:val="24"/>
        </w:rPr>
        <w:t xml:space="preserve"> %). Kasmet daugiausiai mokesčių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sumoka už gamtos išteklius ir už aplinkos taršą. Pirmasis – tiesiogiai priklauso nuo išgaunamo vandens kiekio, už kurį 202</w:t>
      </w:r>
      <w:r w:rsidR="006C4D8B" w:rsidRPr="00EC1755">
        <w:rPr>
          <w:rFonts w:asciiTheme="minorHAnsi" w:hAnsiTheme="minorHAnsi" w:cstheme="minorHAnsi"/>
          <w:szCs w:val="24"/>
        </w:rPr>
        <w:t>2</w:t>
      </w:r>
      <w:r w:rsidRPr="00EC1755">
        <w:rPr>
          <w:rFonts w:asciiTheme="minorHAnsi" w:hAnsiTheme="minorHAnsi" w:cstheme="minorHAnsi"/>
          <w:szCs w:val="24"/>
        </w:rPr>
        <w:t xml:space="preserve"> m. sumokėta </w:t>
      </w:r>
      <w:r w:rsidR="006C4D8B" w:rsidRPr="00EC1755">
        <w:rPr>
          <w:rFonts w:asciiTheme="minorHAnsi" w:hAnsiTheme="minorHAnsi" w:cstheme="minorHAnsi"/>
          <w:szCs w:val="24"/>
        </w:rPr>
        <w:t>26,6</w:t>
      </w:r>
      <w:r w:rsidRPr="00EC1755">
        <w:rPr>
          <w:rFonts w:asciiTheme="minorHAnsi" w:hAnsiTheme="minorHAnsi" w:cstheme="minorHAnsi"/>
          <w:szCs w:val="24"/>
        </w:rPr>
        <w:t xml:space="preserve"> tūkst. Eur, t. y. </w:t>
      </w:r>
      <w:r w:rsidR="008E5C36" w:rsidRPr="00EC1755">
        <w:rPr>
          <w:rFonts w:asciiTheme="minorHAnsi" w:hAnsiTheme="minorHAnsi" w:cstheme="minorHAnsi"/>
          <w:szCs w:val="24"/>
        </w:rPr>
        <w:t>22</w:t>
      </w:r>
      <w:r w:rsidRPr="00EC1755">
        <w:rPr>
          <w:rFonts w:asciiTheme="minorHAnsi" w:hAnsiTheme="minorHAnsi" w:cstheme="minorHAnsi"/>
          <w:szCs w:val="24"/>
        </w:rPr>
        <w:t xml:space="preserve"> % daugiau nei pernai. Antrasis – nuo išleidžiamų į aplinką teršalų kiekio ir jų išvalymo kokybės. Atskaitiniu laikotarpiu taršos mokesčio tarifas didėjo, todėl didėjo ir sąnaudos – iš viso sumokėta </w:t>
      </w:r>
      <w:r w:rsidR="008E5C36" w:rsidRPr="00EC1755">
        <w:rPr>
          <w:rFonts w:asciiTheme="minorHAnsi" w:hAnsiTheme="minorHAnsi" w:cstheme="minorHAnsi"/>
          <w:szCs w:val="24"/>
        </w:rPr>
        <w:t>4,2</w:t>
      </w:r>
      <w:r w:rsidRPr="00EC1755">
        <w:rPr>
          <w:rFonts w:asciiTheme="minorHAnsi" w:hAnsiTheme="minorHAnsi" w:cstheme="minorHAnsi"/>
          <w:szCs w:val="24"/>
        </w:rPr>
        <w:t xml:space="preserve"> tūkst. Eur, t. y. </w:t>
      </w:r>
      <w:r w:rsidR="008E5C36" w:rsidRPr="00EC1755">
        <w:rPr>
          <w:rFonts w:asciiTheme="minorHAnsi" w:hAnsiTheme="minorHAnsi" w:cstheme="minorHAnsi"/>
          <w:szCs w:val="24"/>
        </w:rPr>
        <w:t>68</w:t>
      </w:r>
      <w:r w:rsidRPr="00EC1755">
        <w:rPr>
          <w:rFonts w:asciiTheme="minorHAnsi" w:hAnsiTheme="minorHAnsi" w:cstheme="minorHAnsi"/>
          <w:szCs w:val="24"/>
        </w:rPr>
        <w:t xml:space="preserve"> % daugiau nei 202</w:t>
      </w:r>
      <w:r w:rsidR="008E5C36" w:rsidRPr="00EC1755">
        <w:rPr>
          <w:rFonts w:asciiTheme="minorHAnsi" w:hAnsiTheme="minorHAnsi" w:cstheme="minorHAnsi"/>
          <w:szCs w:val="24"/>
        </w:rPr>
        <w:t>1</w:t>
      </w:r>
      <w:r w:rsidRPr="00EC1755">
        <w:rPr>
          <w:rFonts w:asciiTheme="minorHAnsi" w:hAnsiTheme="minorHAnsi" w:cstheme="minorHAnsi"/>
          <w:szCs w:val="24"/>
        </w:rPr>
        <w:t xml:space="preserve"> m. </w:t>
      </w:r>
    </w:p>
    <w:p w14:paraId="18912E21" w14:textId="3039B929" w:rsidR="00E30103" w:rsidRPr="00EC1755" w:rsidRDefault="00E30103" w:rsidP="00B9217F">
      <w:pPr>
        <w:jc w:val="both"/>
        <w:rPr>
          <w:rFonts w:asciiTheme="minorHAnsi" w:hAnsiTheme="minorHAnsi" w:cstheme="minorHAnsi"/>
          <w:szCs w:val="24"/>
        </w:rPr>
      </w:pPr>
      <w:r w:rsidRPr="00EC1755">
        <w:rPr>
          <w:rFonts w:asciiTheme="minorHAnsi" w:hAnsiTheme="minorHAnsi" w:cstheme="minorHAnsi"/>
          <w:szCs w:val="24"/>
        </w:rPr>
        <w:t xml:space="preserve">Pagrindinės veiklos sąnaudose </w:t>
      </w:r>
      <w:r w:rsidR="00A251C5" w:rsidRPr="00EC1755">
        <w:rPr>
          <w:rFonts w:asciiTheme="minorHAnsi" w:hAnsiTheme="minorHAnsi" w:cstheme="minorHAnsi"/>
          <w:szCs w:val="24"/>
        </w:rPr>
        <w:t>didelę dalį -</w:t>
      </w:r>
      <w:r w:rsidR="00F5056A" w:rsidRPr="00EC1755">
        <w:rPr>
          <w:rFonts w:asciiTheme="minorHAnsi" w:hAnsiTheme="minorHAnsi" w:cstheme="minorHAnsi"/>
          <w:szCs w:val="24"/>
        </w:rPr>
        <w:t xml:space="preserve"> </w:t>
      </w:r>
      <w:r w:rsidR="00455C04" w:rsidRPr="00EC1755">
        <w:rPr>
          <w:rFonts w:asciiTheme="minorHAnsi" w:hAnsiTheme="minorHAnsi" w:cstheme="minorHAnsi"/>
          <w:szCs w:val="24"/>
        </w:rPr>
        <w:t>13,3</w:t>
      </w:r>
      <w:r w:rsidRPr="00EC1755">
        <w:rPr>
          <w:rFonts w:asciiTheme="minorHAnsi" w:hAnsiTheme="minorHAnsi" w:cstheme="minorHAnsi"/>
          <w:szCs w:val="24"/>
        </w:rPr>
        <w:t xml:space="preserve"> % – sudaro ilgalaikio turto nusidėvėjimo sąnaudos</w:t>
      </w:r>
      <w:r w:rsidR="00F5056A" w:rsidRPr="00EC1755">
        <w:rPr>
          <w:rFonts w:asciiTheme="minorHAnsi" w:hAnsiTheme="minorHAnsi" w:cstheme="minorHAnsi"/>
          <w:szCs w:val="24"/>
        </w:rPr>
        <w:t>.</w:t>
      </w:r>
    </w:p>
    <w:p w14:paraId="12B85C86" w14:textId="6C8EA54F" w:rsidR="00E30103" w:rsidRPr="00EC1755" w:rsidRDefault="00E30103" w:rsidP="00B9217F">
      <w:pPr>
        <w:jc w:val="both"/>
        <w:rPr>
          <w:rFonts w:asciiTheme="minorHAnsi" w:hAnsiTheme="minorHAnsi" w:cstheme="minorHAnsi"/>
          <w:szCs w:val="24"/>
        </w:rPr>
      </w:pPr>
      <w:r w:rsidRPr="00EC1755">
        <w:rPr>
          <w:rFonts w:asciiTheme="minorHAnsi" w:hAnsiTheme="minorHAnsi" w:cstheme="minorHAnsi"/>
          <w:szCs w:val="24"/>
        </w:rPr>
        <w:t xml:space="preserve">Ataskaitinio laikotarpio nuostolis </w:t>
      </w:r>
      <w:r w:rsidR="003870E8" w:rsidRPr="00EC1755">
        <w:rPr>
          <w:rFonts w:asciiTheme="minorHAnsi" w:hAnsiTheme="minorHAnsi" w:cstheme="minorHAnsi"/>
          <w:szCs w:val="24"/>
        </w:rPr>
        <w:t>153,3</w:t>
      </w:r>
      <w:r w:rsidRPr="00EC1755">
        <w:rPr>
          <w:rFonts w:asciiTheme="minorHAnsi" w:hAnsiTheme="minorHAnsi" w:cstheme="minorHAnsi"/>
          <w:szCs w:val="24"/>
        </w:rPr>
        <w:t xml:space="preserve"> tūkst. eurų.  2022 m. gruodžio 31 dienai susidariusį nuostolį </w:t>
      </w:r>
      <w:r w:rsidR="003870E8" w:rsidRPr="00EC1755">
        <w:rPr>
          <w:rFonts w:asciiTheme="minorHAnsi" w:hAnsiTheme="minorHAnsi" w:cstheme="minorHAnsi"/>
          <w:szCs w:val="24"/>
        </w:rPr>
        <w:t>368,8</w:t>
      </w:r>
      <w:r w:rsidRPr="00EC1755">
        <w:rPr>
          <w:rFonts w:asciiTheme="minorHAnsi" w:hAnsiTheme="minorHAnsi" w:cstheme="minorHAnsi"/>
          <w:szCs w:val="24"/>
        </w:rPr>
        <w:t xml:space="preserve"> tūkst. eurų siūlome perkelti į 2023 metus</w:t>
      </w:r>
      <w:r w:rsidR="003870E8" w:rsidRPr="00EC1755">
        <w:t xml:space="preserve"> </w:t>
      </w:r>
      <w:r w:rsidR="003870E8" w:rsidRPr="00EC1755">
        <w:rPr>
          <w:rFonts w:asciiTheme="minorHAnsi" w:hAnsiTheme="minorHAnsi" w:cstheme="minorHAnsi"/>
        </w:rPr>
        <w:t>ir padengti šį nuostolį turtiniu įnašu.</w:t>
      </w:r>
      <w:r w:rsidRPr="00EC1755">
        <w:rPr>
          <w:rFonts w:asciiTheme="minorHAnsi" w:hAnsiTheme="minorHAnsi" w:cstheme="minorHAnsi"/>
          <w:szCs w:val="24"/>
        </w:rPr>
        <w:t xml:space="preserve"> </w:t>
      </w:r>
    </w:p>
    <w:p w14:paraId="7DE5CA54" w14:textId="35F80B4E" w:rsidR="006B34E6" w:rsidRPr="00EC1755" w:rsidRDefault="006B34E6" w:rsidP="00B9217F">
      <w:pPr>
        <w:jc w:val="both"/>
        <w:rPr>
          <w:rFonts w:asciiTheme="minorHAnsi" w:hAnsiTheme="minorHAnsi" w:cstheme="minorHAnsi"/>
          <w:szCs w:val="24"/>
        </w:rPr>
      </w:pPr>
      <w:r w:rsidRPr="00EC1755">
        <w:rPr>
          <w:rFonts w:asciiTheme="minorHAnsi" w:hAnsiTheme="minorHAnsi" w:cstheme="minorHAnsi"/>
          <w:szCs w:val="24"/>
        </w:rPr>
        <w:t>Pagrindinės nuostolių susidarymo priežastys yra šios:</w:t>
      </w:r>
    </w:p>
    <w:p w14:paraId="54CFB8F5" w14:textId="33551450" w:rsidR="00664E1D" w:rsidRPr="00EC1755" w:rsidRDefault="00735D4C" w:rsidP="00B9217F">
      <w:pPr>
        <w:pStyle w:val="Sraopastraipa"/>
        <w:numPr>
          <w:ilvl w:val="0"/>
          <w:numId w:val="10"/>
        </w:numPr>
        <w:jc w:val="both"/>
        <w:rPr>
          <w:rFonts w:asciiTheme="minorHAnsi" w:hAnsiTheme="minorHAnsi" w:cstheme="minorHAnsi"/>
          <w:szCs w:val="24"/>
        </w:rPr>
      </w:pPr>
      <w:r w:rsidRPr="00EC1755">
        <w:rPr>
          <w:rFonts w:asciiTheme="minorHAnsi" w:hAnsiTheme="minorHAnsi" w:cstheme="minorHAnsi"/>
          <w:szCs w:val="24"/>
        </w:rPr>
        <w:t>Į iki 2022 m. gruodžio 1 d. galiojusiose kainose</w:t>
      </w:r>
      <w:r w:rsidR="005D196E" w:rsidRPr="00EC1755">
        <w:rPr>
          <w:rFonts w:asciiTheme="minorHAnsi" w:hAnsiTheme="minorHAnsi" w:cstheme="minorHAnsi"/>
          <w:szCs w:val="24"/>
        </w:rPr>
        <w:t xml:space="preserve"> </w:t>
      </w:r>
      <w:r w:rsidRPr="00EC1755">
        <w:rPr>
          <w:rFonts w:asciiTheme="minorHAnsi" w:hAnsiTheme="minorHAnsi" w:cstheme="minorHAnsi"/>
          <w:szCs w:val="24"/>
        </w:rPr>
        <w:t xml:space="preserve"> </w:t>
      </w:r>
      <w:r w:rsidR="00A251C5" w:rsidRPr="00EC1755">
        <w:rPr>
          <w:rFonts w:asciiTheme="minorHAnsi" w:hAnsiTheme="minorHAnsi" w:cstheme="minorHAnsi"/>
          <w:szCs w:val="24"/>
        </w:rPr>
        <w:t xml:space="preserve">išlaidos elektros energijai buvo skaičiuotos </w:t>
      </w:r>
      <w:r w:rsidR="005D196E" w:rsidRPr="00EC1755">
        <w:rPr>
          <w:rFonts w:asciiTheme="minorHAnsi" w:hAnsiTheme="minorHAnsi" w:cstheme="minorHAnsi"/>
          <w:szCs w:val="24"/>
        </w:rPr>
        <w:t xml:space="preserve"> 69,94 tūkst. eurų</w:t>
      </w:r>
      <w:r w:rsidR="00A251C5" w:rsidRPr="00EC1755">
        <w:rPr>
          <w:rFonts w:asciiTheme="minorHAnsi" w:hAnsiTheme="minorHAnsi" w:cstheme="minorHAnsi"/>
          <w:szCs w:val="24"/>
        </w:rPr>
        <w:t xml:space="preserve">. Faktiškai patirtos sąnaudos </w:t>
      </w:r>
      <w:r w:rsidR="005D196E" w:rsidRPr="00EC1755">
        <w:rPr>
          <w:rFonts w:asciiTheme="minorHAnsi" w:hAnsiTheme="minorHAnsi" w:cstheme="minorHAnsi"/>
          <w:szCs w:val="24"/>
        </w:rPr>
        <w:t xml:space="preserve">per 2022 </w:t>
      </w:r>
      <w:r w:rsidR="00A251C5" w:rsidRPr="00EC1755">
        <w:rPr>
          <w:rFonts w:asciiTheme="minorHAnsi" w:hAnsiTheme="minorHAnsi" w:cstheme="minorHAnsi"/>
          <w:szCs w:val="24"/>
        </w:rPr>
        <w:t>m. 11 mėnesių sudarė 121,89 tūkst. eurų</w:t>
      </w:r>
      <w:r w:rsidR="00E30103" w:rsidRPr="00EC1755">
        <w:rPr>
          <w:rFonts w:asciiTheme="minorHAnsi" w:hAnsiTheme="minorHAnsi" w:cstheme="minorHAnsi"/>
          <w:szCs w:val="24"/>
        </w:rPr>
        <w:t xml:space="preserve">, </w:t>
      </w:r>
      <w:proofErr w:type="spellStart"/>
      <w:r w:rsidR="00E30103" w:rsidRPr="00EC1755">
        <w:rPr>
          <w:rFonts w:asciiTheme="minorHAnsi" w:hAnsiTheme="minorHAnsi" w:cstheme="minorHAnsi"/>
          <w:szCs w:val="24"/>
        </w:rPr>
        <w:t>t.y</w:t>
      </w:r>
      <w:proofErr w:type="spellEnd"/>
      <w:r w:rsidR="00E30103" w:rsidRPr="00EC1755">
        <w:rPr>
          <w:rFonts w:asciiTheme="minorHAnsi" w:hAnsiTheme="minorHAnsi" w:cstheme="minorHAnsi"/>
          <w:szCs w:val="24"/>
        </w:rPr>
        <w:t xml:space="preserve">. </w:t>
      </w:r>
      <w:r w:rsidR="00EE3949" w:rsidRPr="00EC1755">
        <w:rPr>
          <w:rFonts w:asciiTheme="minorHAnsi" w:hAnsiTheme="minorHAnsi" w:cstheme="minorHAnsi"/>
          <w:szCs w:val="24"/>
        </w:rPr>
        <w:t>Bendrovė</w:t>
      </w:r>
      <w:r w:rsidR="00E30103" w:rsidRPr="00EC1755">
        <w:rPr>
          <w:rFonts w:asciiTheme="minorHAnsi" w:hAnsiTheme="minorHAnsi" w:cstheme="minorHAnsi"/>
          <w:szCs w:val="24"/>
        </w:rPr>
        <w:t xml:space="preserve"> </w:t>
      </w:r>
      <w:r w:rsidR="00664E1D" w:rsidRPr="00EC1755">
        <w:rPr>
          <w:rFonts w:asciiTheme="minorHAnsi" w:hAnsiTheme="minorHAnsi" w:cstheme="minorHAnsi"/>
          <w:szCs w:val="24"/>
        </w:rPr>
        <w:t xml:space="preserve">per 11 mėnesių </w:t>
      </w:r>
      <w:r w:rsidR="00E30103" w:rsidRPr="00EC1755">
        <w:rPr>
          <w:rFonts w:asciiTheme="minorHAnsi" w:hAnsiTheme="minorHAnsi" w:cstheme="minorHAnsi"/>
          <w:szCs w:val="24"/>
        </w:rPr>
        <w:t xml:space="preserve">patyrė </w:t>
      </w:r>
      <w:r w:rsidR="00A251C5" w:rsidRPr="00EC1755">
        <w:rPr>
          <w:rFonts w:asciiTheme="minorHAnsi" w:hAnsiTheme="minorHAnsi" w:cstheme="minorHAnsi"/>
          <w:szCs w:val="24"/>
        </w:rPr>
        <w:t>52,0</w:t>
      </w:r>
      <w:r w:rsidR="00E30103" w:rsidRPr="00EC1755">
        <w:rPr>
          <w:rFonts w:asciiTheme="minorHAnsi" w:hAnsiTheme="minorHAnsi" w:cstheme="minorHAnsi"/>
          <w:szCs w:val="24"/>
        </w:rPr>
        <w:t xml:space="preserve"> tūkst.  eurų papildomų išlaidų. </w:t>
      </w:r>
      <w:r w:rsidRPr="00EC1755">
        <w:rPr>
          <w:rFonts w:asciiTheme="minorHAnsi" w:hAnsiTheme="minorHAnsi" w:cstheme="minorHAnsi"/>
          <w:szCs w:val="24"/>
        </w:rPr>
        <w:t xml:space="preserve">Vien dėl šios priežasties veiklos sąnaudos padidėjo </w:t>
      </w:r>
      <w:r w:rsidR="00664E1D" w:rsidRPr="00EC1755">
        <w:rPr>
          <w:rFonts w:asciiTheme="minorHAnsi" w:hAnsiTheme="minorHAnsi" w:cstheme="minorHAnsi"/>
          <w:szCs w:val="24"/>
        </w:rPr>
        <w:t>beveik 5</w:t>
      </w:r>
      <w:r w:rsidRPr="00EC1755">
        <w:rPr>
          <w:rFonts w:asciiTheme="minorHAnsi" w:hAnsiTheme="minorHAnsi" w:cstheme="minorHAnsi"/>
          <w:szCs w:val="24"/>
        </w:rPr>
        <w:t xml:space="preserve"> proc. </w:t>
      </w:r>
    </w:p>
    <w:p w14:paraId="61F9071E" w14:textId="434904D6" w:rsidR="00C70A7C" w:rsidRPr="00EC1755" w:rsidRDefault="00C70A7C" w:rsidP="00C70A7C">
      <w:pPr>
        <w:pStyle w:val="Sraopastraipa"/>
        <w:numPr>
          <w:ilvl w:val="0"/>
          <w:numId w:val="10"/>
        </w:numPr>
        <w:jc w:val="both"/>
        <w:rPr>
          <w:rFonts w:asciiTheme="minorHAnsi" w:hAnsiTheme="minorHAnsi" w:cstheme="minorHAnsi"/>
          <w:szCs w:val="24"/>
        </w:rPr>
      </w:pPr>
      <w:bookmarkStart w:id="39" w:name="_Hlk129262885"/>
      <w:r w:rsidRPr="00EC1755">
        <w:rPr>
          <w:rFonts w:asciiTheme="minorHAnsi" w:hAnsiTheme="minorHAnsi" w:cstheme="minorHAnsi"/>
          <w:szCs w:val="24"/>
        </w:rPr>
        <w:t xml:space="preserve">Iki 2022 m. gruodžio 1 d. galiojusi vidutinė geriamojo vandens tiekimo ir nuotekų tvarkymo kaina VERT buvo patvirtinta 2020 metais. Vidutinė kaina buvo suskaičiuota būtinosioms sąnaudoms padengti, kaip ir numato Metodika,  ir buvo 3,38 Eur/ m³. Nevertinant kitų aplinkybių, o tik imant faktą, kad nuo 2022 m. gruodžio 1 d. įsigaliojusiose geriamojo vandens tiekimo ir nuotekų tvarkymo paslaugų kainose VERT nustatyta vidutinė kaina būtinosioms sąnaudoms padengti yra 3,82 Eur/m³ parodo, kad Bendrovė 11 mėnesių per ataskaitinį laikotarpį už kiekvieną parduotą geriamojo vandens ir nuotekų tvarkymo kubinį metrą sąnaudoms padengti negaudavo po 0,44 euro. Per minėtą laikotarpį buvo parduota 296,5 tūkst. m³ vandens, </w:t>
      </w:r>
      <w:proofErr w:type="spellStart"/>
      <w:r w:rsidRPr="00EC1755">
        <w:rPr>
          <w:rFonts w:asciiTheme="minorHAnsi" w:hAnsiTheme="minorHAnsi" w:cstheme="minorHAnsi"/>
          <w:szCs w:val="24"/>
        </w:rPr>
        <w:t>t.y</w:t>
      </w:r>
      <w:proofErr w:type="spellEnd"/>
      <w:r w:rsidRPr="00EC1755">
        <w:rPr>
          <w:rFonts w:asciiTheme="minorHAnsi" w:hAnsiTheme="minorHAnsi" w:cstheme="minorHAnsi"/>
          <w:szCs w:val="24"/>
        </w:rPr>
        <w:t xml:space="preserve">. kas mėnesį negauta po beveik 12 tūkst. eurų pajamų (iš viso per 11 mėnesių patirta 130,46 tūkst. eurų papildomų sąnaudų). </w:t>
      </w:r>
      <w:bookmarkEnd w:id="39"/>
    </w:p>
    <w:p w14:paraId="45C23C9F" w14:textId="11CAF3E1" w:rsidR="00E30103" w:rsidRPr="00EC1755" w:rsidRDefault="00E30103" w:rsidP="00B9217F">
      <w:pPr>
        <w:pStyle w:val="Sraopastraipa"/>
        <w:numPr>
          <w:ilvl w:val="0"/>
          <w:numId w:val="10"/>
        </w:numPr>
        <w:jc w:val="both"/>
        <w:rPr>
          <w:rFonts w:asciiTheme="minorHAnsi" w:hAnsiTheme="minorHAnsi" w:cstheme="minorHAnsi"/>
          <w:szCs w:val="24"/>
        </w:rPr>
      </w:pPr>
      <w:r w:rsidRPr="00EC1755">
        <w:rPr>
          <w:rFonts w:asciiTheme="minorHAnsi" w:hAnsiTheme="minorHAnsi" w:cstheme="minorHAnsi"/>
          <w:szCs w:val="24"/>
        </w:rPr>
        <w:t>Vieningo klientų aptarnavimo centro išlaikymui išleista 46,78 tūkst. eurų</w:t>
      </w:r>
      <w:r w:rsidR="00735D4C" w:rsidRPr="00EC1755">
        <w:rPr>
          <w:rFonts w:asciiTheme="minorHAnsi" w:hAnsiTheme="minorHAnsi" w:cstheme="minorHAnsi"/>
          <w:szCs w:val="24"/>
        </w:rPr>
        <w:t xml:space="preserve"> arba 30 % daugiau nei buvo planuojama.</w:t>
      </w:r>
      <w:r w:rsidRPr="00EC1755">
        <w:rPr>
          <w:rFonts w:asciiTheme="minorHAnsi" w:hAnsiTheme="minorHAnsi" w:cstheme="minorHAnsi"/>
          <w:szCs w:val="24"/>
        </w:rPr>
        <w:t xml:space="preserve"> </w:t>
      </w:r>
      <w:r w:rsidR="00A62950" w:rsidRPr="00EC1755">
        <w:rPr>
          <w:rFonts w:asciiTheme="minorHAnsi" w:hAnsiTheme="minorHAnsi" w:cstheme="minorHAnsi"/>
          <w:szCs w:val="24"/>
        </w:rPr>
        <w:t xml:space="preserve">Reikia atkreipti dėmesį, kad VKAC išlaidos 2021 metais buvo tik už II </w:t>
      </w:r>
      <w:r w:rsidR="00A62950" w:rsidRPr="00EC1755">
        <w:rPr>
          <w:rFonts w:asciiTheme="minorHAnsi" w:hAnsiTheme="minorHAnsi" w:cstheme="minorHAnsi"/>
          <w:szCs w:val="24"/>
        </w:rPr>
        <w:lastRenderedPageBreak/>
        <w:t xml:space="preserve">pusmetį, todėl 4 eilutėje toks didelis sąnaudų pokytis 2022 metais. VKAC sąnaudų padidėjimas </w:t>
      </w:r>
      <w:proofErr w:type="spellStart"/>
      <w:r w:rsidR="00A62950" w:rsidRPr="00EC1755">
        <w:rPr>
          <w:rFonts w:asciiTheme="minorHAnsi" w:hAnsiTheme="minorHAnsi" w:cstheme="minorHAnsi"/>
          <w:szCs w:val="24"/>
        </w:rPr>
        <w:t>pagrindinai</w:t>
      </w:r>
      <w:proofErr w:type="spellEnd"/>
      <w:r w:rsidR="00A62950" w:rsidRPr="00EC1755">
        <w:rPr>
          <w:rFonts w:asciiTheme="minorHAnsi" w:hAnsiTheme="minorHAnsi" w:cstheme="minorHAnsi"/>
          <w:szCs w:val="24"/>
        </w:rPr>
        <w:t xml:space="preserve"> sietinas su apskaitos programų modulių diegimu.</w:t>
      </w:r>
      <w:r w:rsidRPr="00EC1755">
        <w:rPr>
          <w:rFonts w:asciiTheme="minorHAnsi" w:hAnsiTheme="minorHAnsi" w:cstheme="minorHAnsi"/>
          <w:szCs w:val="24"/>
        </w:rPr>
        <w:t xml:space="preserve"> </w:t>
      </w:r>
    </w:p>
    <w:p w14:paraId="15F2B7C4" w14:textId="5167930A" w:rsidR="001E39D1" w:rsidRPr="00EC1755" w:rsidRDefault="001E39D1" w:rsidP="00B9217F">
      <w:pPr>
        <w:jc w:val="both"/>
        <w:rPr>
          <w:rFonts w:asciiTheme="minorHAnsi" w:hAnsiTheme="minorHAnsi" w:cstheme="minorHAnsi"/>
          <w:szCs w:val="24"/>
        </w:rPr>
      </w:pPr>
    </w:p>
    <w:p w14:paraId="479C8597" w14:textId="552562DC" w:rsidR="00E30103" w:rsidRPr="00EC1755" w:rsidRDefault="00E30103" w:rsidP="00B9217F">
      <w:pPr>
        <w:jc w:val="both"/>
        <w:rPr>
          <w:rFonts w:asciiTheme="minorHAnsi" w:hAnsiTheme="minorHAnsi" w:cstheme="minorHAnsi"/>
          <w:color w:val="222222"/>
          <w:szCs w:val="24"/>
          <w:shd w:val="clear" w:color="auto" w:fill="FFFFFF"/>
        </w:rPr>
      </w:pPr>
      <w:r w:rsidRPr="00EC1755">
        <w:rPr>
          <w:rFonts w:asciiTheme="minorHAnsi" w:hAnsiTheme="minorHAnsi" w:cstheme="minorHAnsi"/>
          <w:szCs w:val="24"/>
        </w:rPr>
        <w:t xml:space="preserve">Tiksliau finansinę būklę nusako </w:t>
      </w:r>
      <w:r w:rsidR="00EE3949" w:rsidRPr="00EC1755">
        <w:rPr>
          <w:rFonts w:asciiTheme="minorHAnsi" w:hAnsiTheme="minorHAnsi" w:cstheme="minorHAnsi"/>
          <w:szCs w:val="24"/>
        </w:rPr>
        <w:t>Bendrovė</w:t>
      </w:r>
      <w:r w:rsidRPr="00EC1755">
        <w:rPr>
          <w:rFonts w:asciiTheme="minorHAnsi" w:hAnsiTheme="minorHAnsi" w:cstheme="minorHAnsi"/>
          <w:szCs w:val="24"/>
        </w:rPr>
        <w:t>s</w:t>
      </w:r>
      <w:r w:rsidRPr="00EC1755">
        <w:rPr>
          <w:rFonts w:asciiTheme="minorHAnsi" w:hAnsiTheme="minorHAnsi" w:cstheme="minorHAnsi"/>
          <w:color w:val="222222"/>
          <w:szCs w:val="24"/>
          <w:shd w:val="clear" w:color="auto" w:fill="FFFFFF"/>
        </w:rPr>
        <w:t xml:space="preserve"> veiklos pelningumo rodiklis EBITDA, arba pelnas prieš palūkanas, mokesčius, nusidėvėjimą ir amortizaciją. 2022 metų </w:t>
      </w:r>
      <w:r w:rsidR="00EE3949" w:rsidRPr="00EC1755">
        <w:rPr>
          <w:rFonts w:asciiTheme="minorHAnsi" w:hAnsiTheme="minorHAnsi" w:cstheme="minorHAnsi"/>
          <w:color w:val="222222"/>
          <w:szCs w:val="24"/>
          <w:shd w:val="clear" w:color="auto" w:fill="FFFFFF"/>
        </w:rPr>
        <w:t>Bendrovė</w:t>
      </w:r>
      <w:r w:rsidRPr="00EC1755">
        <w:rPr>
          <w:rFonts w:asciiTheme="minorHAnsi" w:hAnsiTheme="minorHAnsi" w:cstheme="minorHAnsi"/>
          <w:color w:val="222222"/>
          <w:szCs w:val="24"/>
          <w:shd w:val="clear" w:color="auto" w:fill="FFFFFF"/>
        </w:rPr>
        <w:t xml:space="preserve">s EBITDA yra 599,6 tūkst. eurų. </w:t>
      </w:r>
    </w:p>
    <w:p w14:paraId="164E7C3F" w14:textId="77777777" w:rsidR="00EA7303" w:rsidRPr="00EC1755" w:rsidRDefault="00EA7303" w:rsidP="00B9217F">
      <w:pPr>
        <w:jc w:val="both"/>
        <w:rPr>
          <w:rFonts w:asciiTheme="minorHAnsi" w:hAnsiTheme="minorHAnsi" w:cstheme="minorHAnsi"/>
          <w:szCs w:val="24"/>
        </w:rPr>
      </w:pPr>
    </w:p>
    <w:p w14:paraId="0714A2DD" w14:textId="14D5AAE7" w:rsidR="00E30103" w:rsidRPr="00EC1755" w:rsidRDefault="00E30103" w:rsidP="00B9217F">
      <w:pPr>
        <w:pStyle w:val="Antrat2"/>
        <w:rPr>
          <w:rFonts w:asciiTheme="minorHAnsi" w:hAnsiTheme="minorHAnsi" w:cstheme="minorHAnsi"/>
          <w:sz w:val="24"/>
          <w:szCs w:val="24"/>
        </w:rPr>
      </w:pPr>
      <w:bookmarkStart w:id="40" w:name="_Toc129864377"/>
      <w:bookmarkEnd w:id="38"/>
      <w:r w:rsidRPr="00EC1755">
        <w:rPr>
          <w:rFonts w:asciiTheme="minorHAnsi" w:hAnsiTheme="minorHAnsi" w:cstheme="minorHAnsi"/>
          <w:sz w:val="24"/>
          <w:szCs w:val="24"/>
        </w:rPr>
        <w:t>FINANSINĖ ATSKAITOMYBĖ</w:t>
      </w:r>
      <w:bookmarkEnd w:id="40"/>
    </w:p>
    <w:p w14:paraId="640A126B" w14:textId="463D634D" w:rsidR="00E30103" w:rsidRPr="00EC1755" w:rsidRDefault="00FD35AF" w:rsidP="00B9217F">
      <w:pPr>
        <w:rPr>
          <w:rFonts w:asciiTheme="minorHAnsi" w:hAnsiTheme="minorHAnsi" w:cstheme="minorHAnsi"/>
          <w:szCs w:val="24"/>
        </w:rPr>
      </w:pPr>
      <w:r w:rsidRPr="00EC1755">
        <w:rPr>
          <w:rFonts w:asciiTheme="minorHAnsi" w:hAnsiTheme="minorHAnsi" w:cstheme="minorHAnsi"/>
          <w:szCs w:val="24"/>
        </w:rPr>
        <w:t xml:space="preserve">12 lentelė. </w:t>
      </w:r>
      <w:r w:rsidR="00B64FF6" w:rsidRPr="00EC1755">
        <w:rPr>
          <w:rFonts w:asciiTheme="minorHAnsi" w:hAnsiTheme="minorHAnsi" w:cstheme="minorHAnsi"/>
          <w:szCs w:val="24"/>
        </w:rPr>
        <w:t>2022 m. balansas, tūkst. eurų</w:t>
      </w:r>
    </w:p>
    <w:tbl>
      <w:tblPr>
        <w:tblStyle w:val="Lentelstinklelis"/>
        <w:tblW w:w="0" w:type="auto"/>
        <w:tblInd w:w="421" w:type="dxa"/>
        <w:tblLook w:val="04A0" w:firstRow="1" w:lastRow="0" w:firstColumn="1" w:lastColumn="0" w:noHBand="0" w:noVBand="1"/>
      </w:tblPr>
      <w:tblGrid>
        <w:gridCol w:w="1134"/>
        <w:gridCol w:w="4236"/>
        <w:gridCol w:w="959"/>
        <w:gridCol w:w="930"/>
        <w:gridCol w:w="974"/>
        <w:gridCol w:w="974"/>
      </w:tblGrid>
      <w:tr w:rsidR="002E3780" w:rsidRPr="00EC1755" w14:paraId="57C473DD" w14:textId="77777777" w:rsidTr="00B9217F">
        <w:trPr>
          <w:trHeight w:val="476"/>
        </w:trPr>
        <w:tc>
          <w:tcPr>
            <w:tcW w:w="1134" w:type="dxa"/>
            <w:vMerge w:val="restart"/>
            <w:noWrap/>
            <w:hideMark/>
          </w:tcPr>
          <w:p w14:paraId="5EDCCDAD"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Eil. Nr.</w:t>
            </w:r>
          </w:p>
        </w:tc>
        <w:tc>
          <w:tcPr>
            <w:tcW w:w="4236" w:type="dxa"/>
            <w:vMerge w:val="restart"/>
            <w:noWrap/>
            <w:hideMark/>
          </w:tcPr>
          <w:p w14:paraId="57CB5890"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Straipsniai</w:t>
            </w:r>
          </w:p>
        </w:tc>
        <w:tc>
          <w:tcPr>
            <w:tcW w:w="959" w:type="dxa"/>
            <w:vMerge w:val="restart"/>
            <w:hideMark/>
          </w:tcPr>
          <w:p w14:paraId="4A0FD1C3" w14:textId="50D0F1A8"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2022 </w:t>
            </w:r>
            <w:r w:rsidR="00C77926" w:rsidRPr="00EC1755">
              <w:rPr>
                <w:rFonts w:asciiTheme="minorHAnsi" w:hAnsiTheme="minorHAnsi" w:cstheme="minorHAnsi"/>
                <w:szCs w:val="24"/>
              </w:rPr>
              <w:t>faktas</w:t>
            </w:r>
          </w:p>
        </w:tc>
        <w:tc>
          <w:tcPr>
            <w:tcW w:w="930" w:type="dxa"/>
            <w:vMerge w:val="restart"/>
            <w:hideMark/>
          </w:tcPr>
          <w:p w14:paraId="5BEEFD5B" w14:textId="618E4DE0"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2021 </w:t>
            </w:r>
            <w:r w:rsidR="00C77926" w:rsidRPr="00EC1755">
              <w:rPr>
                <w:rFonts w:asciiTheme="minorHAnsi" w:hAnsiTheme="minorHAnsi" w:cstheme="minorHAnsi"/>
                <w:szCs w:val="24"/>
              </w:rPr>
              <w:t>faktas</w:t>
            </w:r>
          </w:p>
        </w:tc>
        <w:tc>
          <w:tcPr>
            <w:tcW w:w="974" w:type="dxa"/>
            <w:vMerge w:val="restart"/>
            <w:noWrap/>
            <w:hideMark/>
          </w:tcPr>
          <w:p w14:paraId="7A7A6BE3" w14:textId="5530E8E5"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Pokytis, tūkst. eurų</w:t>
            </w:r>
          </w:p>
        </w:tc>
        <w:tc>
          <w:tcPr>
            <w:tcW w:w="974" w:type="dxa"/>
            <w:vMerge w:val="restart"/>
            <w:noWrap/>
            <w:hideMark/>
          </w:tcPr>
          <w:p w14:paraId="4589EFE1"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Pokytis, %</w:t>
            </w:r>
          </w:p>
        </w:tc>
      </w:tr>
      <w:tr w:rsidR="00B9217F" w:rsidRPr="00EC1755" w14:paraId="506BED13" w14:textId="77777777" w:rsidTr="00B9217F">
        <w:trPr>
          <w:trHeight w:val="540"/>
        </w:trPr>
        <w:tc>
          <w:tcPr>
            <w:tcW w:w="1134" w:type="dxa"/>
            <w:vMerge/>
            <w:hideMark/>
          </w:tcPr>
          <w:p w14:paraId="269DB90F" w14:textId="77777777" w:rsidR="00B64FF6" w:rsidRPr="00EC1755" w:rsidRDefault="00B64FF6" w:rsidP="00B9217F">
            <w:pPr>
              <w:rPr>
                <w:rFonts w:asciiTheme="minorHAnsi" w:hAnsiTheme="minorHAnsi" w:cstheme="minorHAnsi"/>
                <w:szCs w:val="24"/>
              </w:rPr>
            </w:pPr>
          </w:p>
        </w:tc>
        <w:tc>
          <w:tcPr>
            <w:tcW w:w="4236" w:type="dxa"/>
            <w:vMerge/>
            <w:hideMark/>
          </w:tcPr>
          <w:p w14:paraId="0BD12AC7" w14:textId="77777777" w:rsidR="00B64FF6" w:rsidRPr="00EC1755" w:rsidRDefault="00B64FF6" w:rsidP="00B9217F">
            <w:pPr>
              <w:rPr>
                <w:rFonts w:asciiTheme="minorHAnsi" w:hAnsiTheme="minorHAnsi" w:cstheme="minorHAnsi"/>
                <w:szCs w:val="24"/>
              </w:rPr>
            </w:pPr>
          </w:p>
        </w:tc>
        <w:tc>
          <w:tcPr>
            <w:tcW w:w="959" w:type="dxa"/>
            <w:vMerge/>
            <w:hideMark/>
          </w:tcPr>
          <w:p w14:paraId="50CD96CD" w14:textId="77777777" w:rsidR="00B64FF6" w:rsidRPr="00EC1755" w:rsidRDefault="00B64FF6" w:rsidP="00B9217F">
            <w:pPr>
              <w:rPr>
                <w:rFonts w:asciiTheme="minorHAnsi" w:hAnsiTheme="minorHAnsi" w:cstheme="minorHAnsi"/>
                <w:szCs w:val="24"/>
              </w:rPr>
            </w:pPr>
          </w:p>
        </w:tc>
        <w:tc>
          <w:tcPr>
            <w:tcW w:w="930" w:type="dxa"/>
            <w:vMerge/>
            <w:hideMark/>
          </w:tcPr>
          <w:p w14:paraId="7A1F1302" w14:textId="77777777" w:rsidR="00B64FF6" w:rsidRPr="00EC1755" w:rsidRDefault="00B64FF6" w:rsidP="00B9217F">
            <w:pPr>
              <w:rPr>
                <w:rFonts w:asciiTheme="minorHAnsi" w:hAnsiTheme="minorHAnsi" w:cstheme="minorHAnsi"/>
                <w:szCs w:val="24"/>
              </w:rPr>
            </w:pPr>
          </w:p>
        </w:tc>
        <w:tc>
          <w:tcPr>
            <w:tcW w:w="974" w:type="dxa"/>
            <w:vMerge/>
            <w:hideMark/>
          </w:tcPr>
          <w:p w14:paraId="15291A15" w14:textId="77777777" w:rsidR="00B64FF6" w:rsidRPr="00EC1755" w:rsidRDefault="00B64FF6" w:rsidP="00B9217F">
            <w:pPr>
              <w:rPr>
                <w:rFonts w:asciiTheme="minorHAnsi" w:hAnsiTheme="minorHAnsi" w:cstheme="minorHAnsi"/>
                <w:szCs w:val="24"/>
              </w:rPr>
            </w:pPr>
          </w:p>
        </w:tc>
        <w:tc>
          <w:tcPr>
            <w:tcW w:w="974" w:type="dxa"/>
            <w:vMerge/>
            <w:hideMark/>
          </w:tcPr>
          <w:p w14:paraId="64DA4FE6" w14:textId="77777777" w:rsidR="00B64FF6" w:rsidRPr="00EC1755" w:rsidRDefault="00B64FF6" w:rsidP="00B9217F">
            <w:pPr>
              <w:rPr>
                <w:rFonts w:asciiTheme="minorHAnsi" w:hAnsiTheme="minorHAnsi" w:cstheme="minorHAnsi"/>
                <w:szCs w:val="24"/>
              </w:rPr>
            </w:pPr>
          </w:p>
        </w:tc>
      </w:tr>
      <w:tr w:rsidR="00B9217F" w:rsidRPr="00EC1755" w14:paraId="64DFD95F" w14:textId="77777777" w:rsidTr="00B9217F">
        <w:trPr>
          <w:trHeight w:val="70"/>
        </w:trPr>
        <w:tc>
          <w:tcPr>
            <w:tcW w:w="1134" w:type="dxa"/>
            <w:noWrap/>
            <w:hideMark/>
          </w:tcPr>
          <w:p w14:paraId="5772D81A"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A.</w:t>
            </w:r>
          </w:p>
        </w:tc>
        <w:tc>
          <w:tcPr>
            <w:tcW w:w="4236" w:type="dxa"/>
            <w:noWrap/>
            <w:hideMark/>
          </w:tcPr>
          <w:p w14:paraId="6BD9545B"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ILGALAIKIS TURTAS</w:t>
            </w:r>
          </w:p>
        </w:tc>
        <w:tc>
          <w:tcPr>
            <w:tcW w:w="959" w:type="dxa"/>
            <w:noWrap/>
            <w:hideMark/>
          </w:tcPr>
          <w:p w14:paraId="306157EB" w14:textId="19660616"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7443,4</w:t>
            </w:r>
          </w:p>
        </w:tc>
        <w:tc>
          <w:tcPr>
            <w:tcW w:w="930" w:type="dxa"/>
            <w:noWrap/>
            <w:hideMark/>
          </w:tcPr>
          <w:p w14:paraId="2176A671" w14:textId="7A0438C7"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7414,4</w:t>
            </w:r>
          </w:p>
        </w:tc>
        <w:tc>
          <w:tcPr>
            <w:tcW w:w="974" w:type="dxa"/>
            <w:noWrap/>
            <w:hideMark/>
          </w:tcPr>
          <w:p w14:paraId="5FDC0F3F" w14:textId="79446EFE"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29</w:t>
            </w:r>
            <w:r w:rsidR="000B1952" w:rsidRPr="00EC1755">
              <w:rPr>
                <w:rFonts w:asciiTheme="minorHAnsi" w:hAnsiTheme="minorHAnsi" w:cstheme="minorHAnsi"/>
                <w:b/>
                <w:bCs/>
                <w:szCs w:val="24"/>
              </w:rPr>
              <w:t>,0</w:t>
            </w:r>
          </w:p>
        </w:tc>
        <w:tc>
          <w:tcPr>
            <w:tcW w:w="974" w:type="dxa"/>
            <w:noWrap/>
            <w:hideMark/>
          </w:tcPr>
          <w:p w14:paraId="1841C7B2" w14:textId="5058F2B1" w:rsidR="00762B99" w:rsidRPr="00EC1755" w:rsidRDefault="00762B99" w:rsidP="00B9217F">
            <w:pPr>
              <w:jc w:val="center"/>
              <w:rPr>
                <w:rFonts w:asciiTheme="minorHAnsi" w:hAnsiTheme="minorHAnsi" w:cstheme="minorHAnsi"/>
                <w:b/>
                <w:bCs/>
                <w:szCs w:val="24"/>
              </w:rPr>
            </w:pPr>
            <w:r w:rsidRPr="00EC1755">
              <w:rPr>
                <w:rFonts w:asciiTheme="minorHAnsi" w:hAnsiTheme="minorHAnsi" w:cstheme="minorHAnsi"/>
                <w:b/>
                <w:bCs/>
                <w:szCs w:val="24"/>
              </w:rPr>
              <w:t>0,4</w:t>
            </w:r>
          </w:p>
        </w:tc>
      </w:tr>
      <w:tr w:rsidR="00B9217F" w:rsidRPr="00EC1755" w14:paraId="0CA4EC6F" w14:textId="77777777" w:rsidTr="00B9217F">
        <w:trPr>
          <w:trHeight w:val="240"/>
        </w:trPr>
        <w:tc>
          <w:tcPr>
            <w:tcW w:w="1134" w:type="dxa"/>
            <w:noWrap/>
            <w:hideMark/>
          </w:tcPr>
          <w:p w14:paraId="7AA2EB33"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1.</w:t>
            </w:r>
          </w:p>
        </w:tc>
        <w:tc>
          <w:tcPr>
            <w:tcW w:w="4236" w:type="dxa"/>
            <w:noWrap/>
            <w:hideMark/>
          </w:tcPr>
          <w:p w14:paraId="5725EDA0"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NEMATERIALUSIS TURTAS</w:t>
            </w:r>
          </w:p>
        </w:tc>
        <w:tc>
          <w:tcPr>
            <w:tcW w:w="959" w:type="dxa"/>
            <w:noWrap/>
            <w:hideMark/>
          </w:tcPr>
          <w:p w14:paraId="2FCF83F4" w14:textId="0F0332BE"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15</w:t>
            </w:r>
            <w:r w:rsidR="00762B99" w:rsidRPr="00EC1755">
              <w:rPr>
                <w:rFonts w:asciiTheme="minorHAnsi" w:hAnsiTheme="minorHAnsi" w:cstheme="minorHAnsi"/>
                <w:szCs w:val="24"/>
              </w:rPr>
              <w:t>,2</w:t>
            </w:r>
          </w:p>
        </w:tc>
        <w:tc>
          <w:tcPr>
            <w:tcW w:w="930" w:type="dxa"/>
            <w:noWrap/>
            <w:hideMark/>
          </w:tcPr>
          <w:p w14:paraId="4705FA70" w14:textId="08BE4DA9"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13</w:t>
            </w:r>
            <w:r w:rsidR="00762B99" w:rsidRPr="00EC1755">
              <w:rPr>
                <w:rFonts w:asciiTheme="minorHAnsi" w:hAnsiTheme="minorHAnsi" w:cstheme="minorHAnsi"/>
                <w:szCs w:val="24"/>
              </w:rPr>
              <w:t>,</w:t>
            </w:r>
            <w:r w:rsidRPr="00EC1755">
              <w:rPr>
                <w:rFonts w:asciiTheme="minorHAnsi" w:hAnsiTheme="minorHAnsi" w:cstheme="minorHAnsi"/>
                <w:szCs w:val="24"/>
              </w:rPr>
              <w:t>6</w:t>
            </w:r>
          </w:p>
        </w:tc>
        <w:tc>
          <w:tcPr>
            <w:tcW w:w="974" w:type="dxa"/>
            <w:noWrap/>
            <w:hideMark/>
          </w:tcPr>
          <w:p w14:paraId="4B656983" w14:textId="19F7BEA1"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1,6</w:t>
            </w:r>
          </w:p>
        </w:tc>
        <w:tc>
          <w:tcPr>
            <w:tcW w:w="974" w:type="dxa"/>
            <w:noWrap/>
            <w:hideMark/>
          </w:tcPr>
          <w:p w14:paraId="0C8DA3BB" w14:textId="7F633FB9"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11,8</w:t>
            </w:r>
          </w:p>
        </w:tc>
      </w:tr>
      <w:tr w:rsidR="00B9217F" w:rsidRPr="00EC1755" w14:paraId="55DB164C" w14:textId="77777777" w:rsidTr="00B9217F">
        <w:trPr>
          <w:trHeight w:val="240"/>
        </w:trPr>
        <w:tc>
          <w:tcPr>
            <w:tcW w:w="1134" w:type="dxa"/>
            <w:noWrap/>
            <w:hideMark/>
          </w:tcPr>
          <w:p w14:paraId="7B69A8AC" w14:textId="77777777" w:rsidR="00762B99" w:rsidRPr="00EC1755" w:rsidRDefault="00762B99" w:rsidP="00B9217F">
            <w:pPr>
              <w:rPr>
                <w:rFonts w:asciiTheme="minorHAnsi" w:hAnsiTheme="minorHAnsi" w:cstheme="minorHAnsi"/>
                <w:szCs w:val="24"/>
              </w:rPr>
            </w:pPr>
            <w:r w:rsidRPr="00EC1755">
              <w:rPr>
                <w:rFonts w:asciiTheme="minorHAnsi" w:hAnsiTheme="minorHAnsi" w:cstheme="minorHAnsi"/>
                <w:szCs w:val="24"/>
              </w:rPr>
              <w:t xml:space="preserve"> 1.2.</w:t>
            </w:r>
          </w:p>
        </w:tc>
        <w:tc>
          <w:tcPr>
            <w:tcW w:w="4236" w:type="dxa"/>
            <w:noWrap/>
            <w:hideMark/>
          </w:tcPr>
          <w:p w14:paraId="1F78C852" w14:textId="77777777" w:rsidR="00762B99" w:rsidRPr="00EC1755" w:rsidRDefault="00762B99" w:rsidP="00B9217F">
            <w:pPr>
              <w:rPr>
                <w:rFonts w:asciiTheme="minorHAnsi" w:hAnsiTheme="minorHAnsi" w:cstheme="minorHAnsi"/>
                <w:szCs w:val="24"/>
              </w:rPr>
            </w:pPr>
            <w:r w:rsidRPr="00EC1755">
              <w:rPr>
                <w:rFonts w:asciiTheme="minorHAnsi" w:hAnsiTheme="minorHAnsi" w:cstheme="minorHAnsi"/>
                <w:szCs w:val="24"/>
              </w:rPr>
              <w:t xml:space="preserve"> Programinė įranga</w:t>
            </w:r>
          </w:p>
        </w:tc>
        <w:tc>
          <w:tcPr>
            <w:tcW w:w="959" w:type="dxa"/>
            <w:noWrap/>
            <w:hideMark/>
          </w:tcPr>
          <w:p w14:paraId="443B5C19" w14:textId="6E2E2846"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15,2</w:t>
            </w:r>
          </w:p>
        </w:tc>
        <w:tc>
          <w:tcPr>
            <w:tcW w:w="930" w:type="dxa"/>
            <w:noWrap/>
            <w:hideMark/>
          </w:tcPr>
          <w:p w14:paraId="3448F7BC" w14:textId="7BCBF42C"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13,6</w:t>
            </w:r>
          </w:p>
        </w:tc>
        <w:tc>
          <w:tcPr>
            <w:tcW w:w="974" w:type="dxa"/>
            <w:noWrap/>
            <w:hideMark/>
          </w:tcPr>
          <w:p w14:paraId="6E54BA2A" w14:textId="1D908ABB"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1,6</w:t>
            </w:r>
          </w:p>
        </w:tc>
        <w:tc>
          <w:tcPr>
            <w:tcW w:w="974" w:type="dxa"/>
            <w:noWrap/>
            <w:hideMark/>
          </w:tcPr>
          <w:p w14:paraId="4376D96A" w14:textId="4D26D869"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11,8</w:t>
            </w:r>
          </w:p>
        </w:tc>
      </w:tr>
      <w:tr w:rsidR="00B9217F" w:rsidRPr="00EC1755" w14:paraId="04103EEA" w14:textId="77777777" w:rsidTr="00B9217F">
        <w:trPr>
          <w:trHeight w:val="255"/>
        </w:trPr>
        <w:tc>
          <w:tcPr>
            <w:tcW w:w="1134" w:type="dxa"/>
            <w:noWrap/>
            <w:hideMark/>
          </w:tcPr>
          <w:p w14:paraId="58B8A3E7"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2.</w:t>
            </w:r>
          </w:p>
        </w:tc>
        <w:tc>
          <w:tcPr>
            <w:tcW w:w="4236" w:type="dxa"/>
            <w:noWrap/>
            <w:hideMark/>
          </w:tcPr>
          <w:p w14:paraId="3E74C66F"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MATERIALUSIS TURTAS</w:t>
            </w:r>
          </w:p>
        </w:tc>
        <w:tc>
          <w:tcPr>
            <w:tcW w:w="959" w:type="dxa"/>
            <w:noWrap/>
            <w:hideMark/>
          </w:tcPr>
          <w:p w14:paraId="501FB2A5" w14:textId="3E309C2C"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7145</w:t>
            </w:r>
            <w:r w:rsidR="00762B99" w:rsidRPr="00EC1755">
              <w:rPr>
                <w:rFonts w:asciiTheme="minorHAnsi" w:hAnsiTheme="minorHAnsi" w:cstheme="minorHAnsi"/>
                <w:szCs w:val="24"/>
              </w:rPr>
              <w:t>,</w:t>
            </w:r>
            <w:r w:rsidRPr="00EC1755">
              <w:rPr>
                <w:rFonts w:asciiTheme="minorHAnsi" w:hAnsiTheme="minorHAnsi" w:cstheme="minorHAnsi"/>
                <w:szCs w:val="24"/>
              </w:rPr>
              <w:t>2</w:t>
            </w:r>
          </w:p>
        </w:tc>
        <w:tc>
          <w:tcPr>
            <w:tcW w:w="930" w:type="dxa"/>
            <w:noWrap/>
            <w:hideMark/>
          </w:tcPr>
          <w:p w14:paraId="6B153576" w14:textId="6EF73DB8"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6943</w:t>
            </w:r>
            <w:r w:rsidR="00762B99" w:rsidRPr="00EC1755">
              <w:rPr>
                <w:rFonts w:asciiTheme="minorHAnsi" w:hAnsiTheme="minorHAnsi" w:cstheme="minorHAnsi"/>
                <w:szCs w:val="24"/>
              </w:rPr>
              <w:t>,</w:t>
            </w:r>
            <w:r w:rsidRPr="00EC1755">
              <w:rPr>
                <w:rFonts w:asciiTheme="minorHAnsi" w:hAnsiTheme="minorHAnsi" w:cstheme="minorHAnsi"/>
                <w:szCs w:val="24"/>
              </w:rPr>
              <w:t>3</w:t>
            </w:r>
          </w:p>
        </w:tc>
        <w:tc>
          <w:tcPr>
            <w:tcW w:w="974" w:type="dxa"/>
            <w:noWrap/>
            <w:hideMark/>
          </w:tcPr>
          <w:p w14:paraId="27B0E1AF" w14:textId="664921FD"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201,9</w:t>
            </w:r>
          </w:p>
        </w:tc>
        <w:tc>
          <w:tcPr>
            <w:tcW w:w="974" w:type="dxa"/>
            <w:noWrap/>
            <w:hideMark/>
          </w:tcPr>
          <w:p w14:paraId="47CECD1E" w14:textId="1EA9CBB1"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2,9</w:t>
            </w:r>
          </w:p>
        </w:tc>
      </w:tr>
      <w:tr w:rsidR="00B9217F" w:rsidRPr="00EC1755" w14:paraId="7783F6DD" w14:textId="77777777" w:rsidTr="00B9217F">
        <w:trPr>
          <w:trHeight w:val="255"/>
        </w:trPr>
        <w:tc>
          <w:tcPr>
            <w:tcW w:w="1134" w:type="dxa"/>
            <w:noWrap/>
            <w:hideMark/>
          </w:tcPr>
          <w:p w14:paraId="7E4A54BF"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2.1.</w:t>
            </w:r>
          </w:p>
        </w:tc>
        <w:tc>
          <w:tcPr>
            <w:tcW w:w="4236" w:type="dxa"/>
            <w:noWrap/>
            <w:hideMark/>
          </w:tcPr>
          <w:p w14:paraId="04A21701"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Žemė</w:t>
            </w:r>
          </w:p>
        </w:tc>
        <w:tc>
          <w:tcPr>
            <w:tcW w:w="959" w:type="dxa"/>
            <w:noWrap/>
            <w:hideMark/>
          </w:tcPr>
          <w:p w14:paraId="4FDF5BAC" w14:textId="148E0C6B"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13</w:t>
            </w:r>
          </w:p>
        </w:tc>
        <w:tc>
          <w:tcPr>
            <w:tcW w:w="930" w:type="dxa"/>
            <w:noWrap/>
            <w:hideMark/>
          </w:tcPr>
          <w:p w14:paraId="46CCAD60" w14:textId="287F2CCE" w:rsidR="00B64FF6" w:rsidRPr="00EC1755" w:rsidRDefault="00B64FF6" w:rsidP="00B9217F">
            <w:pPr>
              <w:jc w:val="center"/>
              <w:rPr>
                <w:rFonts w:asciiTheme="minorHAnsi" w:hAnsiTheme="minorHAnsi" w:cstheme="minorHAnsi"/>
                <w:szCs w:val="24"/>
              </w:rPr>
            </w:pPr>
          </w:p>
        </w:tc>
        <w:tc>
          <w:tcPr>
            <w:tcW w:w="974" w:type="dxa"/>
            <w:noWrap/>
            <w:hideMark/>
          </w:tcPr>
          <w:p w14:paraId="35241830" w14:textId="72F8048A"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13</w:t>
            </w:r>
          </w:p>
        </w:tc>
        <w:tc>
          <w:tcPr>
            <w:tcW w:w="974" w:type="dxa"/>
            <w:noWrap/>
            <w:hideMark/>
          </w:tcPr>
          <w:p w14:paraId="44C0BAE2" w14:textId="2FD307A9"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100</w:t>
            </w:r>
          </w:p>
        </w:tc>
      </w:tr>
      <w:tr w:rsidR="00B9217F" w:rsidRPr="00EC1755" w14:paraId="220F4E15" w14:textId="77777777" w:rsidTr="00B9217F">
        <w:trPr>
          <w:trHeight w:val="255"/>
        </w:trPr>
        <w:tc>
          <w:tcPr>
            <w:tcW w:w="1134" w:type="dxa"/>
            <w:noWrap/>
            <w:hideMark/>
          </w:tcPr>
          <w:p w14:paraId="1CA26D48" w14:textId="2B018813"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2.2.</w:t>
            </w:r>
          </w:p>
        </w:tc>
        <w:tc>
          <w:tcPr>
            <w:tcW w:w="4236" w:type="dxa"/>
            <w:noWrap/>
            <w:hideMark/>
          </w:tcPr>
          <w:p w14:paraId="1E471356" w14:textId="00578126"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Pastatai ir statiniai</w:t>
            </w:r>
          </w:p>
        </w:tc>
        <w:tc>
          <w:tcPr>
            <w:tcW w:w="959" w:type="dxa"/>
            <w:noWrap/>
            <w:hideMark/>
          </w:tcPr>
          <w:p w14:paraId="301EB8E2" w14:textId="7408AA2A"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2792</w:t>
            </w:r>
            <w:r w:rsidR="00762B99" w:rsidRPr="00EC1755">
              <w:rPr>
                <w:rFonts w:asciiTheme="minorHAnsi" w:hAnsiTheme="minorHAnsi" w:cstheme="minorHAnsi"/>
                <w:szCs w:val="24"/>
              </w:rPr>
              <w:t>,</w:t>
            </w:r>
            <w:r w:rsidRPr="00EC1755">
              <w:rPr>
                <w:rFonts w:asciiTheme="minorHAnsi" w:hAnsiTheme="minorHAnsi" w:cstheme="minorHAnsi"/>
                <w:szCs w:val="24"/>
              </w:rPr>
              <w:t>3</w:t>
            </w:r>
          </w:p>
        </w:tc>
        <w:tc>
          <w:tcPr>
            <w:tcW w:w="930" w:type="dxa"/>
            <w:noWrap/>
            <w:hideMark/>
          </w:tcPr>
          <w:p w14:paraId="25A773D8" w14:textId="0B7514BB"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2827</w:t>
            </w:r>
            <w:r w:rsidR="00762B99" w:rsidRPr="00EC1755">
              <w:rPr>
                <w:rFonts w:asciiTheme="minorHAnsi" w:hAnsiTheme="minorHAnsi" w:cstheme="minorHAnsi"/>
                <w:szCs w:val="24"/>
              </w:rPr>
              <w:t>,</w:t>
            </w:r>
            <w:r w:rsidRPr="00EC1755">
              <w:rPr>
                <w:rFonts w:asciiTheme="minorHAnsi" w:hAnsiTheme="minorHAnsi" w:cstheme="minorHAnsi"/>
                <w:szCs w:val="24"/>
              </w:rPr>
              <w:t>7</w:t>
            </w:r>
          </w:p>
        </w:tc>
        <w:tc>
          <w:tcPr>
            <w:tcW w:w="974" w:type="dxa"/>
            <w:noWrap/>
            <w:hideMark/>
          </w:tcPr>
          <w:p w14:paraId="2413F2B9" w14:textId="25A90CFF" w:rsidR="00762B99" w:rsidRPr="00EC1755" w:rsidRDefault="00762B99" w:rsidP="00B9217F">
            <w:pPr>
              <w:jc w:val="center"/>
              <w:rPr>
                <w:rFonts w:asciiTheme="minorHAnsi" w:hAnsiTheme="minorHAnsi" w:cstheme="minorHAnsi"/>
                <w:szCs w:val="24"/>
              </w:rPr>
            </w:pPr>
            <w:r w:rsidRPr="00EC1755">
              <w:rPr>
                <w:rFonts w:asciiTheme="minorHAnsi" w:hAnsiTheme="minorHAnsi" w:cstheme="minorHAnsi"/>
                <w:szCs w:val="24"/>
              </w:rPr>
              <w:t>-35,4</w:t>
            </w:r>
          </w:p>
        </w:tc>
        <w:tc>
          <w:tcPr>
            <w:tcW w:w="974" w:type="dxa"/>
            <w:noWrap/>
            <w:hideMark/>
          </w:tcPr>
          <w:p w14:paraId="2C536119" w14:textId="6C9895E2"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-1,3</w:t>
            </w:r>
          </w:p>
        </w:tc>
      </w:tr>
      <w:tr w:rsidR="00B9217F" w:rsidRPr="00EC1755" w14:paraId="4D864EBE" w14:textId="77777777" w:rsidTr="00B9217F">
        <w:trPr>
          <w:trHeight w:val="255"/>
        </w:trPr>
        <w:tc>
          <w:tcPr>
            <w:tcW w:w="1134" w:type="dxa"/>
            <w:noWrap/>
            <w:hideMark/>
          </w:tcPr>
          <w:p w14:paraId="40333134"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2.3.</w:t>
            </w:r>
          </w:p>
        </w:tc>
        <w:tc>
          <w:tcPr>
            <w:tcW w:w="4236" w:type="dxa"/>
            <w:noWrap/>
            <w:hideMark/>
          </w:tcPr>
          <w:p w14:paraId="06F36CDD"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Mašinos ir įranga</w:t>
            </w:r>
          </w:p>
        </w:tc>
        <w:tc>
          <w:tcPr>
            <w:tcW w:w="959" w:type="dxa"/>
            <w:noWrap/>
            <w:hideMark/>
          </w:tcPr>
          <w:p w14:paraId="079404CF" w14:textId="62271292"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186</w:t>
            </w:r>
            <w:r w:rsidR="00122EA9" w:rsidRPr="00EC1755">
              <w:rPr>
                <w:rFonts w:asciiTheme="minorHAnsi" w:hAnsiTheme="minorHAnsi" w:cstheme="minorHAnsi"/>
                <w:szCs w:val="24"/>
              </w:rPr>
              <w:t>,9</w:t>
            </w:r>
          </w:p>
        </w:tc>
        <w:tc>
          <w:tcPr>
            <w:tcW w:w="930" w:type="dxa"/>
            <w:noWrap/>
            <w:hideMark/>
          </w:tcPr>
          <w:p w14:paraId="54892F12" w14:textId="100060D4"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197</w:t>
            </w:r>
            <w:r w:rsidR="00122EA9" w:rsidRPr="00EC1755">
              <w:rPr>
                <w:rFonts w:asciiTheme="minorHAnsi" w:hAnsiTheme="minorHAnsi" w:cstheme="minorHAnsi"/>
                <w:szCs w:val="24"/>
              </w:rPr>
              <w:t>,6</w:t>
            </w:r>
          </w:p>
        </w:tc>
        <w:tc>
          <w:tcPr>
            <w:tcW w:w="974" w:type="dxa"/>
            <w:noWrap/>
            <w:hideMark/>
          </w:tcPr>
          <w:p w14:paraId="2DDFB662" w14:textId="4294899C"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-10,7</w:t>
            </w:r>
          </w:p>
        </w:tc>
        <w:tc>
          <w:tcPr>
            <w:tcW w:w="974" w:type="dxa"/>
            <w:noWrap/>
            <w:hideMark/>
          </w:tcPr>
          <w:p w14:paraId="7A649634" w14:textId="7BEE23D4"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-5,4</w:t>
            </w:r>
          </w:p>
        </w:tc>
      </w:tr>
      <w:tr w:rsidR="00B9217F" w:rsidRPr="00EC1755" w14:paraId="79DBB081" w14:textId="77777777" w:rsidTr="00B9217F">
        <w:trPr>
          <w:trHeight w:val="255"/>
        </w:trPr>
        <w:tc>
          <w:tcPr>
            <w:tcW w:w="1134" w:type="dxa"/>
            <w:noWrap/>
            <w:hideMark/>
          </w:tcPr>
          <w:p w14:paraId="3487BA3F"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2.4.</w:t>
            </w:r>
          </w:p>
        </w:tc>
        <w:tc>
          <w:tcPr>
            <w:tcW w:w="4236" w:type="dxa"/>
            <w:noWrap/>
            <w:hideMark/>
          </w:tcPr>
          <w:p w14:paraId="5600D9F4"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Transporto priemonės</w:t>
            </w:r>
          </w:p>
        </w:tc>
        <w:tc>
          <w:tcPr>
            <w:tcW w:w="959" w:type="dxa"/>
            <w:noWrap/>
            <w:hideMark/>
          </w:tcPr>
          <w:p w14:paraId="600FDEF5" w14:textId="7BA237C6"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24</w:t>
            </w:r>
            <w:r w:rsidR="00122EA9" w:rsidRPr="00EC1755">
              <w:rPr>
                <w:rFonts w:asciiTheme="minorHAnsi" w:hAnsiTheme="minorHAnsi" w:cstheme="minorHAnsi"/>
                <w:szCs w:val="24"/>
              </w:rPr>
              <w:t>,</w:t>
            </w:r>
            <w:r w:rsidRPr="00EC1755">
              <w:rPr>
                <w:rFonts w:asciiTheme="minorHAnsi" w:hAnsiTheme="minorHAnsi" w:cstheme="minorHAnsi"/>
                <w:szCs w:val="24"/>
              </w:rPr>
              <w:t>3</w:t>
            </w:r>
          </w:p>
        </w:tc>
        <w:tc>
          <w:tcPr>
            <w:tcW w:w="930" w:type="dxa"/>
            <w:noWrap/>
            <w:hideMark/>
          </w:tcPr>
          <w:p w14:paraId="5BE943BB" w14:textId="2BAB4557"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w:t>
            </w:r>
            <w:r w:rsidR="00122EA9" w:rsidRPr="00EC1755">
              <w:rPr>
                <w:rFonts w:asciiTheme="minorHAnsi" w:hAnsiTheme="minorHAnsi" w:cstheme="minorHAnsi"/>
                <w:szCs w:val="24"/>
              </w:rPr>
              <w:t>8,0</w:t>
            </w:r>
          </w:p>
        </w:tc>
        <w:tc>
          <w:tcPr>
            <w:tcW w:w="974" w:type="dxa"/>
            <w:noWrap/>
            <w:hideMark/>
          </w:tcPr>
          <w:p w14:paraId="1ED837E6" w14:textId="2E82B4AE"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6,3</w:t>
            </w:r>
          </w:p>
        </w:tc>
        <w:tc>
          <w:tcPr>
            <w:tcW w:w="974" w:type="dxa"/>
            <w:noWrap/>
            <w:hideMark/>
          </w:tcPr>
          <w:p w14:paraId="67E539A9" w14:textId="0AF61527"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35,0</w:t>
            </w:r>
          </w:p>
        </w:tc>
      </w:tr>
      <w:tr w:rsidR="00B9217F" w:rsidRPr="00EC1755" w14:paraId="3F9120F2" w14:textId="77777777" w:rsidTr="00B9217F">
        <w:trPr>
          <w:trHeight w:val="255"/>
        </w:trPr>
        <w:tc>
          <w:tcPr>
            <w:tcW w:w="1134" w:type="dxa"/>
            <w:noWrap/>
            <w:hideMark/>
          </w:tcPr>
          <w:p w14:paraId="7C0F4EE1"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2.5.</w:t>
            </w:r>
          </w:p>
        </w:tc>
        <w:tc>
          <w:tcPr>
            <w:tcW w:w="4236" w:type="dxa"/>
            <w:noWrap/>
            <w:hideMark/>
          </w:tcPr>
          <w:p w14:paraId="7251FE0E"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Kiti įrenginiai, prietaisai ir įrankiai</w:t>
            </w:r>
          </w:p>
        </w:tc>
        <w:tc>
          <w:tcPr>
            <w:tcW w:w="959" w:type="dxa"/>
            <w:noWrap/>
            <w:hideMark/>
          </w:tcPr>
          <w:p w14:paraId="760E9B38" w14:textId="213CAAEB"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3929</w:t>
            </w:r>
            <w:r w:rsidR="00122EA9" w:rsidRPr="00EC1755">
              <w:rPr>
                <w:rFonts w:asciiTheme="minorHAnsi" w:hAnsiTheme="minorHAnsi" w:cstheme="minorHAnsi"/>
                <w:szCs w:val="24"/>
              </w:rPr>
              <w:t>,4</w:t>
            </w:r>
          </w:p>
        </w:tc>
        <w:tc>
          <w:tcPr>
            <w:tcW w:w="930" w:type="dxa"/>
            <w:noWrap/>
            <w:hideMark/>
          </w:tcPr>
          <w:p w14:paraId="2965A815" w14:textId="2F75BB72"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3900</w:t>
            </w:r>
            <w:r w:rsidR="00122EA9" w:rsidRPr="00EC1755">
              <w:rPr>
                <w:rFonts w:asciiTheme="minorHAnsi" w:hAnsiTheme="minorHAnsi" w:cstheme="minorHAnsi"/>
                <w:szCs w:val="24"/>
              </w:rPr>
              <w:t>,</w:t>
            </w:r>
            <w:r w:rsidRPr="00EC1755">
              <w:rPr>
                <w:rFonts w:asciiTheme="minorHAnsi" w:hAnsiTheme="minorHAnsi" w:cstheme="minorHAnsi"/>
                <w:szCs w:val="24"/>
              </w:rPr>
              <w:t>0</w:t>
            </w:r>
          </w:p>
        </w:tc>
        <w:tc>
          <w:tcPr>
            <w:tcW w:w="974" w:type="dxa"/>
            <w:noWrap/>
            <w:hideMark/>
          </w:tcPr>
          <w:p w14:paraId="3BEE0778" w14:textId="61904EA3" w:rsidR="00B64FF6" w:rsidRPr="00EC1755" w:rsidRDefault="00AD289A" w:rsidP="00B9217F">
            <w:pPr>
              <w:jc w:val="center"/>
              <w:rPr>
                <w:rFonts w:asciiTheme="minorHAnsi" w:hAnsiTheme="minorHAnsi" w:cstheme="minorHAnsi"/>
                <w:szCs w:val="24"/>
              </w:rPr>
            </w:pPr>
            <w:r w:rsidRPr="00EC1755">
              <w:rPr>
                <w:rFonts w:asciiTheme="minorHAnsi" w:hAnsiTheme="minorHAnsi" w:cstheme="minorHAnsi"/>
                <w:szCs w:val="24"/>
              </w:rPr>
              <w:t>29,4</w:t>
            </w:r>
          </w:p>
        </w:tc>
        <w:tc>
          <w:tcPr>
            <w:tcW w:w="974" w:type="dxa"/>
            <w:noWrap/>
            <w:hideMark/>
          </w:tcPr>
          <w:p w14:paraId="35A15844" w14:textId="32794E21"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0,8</w:t>
            </w:r>
          </w:p>
        </w:tc>
      </w:tr>
      <w:tr w:rsidR="00B9217F" w:rsidRPr="00EC1755" w14:paraId="438720D0" w14:textId="77777777" w:rsidTr="00B9217F">
        <w:trPr>
          <w:trHeight w:val="510"/>
        </w:trPr>
        <w:tc>
          <w:tcPr>
            <w:tcW w:w="1134" w:type="dxa"/>
            <w:noWrap/>
            <w:hideMark/>
          </w:tcPr>
          <w:p w14:paraId="08AD6435"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2.7.</w:t>
            </w:r>
          </w:p>
        </w:tc>
        <w:tc>
          <w:tcPr>
            <w:tcW w:w="4236" w:type="dxa"/>
            <w:hideMark/>
          </w:tcPr>
          <w:p w14:paraId="7EE9EF0F"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Sumokėti avansai ir vykdomi materialiojo turto statybos (gamybos) darbai</w:t>
            </w:r>
          </w:p>
        </w:tc>
        <w:tc>
          <w:tcPr>
            <w:tcW w:w="959" w:type="dxa"/>
            <w:noWrap/>
            <w:hideMark/>
          </w:tcPr>
          <w:p w14:paraId="61348AE0" w14:textId="2C3FA89D"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199</w:t>
            </w:r>
            <w:r w:rsidR="00122EA9" w:rsidRPr="00EC1755">
              <w:rPr>
                <w:rFonts w:asciiTheme="minorHAnsi" w:hAnsiTheme="minorHAnsi" w:cstheme="minorHAnsi"/>
                <w:szCs w:val="24"/>
              </w:rPr>
              <w:t>,4</w:t>
            </w:r>
          </w:p>
        </w:tc>
        <w:tc>
          <w:tcPr>
            <w:tcW w:w="930" w:type="dxa"/>
            <w:noWrap/>
            <w:hideMark/>
          </w:tcPr>
          <w:p w14:paraId="37C0A50B" w14:textId="213458FE"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74885F86" w14:textId="4DD9BD07"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199,4</w:t>
            </w:r>
          </w:p>
        </w:tc>
        <w:tc>
          <w:tcPr>
            <w:tcW w:w="974" w:type="dxa"/>
            <w:noWrap/>
            <w:hideMark/>
          </w:tcPr>
          <w:p w14:paraId="2EC5914A" w14:textId="35359F31"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100</w:t>
            </w:r>
          </w:p>
        </w:tc>
      </w:tr>
      <w:tr w:rsidR="00B9217F" w:rsidRPr="00EC1755" w14:paraId="2DF12BFE" w14:textId="77777777" w:rsidTr="00B9217F">
        <w:trPr>
          <w:trHeight w:val="255"/>
        </w:trPr>
        <w:tc>
          <w:tcPr>
            <w:tcW w:w="1134" w:type="dxa"/>
            <w:noWrap/>
            <w:hideMark/>
          </w:tcPr>
          <w:p w14:paraId="04BD692C" w14:textId="4D48201B" w:rsidR="00B64FF6" w:rsidRPr="00EC1755" w:rsidRDefault="000A1E90" w:rsidP="00B9217F">
            <w:pPr>
              <w:rPr>
                <w:rFonts w:asciiTheme="minorHAnsi" w:hAnsiTheme="minorHAnsi" w:cstheme="minorHAnsi"/>
                <w:szCs w:val="24"/>
              </w:rPr>
            </w:pPr>
            <w:r w:rsidRPr="00EC1755">
              <w:rPr>
                <w:rFonts w:asciiTheme="minorHAnsi" w:hAnsiTheme="minorHAnsi" w:cstheme="minorHAnsi"/>
                <w:szCs w:val="24"/>
              </w:rPr>
              <w:t>3.</w:t>
            </w:r>
          </w:p>
        </w:tc>
        <w:tc>
          <w:tcPr>
            <w:tcW w:w="4236" w:type="dxa"/>
            <w:noWrap/>
            <w:hideMark/>
          </w:tcPr>
          <w:p w14:paraId="71786B96" w14:textId="26749B3F" w:rsidR="00B64FF6" w:rsidRPr="00EC1755" w:rsidRDefault="000A1E90" w:rsidP="00B9217F">
            <w:pPr>
              <w:rPr>
                <w:rFonts w:asciiTheme="minorHAnsi" w:hAnsiTheme="minorHAnsi" w:cstheme="minorHAnsi"/>
                <w:szCs w:val="24"/>
              </w:rPr>
            </w:pPr>
            <w:r w:rsidRPr="00EC1755">
              <w:rPr>
                <w:rFonts w:asciiTheme="minorHAnsi" w:hAnsiTheme="minorHAnsi" w:cstheme="minorHAnsi"/>
                <w:szCs w:val="24"/>
              </w:rPr>
              <w:t>FINANSINIS</w:t>
            </w:r>
            <w:r w:rsidR="00B64FF6" w:rsidRPr="00EC1755">
              <w:rPr>
                <w:rFonts w:asciiTheme="minorHAnsi" w:hAnsiTheme="minorHAnsi" w:cstheme="minorHAnsi"/>
                <w:szCs w:val="24"/>
              </w:rPr>
              <w:t xml:space="preserve"> TURTAS</w:t>
            </w:r>
          </w:p>
        </w:tc>
        <w:tc>
          <w:tcPr>
            <w:tcW w:w="959" w:type="dxa"/>
            <w:noWrap/>
            <w:hideMark/>
          </w:tcPr>
          <w:p w14:paraId="0E9514B5" w14:textId="29383FEC" w:rsidR="00B64FF6" w:rsidRPr="00EC1755" w:rsidRDefault="000A1E90"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30" w:type="dxa"/>
            <w:noWrap/>
            <w:hideMark/>
          </w:tcPr>
          <w:p w14:paraId="08482099" w14:textId="238FDD11" w:rsidR="00B64FF6" w:rsidRPr="00EC1755" w:rsidRDefault="000A1E90"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521753F0" w14:textId="61209337"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63FC0D87" w14:textId="39BC8E1B"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r>
      <w:tr w:rsidR="00B9217F" w:rsidRPr="00EC1755" w14:paraId="6BF84F4A" w14:textId="77777777" w:rsidTr="00B9217F">
        <w:trPr>
          <w:trHeight w:val="255"/>
        </w:trPr>
        <w:tc>
          <w:tcPr>
            <w:tcW w:w="1134" w:type="dxa"/>
            <w:noWrap/>
            <w:hideMark/>
          </w:tcPr>
          <w:p w14:paraId="031F971C" w14:textId="7386D5BD"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4.</w:t>
            </w:r>
          </w:p>
        </w:tc>
        <w:tc>
          <w:tcPr>
            <w:tcW w:w="4236" w:type="dxa"/>
            <w:noWrap/>
            <w:hideMark/>
          </w:tcPr>
          <w:p w14:paraId="6DF4D121" w14:textId="367DD1B3"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w:t>
            </w:r>
            <w:r w:rsidR="000A1E90" w:rsidRPr="00EC1755">
              <w:rPr>
                <w:rFonts w:asciiTheme="minorHAnsi" w:hAnsiTheme="minorHAnsi" w:cstheme="minorHAnsi"/>
                <w:szCs w:val="24"/>
              </w:rPr>
              <w:t>KITAS ILGALAIKIS TURTAS</w:t>
            </w:r>
          </w:p>
        </w:tc>
        <w:tc>
          <w:tcPr>
            <w:tcW w:w="959" w:type="dxa"/>
            <w:noWrap/>
            <w:hideMark/>
          </w:tcPr>
          <w:p w14:paraId="1B97743C" w14:textId="6D3F8B73"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28</w:t>
            </w:r>
            <w:r w:rsidR="00122EA9" w:rsidRPr="00EC1755">
              <w:rPr>
                <w:rFonts w:asciiTheme="minorHAnsi" w:hAnsiTheme="minorHAnsi" w:cstheme="minorHAnsi"/>
                <w:szCs w:val="24"/>
              </w:rPr>
              <w:t>3,0</w:t>
            </w:r>
          </w:p>
        </w:tc>
        <w:tc>
          <w:tcPr>
            <w:tcW w:w="930" w:type="dxa"/>
            <w:noWrap/>
            <w:hideMark/>
          </w:tcPr>
          <w:p w14:paraId="1C52F39F" w14:textId="55A9F56B"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457</w:t>
            </w:r>
            <w:r w:rsidR="00122EA9" w:rsidRPr="00EC1755">
              <w:rPr>
                <w:rFonts w:asciiTheme="minorHAnsi" w:hAnsiTheme="minorHAnsi" w:cstheme="minorHAnsi"/>
                <w:szCs w:val="24"/>
              </w:rPr>
              <w:t>,</w:t>
            </w:r>
            <w:r w:rsidRPr="00EC1755">
              <w:rPr>
                <w:rFonts w:asciiTheme="minorHAnsi" w:hAnsiTheme="minorHAnsi" w:cstheme="minorHAnsi"/>
                <w:szCs w:val="24"/>
              </w:rPr>
              <w:t>4</w:t>
            </w:r>
          </w:p>
        </w:tc>
        <w:tc>
          <w:tcPr>
            <w:tcW w:w="974" w:type="dxa"/>
            <w:noWrap/>
            <w:hideMark/>
          </w:tcPr>
          <w:p w14:paraId="3558DBBA" w14:textId="37B5F2CB"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-174,4</w:t>
            </w:r>
          </w:p>
        </w:tc>
        <w:tc>
          <w:tcPr>
            <w:tcW w:w="974" w:type="dxa"/>
            <w:noWrap/>
            <w:hideMark/>
          </w:tcPr>
          <w:p w14:paraId="2CF2348E" w14:textId="02C55D35"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-38,1</w:t>
            </w:r>
          </w:p>
        </w:tc>
      </w:tr>
      <w:tr w:rsidR="00B9217F" w:rsidRPr="00EC1755" w14:paraId="2E0EC573" w14:textId="77777777" w:rsidTr="00B9217F">
        <w:trPr>
          <w:trHeight w:val="270"/>
        </w:trPr>
        <w:tc>
          <w:tcPr>
            <w:tcW w:w="1134" w:type="dxa"/>
            <w:noWrap/>
            <w:hideMark/>
          </w:tcPr>
          <w:p w14:paraId="3006A7EB"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B.</w:t>
            </w:r>
          </w:p>
        </w:tc>
        <w:tc>
          <w:tcPr>
            <w:tcW w:w="4236" w:type="dxa"/>
            <w:noWrap/>
            <w:hideMark/>
          </w:tcPr>
          <w:p w14:paraId="0A64BAB7"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TRUMPALAIKIS TURTAS</w:t>
            </w:r>
          </w:p>
        </w:tc>
        <w:tc>
          <w:tcPr>
            <w:tcW w:w="959" w:type="dxa"/>
            <w:noWrap/>
            <w:hideMark/>
          </w:tcPr>
          <w:p w14:paraId="3AA9EB76" w14:textId="1D072F06"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243</w:t>
            </w:r>
            <w:r w:rsidR="00122EA9" w:rsidRPr="00EC1755">
              <w:rPr>
                <w:rFonts w:asciiTheme="minorHAnsi" w:hAnsiTheme="minorHAnsi" w:cstheme="minorHAnsi"/>
                <w:b/>
                <w:bCs/>
                <w:szCs w:val="24"/>
              </w:rPr>
              <w:t>,</w:t>
            </w:r>
            <w:r w:rsidRPr="00EC1755">
              <w:rPr>
                <w:rFonts w:asciiTheme="minorHAnsi" w:hAnsiTheme="minorHAnsi" w:cstheme="minorHAnsi"/>
                <w:b/>
                <w:bCs/>
                <w:szCs w:val="24"/>
              </w:rPr>
              <w:t>8</w:t>
            </w:r>
          </w:p>
        </w:tc>
        <w:tc>
          <w:tcPr>
            <w:tcW w:w="930" w:type="dxa"/>
            <w:noWrap/>
            <w:hideMark/>
          </w:tcPr>
          <w:p w14:paraId="23BAD49A" w14:textId="1E684C17"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241</w:t>
            </w:r>
            <w:r w:rsidR="00122EA9" w:rsidRPr="00EC1755">
              <w:rPr>
                <w:rFonts w:asciiTheme="minorHAnsi" w:hAnsiTheme="minorHAnsi" w:cstheme="minorHAnsi"/>
                <w:b/>
                <w:bCs/>
                <w:szCs w:val="24"/>
              </w:rPr>
              <w:t>,1</w:t>
            </w:r>
          </w:p>
        </w:tc>
        <w:tc>
          <w:tcPr>
            <w:tcW w:w="974" w:type="dxa"/>
            <w:noWrap/>
            <w:hideMark/>
          </w:tcPr>
          <w:p w14:paraId="517ADD67" w14:textId="02CC0580" w:rsidR="00B64FF6" w:rsidRPr="00EC1755" w:rsidRDefault="00AD289A" w:rsidP="00B9217F">
            <w:pPr>
              <w:jc w:val="center"/>
              <w:rPr>
                <w:rFonts w:asciiTheme="minorHAnsi" w:hAnsiTheme="minorHAnsi" w:cstheme="minorHAnsi"/>
                <w:szCs w:val="24"/>
              </w:rPr>
            </w:pPr>
            <w:r w:rsidRPr="00EC1755">
              <w:rPr>
                <w:rFonts w:asciiTheme="minorHAnsi" w:hAnsiTheme="minorHAnsi" w:cstheme="minorHAnsi"/>
                <w:szCs w:val="24"/>
              </w:rPr>
              <w:t>2,7</w:t>
            </w:r>
          </w:p>
        </w:tc>
        <w:tc>
          <w:tcPr>
            <w:tcW w:w="974" w:type="dxa"/>
            <w:noWrap/>
            <w:hideMark/>
          </w:tcPr>
          <w:p w14:paraId="718CA0DE" w14:textId="60D2CA79"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1,1</w:t>
            </w:r>
          </w:p>
        </w:tc>
      </w:tr>
      <w:tr w:rsidR="00B9217F" w:rsidRPr="00EC1755" w14:paraId="7DD4C00B" w14:textId="77777777" w:rsidTr="00B9217F">
        <w:trPr>
          <w:trHeight w:val="255"/>
        </w:trPr>
        <w:tc>
          <w:tcPr>
            <w:tcW w:w="1134" w:type="dxa"/>
            <w:noWrap/>
            <w:hideMark/>
          </w:tcPr>
          <w:p w14:paraId="07B99E4E"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1.</w:t>
            </w:r>
          </w:p>
        </w:tc>
        <w:tc>
          <w:tcPr>
            <w:tcW w:w="4236" w:type="dxa"/>
            <w:hideMark/>
          </w:tcPr>
          <w:p w14:paraId="76FABB6C"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ATSARGOS</w:t>
            </w:r>
          </w:p>
        </w:tc>
        <w:tc>
          <w:tcPr>
            <w:tcW w:w="959" w:type="dxa"/>
            <w:noWrap/>
            <w:hideMark/>
          </w:tcPr>
          <w:p w14:paraId="551C2654" w14:textId="7D6AEC8C"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16</w:t>
            </w:r>
            <w:r w:rsidR="00122EA9" w:rsidRPr="00EC1755">
              <w:rPr>
                <w:rFonts w:asciiTheme="minorHAnsi" w:hAnsiTheme="minorHAnsi" w:cstheme="minorHAnsi"/>
                <w:szCs w:val="24"/>
              </w:rPr>
              <w:t>,4</w:t>
            </w:r>
          </w:p>
        </w:tc>
        <w:tc>
          <w:tcPr>
            <w:tcW w:w="930" w:type="dxa"/>
            <w:noWrap/>
            <w:hideMark/>
          </w:tcPr>
          <w:p w14:paraId="33F74579" w14:textId="7E88362D"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10</w:t>
            </w:r>
            <w:r w:rsidR="00122EA9" w:rsidRPr="00EC1755">
              <w:rPr>
                <w:rFonts w:asciiTheme="minorHAnsi" w:hAnsiTheme="minorHAnsi" w:cstheme="minorHAnsi"/>
                <w:szCs w:val="24"/>
              </w:rPr>
              <w:t>,6</w:t>
            </w:r>
          </w:p>
        </w:tc>
        <w:tc>
          <w:tcPr>
            <w:tcW w:w="974" w:type="dxa"/>
            <w:noWrap/>
            <w:hideMark/>
          </w:tcPr>
          <w:p w14:paraId="30310E72" w14:textId="1B6FAB24"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5,8</w:t>
            </w:r>
          </w:p>
        </w:tc>
        <w:tc>
          <w:tcPr>
            <w:tcW w:w="974" w:type="dxa"/>
            <w:noWrap/>
            <w:hideMark/>
          </w:tcPr>
          <w:p w14:paraId="6503FCEF" w14:textId="0E3C6FA0"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54,7</w:t>
            </w:r>
          </w:p>
        </w:tc>
      </w:tr>
      <w:tr w:rsidR="00B9217F" w:rsidRPr="00EC1755" w14:paraId="047D0E85" w14:textId="77777777" w:rsidTr="00B9217F">
        <w:trPr>
          <w:trHeight w:val="255"/>
        </w:trPr>
        <w:tc>
          <w:tcPr>
            <w:tcW w:w="1134" w:type="dxa"/>
            <w:noWrap/>
            <w:hideMark/>
          </w:tcPr>
          <w:p w14:paraId="015CE2DA"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2.</w:t>
            </w:r>
          </w:p>
        </w:tc>
        <w:tc>
          <w:tcPr>
            <w:tcW w:w="4236" w:type="dxa"/>
            <w:noWrap/>
            <w:hideMark/>
          </w:tcPr>
          <w:p w14:paraId="637774B3"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PER VIENUS METUS GAUTINOS SUMOS </w:t>
            </w:r>
          </w:p>
        </w:tc>
        <w:tc>
          <w:tcPr>
            <w:tcW w:w="959" w:type="dxa"/>
            <w:noWrap/>
            <w:hideMark/>
          </w:tcPr>
          <w:p w14:paraId="3279672E" w14:textId="301CB460"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113</w:t>
            </w:r>
            <w:r w:rsidR="00122EA9" w:rsidRPr="00EC1755">
              <w:rPr>
                <w:rFonts w:asciiTheme="minorHAnsi" w:hAnsiTheme="minorHAnsi" w:cstheme="minorHAnsi"/>
                <w:szCs w:val="24"/>
              </w:rPr>
              <w:t>,</w:t>
            </w:r>
            <w:r w:rsidRPr="00EC1755">
              <w:rPr>
                <w:rFonts w:asciiTheme="minorHAnsi" w:hAnsiTheme="minorHAnsi" w:cstheme="minorHAnsi"/>
                <w:szCs w:val="24"/>
              </w:rPr>
              <w:t>3</w:t>
            </w:r>
          </w:p>
        </w:tc>
        <w:tc>
          <w:tcPr>
            <w:tcW w:w="930" w:type="dxa"/>
            <w:noWrap/>
            <w:hideMark/>
          </w:tcPr>
          <w:p w14:paraId="7678287F" w14:textId="3EC4C7CC"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115</w:t>
            </w:r>
            <w:r w:rsidR="00122EA9" w:rsidRPr="00EC1755">
              <w:rPr>
                <w:rFonts w:asciiTheme="minorHAnsi" w:hAnsiTheme="minorHAnsi" w:cstheme="minorHAnsi"/>
                <w:szCs w:val="24"/>
              </w:rPr>
              <w:t>,3</w:t>
            </w:r>
          </w:p>
        </w:tc>
        <w:tc>
          <w:tcPr>
            <w:tcW w:w="974" w:type="dxa"/>
            <w:noWrap/>
            <w:hideMark/>
          </w:tcPr>
          <w:p w14:paraId="7AB699B4" w14:textId="11782271"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-2,0</w:t>
            </w:r>
          </w:p>
        </w:tc>
        <w:tc>
          <w:tcPr>
            <w:tcW w:w="974" w:type="dxa"/>
            <w:noWrap/>
            <w:hideMark/>
          </w:tcPr>
          <w:p w14:paraId="4A337B1C" w14:textId="4EF59C94" w:rsidR="00B64FF6" w:rsidRPr="00EC1755" w:rsidRDefault="00CA6F9B" w:rsidP="00B9217F">
            <w:pPr>
              <w:jc w:val="center"/>
              <w:rPr>
                <w:rFonts w:asciiTheme="minorHAnsi" w:hAnsiTheme="minorHAnsi" w:cstheme="minorHAnsi"/>
                <w:szCs w:val="24"/>
              </w:rPr>
            </w:pPr>
            <w:r w:rsidRPr="00EC1755">
              <w:rPr>
                <w:rFonts w:asciiTheme="minorHAnsi" w:hAnsiTheme="minorHAnsi" w:cstheme="minorHAnsi"/>
                <w:szCs w:val="24"/>
              </w:rPr>
              <w:t>-1,7</w:t>
            </w:r>
          </w:p>
        </w:tc>
      </w:tr>
      <w:tr w:rsidR="00B9217F" w:rsidRPr="00EC1755" w14:paraId="6CB7A892" w14:textId="77777777" w:rsidTr="00B9217F">
        <w:trPr>
          <w:trHeight w:val="255"/>
        </w:trPr>
        <w:tc>
          <w:tcPr>
            <w:tcW w:w="1134" w:type="dxa"/>
            <w:noWrap/>
            <w:hideMark/>
          </w:tcPr>
          <w:p w14:paraId="4CA2B9BD"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2.1.</w:t>
            </w:r>
          </w:p>
        </w:tc>
        <w:tc>
          <w:tcPr>
            <w:tcW w:w="4236" w:type="dxa"/>
            <w:noWrap/>
            <w:hideMark/>
          </w:tcPr>
          <w:p w14:paraId="19BC750F"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Pirkėjų skolos</w:t>
            </w:r>
          </w:p>
        </w:tc>
        <w:tc>
          <w:tcPr>
            <w:tcW w:w="959" w:type="dxa"/>
            <w:noWrap/>
            <w:hideMark/>
          </w:tcPr>
          <w:p w14:paraId="4B028FD6" w14:textId="29F8FAA0"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112</w:t>
            </w:r>
            <w:r w:rsidR="00122EA9" w:rsidRPr="00EC1755">
              <w:rPr>
                <w:rFonts w:asciiTheme="minorHAnsi" w:hAnsiTheme="minorHAnsi" w:cstheme="minorHAnsi"/>
                <w:szCs w:val="24"/>
              </w:rPr>
              <w:t>,3</w:t>
            </w:r>
          </w:p>
        </w:tc>
        <w:tc>
          <w:tcPr>
            <w:tcW w:w="930" w:type="dxa"/>
            <w:noWrap/>
            <w:hideMark/>
          </w:tcPr>
          <w:p w14:paraId="3C54E82C" w14:textId="37E79DF1"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114</w:t>
            </w:r>
            <w:r w:rsidR="00122EA9" w:rsidRPr="00EC1755">
              <w:rPr>
                <w:rFonts w:asciiTheme="minorHAnsi" w:hAnsiTheme="minorHAnsi" w:cstheme="minorHAnsi"/>
                <w:szCs w:val="24"/>
              </w:rPr>
              <w:t>,2</w:t>
            </w:r>
          </w:p>
        </w:tc>
        <w:tc>
          <w:tcPr>
            <w:tcW w:w="974" w:type="dxa"/>
            <w:noWrap/>
            <w:hideMark/>
          </w:tcPr>
          <w:p w14:paraId="205BBB40" w14:textId="1DD5ACAE" w:rsidR="00B64FF6" w:rsidRPr="00EC1755" w:rsidRDefault="003C3DDD" w:rsidP="00B9217F">
            <w:pPr>
              <w:jc w:val="center"/>
              <w:rPr>
                <w:rFonts w:asciiTheme="minorHAnsi" w:hAnsiTheme="minorHAnsi" w:cstheme="minorHAnsi"/>
                <w:szCs w:val="24"/>
              </w:rPr>
            </w:pPr>
            <w:r w:rsidRPr="00EC1755">
              <w:rPr>
                <w:rFonts w:asciiTheme="minorHAnsi" w:hAnsiTheme="minorHAnsi" w:cstheme="minorHAnsi"/>
                <w:szCs w:val="24"/>
              </w:rPr>
              <w:t>-1,9</w:t>
            </w:r>
          </w:p>
        </w:tc>
        <w:tc>
          <w:tcPr>
            <w:tcW w:w="974" w:type="dxa"/>
            <w:noWrap/>
            <w:hideMark/>
          </w:tcPr>
          <w:p w14:paraId="7A2B42DD" w14:textId="75228EC2" w:rsidR="00B64FF6" w:rsidRPr="00EC1755" w:rsidRDefault="00BC31A5" w:rsidP="00B9217F">
            <w:pPr>
              <w:jc w:val="center"/>
              <w:rPr>
                <w:rFonts w:asciiTheme="minorHAnsi" w:hAnsiTheme="minorHAnsi" w:cstheme="minorHAnsi"/>
                <w:szCs w:val="24"/>
              </w:rPr>
            </w:pPr>
            <w:r w:rsidRPr="00EC1755">
              <w:rPr>
                <w:rFonts w:asciiTheme="minorHAnsi" w:hAnsiTheme="minorHAnsi" w:cstheme="minorHAnsi"/>
                <w:szCs w:val="24"/>
              </w:rPr>
              <w:t>-1,7</w:t>
            </w:r>
          </w:p>
        </w:tc>
      </w:tr>
      <w:tr w:rsidR="00B9217F" w:rsidRPr="00EC1755" w14:paraId="57D71A01" w14:textId="77777777" w:rsidTr="00B9217F">
        <w:trPr>
          <w:trHeight w:val="255"/>
        </w:trPr>
        <w:tc>
          <w:tcPr>
            <w:tcW w:w="1134" w:type="dxa"/>
            <w:noWrap/>
            <w:hideMark/>
          </w:tcPr>
          <w:p w14:paraId="5CCAE4F8"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2.2.</w:t>
            </w:r>
          </w:p>
        </w:tc>
        <w:tc>
          <w:tcPr>
            <w:tcW w:w="4236" w:type="dxa"/>
            <w:noWrap/>
            <w:hideMark/>
          </w:tcPr>
          <w:p w14:paraId="6EBEE8B7"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 Kitos gautinos sumos</w:t>
            </w:r>
          </w:p>
        </w:tc>
        <w:tc>
          <w:tcPr>
            <w:tcW w:w="959" w:type="dxa"/>
            <w:noWrap/>
            <w:hideMark/>
          </w:tcPr>
          <w:p w14:paraId="7305322F" w14:textId="20BC6DB4"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w:t>
            </w:r>
            <w:r w:rsidR="00122EA9" w:rsidRPr="00EC1755">
              <w:rPr>
                <w:rFonts w:asciiTheme="minorHAnsi" w:hAnsiTheme="minorHAnsi" w:cstheme="minorHAnsi"/>
                <w:szCs w:val="24"/>
              </w:rPr>
              <w:t>,</w:t>
            </w:r>
            <w:r w:rsidRPr="00EC1755">
              <w:rPr>
                <w:rFonts w:asciiTheme="minorHAnsi" w:hAnsiTheme="minorHAnsi" w:cstheme="minorHAnsi"/>
                <w:szCs w:val="24"/>
              </w:rPr>
              <w:t>005</w:t>
            </w:r>
          </w:p>
        </w:tc>
        <w:tc>
          <w:tcPr>
            <w:tcW w:w="930" w:type="dxa"/>
            <w:noWrap/>
            <w:hideMark/>
          </w:tcPr>
          <w:p w14:paraId="2963186E" w14:textId="013F13AB"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w:t>
            </w:r>
            <w:r w:rsidR="00122EA9" w:rsidRPr="00EC1755">
              <w:rPr>
                <w:rFonts w:asciiTheme="minorHAnsi" w:hAnsiTheme="minorHAnsi" w:cstheme="minorHAnsi"/>
                <w:szCs w:val="24"/>
              </w:rPr>
              <w:t>,0</w:t>
            </w:r>
          </w:p>
        </w:tc>
        <w:tc>
          <w:tcPr>
            <w:tcW w:w="974" w:type="dxa"/>
            <w:noWrap/>
            <w:hideMark/>
          </w:tcPr>
          <w:p w14:paraId="59AD0867" w14:textId="48E69A41" w:rsidR="00B64FF6" w:rsidRPr="00EC1755" w:rsidRDefault="00B258C1" w:rsidP="00B9217F">
            <w:pPr>
              <w:jc w:val="center"/>
              <w:rPr>
                <w:rFonts w:asciiTheme="minorHAnsi" w:hAnsiTheme="minorHAnsi" w:cstheme="minorHAnsi"/>
                <w:szCs w:val="24"/>
              </w:rPr>
            </w:pPr>
            <w:r w:rsidRPr="00EC1755">
              <w:rPr>
                <w:rFonts w:asciiTheme="minorHAnsi" w:hAnsiTheme="minorHAnsi" w:cstheme="minorHAnsi"/>
                <w:szCs w:val="24"/>
              </w:rPr>
              <w:t>0,005</w:t>
            </w:r>
          </w:p>
        </w:tc>
        <w:tc>
          <w:tcPr>
            <w:tcW w:w="974" w:type="dxa"/>
            <w:noWrap/>
            <w:hideMark/>
          </w:tcPr>
          <w:p w14:paraId="5E284C74" w14:textId="49CB9725" w:rsidR="00B64FF6" w:rsidRPr="00EC1755" w:rsidRDefault="00BC31A5" w:rsidP="00B9217F">
            <w:pPr>
              <w:jc w:val="center"/>
              <w:rPr>
                <w:rFonts w:asciiTheme="minorHAnsi" w:hAnsiTheme="minorHAnsi" w:cstheme="minorHAnsi"/>
                <w:szCs w:val="24"/>
              </w:rPr>
            </w:pPr>
            <w:r w:rsidRPr="00EC1755">
              <w:rPr>
                <w:rFonts w:asciiTheme="minorHAnsi" w:hAnsiTheme="minorHAnsi" w:cstheme="minorHAnsi"/>
                <w:szCs w:val="24"/>
              </w:rPr>
              <w:t>0</w:t>
            </w:r>
          </w:p>
        </w:tc>
      </w:tr>
      <w:tr w:rsidR="00B9217F" w:rsidRPr="00EC1755" w14:paraId="2DE6C8E3" w14:textId="77777777" w:rsidTr="00B9217F">
        <w:trPr>
          <w:trHeight w:val="255"/>
        </w:trPr>
        <w:tc>
          <w:tcPr>
            <w:tcW w:w="1134" w:type="dxa"/>
            <w:noWrap/>
            <w:hideMark/>
          </w:tcPr>
          <w:p w14:paraId="720D7B7E"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3.</w:t>
            </w:r>
          </w:p>
        </w:tc>
        <w:tc>
          <w:tcPr>
            <w:tcW w:w="4236" w:type="dxa"/>
            <w:noWrap/>
            <w:hideMark/>
          </w:tcPr>
          <w:p w14:paraId="0A477688"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TRUMPALAIKĖS INVESTICIJOS</w:t>
            </w:r>
          </w:p>
        </w:tc>
        <w:tc>
          <w:tcPr>
            <w:tcW w:w="959" w:type="dxa"/>
            <w:noWrap/>
            <w:hideMark/>
          </w:tcPr>
          <w:p w14:paraId="3B81AF80" w14:textId="2D8F6A59" w:rsidR="00B64FF6" w:rsidRPr="00EC1755" w:rsidRDefault="000A1E90"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30" w:type="dxa"/>
            <w:noWrap/>
            <w:hideMark/>
          </w:tcPr>
          <w:p w14:paraId="79369CD6" w14:textId="71EFB1CB" w:rsidR="00B64FF6" w:rsidRPr="00EC1755" w:rsidRDefault="000A1E90"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3F2BA7B1" w14:textId="1384B44E"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08CD0526" w14:textId="6505DC0A"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r>
      <w:tr w:rsidR="00B9217F" w:rsidRPr="00EC1755" w14:paraId="3E09722C" w14:textId="77777777" w:rsidTr="00B9217F">
        <w:trPr>
          <w:trHeight w:val="255"/>
        </w:trPr>
        <w:tc>
          <w:tcPr>
            <w:tcW w:w="1134" w:type="dxa"/>
            <w:noWrap/>
            <w:hideMark/>
          </w:tcPr>
          <w:p w14:paraId="09B58316"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4.</w:t>
            </w:r>
          </w:p>
        </w:tc>
        <w:tc>
          <w:tcPr>
            <w:tcW w:w="4236" w:type="dxa"/>
            <w:noWrap/>
            <w:hideMark/>
          </w:tcPr>
          <w:p w14:paraId="13729592"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PINIGAI IR PINIGŲ EKVIVALENTAI</w:t>
            </w:r>
          </w:p>
        </w:tc>
        <w:tc>
          <w:tcPr>
            <w:tcW w:w="959" w:type="dxa"/>
            <w:noWrap/>
            <w:hideMark/>
          </w:tcPr>
          <w:p w14:paraId="241E5268" w14:textId="5E56ADAA"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114</w:t>
            </w:r>
            <w:r w:rsidR="00122EA9" w:rsidRPr="00EC1755">
              <w:rPr>
                <w:rFonts w:asciiTheme="minorHAnsi" w:hAnsiTheme="minorHAnsi" w:cstheme="minorHAnsi"/>
                <w:szCs w:val="24"/>
              </w:rPr>
              <w:t>,1</w:t>
            </w:r>
          </w:p>
        </w:tc>
        <w:tc>
          <w:tcPr>
            <w:tcW w:w="930" w:type="dxa"/>
            <w:noWrap/>
            <w:hideMark/>
          </w:tcPr>
          <w:p w14:paraId="3A4C2983" w14:textId="4D144524"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115</w:t>
            </w:r>
            <w:r w:rsidR="00122EA9" w:rsidRPr="00EC1755">
              <w:rPr>
                <w:rFonts w:asciiTheme="minorHAnsi" w:hAnsiTheme="minorHAnsi" w:cstheme="minorHAnsi"/>
                <w:szCs w:val="24"/>
              </w:rPr>
              <w:t>,3</w:t>
            </w:r>
          </w:p>
        </w:tc>
        <w:tc>
          <w:tcPr>
            <w:tcW w:w="974" w:type="dxa"/>
            <w:noWrap/>
            <w:hideMark/>
          </w:tcPr>
          <w:p w14:paraId="16E1563E" w14:textId="1BE806BE" w:rsidR="00B64FF6"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-1,2</w:t>
            </w:r>
          </w:p>
        </w:tc>
        <w:tc>
          <w:tcPr>
            <w:tcW w:w="974" w:type="dxa"/>
            <w:noWrap/>
            <w:hideMark/>
          </w:tcPr>
          <w:p w14:paraId="5DB63F38" w14:textId="45804452" w:rsidR="00B64FF6"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-1,0</w:t>
            </w:r>
          </w:p>
        </w:tc>
      </w:tr>
      <w:tr w:rsidR="00B9217F" w:rsidRPr="00EC1755" w14:paraId="7EBCE7FD" w14:textId="77777777" w:rsidTr="00B9217F">
        <w:trPr>
          <w:trHeight w:val="540"/>
        </w:trPr>
        <w:tc>
          <w:tcPr>
            <w:tcW w:w="1134" w:type="dxa"/>
            <w:noWrap/>
            <w:hideMark/>
          </w:tcPr>
          <w:p w14:paraId="0B6DE053"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C.</w:t>
            </w:r>
          </w:p>
        </w:tc>
        <w:tc>
          <w:tcPr>
            <w:tcW w:w="4236" w:type="dxa"/>
            <w:hideMark/>
          </w:tcPr>
          <w:p w14:paraId="11437791"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ATEINANČIŲ LAIKOTARPIŲ SĄNAUDOS IR SUKAUPTOS PAJAMOS</w:t>
            </w:r>
          </w:p>
        </w:tc>
        <w:tc>
          <w:tcPr>
            <w:tcW w:w="959" w:type="dxa"/>
            <w:noWrap/>
            <w:hideMark/>
          </w:tcPr>
          <w:p w14:paraId="3BDB2AE3" w14:textId="308F4BA7"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1</w:t>
            </w:r>
            <w:r w:rsidR="00122EA9" w:rsidRPr="00EC1755">
              <w:rPr>
                <w:rFonts w:asciiTheme="minorHAnsi" w:hAnsiTheme="minorHAnsi" w:cstheme="minorHAnsi"/>
                <w:b/>
                <w:bCs/>
                <w:szCs w:val="24"/>
              </w:rPr>
              <w:t>,8</w:t>
            </w:r>
          </w:p>
        </w:tc>
        <w:tc>
          <w:tcPr>
            <w:tcW w:w="930" w:type="dxa"/>
            <w:noWrap/>
            <w:hideMark/>
          </w:tcPr>
          <w:p w14:paraId="62092519" w14:textId="74548ECE"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1</w:t>
            </w:r>
            <w:r w:rsidR="00122EA9" w:rsidRPr="00EC1755">
              <w:rPr>
                <w:rFonts w:asciiTheme="minorHAnsi" w:hAnsiTheme="minorHAnsi" w:cstheme="minorHAnsi"/>
                <w:b/>
                <w:bCs/>
                <w:szCs w:val="24"/>
              </w:rPr>
              <w:t>,7</w:t>
            </w:r>
          </w:p>
        </w:tc>
        <w:tc>
          <w:tcPr>
            <w:tcW w:w="974" w:type="dxa"/>
            <w:noWrap/>
            <w:hideMark/>
          </w:tcPr>
          <w:p w14:paraId="13E119BC" w14:textId="677E289A" w:rsidR="00B64FF6" w:rsidRPr="00EC1755" w:rsidRDefault="00B258C1" w:rsidP="00B9217F">
            <w:pPr>
              <w:jc w:val="center"/>
              <w:rPr>
                <w:rFonts w:asciiTheme="minorHAnsi" w:hAnsiTheme="minorHAnsi" w:cstheme="minorHAnsi"/>
                <w:b/>
                <w:bCs/>
                <w:szCs w:val="24"/>
              </w:rPr>
            </w:pPr>
            <w:r w:rsidRPr="00EC1755">
              <w:rPr>
                <w:rFonts w:asciiTheme="minorHAnsi" w:hAnsiTheme="minorHAnsi" w:cstheme="minorHAnsi"/>
                <w:b/>
                <w:bCs/>
                <w:szCs w:val="24"/>
              </w:rPr>
              <w:t>0,1</w:t>
            </w:r>
          </w:p>
        </w:tc>
        <w:tc>
          <w:tcPr>
            <w:tcW w:w="974" w:type="dxa"/>
            <w:noWrap/>
            <w:hideMark/>
          </w:tcPr>
          <w:p w14:paraId="3DA4F91E" w14:textId="15F83D0F" w:rsidR="00B64FF6"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5,9</w:t>
            </w:r>
          </w:p>
        </w:tc>
      </w:tr>
      <w:tr w:rsidR="002E3780" w:rsidRPr="00EC1755" w14:paraId="48C26EFB" w14:textId="77777777" w:rsidTr="00B9217F">
        <w:trPr>
          <w:trHeight w:val="285"/>
        </w:trPr>
        <w:tc>
          <w:tcPr>
            <w:tcW w:w="5370" w:type="dxa"/>
            <w:gridSpan w:val="2"/>
            <w:noWrap/>
            <w:hideMark/>
          </w:tcPr>
          <w:p w14:paraId="5EAF79B1" w14:textId="4460D686" w:rsidR="00CC2EC1" w:rsidRPr="00EC1755" w:rsidRDefault="00CC2EC1" w:rsidP="00B9217F">
            <w:pPr>
              <w:rPr>
                <w:rFonts w:asciiTheme="minorHAnsi" w:hAnsiTheme="minorHAnsi" w:cstheme="minorHAnsi"/>
                <w:b/>
                <w:bCs/>
                <w:szCs w:val="24"/>
              </w:rPr>
            </w:pPr>
            <w:r w:rsidRPr="00EC1755">
              <w:rPr>
                <w:rFonts w:asciiTheme="minorHAnsi" w:hAnsiTheme="minorHAnsi" w:cstheme="minorHAnsi"/>
                <w:b/>
                <w:bCs/>
                <w:szCs w:val="24"/>
              </w:rPr>
              <w:t> TURTO IŠ VISO</w:t>
            </w:r>
          </w:p>
        </w:tc>
        <w:tc>
          <w:tcPr>
            <w:tcW w:w="959" w:type="dxa"/>
            <w:noWrap/>
            <w:hideMark/>
          </w:tcPr>
          <w:p w14:paraId="7EF412A1" w14:textId="51ADD55E" w:rsidR="00CC2EC1" w:rsidRPr="00EC1755" w:rsidRDefault="00CC2EC1" w:rsidP="00B9217F">
            <w:pPr>
              <w:jc w:val="center"/>
              <w:rPr>
                <w:rFonts w:asciiTheme="minorHAnsi" w:hAnsiTheme="minorHAnsi" w:cstheme="minorHAnsi"/>
                <w:b/>
                <w:bCs/>
                <w:szCs w:val="24"/>
              </w:rPr>
            </w:pPr>
            <w:r w:rsidRPr="00EC1755">
              <w:rPr>
                <w:rFonts w:asciiTheme="minorHAnsi" w:hAnsiTheme="minorHAnsi" w:cstheme="minorHAnsi"/>
                <w:b/>
                <w:bCs/>
                <w:szCs w:val="24"/>
              </w:rPr>
              <w:t>7689</w:t>
            </w:r>
            <w:r w:rsidR="00122EA9" w:rsidRPr="00EC1755">
              <w:rPr>
                <w:rFonts w:asciiTheme="minorHAnsi" w:hAnsiTheme="minorHAnsi" w:cstheme="minorHAnsi"/>
                <w:b/>
                <w:bCs/>
                <w:szCs w:val="24"/>
              </w:rPr>
              <w:t>,0</w:t>
            </w:r>
          </w:p>
        </w:tc>
        <w:tc>
          <w:tcPr>
            <w:tcW w:w="930" w:type="dxa"/>
            <w:noWrap/>
            <w:hideMark/>
          </w:tcPr>
          <w:p w14:paraId="747BB0C2" w14:textId="58A58664" w:rsidR="00CC2EC1" w:rsidRPr="00EC1755" w:rsidRDefault="00CC2EC1" w:rsidP="00B9217F">
            <w:pPr>
              <w:jc w:val="center"/>
              <w:rPr>
                <w:rFonts w:asciiTheme="minorHAnsi" w:hAnsiTheme="minorHAnsi" w:cstheme="minorHAnsi"/>
                <w:b/>
                <w:bCs/>
                <w:szCs w:val="24"/>
              </w:rPr>
            </w:pPr>
            <w:r w:rsidRPr="00EC1755">
              <w:rPr>
                <w:rFonts w:asciiTheme="minorHAnsi" w:hAnsiTheme="minorHAnsi" w:cstheme="minorHAnsi"/>
                <w:b/>
                <w:bCs/>
                <w:szCs w:val="24"/>
              </w:rPr>
              <w:t>7657</w:t>
            </w:r>
            <w:r w:rsidR="00122EA9" w:rsidRPr="00EC1755">
              <w:rPr>
                <w:rFonts w:asciiTheme="minorHAnsi" w:hAnsiTheme="minorHAnsi" w:cstheme="minorHAnsi"/>
                <w:b/>
                <w:bCs/>
                <w:szCs w:val="24"/>
              </w:rPr>
              <w:t>,2</w:t>
            </w:r>
          </w:p>
        </w:tc>
        <w:tc>
          <w:tcPr>
            <w:tcW w:w="974" w:type="dxa"/>
            <w:noWrap/>
            <w:hideMark/>
          </w:tcPr>
          <w:p w14:paraId="4838EF7F" w14:textId="4F67067E" w:rsidR="00CC2EC1"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31,8</w:t>
            </w:r>
          </w:p>
        </w:tc>
        <w:tc>
          <w:tcPr>
            <w:tcW w:w="974" w:type="dxa"/>
            <w:noWrap/>
            <w:hideMark/>
          </w:tcPr>
          <w:p w14:paraId="4B48C011" w14:textId="41A3130C" w:rsidR="00CC2EC1"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0,4</w:t>
            </w:r>
          </w:p>
        </w:tc>
      </w:tr>
      <w:tr w:rsidR="00C77926" w:rsidRPr="00EC1755" w14:paraId="656EB6E3" w14:textId="77777777" w:rsidTr="00B9217F">
        <w:trPr>
          <w:trHeight w:val="461"/>
        </w:trPr>
        <w:tc>
          <w:tcPr>
            <w:tcW w:w="1134" w:type="dxa"/>
            <w:noWrap/>
          </w:tcPr>
          <w:p w14:paraId="12C7D5B8" w14:textId="0D6CB707"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Eil. Nr.</w:t>
            </w:r>
          </w:p>
        </w:tc>
        <w:tc>
          <w:tcPr>
            <w:tcW w:w="4236" w:type="dxa"/>
            <w:noWrap/>
          </w:tcPr>
          <w:p w14:paraId="175EA41A" w14:textId="1EB63088"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Straipsniai</w:t>
            </w:r>
          </w:p>
        </w:tc>
        <w:tc>
          <w:tcPr>
            <w:tcW w:w="959" w:type="dxa"/>
          </w:tcPr>
          <w:p w14:paraId="24CA2C06" w14:textId="2C9F1B67"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 xml:space="preserve"> 2022 faktas</w:t>
            </w:r>
          </w:p>
        </w:tc>
        <w:tc>
          <w:tcPr>
            <w:tcW w:w="930" w:type="dxa"/>
          </w:tcPr>
          <w:p w14:paraId="7B07ACF4" w14:textId="6027804B"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2021 faktas</w:t>
            </w:r>
          </w:p>
        </w:tc>
        <w:tc>
          <w:tcPr>
            <w:tcW w:w="974" w:type="dxa"/>
            <w:noWrap/>
          </w:tcPr>
          <w:p w14:paraId="7083177B" w14:textId="613B6E4F"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Pokytis, tūkst. eurų</w:t>
            </w:r>
          </w:p>
        </w:tc>
        <w:tc>
          <w:tcPr>
            <w:tcW w:w="974" w:type="dxa"/>
            <w:noWrap/>
          </w:tcPr>
          <w:p w14:paraId="7028B9D9" w14:textId="4003B91F"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Pokytis, %</w:t>
            </w:r>
          </w:p>
        </w:tc>
      </w:tr>
      <w:tr w:rsidR="00B9217F" w:rsidRPr="00EC1755" w14:paraId="5D07EC70" w14:textId="77777777" w:rsidTr="00B9217F">
        <w:trPr>
          <w:trHeight w:val="461"/>
        </w:trPr>
        <w:tc>
          <w:tcPr>
            <w:tcW w:w="1134" w:type="dxa"/>
            <w:noWrap/>
            <w:hideMark/>
          </w:tcPr>
          <w:p w14:paraId="6628727E"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w:t>
            </w:r>
          </w:p>
        </w:tc>
        <w:tc>
          <w:tcPr>
            <w:tcW w:w="4236" w:type="dxa"/>
            <w:noWrap/>
            <w:hideMark/>
          </w:tcPr>
          <w:p w14:paraId="38BD2769"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NUOSAVAS KAPITALAS IR ĮSIPAREIGOJIMAI</w:t>
            </w:r>
          </w:p>
        </w:tc>
        <w:tc>
          <w:tcPr>
            <w:tcW w:w="959" w:type="dxa"/>
            <w:hideMark/>
          </w:tcPr>
          <w:p w14:paraId="7ED8EB84" w14:textId="73D6CCF0" w:rsidR="00B64FF6" w:rsidRPr="00EC1755" w:rsidRDefault="00B64FF6" w:rsidP="00B9217F">
            <w:pPr>
              <w:jc w:val="center"/>
              <w:rPr>
                <w:rFonts w:asciiTheme="minorHAnsi" w:hAnsiTheme="minorHAnsi" w:cstheme="minorHAnsi"/>
                <w:szCs w:val="24"/>
              </w:rPr>
            </w:pPr>
          </w:p>
        </w:tc>
        <w:tc>
          <w:tcPr>
            <w:tcW w:w="930" w:type="dxa"/>
            <w:hideMark/>
          </w:tcPr>
          <w:p w14:paraId="62D02488" w14:textId="1280FB1E" w:rsidR="00B64FF6" w:rsidRPr="00EC1755" w:rsidRDefault="00B64FF6" w:rsidP="00B9217F">
            <w:pPr>
              <w:jc w:val="center"/>
              <w:rPr>
                <w:rFonts w:asciiTheme="minorHAnsi" w:hAnsiTheme="minorHAnsi" w:cstheme="minorHAnsi"/>
                <w:szCs w:val="24"/>
              </w:rPr>
            </w:pPr>
          </w:p>
        </w:tc>
        <w:tc>
          <w:tcPr>
            <w:tcW w:w="974" w:type="dxa"/>
            <w:noWrap/>
            <w:hideMark/>
          </w:tcPr>
          <w:p w14:paraId="66165FBA" w14:textId="792E5EF9" w:rsidR="00B64FF6" w:rsidRPr="00EC1755" w:rsidRDefault="00B64FF6" w:rsidP="00B9217F">
            <w:pPr>
              <w:jc w:val="center"/>
              <w:rPr>
                <w:rFonts w:asciiTheme="minorHAnsi" w:hAnsiTheme="minorHAnsi" w:cstheme="minorHAnsi"/>
                <w:szCs w:val="24"/>
              </w:rPr>
            </w:pPr>
          </w:p>
        </w:tc>
        <w:tc>
          <w:tcPr>
            <w:tcW w:w="974" w:type="dxa"/>
            <w:noWrap/>
            <w:hideMark/>
          </w:tcPr>
          <w:p w14:paraId="0363591C" w14:textId="02FE75B0" w:rsidR="00B64FF6" w:rsidRPr="00EC1755" w:rsidRDefault="00B64FF6" w:rsidP="00B9217F">
            <w:pPr>
              <w:jc w:val="center"/>
              <w:rPr>
                <w:rFonts w:asciiTheme="minorHAnsi" w:hAnsiTheme="minorHAnsi" w:cstheme="minorHAnsi"/>
                <w:szCs w:val="24"/>
              </w:rPr>
            </w:pPr>
          </w:p>
        </w:tc>
      </w:tr>
      <w:tr w:rsidR="00B9217F" w:rsidRPr="00EC1755" w14:paraId="6D0911E9" w14:textId="77777777" w:rsidTr="00B9217F">
        <w:trPr>
          <w:trHeight w:val="300"/>
        </w:trPr>
        <w:tc>
          <w:tcPr>
            <w:tcW w:w="1134" w:type="dxa"/>
            <w:noWrap/>
            <w:hideMark/>
          </w:tcPr>
          <w:p w14:paraId="14066F50"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D.</w:t>
            </w:r>
          </w:p>
        </w:tc>
        <w:tc>
          <w:tcPr>
            <w:tcW w:w="4236" w:type="dxa"/>
            <w:noWrap/>
            <w:hideMark/>
          </w:tcPr>
          <w:p w14:paraId="55E915BF"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NUOSAVAS KAPITALAS</w:t>
            </w:r>
          </w:p>
        </w:tc>
        <w:tc>
          <w:tcPr>
            <w:tcW w:w="959" w:type="dxa"/>
            <w:noWrap/>
            <w:hideMark/>
          </w:tcPr>
          <w:p w14:paraId="5431B9A8" w14:textId="48C3DBBB"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2879</w:t>
            </w:r>
            <w:r w:rsidR="00122EA9" w:rsidRPr="00EC1755">
              <w:rPr>
                <w:rFonts w:asciiTheme="minorHAnsi" w:hAnsiTheme="minorHAnsi" w:cstheme="minorHAnsi"/>
                <w:b/>
                <w:bCs/>
                <w:szCs w:val="24"/>
              </w:rPr>
              <w:t>,3</w:t>
            </w:r>
          </w:p>
        </w:tc>
        <w:tc>
          <w:tcPr>
            <w:tcW w:w="930" w:type="dxa"/>
            <w:noWrap/>
            <w:hideMark/>
          </w:tcPr>
          <w:p w14:paraId="12AC3E92" w14:textId="29543673" w:rsidR="00B64FF6" w:rsidRPr="00EC1755" w:rsidRDefault="00B64FF6" w:rsidP="00B9217F">
            <w:pPr>
              <w:jc w:val="center"/>
              <w:rPr>
                <w:rFonts w:asciiTheme="minorHAnsi" w:hAnsiTheme="minorHAnsi" w:cstheme="minorHAnsi"/>
                <w:b/>
                <w:bCs/>
                <w:szCs w:val="24"/>
              </w:rPr>
            </w:pPr>
            <w:r w:rsidRPr="00EC1755">
              <w:rPr>
                <w:rFonts w:asciiTheme="minorHAnsi" w:hAnsiTheme="minorHAnsi" w:cstheme="minorHAnsi"/>
                <w:b/>
                <w:bCs/>
                <w:szCs w:val="24"/>
              </w:rPr>
              <w:t>2792</w:t>
            </w:r>
            <w:r w:rsidR="00122EA9" w:rsidRPr="00EC1755">
              <w:rPr>
                <w:rFonts w:asciiTheme="minorHAnsi" w:hAnsiTheme="minorHAnsi" w:cstheme="minorHAnsi"/>
                <w:b/>
                <w:bCs/>
                <w:szCs w:val="24"/>
              </w:rPr>
              <w:t>,7</w:t>
            </w:r>
          </w:p>
        </w:tc>
        <w:tc>
          <w:tcPr>
            <w:tcW w:w="974" w:type="dxa"/>
            <w:noWrap/>
            <w:hideMark/>
          </w:tcPr>
          <w:p w14:paraId="74E92706" w14:textId="41A9D65A" w:rsidR="00B64FF6"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86,6</w:t>
            </w:r>
          </w:p>
        </w:tc>
        <w:tc>
          <w:tcPr>
            <w:tcW w:w="974" w:type="dxa"/>
            <w:noWrap/>
            <w:hideMark/>
          </w:tcPr>
          <w:p w14:paraId="2F8B1607" w14:textId="63245E3C" w:rsidR="00B64FF6"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3,1</w:t>
            </w:r>
          </w:p>
        </w:tc>
      </w:tr>
      <w:tr w:rsidR="00B9217F" w:rsidRPr="00EC1755" w14:paraId="11D8B41E" w14:textId="77777777" w:rsidTr="00B9217F">
        <w:trPr>
          <w:trHeight w:val="255"/>
        </w:trPr>
        <w:tc>
          <w:tcPr>
            <w:tcW w:w="1134" w:type="dxa"/>
            <w:noWrap/>
            <w:hideMark/>
          </w:tcPr>
          <w:p w14:paraId="1000F8FB"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1.</w:t>
            </w:r>
          </w:p>
        </w:tc>
        <w:tc>
          <w:tcPr>
            <w:tcW w:w="4236" w:type="dxa"/>
            <w:noWrap/>
            <w:hideMark/>
          </w:tcPr>
          <w:p w14:paraId="105C66DD"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ĮMONĖS SAVININKO KAPITALAS</w:t>
            </w:r>
          </w:p>
        </w:tc>
        <w:tc>
          <w:tcPr>
            <w:tcW w:w="959" w:type="dxa"/>
            <w:noWrap/>
            <w:hideMark/>
          </w:tcPr>
          <w:p w14:paraId="74249130" w14:textId="30632A5E"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3248</w:t>
            </w:r>
            <w:r w:rsidR="00122EA9" w:rsidRPr="00EC1755">
              <w:rPr>
                <w:rFonts w:asciiTheme="minorHAnsi" w:hAnsiTheme="minorHAnsi" w:cstheme="minorHAnsi"/>
                <w:szCs w:val="24"/>
              </w:rPr>
              <w:t>,2</w:t>
            </w:r>
          </w:p>
        </w:tc>
        <w:tc>
          <w:tcPr>
            <w:tcW w:w="930" w:type="dxa"/>
            <w:noWrap/>
            <w:hideMark/>
          </w:tcPr>
          <w:p w14:paraId="39E2CA09" w14:textId="7DF48156" w:rsidR="00B64FF6" w:rsidRPr="00EC1755" w:rsidRDefault="00B64FF6" w:rsidP="00B9217F">
            <w:pPr>
              <w:jc w:val="center"/>
              <w:rPr>
                <w:rFonts w:asciiTheme="minorHAnsi" w:hAnsiTheme="minorHAnsi" w:cstheme="minorHAnsi"/>
                <w:szCs w:val="24"/>
              </w:rPr>
            </w:pPr>
            <w:r w:rsidRPr="00EC1755">
              <w:rPr>
                <w:rFonts w:asciiTheme="minorHAnsi" w:hAnsiTheme="minorHAnsi" w:cstheme="minorHAnsi"/>
                <w:szCs w:val="24"/>
              </w:rPr>
              <w:t>3008</w:t>
            </w:r>
            <w:r w:rsidR="00122EA9" w:rsidRPr="00EC1755">
              <w:rPr>
                <w:rFonts w:asciiTheme="minorHAnsi" w:hAnsiTheme="minorHAnsi" w:cstheme="minorHAnsi"/>
                <w:szCs w:val="24"/>
              </w:rPr>
              <w:t>,2</w:t>
            </w:r>
          </w:p>
        </w:tc>
        <w:tc>
          <w:tcPr>
            <w:tcW w:w="974" w:type="dxa"/>
            <w:noWrap/>
            <w:hideMark/>
          </w:tcPr>
          <w:p w14:paraId="4C6D8ED0" w14:textId="215991CD" w:rsidR="00B64FF6"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240,0</w:t>
            </w:r>
          </w:p>
        </w:tc>
        <w:tc>
          <w:tcPr>
            <w:tcW w:w="974" w:type="dxa"/>
            <w:noWrap/>
            <w:hideMark/>
          </w:tcPr>
          <w:p w14:paraId="220CAFB6" w14:textId="2F75FEFD" w:rsidR="00B64FF6"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8,0</w:t>
            </w:r>
          </w:p>
        </w:tc>
      </w:tr>
      <w:tr w:rsidR="00B9217F" w:rsidRPr="00EC1755" w14:paraId="206D8CAF" w14:textId="77777777" w:rsidTr="00B9217F">
        <w:trPr>
          <w:trHeight w:val="255"/>
        </w:trPr>
        <w:tc>
          <w:tcPr>
            <w:tcW w:w="1134" w:type="dxa"/>
            <w:noWrap/>
            <w:hideMark/>
          </w:tcPr>
          <w:p w14:paraId="32DBFBE2"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4.</w:t>
            </w:r>
          </w:p>
        </w:tc>
        <w:tc>
          <w:tcPr>
            <w:tcW w:w="4236" w:type="dxa"/>
            <w:noWrap/>
            <w:hideMark/>
          </w:tcPr>
          <w:p w14:paraId="3C5AD88E" w14:textId="77777777" w:rsidR="00B64FF6" w:rsidRPr="00EC1755" w:rsidRDefault="00B64FF6" w:rsidP="00B9217F">
            <w:pPr>
              <w:rPr>
                <w:rFonts w:asciiTheme="minorHAnsi" w:hAnsiTheme="minorHAnsi" w:cstheme="minorHAnsi"/>
                <w:szCs w:val="24"/>
              </w:rPr>
            </w:pPr>
            <w:r w:rsidRPr="00EC1755">
              <w:rPr>
                <w:rFonts w:asciiTheme="minorHAnsi" w:hAnsiTheme="minorHAnsi" w:cstheme="minorHAnsi"/>
                <w:szCs w:val="24"/>
              </w:rPr>
              <w:t xml:space="preserve">PERKAINOJIMO REZERVAS </w:t>
            </w:r>
          </w:p>
        </w:tc>
        <w:tc>
          <w:tcPr>
            <w:tcW w:w="959" w:type="dxa"/>
            <w:noWrap/>
          </w:tcPr>
          <w:p w14:paraId="23B36217" w14:textId="50191AAD" w:rsidR="00B64FF6" w:rsidRPr="00EC1755" w:rsidRDefault="00B64FF6" w:rsidP="00B9217F">
            <w:pPr>
              <w:jc w:val="center"/>
              <w:rPr>
                <w:rFonts w:asciiTheme="minorHAnsi" w:hAnsiTheme="minorHAnsi" w:cstheme="minorHAnsi"/>
                <w:szCs w:val="24"/>
              </w:rPr>
            </w:pPr>
          </w:p>
        </w:tc>
        <w:tc>
          <w:tcPr>
            <w:tcW w:w="930" w:type="dxa"/>
            <w:noWrap/>
          </w:tcPr>
          <w:p w14:paraId="33C6DF61" w14:textId="2F75AA75" w:rsidR="00B64FF6" w:rsidRPr="00EC1755" w:rsidRDefault="00B64FF6" w:rsidP="00B9217F">
            <w:pPr>
              <w:jc w:val="center"/>
              <w:rPr>
                <w:rFonts w:asciiTheme="minorHAnsi" w:hAnsiTheme="minorHAnsi" w:cstheme="minorHAnsi"/>
                <w:szCs w:val="24"/>
              </w:rPr>
            </w:pPr>
          </w:p>
        </w:tc>
        <w:tc>
          <w:tcPr>
            <w:tcW w:w="974" w:type="dxa"/>
            <w:noWrap/>
            <w:hideMark/>
          </w:tcPr>
          <w:p w14:paraId="6F74499A" w14:textId="6BD8E5C8"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5B389014" w14:textId="7AF414E0" w:rsidR="00B64FF6"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r>
      <w:tr w:rsidR="00B9217F" w:rsidRPr="00EC1755" w14:paraId="4C5ECCDB" w14:textId="77777777" w:rsidTr="00B9217F">
        <w:trPr>
          <w:trHeight w:val="255"/>
        </w:trPr>
        <w:tc>
          <w:tcPr>
            <w:tcW w:w="1134" w:type="dxa"/>
            <w:noWrap/>
            <w:hideMark/>
          </w:tcPr>
          <w:p w14:paraId="25BAD497"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5.</w:t>
            </w:r>
          </w:p>
        </w:tc>
        <w:tc>
          <w:tcPr>
            <w:tcW w:w="4236" w:type="dxa"/>
            <w:noWrap/>
            <w:hideMark/>
          </w:tcPr>
          <w:p w14:paraId="0B7A757B"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REZERVAI</w:t>
            </w:r>
          </w:p>
        </w:tc>
        <w:tc>
          <w:tcPr>
            <w:tcW w:w="959" w:type="dxa"/>
            <w:noWrap/>
            <w:hideMark/>
          </w:tcPr>
          <w:p w14:paraId="4D849014" w14:textId="0C93E52C"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w:t>
            </w:r>
          </w:p>
        </w:tc>
        <w:tc>
          <w:tcPr>
            <w:tcW w:w="930" w:type="dxa"/>
            <w:noWrap/>
            <w:hideMark/>
          </w:tcPr>
          <w:p w14:paraId="71983C49" w14:textId="39A93596"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w:t>
            </w:r>
          </w:p>
        </w:tc>
        <w:tc>
          <w:tcPr>
            <w:tcW w:w="974" w:type="dxa"/>
            <w:noWrap/>
            <w:hideMark/>
          </w:tcPr>
          <w:p w14:paraId="784DA15F" w14:textId="2B797B98"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c>
          <w:tcPr>
            <w:tcW w:w="974" w:type="dxa"/>
            <w:noWrap/>
            <w:hideMark/>
          </w:tcPr>
          <w:p w14:paraId="5534A63B" w14:textId="6E874BEF"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0</w:t>
            </w:r>
          </w:p>
        </w:tc>
      </w:tr>
      <w:tr w:rsidR="00B9217F" w:rsidRPr="00EC1755" w14:paraId="59934854" w14:textId="77777777" w:rsidTr="00B9217F">
        <w:trPr>
          <w:trHeight w:val="255"/>
        </w:trPr>
        <w:tc>
          <w:tcPr>
            <w:tcW w:w="1134" w:type="dxa"/>
            <w:noWrap/>
            <w:hideMark/>
          </w:tcPr>
          <w:p w14:paraId="1A1050B8"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6.</w:t>
            </w:r>
          </w:p>
        </w:tc>
        <w:tc>
          <w:tcPr>
            <w:tcW w:w="4236" w:type="dxa"/>
            <w:noWrap/>
            <w:hideMark/>
          </w:tcPr>
          <w:p w14:paraId="7EF57303"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NEPASKIRSTYTASIS PELNAS (NUOSTOLIAI)</w:t>
            </w:r>
          </w:p>
        </w:tc>
        <w:tc>
          <w:tcPr>
            <w:tcW w:w="959" w:type="dxa"/>
            <w:noWrap/>
            <w:hideMark/>
          </w:tcPr>
          <w:p w14:paraId="21B64975" w14:textId="6B1B510E"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w:t>
            </w:r>
            <w:r w:rsidR="00122EA9" w:rsidRPr="00EC1755">
              <w:rPr>
                <w:rFonts w:asciiTheme="minorHAnsi" w:hAnsiTheme="minorHAnsi" w:cstheme="minorHAnsi"/>
                <w:szCs w:val="24"/>
              </w:rPr>
              <w:t>368</w:t>
            </w:r>
            <w:r w:rsidR="00F5056A" w:rsidRPr="00EC1755">
              <w:rPr>
                <w:rFonts w:asciiTheme="minorHAnsi" w:hAnsiTheme="minorHAnsi" w:cstheme="minorHAnsi"/>
                <w:szCs w:val="24"/>
              </w:rPr>
              <w:t>,</w:t>
            </w:r>
            <w:r w:rsidR="00122EA9" w:rsidRPr="00EC1755">
              <w:rPr>
                <w:rFonts w:asciiTheme="minorHAnsi" w:hAnsiTheme="minorHAnsi" w:cstheme="minorHAnsi"/>
                <w:szCs w:val="24"/>
              </w:rPr>
              <w:t>8</w:t>
            </w:r>
          </w:p>
        </w:tc>
        <w:tc>
          <w:tcPr>
            <w:tcW w:w="930" w:type="dxa"/>
            <w:noWrap/>
            <w:hideMark/>
          </w:tcPr>
          <w:p w14:paraId="692CD8BB" w14:textId="587A5506"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w:t>
            </w:r>
            <w:r w:rsidR="00122EA9" w:rsidRPr="00EC1755">
              <w:rPr>
                <w:rFonts w:asciiTheme="minorHAnsi" w:hAnsiTheme="minorHAnsi" w:cstheme="minorHAnsi"/>
                <w:szCs w:val="24"/>
              </w:rPr>
              <w:t>215</w:t>
            </w:r>
            <w:r w:rsidR="00F5056A" w:rsidRPr="00EC1755">
              <w:rPr>
                <w:rFonts w:asciiTheme="minorHAnsi" w:hAnsiTheme="minorHAnsi" w:cstheme="minorHAnsi"/>
                <w:szCs w:val="24"/>
              </w:rPr>
              <w:t>,</w:t>
            </w:r>
            <w:r w:rsidR="00122EA9" w:rsidRPr="00EC1755">
              <w:rPr>
                <w:rFonts w:asciiTheme="minorHAnsi" w:hAnsiTheme="minorHAnsi" w:cstheme="minorHAnsi"/>
                <w:szCs w:val="24"/>
              </w:rPr>
              <w:t>5</w:t>
            </w:r>
          </w:p>
        </w:tc>
        <w:tc>
          <w:tcPr>
            <w:tcW w:w="974" w:type="dxa"/>
            <w:noWrap/>
            <w:hideMark/>
          </w:tcPr>
          <w:p w14:paraId="788365DB" w14:textId="59AF58DA"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153,3</w:t>
            </w:r>
          </w:p>
        </w:tc>
        <w:tc>
          <w:tcPr>
            <w:tcW w:w="974" w:type="dxa"/>
            <w:noWrap/>
            <w:hideMark/>
          </w:tcPr>
          <w:p w14:paraId="63E78049" w14:textId="055917B1"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71,1</w:t>
            </w:r>
          </w:p>
        </w:tc>
      </w:tr>
      <w:tr w:rsidR="00B9217F" w:rsidRPr="00EC1755" w14:paraId="279FF39A" w14:textId="77777777" w:rsidTr="00B9217F">
        <w:trPr>
          <w:trHeight w:val="255"/>
        </w:trPr>
        <w:tc>
          <w:tcPr>
            <w:tcW w:w="1134" w:type="dxa"/>
            <w:noWrap/>
            <w:hideMark/>
          </w:tcPr>
          <w:p w14:paraId="024A9E81"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6.1.</w:t>
            </w:r>
          </w:p>
        </w:tc>
        <w:tc>
          <w:tcPr>
            <w:tcW w:w="4236" w:type="dxa"/>
            <w:noWrap/>
            <w:hideMark/>
          </w:tcPr>
          <w:p w14:paraId="03AF6221"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Ataskaitinių metų pelnas (nuostoliai)</w:t>
            </w:r>
          </w:p>
        </w:tc>
        <w:tc>
          <w:tcPr>
            <w:tcW w:w="959" w:type="dxa"/>
            <w:noWrap/>
            <w:hideMark/>
          </w:tcPr>
          <w:p w14:paraId="0E1C1500" w14:textId="39534119"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w:t>
            </w:r>
            <w:r w:rsidR="00122EA9" w:rsidRPr="00EC1755">
              <w:rPr>
                <w:rFonts w:asciiTheme="minorHAnsi" w:hAnsiTheme="minorHAnsi" w:cstheme="minorHAnsi"/>
                <w:szCs w:val="24"/>
              </w:rPr>
              <w:t>153</w:t>
            </w:r>
            <w:r w:rsidR="00F5056A" w:rsidRPr="00EC1755">
              <w:rPr>
                <w:rFonts w:asciiTheme="minorHAnsi" w:hAnsiTheme="minorHAnsi" w:cstheme="minorHAnsi"/>
                <w:szCs w:val="24"/>
              </w:rPr>
              <w:t>,</w:t>
            </w:r>
            <w:r w:rsidR="00122EA9" w:rsidRPr="00EC1755">
              <w:rPr>
                <w:rFonts w:asciiTheme="minorHAnsi" w:hAnsiTheme="minorHAnsi" w:cstheme="minorHAnsi"/>
                <w:szCs w:val="24"/>
              </w:rPr>
              <w:t>3</w:t>
            </w:r>
          </w:p>
        </w:tc>
        <w:tc>
          <w:tcPr>
            <w:tcW w:w="930" w:type="dxa"/>
            <w:noWrap/>
            <w:hideMark/>
          </w:tcPr>
          <w:p w14:paraId="665E669B" w14:textId="1A87B8D9"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w:t>
            </w:r>
            <w:r w:rsidR="00122EA9" w:rsidRPr="00EC1755">
              <w:rPr>
                <w:rFonts w:asciiTheme="minorHAnsi" w:hAnsiTheme="minorHAnsi" w:cstheme="minorHAnsi"/>
                <w:szCs w:val="24"/>
              </w:rPr>
              <w:t>109</w:t>
            </w:r>
            <w:r w:rsidR="00F5056A" w:rsidRPr="00EC1755">
              <w:rPr>
                <w:rFonts w:asciiTheme="minorHAnsi" w:hAnsiTheme="minorHAnsi" w:cstheme="minorHAnsi"/>
                <w:szCs w:val="24"/>
              </w:rPr>
              <w:t>,</w:t>
            </w:r>
            <w:r w:rsidR="00122EA9" w:rsidRPr="00EC1755">
              <w:rPr>
                <w:rFonts w:asciiTheme="minorHAnsi" w:hAnsiTheme="minorHAnsi" w:cstheme="minorHAnsi"/>
                <w:szCs w:val="24"/>
              </w:rPr>
              <w:t>0</w:t>
            </w:r>
          </w:p>
        </w:tc>
        <w:tc>
          <w:tcPr>
            <w:tcW w:w="974" w:type="dxa"/>
            <w:noWrap/>
            <w:hideMark/>
          </w:tcPr>
          <w:p w14:paraId="4E933EB2" w14:textId="02BE56BF"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44,3</w:t>
            </w:r>
          </w:p>
        </w:tc>
        <w:tc>
          <w:tcPr>
            <w:tcW w:w="974" w:type="dxa"/>
            <w:noWrap/>
            <w:hideMark/>
          </w:tcPr>
          <w:p w14:paraId="01D90C35" w14:textId="2EEAF523"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40,6</w:t>
            </w:r>
          </w:p>
        </w:tc>
      </w:tr>
      <w:tr w:rsidR="00B9217F" w:rsidRPr="00EC1755" w14:paraId="2AA273A9" w14:textId="77777777" w:rsidTr="00B9217F">
        <w:trPr>
          <w:trHeight w:val="255"/>
        </w:trPr>
        <w:tc>
          <w:tcPr>
            <w:tcW w:w="1134" w:type="dxa"/>
            <w:noWrap/>
            <w:hideMark/>
          </w:tcPr>
          <w:p w14:paraId="3E511850"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lastRenderedPageBreak/>
              <w:t xml:space="preserve"> 6.2.</w:t>
            </w:r>
          </w:p>
        </w:tc>
        <w:tc>
          <w:tcPr>
            <w:tcW w:w="4236" w:type="dxa"/>
            <w:noWrap/>
            <w:hideMark/>
          </w:tcPr>
          <w:p w14:paraId="481E85D6"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Ankstesnių metų pelnas (nuostoliai)</w:t>
            </w:r>
          </w:p>
        </w:tc>
        <w:tc>
          <w:tcPr>
            <w:tcW w:w="959" w:type="dxa"/>
            <w:noWrap/>
            <w:hideMark/>
          </w:tcPr>
          <w:p w14:paraId="07643E7A" w14:textId="06CB1523"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w:t>
            </w:r>
            <w:r w:rsidR="00122EA9" w:rsidRPr="00EC1755">
              <w:rPr>
                <w:rFonts w:asciiTheme="minorHAnsi" w:hAnsiTheme="minorHAnsi" w:cstheme="minorHAnsi"/>
                <w:szCs w:val="24"/>
              </w:rPr>
              <w:t>215</w:t>
            </w:r>
            <w:r w:rsidR="00F5056A" w:rsidRPr="00EC1755">
              <w:rPr>
                <w:rFonts w:asciiTheme="minorHAnsi" w:hAnsiTheme="minorHAnsi" w:cstheme="minorHAnsi"/>
                <w:szCs w:val="24"/>
              </w:rPr>
              <w:t>,</w:t>
            </w:r>
            <w:r w:rsidR="00122EA9" w:rsidRPr="00EC1755">
              <w:rPr>
                <w:rFonts w:asciiTheme="minorHAnsi" w:hAnsiTheme="minorHAnsi" w:cstheme="minorHAnsi"/>
                <w:szCs w:val="24"/>
              </w:rPr>
              <w:t>5</w:t>
            </w:r>
          </w:p>
        </w:tc>
        <w:tc>
          <w:tcPr>
            <w:tcW w:w="930" w:type="dxa"/>
            <w:noWrap/>
            <w:hideMark/>
          </w:tcPr>
          <w:p w14:paraId="2BBD9594" w14:textId="37F695E4"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w:t>
            </w:r>
            <w:r w:rsidR="00122EA9" w:rsidRPr="00EC1755">
              <w:rPr>
                <w:rFonts w:asciiTheme="minorHAnsi" w:hAnsiTheme="minorHAnsi" w:cstheme="minorHAnsi"/>
                <w:szCs w:val="24"/>
              </w:rPr>
              <w:t>106</w:t>
            </w:r>
            <w:r w:rsidR="00F5056A" w:rsidRPr="00EC1755">
              <w:rPr>
                <w:rFonts w:asciiTheme="minorHAnsi" w:hAnsiTheme="minorHAnsi" w:cstheme="minorHAnsi"/>
                <w:szCs w:val="24"/>
              </w:rPr>
              <w:t>,5</w:t>
            </w:r>
          </w:p>
        </w:tc>
        <w:tc>
          <w:tcPr>
            <w:tcW w:w="974" w:type="dxa"/>
            <w:noWrap/>
            <w:hideMark/>
          </w:tcPr>
          <w:p w14:paraId="23201EA4" w14:textId="251AAADC"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109</w:t>
            </w:r>
          </w:p>
        </w:tc>
        <w:tc>
          <w:tcPr>
            <w:tcW w:w="974" w:type="dxa"/>
            <w:noWrap/>
            <w:hideMark/>
          </w:tcPr>
          <w:p w14:paraId="2244452F" w14:textId="346ADED6"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102,3</w:t>
            </w:r>
          </w:p>
        </w:tc>
      </w:tr>
      <w:tr w:rsidR="00B9217F" w:rsidRPr="00EC1755" w14:paraId="764953FF" w14:textId="77777777" w:rsidTr="00B9217F">
        <w:trPr>
          <w:trHeight w:val="300"/>
        </w:trPr>
        <w:tc>
          <w:tcPr>
            <w:tcW w:w="1134" w:type="dxa"/>
            <w:noWrap/>
            <w:hideMark/>
          </w:tcPr>
          <w:p w14:paraId="353BEE2A"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E.</w:t>
            </w:r>
          </w:p>
        </w:tc>
        <w:tc>
          <w:tcPr>
            <w:tcW w:w="4236" w:type="dxa"/>
            <w:noWrap/>
            <w:hideMark/>
          </w:tcPr>
          <w:p w14:paraId="572C9DF1"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DOTACIJOS, SUBSIDIJOS</w:t>
            </w:r>
          </w:p>
        </w:tc>
        <w:tc>
          <w:tcPr>
            <w:tcW w:w="959" w:type="dxa"/>
            <w:noWrap/>
            <w:hideMark/>
          </w:tcPr>
          <w:p w14:paraId="49768059" w14:textId="316BE6D9"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3802</w:t>
            </w:r>
            <w:r w:rsidR="00F5056A" w:rsidRPr="00EC1755">
              <w:rPr>
                <w:rFonts w:asciiTheme="minorHAnsi" w:hAnsiTheme="minorHAnsi" w:cstheme="minorHAnsi"/>
                <w:b/>
                <w:bCs/>
                <w:szCs w:val="24"/>
              </w:rPr>
              <w:t>,</w:t>
            </w:r>
            <w:r w:rsidRPr="00EC1755">
              <w:rPr>
                <w:rFonts w:asciiTheme="minorHAnsi" w:hAnsiTheme="minorHAnsi" w:cstheme="minorHAnsi"/>
                <w:b/>
                <w:bCs/>
                <w:szCs w:val="24"/>
              </w:rPr>
              <w:t>0</w:t>
            </w:r>
          </w:p>
        </w:tc>
        <w:tc>
          <w:tcPr>
            <w:tcW w:w="930" w:type="dxa"/>
            <w:noWrap/>
            <w:hideMark/>
          </w:tcPr>
          <w:p w14:paraId="6226B2CB" w14:textId="1383D1B3"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3733</w:t>
            </w:r>
            <w:r w:rsidR="00F5056A" w:rsidRPr="00EC1755">
              <w:rPr>
                <w:rFonts w:asciiTheme="minorHAnsi" w:hAnsiTheme="minorHAnsi" w:cstheme="minorHAnsi"/>
                <w:b/>
                <w:bCs/>
                <w:szCs w:val="24"/>
              </w:rPr>
              <w:t>,1</w:t>
            </w:r>
          </w:p>
        </w:tc>
        <w:tc>
          <w:tcPr>
            <w:tcW w:w="974" w:type="dxa"/>
            <w:noWrap/>
            <w:hideMark/>
          </w:tcPr>
          <w:p w14:paraId="01A5F522" w14:textId="0529C985" w:rsidR="00122EA9"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68,9</w:t>
            </w:r>
          </w:p>
        </w:tc>
        <w:tc>
          <w:tcPr>
            <w:tcW w:w="974" w:type="dxa"/>
            <w:noWrap/>
            <w:hideMark/>
          </w:tcPr>
          <w:p w14:paraId="56B9D598" w14:textId="07EAB056" w:rsidR="00122EA9"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1,8</w:t>
            </w:r>
          </w:p>
        </w:tc>
      </w:tr>
      <w:tr w:rsidR="00B9217F" w:rsidRPr="00EC1755" w14:paraId="09F8A2DB" w14:textId="77777777" w:rsidTr="00B9217F">
        <w:trPr>
          <w:trHeight w:val="300"/>
        </w:trPr>
        <w:tc>
          <w:tcPr>
            <w:tcW w:w="1134" w:type="dxa"/>
            <w:noWrap/>
            <w:hideMark/>
          </w:tcPr>
          <w:p w14:paraId="76284FAD"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F.</w:t>
            </w:r>
          </w:p>
        </w:tc>
        <w:tc>
          <w:tcPr>
            <w:tcW w:w="4236" w:type="dxa"/>
            <w:noWrap/>
            <w:hideMark/>
          </w:tcPr>
          <w:p w14:paraId="03858B60"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ATIDĖJINIAI</w:t>
            </w:r>
          </w:p>
        </w:tc>
        <w:tc>
          <w:tcPr>
            <w:tcW w:w="959" w:type="dxa"/>
            <w:noWrap/>
            <w:hideMark/>
          </w:tcPr>
          <w:p w14:paraId="07B48622" w14:textId="5C92DE48"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w:t>
            </w:r>
          </w:p>
        </w:tc>
        <w:tc>
          <w:tcPr>
            <w:tcW w:w="930" w:type="dxa"/>
            <w:noWrap/>
            <w:hideMark/>
          </w:tcPr>
          <w:p w14:paraId="338A75C8" w14:textId="342EAD70"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w:t>
            </w:r>
          </w:p>
        </w:tc>
        <w:tc>
          <w:tcPr>
            <w:tcW w:w="974" w:type="dxa"/>
            <w:noWrap/>
            <w:hideMark/>
          </w:tcPr>
          <w:p w14:paraId="61D552AB" w14:textId="7DC07F32" w:rsidR="00122EA9" w:rsidRPr="00EC1755" w:rsidRDefault="00122EA9" w:rsidP="00B9217F">
            <w:pPr>
              <w:jc w:val="center"/>
              <w:rPr>
                <w:rFonts w:asciiTheme="minorHAnsi" w:hAnsiTheme="minorHAnsi" w:cstheme="minorHAnsi"/>
                <w:szCs w:val="24"/>
              </w:rPr>
            </w:pPr>
          </w:p>
        </w:tc>
        <w:tc>
          <w:tcPr>
            <w:tcW w:w="974" w:type="dxa"/>
            <w:noWrap/>
            <w:hideMark/>
          </w:tcPr>
          <w:p w14:paraId="4FD1623B" w14:textId="5CDC9560" w:rsidR="00122EA9" w:rsidRPr="00EC1755" w:rsidRDefault="00122EA9" w:rsidP="00B9217F">
            <w:pPr>
              <w:jc w:val="center"/>
              <w:rPr>
                <w:rFonts w:asciiTheme="minorHAnsi" w:hAnsiTheme="minorHAnsi" w:cstheme="minorHAnsi"/>
                <w:szCs w:val="24"/>
              </w:rPr>
            </w:pPr>
          </w:p>
        </w:tc>
      </w:tr>
      <w:tr w:rsidR="00B9217F" w:rsidRPr="00EC1755" w14:paraId="78AC4A7F" w14:textId="77777777" w:rsidTr="00B9217F">
        <w:trPr>
          <w:trHeight w:val="315"/>
        </w:trPr>
        <w:tc>
          <w:tcPr>
            <w:tcW w:w="1134" w:type="dxa"/>
            <w:noWrap/>
            <w:hideMark/>
          </w:tcPr>
          <w:p w14:paraId="44EDBDC3"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G.</w:t>
            </w:r>
          </w:p>
        </w:tc>
        <w:tc>
          <w:tcPr>
            <w:tcW w:w="4236" w:type="dxa"/>
            <w:noWrap/>
            <w:hideMark/>
          </w:tcPr>
          <w:p w14:paraId="6F95CB43"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MOKĖTINOS SUMOS IR KITI ĮSIPAREIGOJIMAI</w:t>
            </w:r>
          </w:p>
        </w:tc>
        <w:tc>
          <w:tcPr>
            <w:tcW w:w="959" w:type="dxa"/>
            <w:noWrap/>
            <w:hideMark/>
          </w:tcPr>
          <w:p w14:paraId="03FC67E7" w14:textId="155B7997"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1007</w:t>
            </w:r>
            <w:r w:rsidR="00F5056A" w:rsidRPr="00EC1755">
              <w:rPr>
                <w:rFonts w:asciiTheme="minorHAnsi" w:hAnsiTheme="minorHAnsi" w:cstheme="minorHAnsi"/>
                <w:b/>
                <w:bCs/>
                <w:szCs w:val="24"/>
              </w:rPr>
              <w:t>,7</w:t>
            </w:r>
          </w:p>
        </w:tc>
        <w:tc>
          <w:tcPr>
            <w:tcW w:w="930" w:type="dxa"/>
            <w:noWrap/>
            <w:hideMark/>
          </w:tcPr>
          <w:p w14:paraId="052ABFEB" w14:textId="4B9C1BE2"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1128</w:t>
            </w:r>
            <w:r w:rsidR="00F5056A" w:rsidRPr="00EC1755">
              <w:rPr>
                <w:rFonts w:asciiTheme="minorHAnsi" w:hAnsiTheme="minorHAnsi" w:cstheme="minorHAnsi"/>
                <w:b/>
                <w:bCs/>
                <w:szCs w:val="24"/>
              </w:rPr>
              <w:t>,5</w:t>
            </w:r>
          </w:p>
        </w:tc>
        <w:tc>
          <w:tcPr>
            <w:tcW w:w="974" w:type="dxa"/>
            <w:noWrap/>
            <w:hideMark/>
          </w:tcPr>
          <w:p w14:paraId="54115A49" w14:textId="45229BFF" w:rsidR="00122EA9"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-120,8</w:t>
            </w:r>
          </w:p>
        </w:tc>
        <w:tc>
          <w:tcPr>
            <w:tcW w:w="974" w:type="dxa"/>
            <w:noWrap/>
            <w:hideMark/>
          </w:tcPr>
          <w:p w14:paraId="38C17A09" w14:textId="159BA512" w:rsidR="00122EA9"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-10,7</w:t>
            </w:r>
          </w:p>
        </w:tc>
      </w:tr>
      <w:tr w:rsidR="00B9217F" w:rsidRPr="00EC1755" w14:paraId="5B7497B3" w14:textId="77777777" w:rsidTr="00B9217F">
        <w:trPr>
          <w:trHeight w:val="525"/>
        </w:trPr>
        <w:tc>
          <w:tcPr>
            <w:tcW w:w="1134" w:type="dxa"/>
            <w:noWrap/>
            <w:hideMark/>
          </w:tcPr>
          <w:p w14:paraId="04B2D344"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1.</w:t>
            </w:r>
          </w:p>
        </w:tc>
        <w:tc>
          <w:tcPr>
            <w:tcW w:w="4236" w:type="dxa"/>
            <w:hideMark/>
          </w:tcPr>
          <w:p w14:paraId="5B5F852F"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PO VIENŲ METŲ MOKĖTINOS SUMOS IR KITI ILGALAIKIAI ĮSIPAREIGOJIMAI</w:t>
            </w:r>
          </w:p>
        </w:tc>
        <w:tc>
          <w:tcPr>
            <w:tcW w:w="959" w:type="dxa"/>
            <w:noWrap/>
            <w:hideMark/>
          </w:tcPr>
          <w:p w14:paraId="64EAB2BC" w14:textId="0805BE83"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80</w:t>
            </w:r>
            <w:r w:rsidR="00F5056A" w:rsidRPr="00EC1755">
              <w:rPr>
                <w:rFonts w:asciiTheme="minorHAnsi" w:hAnsiTheme="minorHAnsi" w:cstheme="minorHAnsi"/>
                <w:szCs w:val="24"/>
              </w:rPr>
              <w:t>3,0</w:t>
            </w:r>
          </w:p>
        </w:tc>
        <w:tc>
          <w:tcPr>
            <w:tcW w:w="930" w:type="dxa"/>
            <w:noWrap/>
            <w:hideMark/>
          </w:tcPr>
          <w:p w14:paraId="1AD7D35B" w14:textId="5F6A68C7"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96</w:t>
            </w:r>
            <w:r w:rsidR="00F5056A" w:rsidRPr="00EC1755">
              <w:rPr>
                <w:rFonts w:asciiTheme="minorHAnsi" w:hAnsiTheme="minorHAnsi" w:cstheme="minorHAnsi"/>
                <w:szCs w:val="24"/>
              </w:rPr>
              <w:t>4,0</w:t>
            </w:r>
          </w:p>
        </w:tc>
        <w:tc>
          <w:tcPr>
            <w:tcW w:w="974" w:type="dxa"/>
            <w:noWrap/>
            <w:hideMark/>
          </w:tcPr>
          <w:p w14:paraId="64D4039A" w14:textId="0D28F9D5"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-161,0</w:t>
            </w:r>
          </w:p>
        </w:tc>
        <w:tc>
          <w:tcPr>
            <w:tcW w:w="974" w:type="dxa"/>
            <w:noWrap/>
            <w:hideMark/>
          </w:tcPr>
          <w:p w14:paraId="349B17F8" w14:textId="3A076D9E"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-16,7</w:t>
            </w:r>
          </w:p>
        </w:tc>
      </w:tr>
      <w:tr w:rsidR="00B9217F" w:rsidRPr="00EC1755" w14:paraId="633E4DB7" w14:textId="77777777" w:rsidTr="00B9217F">
        <w:trPr>
          <w:trHeight w:val="255"/>
        </w:trPr>
        <w:tc>
          <w:tcPr>
            <w:tcW w:w="1134" w:type="dxa"/>
            <w:noWrap/>
            <w:hideMark/>
          </w:tcPr>
          <w:p w14:paraId="554B2CFE"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1.2.</w:t>
            </w:r>
          </w:p>
        </w:tc>
        <w:tc>
          <w:tcPr>
            <w:tcW w:w="4236" w:type="dxa"/>
            <w:noWrap/>
            <w:hideMark/>
          </w:tcPr>
          <w:p w14:paraId="4009F9AB"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Skolos kredito įstaigoms</w:t>
            </w:r>
          </w:p>
        </w:tc>
        <w:tc>
          <w:tcPr>
            <w:tcW w:w="959" w:type="dxa"/>
            <w:noWrap/>
            <w:hideMark/>
          </w:tcPr>
          <w:p w14:paraId="1AEA981C" w14:textId="00F6A00B"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5</w:t>
            </w:r>
            <w:r w:rsidR="00F5056A" w:rsidRPr="00EC1755">
              <w:rPr>
                <w:rFonts w:asciiTheme="minorHAnsi" w:hAnsiTheme="minorHAnsi" w:cstheme="minorHAnsi"/>
                <w:szCs w:val="24"/>
              </w:rPr>
              <w:t>20,0</w:t>
            </w:r>
          </w:p>
        </w:tc>
        <w:tc>
          <w:tcPr>
            <w:tcW w:w="930" w:type="dxa"/>
            <w:noWrap/>
            <w:hideMark/>
          </w:tcPr>
          <w:p w14:paraId="34DA2717" w14:textId="1066731B"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506</w:t>
            </w:r>
            <w:r w:rsidR="00F5056A" w:rsidRPr="00EC1755">
              <w:rPr>
                <w:rFonts w:asciiTheme="minorHAnsi" w:hAnsiTheme="minorHAnsi" w:cstheme="minorHAnsi"/>
                <w:szCs w:val="24"/>
              </w:rPr>
              <w:t>,6</w:t>
            </w:r>
          </w:p>
        </w:tc>
        <w:tc>
          <w:tcPr>
            <w:tcW w:w="974" w:type="dxa"/>
            <w:noWrap/>
            <w:hideMark/>
          </w:tcPr>
          <w:p w14:paraId="301A6AAF" w14:textId="78735907"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13,4</w:t>
            </w:r>
          </w:p>
        </w:tc>
        <w:tc>
          <w:tcPr>
            <w:tcW w:w="974" w:type="dxa"/>
            <w:noWrap/>
            <w:hideMark/>
          </w:tcPr>
          <w:p w14:paraId="007B8070" w14:textId="6611E8F8"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2,6</w:t>
            </w:r>
          </w:p>
        </w:tc>
      </w:tr>
      <w:tr w:rsidR="00B9217F" w:rsidRPr="00EC1755" w14:paraId="01E3F669" w14:textId="77777777" w:rsidTr="00B9217F">
        <w:trPr>
          <w:trHeight w:val="525"/>
        </w:trPr>
        <w:tc>
          <w:tcPr>
            <w:tcW w:w="1134" w:type="dxa"/>
            <w:noWrap/>
            <w:hideMark/>
          </w:tcPr>
          <w:p w14:paraId="4D34E800"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2.</w:t>
            </w:r>
          </w:p>
        </w:tc>
        <w:tc>
          <w:tcPr>
            <w:tcW w:w="4236" w:type="dxa"/>
            <w:hideMark/>
          </w:tcPr>
          <w:p w14:paraId="01B5334D"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PER VIENUS METUS MOKĖTINOS SUMOS IR KITI TRUMPALAIKIAI ĮSIPAREIGOJIMAI</w:t>
            </w:r>
          </w:p>
        </w:tc>
        <w:tc>
          <w:tcPr>
            <w:tcW w:w="959" w:type="dxa"/>
            <w:noWrap/>
            <w:hideMark/>
          </w:tcPr>
          <w:p w14:paraId="37873A36" w14:textId="576A0D15"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204</w:t>
            </w:r>
            <w:r w:rsidR="00F5056A" w:rsidRPr="00EC1755">
              <w:rPr>
                <w:rFonts w:asciiTheme="minorHAnsi" w:hAnsiTheme="minorHAnsi" w:cstheme="minorHAnsi"/>
                <w:szCs w:val="24"/>
              </w:rPr>
              <w:t>,7</w:t>
            </w:r>
          </w:p>
        </w:tc>
        <w:tc>
          <w:tcPr>
            <w:tcW w:w="930" w:type="dxa"/>
            <w:noWrap/>
            <w:hideMark/>
          </w:tcPr>
          <w:p w14:paraId="59D0F30C" w14:textId="1A84C50F"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164</w:t>
            </w:r>
            <w:r w:rsidR="00F5056A" w:rsidRPr="00EC1755">
              <w:rPr>
                <w:rFonts w:asciiTheme="minorHAnsi" w:hAnsiTheme="minorHAnsi" w:cstheme="minorHAnsi"/>
                <w:szCs w:val="24"/>
              </w:rPr>
              <w:t>,6</w:t>
            </w:r>
          </w:p>
        </w:tc>
        <w:tc>
          <w:tcPr>
            <w:tcW w:w="974" w:type="dxa"/>
            <w:noWrap/>
            <w:hideMark/>
          </w:tcPr>
          <w:p w14:paraId="4008ED80" w14:textId="7B08BB68"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40,1</w:t>
            </w:r>
          </w:p>
        </w:tc>
        <w:tc>
          <w:tcPr>
            <w:tcW w:w="974" w:type="dxa"/>
            <w:noWrap/>
            <w:hideMark/>
          </w:tcPr>
          <w:p w14:paraId="318C0EAF" w14:textId="2F1072B1"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24,4</w:t>
            </w:r>
          </w:p>
        </w:tc>
      </w:tr>
      <w:tr w:rsidR="00B9217F" w:rsidRPr="00EC1755" w14:paraId="5DE2AD72" w14:textId="77777777" w:rsidTr="00B9217F">
        <w:trPr>
          <w:trHeight w:val="255"/>
        </w:trPr>
        <w:tc>
          <w:tcPr>
            <w:tcW w:w="1134" w:type="dxa"/>
            <w:noWrap/>
            <w:hideMark/>
          </w:tcPr>
          <w:p w14:paraId="280A495F"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2.3.</w:t>
            </w:r>
          </w:p>
        </w:tc>
        <w:tc>
          <w:tcPr>
            <w:tcW w:w="4236" w:type="dxa"/>
            <w:noWrap/>
            <w:hideMark/>
          </w:tcPr>
          <w:p w14:paraId="2DAD8FBD"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Gauti avansai</w:t>
            </w:r>
          </w:p>
        </w:tc>
        <w:tc>
          <w:tcPr>
            <w:tcW w:w="959" w:type="dxa"/>
            <w:noWrap/>
            <w:hideMark/>
          </w:tcPr>
          <w:p w14:paraId="4458DB7C" w14:textId="5FDF3815"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19</w:t>
            </w:r>
            <w:r w:rsidR="00F5056A" w:rsidRPr="00EC1755">
              <w:rPr>
                <w:rFonts w:asciiTheme="minorHAnsi" w:hAnsiTheme="minorHAnsi" w:cstheme="minorHAnsi"/>
                <w:szCs w:val="24"/>
              </w:rPr>
              <w:t>,0</w:t>
            </w:r>
          </w:p>
        </w:tc>
        <w:tc>
          <w:tcPr>
            <w:tcW w:w="930" w:type="dxa"/>
            <w:noWrap/>
            <w:hideMark/>
          </w:tcPr>
          <w:p w14:paraId="1FE90515" w14:textId="1177669B"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18</w:t>
            </w:r>
            <w:r w:rsidR="00F5056A" w:rsidRPr="00EC1755">
              <w:rPr>
                <w:rFonts w:asciiTheme="minorHAnsi" w:hAnsiTheme="minorHAnsi" w:cstheme="minorHAnsi"/>
                <w:szCs w:val="24"/>
              </w:rPr>
              <w:t>,7</w:t>
            </w:r>
          </w:p>
        </w:tc>
        <w:tc>
          <w:tcPr>
            <w:tcW w:w="974" w:type="dxa"/>
            <w:noWrap/>
            <w:hideMark/>
          </w:tcPr>
          <w:p w14:paraId="4974B2B9" w14:textId="5B9A8119"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0,3</w:t>
            </w:r>
          </w:p>
        </w:tc>
        <w:tc>
          <w:tcPr>
            <w:tcW w:w="974" w:type="dxa"/>
            <w:noWrap/>
            <w:hideMark/>
          </w:tcPr>
          <w:p w14:paraId="1CF9309C" w14:textId="07F055DD"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1,6</w:t>
            </w:r>
          </w:p>
        </w:tc>
      </w:tr>
      <w:tr w:rsidR="00B9217F" w:rsidRPr="00EC1755" w14:paraId="247C2FD3" w14:textId="77777777" w:rsidTr="00B9217F">
        <w:trPr>
          <w:trHeight w:val="255"/>
        </w:trPr>
        <w:tc>
          <w:tcPr>
            <w:tcW w:w="1134" w:type="dxa"/>
            <w:noWrap/>
            <w:hideMark/>
          </w:tcPr>
          <w:p w14:paraId="5C24CB2D"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2.4.</w:t>
            </w:r>
          </w:p>
        </w:tc>
        <w:tc>
          <w:tcPr>
            <w:tcW w:w="4236" w:type="dxa"/>
            <w:noWrap/>
            <w:hideMark/>
          </w:tcPr>
          <w:p w14:paraId="0A93523F"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Skolos tiekėjams</w:t>
            </w:r>
          </w:p>
        </w:tc>
        <w:tc>
          <w:tcPr>
            <w:tcW w:w="959" w:type="dxa"/>
            <w:noWrap/>
            <w:hideMark/>
          </w:tcPr>
          <w:p w14:paraId="798B24C6" w14:textId="3BF6F9E7"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114</w:t>
            </w:r>
            <w:r w:rsidR="00F5056A" w:rsidRPr="00EC1755">
              <w:rPr>
                <w:rFonts w:asciiTheme="minorHAnsi" w:hAnsiTheme="minorHAnsi" w:cstheme="minorHAnsi"/>
                <w:szCs w:val="24"/>
              </w:rPr>
              <w:t>,3</w:t>
            </w:r>
          </w:p>
        </w:tc>
        <w:tc>
          <w:tcPr>
            <w:tcW w:w="930" w:type="dxa"/>
            <w:noWrap/>
            <w:hideMark/>
          </w:tcPr>
          <w:p w14:paraId="6A0EC227" w14:textId="0CDDF035"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83</w:t>
            </w:r>
            <w:r w:rsidR="00F5056A" w:rsidRPr="00EC1755">
              <w:rPr>
                <w:rFonts w:asciiTheme="minorHAnsi" w:hAnsiTheme="minorHAnsi" w:cstheme="minorHAnsi"/>
                <w:szCs w:val="24"/>
              </w:rPr>
              <w:t>,9</w:t>
            </w:r>
          </w:p>
        </w:tc>
        <w:tc>
          <w:tcPr>
            <w:tcW w:w="974" w:type="dxa"/>
            <w:noWrap/>
            <w:hideMark/>
          </w:tcPr>
          <w:p w14:paraId="533B46AE" w14:textId="45C24E25"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30,4</w:t>
            </w:r>
          </w:p>
        </w:tc>
        <w:tc>
          <w:tcPr>
            <w:tcW w:w="974" w:type="dxa"/>
            <w:noWrap/>
            <w:hideMark/>
          </w:tcPr>
          <w:p w14:paraId="24136C5C" w14:textId="4CF9D8B5"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36,2</w:t>
            </w:r>
          </w:p>
        </w:tc>
      </w:tr>
      <w:tr w:rsidR="00B9217F" w:rsidRPr="00EC1755" w14:paraId="318089F6" w14:textId="77777777" w:rsidTr="00B9217F">
        <w:trPr>
          <w:trHeight w:val="255"/>
        </w:trPr>
        <w:tc>
          <w:tcPr>
            <w:tcW w:w="1134" w:type="dxa"/>
            <w:noWrap/>
            <w:hideMark/>
          </w:tcPr>
          <w:p w14:paraId="793EF10C"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2.7.</w:t>
            </w:r>
          </w:p>
        </w:tc>
        <w:tc>
          <w:tcPr>
            <w:tcW w:w="4236" w:type="dxa"/>
            <w:noWrap/>
            <w:hideMark/>
          </w:tcPr>
          <w:p w14:paraId="7EB24A33"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Su darbo santykiais susiję įsipareigojimai</w:t>
            </w:r>
          </w:p>
        </w:tc>
        <w:tc>
          <w:tcPr>
            <w:tcW w:w="959" w:type="dxa"/>
            <w:noWrap/>
            <w:hideMark/>
          </w:tcPr>
          <w:p w14:paraId="500F232A" w14:textId="45EB5A0E" w:rsidR="00122EA9" w:rsidRPr="00EC1755" w:rsidRDefault="00F5056A" w:rsidP="00B9217F">
            <w:pPr>
              <w:jc w:val="center"/>
              <w:rPr>
                <w:rFonts w:asciiTheme="minorHAnsi" w:hAnsiTheme="minorHAnsi" w:cstheme="minorHAnsi"/>
                <w:szCs w:val="24"/>
              </w:rPr>
            </w:pPr>
            <w:r w:rsidRPr="00EC1755">
              <w:rPr>
                <w:rFonts w:asciiTheme="minorHAnsi" w:hAnsiTheme="minorHAnsi" w:cstheme="minorHAnsi"/>
                <w:szCs w:val="24"/>
              </w:rPr>
              <w:t>48,0</w:t>
            </w:r>
          </w:p>
        </w:tc>
        <w:tc>
          <w:tcPr>
            <w:tcW w:w="930" w:type="dxa"/>
            <w:noWrap/>
            <w:hideMark/>
          </w:tcPr>
          <w:p w14:paraId="6FC4F57F" w14:textId="74614E4B" w:rsidR="00122EA9" w:rsidRPr="00EC1755" w:rsidRDefault="00F5056A" w:rsidP="00B9217F">
            <w:pPr>
              <w:jc w:val="center"/>
              <w:rPr>
                <w:rFonts w:asciiTheme="minorHAnsi" w:hAnsiTheme="minorHAnsi" w:cstheme="minorHAnsi"/>
                <w:szCs w:val="24"/>
              </w:rPr>
            </w:pPr>
            <w:r w:rsidRPr="00EC1755">
              <w:rPr>
                <w:rFonts w:asciiTheme="minorHAnsi" w:hAnsiTheme="minorHAnsi" w:cstheme="minorHAnsi"/>
                <w:szCs w:val="24"/>
              </w:rPr>
              <w:t>43,0</w:t>
            </w:r>
          </w:p>
        </w:tc>
        <w:tc>
          <w:tcPr>
            <w:tcW w:w="974" w:type="dxa"/>
            <w:noWrap/>
            <w:hideMark/>
          </w:tcPr>
          <w:p w14:paraId="720AF0E9" w14:textId="75FFAE3B"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5,0</w:t>
            </w:r>
          </w:p>
        </w:tc>
        <w:tc>
          <w:tcPr>
            <w:tcW w:w="974" w:type="dxa"/>
            <w:noWrap/>
            <w:hideMark/>
          </w:tcPr>
          <w:p w14:paraId="28C90A84" w14:textId="4C414BA5"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11,6</w:t>
            </w:r>
          </w:p>
        </w:tc>
      </w:tr>
      <w:tr w:rsidR="00B9217F" w:rsidRPr="00EC1755" w14:paraId="4FD38D35" w14:textId="77777777" w:rsidTr="00B9217F">
        <w:trPr>
          <w:trHeight w:val="255"/>
        </w:trPr>
        <w:tc>
          <w:tcPr>
            <w:tcW w:w="1134" w:type="dxa"/>
            <w:noWrap/>
            <w:hideMark/>
          </w:tcPr>
          <w:p w14:paraId="2B396787"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2.8.</w:t>
            </w:r>
          </w:p>
        </w:tc>
        <w:tc>
          <w:tcPr>
            <w:tcW w:w="4236" w:type="dxa"/>
            <w:noWrap/>
            <w:hideMark/>
          </w:tcPr>
          <w:p w14:paraId="5445729E"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xml:space="preserve"> Kitos mokėtinos sumos ir trumpalaikiai įsipareigojimai</w:t>
            </w:r>
          </w:p>
        </w:tc>
        <w:tc>
          <w:tcPr>
            <w:tcW w:w="959" w:type="dxa"/>
            <w:noWrap/>
            <w:hideMark/>
          </w:tcPr>
          <w:p w14:paraId="64BE98AB" w14:textId="0AAC2709"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23</w:t>
            </w:r>
            <w:r w:rsidR="00F5056A" w:rsidRPr="00EC1755">
              <w:rPr>
                <w:rFonts w:asciiTheme="minorHAnsi" w:hAnsiTheme="minorHAnsi" w:cstheme="minorHAnsi"/>
                <w:szCs w:val="24"/>
              </w:rPr>
              <w:t>,4</w:t>
            </w:r>
          </w:p>
        </w:tc>
        <w:tc>
          <w:tcPr>
            <w:tcW w:w="930" w:type="dxa"/>
            <w:noWrap/>
            <w:hideMark/>
          </w:tcPr>
          <w:p w14:paraId="7EF3D71F" w14:textId="096244F0" w:rsidR="00122EA9" w:rsidRPr="00EC1755" w:rsidRDefault="00122EA9" w:rsidP="00B9217F">
            <w:pPr>
              <w:jc w:val="center"/>
              <w:rPr>
                <w:rFonts w:asciiTheme="minorHAnsi" w:hAnsiTheme="minorHAnsi" w:cstheme="minorHAnsi"/>
                <w:szCs w:val="24"/>
              </w:rPr>
            </w:pPr>
            <w:r w:rsidRPr="00EC1755">
              <w:rPr>
                <w:rFonts w:asciiTheme="minorHAnsi" w:hAnsiTheme="minorHAnsi" w:cstheme="minorHAnsi"/>
                <w:szCs w:val="24"/>
              </w:rPr>
              <w:t>18</w:t>
            </w:r>
            <w:r w:rsidR="00F5056A" w:rsidRPr="00EC1755">
              <w:rPr>
                <w:rFonts w:asciiTheme="minorHAnsi" w:hAnsiTheme="minorHAnsi" w:cstheme="minorHAnsi"/>
                <w:szCs w:val="24"/>
              </w:rPr>
              <w:t>,9</w:t>
            </w:r>
          </w:p>
        </w:tc>
        <w:tc>
          <w:tcPr>
            <w:tcW w:w="974" w:type="dxa"/>
            <w:noWrap/>
            <w:hideMark/>
          </w:tcPr>
          <w:p w14:paraId="6B90BBE4" w14:textId="72C9D6C1"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4,5</w:t>
            </w:r>
          </w:p>
        </w:tc>
        <w:tc>
          <w:tcPr>
            <w:tcW w:w="974" w:type="dxa"/>
            <w:noWrap/>
            <w:hideMark/>
          </w:tcPr>
          <w:p w14:paraId="2A850EF1" w14:textId="5A2A953B"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23,8</w:t>
            </w:r>
          </w:p>
        </w:tc>
      </w:tr>
      <w:tr w:rsidR="00B9217F" w:rsidRPr="00EC1755" w14:paraId="47590093" w14:textId="77777777" w:rsidTr="00B9217F">
        <w:trPr>
          <w:trHeight w:val="600"/>
        </w:trPr>
        <w:tc>
          <w:tcPr>
            <w:tcW w:w="1134" w:type="dxa"/>
            <w:noWrap/>
            <w:hideMark/>
          </w:tcPr>
          <w:p w14:paraId="01DD09A4"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H.</w:t>
            </w:r>
          </w:p>
        </w:tc>
        <w:tc>
          <w:tcPr>
            <w:tcW w:w="4236" w:type="dxa"/>
            <w:hideMark/>
          </w:tcPr>
          <w:p w14:paraId="17C794D3"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SUKAUPTOS SĄNAUDOS IR ATEINANČIŲ LAIKOTARPIŲ PAJAMOS</w:t>
            </w:r>
          </w:p>
        </w:tc>
        <w:tc>
          <w:tcPr>
            <w:tcW w:w="959" w:type="dxa"/>
            <w:noWrap/>
            <w:hideMark/>
          </w:tcPr>
          <w:p w14:paraId="7E885613" w14:textId="1BE5BB94"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w:t>
            </w:r>
          </w:p>
        </w:tc>
        <w:tc>
          <w:tcPr>
            <w:tcW w:w="930" w:type="dxa"/>
            <w:noWrap/>
            <w:hideMark/>
          </w:tcPr>
          <w:p w14:paraId="4F5B07E5" w14:textId="2C37A4F4"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2</w:t>
            </w:r>
            <w:r w:rsidR="00F5056A" w:rsidRPr="00EC1755">
              <w:rPr>
                <w:rFonts w:asciiTheme="minorHAnsi" w:hAnsiTheme="minorHAnsi" w:cstheme="minorHAnsi"/>
                <w:b/>
                <w:bCs/>
                <w:szCs w:val="24"/>
              </w:rPr>
              <w:t>,9</w:t>
            </w:r>
          </w:p>
        </w:tc>
        <w:tc>
          <w:tcPr>
            <w:tcW w:w="974" w:type="dxa"/>
            <w:noWrap/>
            <w:hideMark/>
          </w:tcPr>
          <w:p w14:paraId="724AB2BB" w14:textId="391DDB16"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-2,9</w:t>
            </w:r>
          </w:p>
        </w:tc>
        <w:tc>
          <w:tcPr>
            <w:tcW w:w="974" w:type="dxa"/>
            <w:noWrap/>
            <w:hideMark/>
          </w:tcPr>
          <w:p w14:paraId="36B7A845" w14:textId="3A20BD88" w:rsidR="00122EA9" w:rsidRPr="00EC1755" w:rsidRDefault="00316B9D" w:rsidP="00B9217F">
            <w:pPr>
              <w:jc w:val="center"/>
              <w:rPr>
                <w:rFonts w:asciiTheme="minorHAnsi" w:hAnsiTheme="minorHAnsi" w:cstheme="minorHAnsi"/>
                <w:szCs w:val="24"/>
              </w:rPr>
            </w:pPr>
            <w:r w:rsidRPr="00EC1755">
              <w:rPr>
                <w:rFonts w:asciiTheme="minorHAnsi" w:hAnsiTheme="minorHAnsi" w:cstheme="minorHAnsi"/>
                <w:szCs w:val="24"/>
              </w:rPr>
              <w:t>-100</w:t>
            </w:r>
          </w:p>
        </w:tc>
      </w:tr>
      <w:tr w:rsidR="00B9217F" w:rsidRPr="00EC1755" w14:paraId="30F3C91C" w14:textId="77777777" w:rsidTr="00B9217F">
        <w:trPr>
          <w:trHeight w:val="330"/>
        </w:trPr>
        <w:tc>
          <w:tcPr>
            <w:tcW w:w="1134" w:type="dxa"/>
            <w:noWrap/>
            <w:hideMark/>
          </w:tcPr>
          <w:p w14:paraId="3C77F2C6"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 </w:t>
            </w:r>
          </w:p>
        </w:tc>
        <w:tc>
          <w:tcPr>
            <w:tcW w:w="4236" w:type="dxa"/>
            <w:noWrap/>
            <w:hideMark/>
          </w:tcPr>
          <w:p w14:paraId="60A97AEE" w14:textId="77777777" w:rsidR="00122EA9" w:rsidRPr="00EC1755" w:rsidRDefault="00122EA9" w:rsidP="00B9217F">
            <w:pPr>
              <w:rPr>
                <w:rFonts w:asciiTheme="minorHAnsi" w:hAnsiTheme="minorHAnsi" w:cstheme="minorHAnsi"/>
                <w:szCs w:val="24"/>
              </w:rPr>
            </w:pPr>
            <w:r w:rsidRPr="00EC1755">
              <w:rPr>
                <w:rFonts w:asciiTheme="minorHAnsi" w:hAnsiTheme="minorHAnsi" w:cstheme="minorHAnsi"/>
                <w:szCs w:val="24"/>
              </w:rPr>
              <w:t>NUOSAVO KAPITALO IR ĮSIPAREIGOJIMŲ IŠ VISO</w:t>
            </w:r>
          </w:p>
        </w:tc>
        <w:tc>
          <w:tcPr>
            <w:tcW w:w="959" w:type="dxa"/>
            <w:noWrap/>
            <w:hideMark/>
          </w:tcPr>
          <w:p w14:paraId="3E586142" w14:textId="4EF1E93D"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7689</w:t>
            </w:r>
            <w:r w:rsidR="00F5056A" w:rsidRPr="00EC1755">
              <w:rPr>
                <w:rFonts w:asciiTheme="minorHAnsi" w:hAnsiTheme="minorHAnsi" w:cstheme="minorHAnsi"/>
                <w:b/>
                <w:bCs/>
                <w:szCs w:val="24"/>
              </w:rPr>
              <w:t>,0</w:t>
            </w:r>
          </w:p>
        </w:tc>
        <w:tc>
          <w:tcPr>
            <w:tcW w:w="930" w:type="dxa"/>
            <w:noWrap/>
            <w:hideMark/>
          </w:tcPr>
          <w:p w14:paraId="5F9800A9" w14:textId="318DA6E6" w:rsidR="00122EA9" w:rsidRPr="00EC1755" w:rsidRDefault="00122EA9" w:rsidP="00B9217F">
            <w:pPr>
              <w:jc w:val="center"/>
              <w:rPr>
                <w:rFonts w:asciiTheme="minorHAnsi" w:hAnsiTheme="minorHAnsi" w:cstheme="minorHAnsi"/>
                <w:b/>
                <w:bCs/>
                <w:szCs w:val="24"/>
              </w:rPr>
            </w:pPr>
            <w:r w:rsidRPr="00EC1755">
              <w:rPr>
                <w:rFonts w:asciiTheme="minorHAnsi" w:hAnsiTheme="minorHAnsi" w:cstheme="minorHAnsi"/>
                <w:b/>
                <w:bCs/>
                <w:szCs w:val="24"/>
              </w:rPr>
              <w:t>7657</w:t>
            </w:r>
            <w:r w:rsidR="00F5056A" w:rsidRPr="00EC1755">
              <w:rPr>
                <w:rFonts w:asciiTheme="minorHAnsi" w:hAnsiTheme="minorHAnsi" w:cstheme="minorHAnsi"/>
                <w:b/>
                <w:bCs/>
                <w:szCs w:val="24"/>
              </w:rPr>
              <w:t>,2</w:t>
            </w:r>
          </w:p>
        </w:tc>
        <w:tc>
          <w:tcPr>
            <w:tcW w:w="974" w:type="dxa"/>
            <w:noWrap/>
            <w:hideMark/>
          </w:tcPr>
          <w:p w14:paraId="655E2B82" w14:textId="0BF1BD55" w:rsidR="00122EA9" w:rsidRPr="00EC1755" w:rsidRDefault="00316B9D" w:rsidP="00B9217F">
            <w:pPr>
              <w:jc w:val="center"/>
              <w:rPr>
                <w:rFonts w:asciiTheme="minorHAnsi" w:hAnsiTheme="minorHAnsi" w:cstheme="minorHAnsi"/>
                <w:b/>
                <w:bCs/>
                <w:szCs w:val="24"/>
              </w:rPr>
            </w:pPr>
            <w:r w:rsidRPr="00EC1755">
              <w:rPr>
                <w:rFonts w:asciiTheme="minorHAnsi" w:hAnsiTheme="minorHAnsi" w:cstheme="minorHAnsi"/>
                <w:b/>
                <w:bCs/>
                <w:szCs w:val="24"/>
              </w:rPr>
              <w:t>31,8</w:t>
            </w:r>
          </w:p>
        </w:tc>
        <w:tc>
          <w:tcPr>
            <w:tcW w:w="974" w:type="dxa"/>
            <w:noWrap/>
            <w:hideMark/>
          </w:tcPr>
          <w:p w14:paraId="68B80B71" w14:textId="7FBA0F7F" w:rsidR="00122EA9" w:rsidRPr="00EC1755" w:rsidRDefault="00C56B4C" w:rsidP="00B9217F">
            <w:pPr>
              <w:jc w:val="center"/>
              <w:rPr>
                <w:rFonts w:asciiTheme="minorHAnsi" w:hAnsiTheme="minorHAnsi" w:cstheme="minorHAnsi"/>
                <w:b/>
                <w:bCs/>
                <w:szCs w:val="24"/>
              </w:rPr>
            </w:pPr>
            <w:r w:rsidRPr="00EC1755">
              <w:rPr>
                <w:rFonts w:asciiTheme="minorHAnsi" w:hAnsiTheme="minorHAnsi" w:cstheme="minorHAnsi"/>
                <w:b/>
                <w:bCs/>
                <w:szCs w:val="24"/>
              </w:rPr>
              <w:t>0,4</w:t>
            </w:r>
          </w:p>
        </w:tc>
      </w:tr>
    </w:tbl>
    <w:p w14:paraId="400DEC45" w14:textId="77777777" w:rsidR="00B9217F" w:rsidRPr="00EC1755" w:rsidRDefault="00B9217F" w:rsidP="00B9217F">
      <w:pPr>
        <w:rPr>
          <w:rFonts w:asciiTheme="minorHAnsi" w:hAnsiTheme="minorHAnsi" w:cstheme="minorHAnsi"/>
          <w:szCs w:val="24"/>
        </w:rPr>
      </w:pPr>
    </w:p>
    <w:p w14:paraId="707DACF8" w14:textId="3C175591" w:rsidR="002E3780" w:rsidRPr="00EC1755" w:rsidRDefault="002E3780" w:rsidP="00B9217F">
      <w:pPr>
        <w:pStyle w:val="Antrat2"/>
        <w:rPr>
          <w:rFonts w:asciiTheme="minorHAnsi" w:hAnsiTheme="minorHAnsi" w:cstheme="minorHAnsi"/>
          <w:sz w:val="24"/>
          <w:szCs w:val="24"/>
        </w:rPr>
      </w:pPr>
      <w:bookmarkStart w:id="41" w:name="_Toc129864378"/>
      <w:r w:rsidRPr="00EC1755">
        <w:rPr>
          <w:rFonts w:asciiTheme="minorHAnsi" w:hAnsiTheme="minorHAnsi" w:cstheme="minorHAnsi"/>
          <w:sz w:val="24"/>
          <w:szCs w:val="24"/>
        </w:rPr>
        <w:t>PELNO(NUOSTOLIO) ATASKAITA</w:t>
      </w:r>
      <w:bookmarkEnd w:id="41"/>
    </w:p>
    <w:p w14:paraId="663A7849" w14:textId="1E6345C5" w:rsidR="00FD35AF" w:rsidRPr="00EC1755" w:rsidRDefault="00FD35AF" w:rsidP="00FD35AF">
      <w:pPr>
        <w:rPr>
          <w:rFonts w:asciiTheme="minorHAnsi" w:hAnsiTheme="minorHAnsi" w:cstheme="minorHAnsi"/>
        </w:rPr>
      </w:pPr>
      <w:r w:rsidRPr="00EC1755">
        <w:rPr>
          <w:rFonts w:asciiTheme="minorHAnsi" w:hAnsiTheme="minorHAnsi" w:cstheme="minorHAnsi"/>
        </w:rPr>
        <w:t>13 lentelė. 2022 m. pelno(nuostolio) ataskaita, tūkst. eurų</w:t>
      </w:r>
    </w:p>
    <w:tbl>
      <w:tblPr>
        <w:tblW w:w="9494" w:type="dxa"/>
        <w:tblInd w:w="421" w:type="dxa"/>
        <w:tblLayout w:type="fixed"/>
        <w:tblLook w:val="04A0" w:firstRow="1" w:lastRow="0" w:firstColumn="1" w:lastColumn="0" w:noHBand="0" w:noVBand="1"/>
      </w:tblPr>
      <w:tblGrid>
        <w:gridCol w:w="992"/>
        <w:gridCol w:w="4252"/>
        <w:gridCol w:w="1040"/>
        <w:gridCol w:w="945"/>
        <w:gridCol w:w="992"/>
        <w:gridCol w:w="1032"/>
        <w:gridCol w:w="241"/>
      </w:tblGrid>
      <w:tr w:rsidR="006604AD" w:rsidRPr="00EC1755" w14:paraId="5459B13C" w14:textId="4F2B8EDC" w:rsidTr="00C66AC2">
        <w:trPr>
          <w:gridAfter w:val="1"/>
          <w:wAfter w:w="241" w:type="dxa"/>
          <w:trHeight w:val="476"/>
        </w:trPr>
        <w:tc>
          <w:tcPr>
            <w:tcW w:w="99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7B208E" w14:textId="77777777" w:rsidR="00A81F73" w:rsidRPr="00EC1755" w:rsidRDefault="00A81F73" w:rsidP="00B9217F">
            <w:pPr>
              <w:rPr>
                <w:rFonts w:asciiTheme="minorHAnsi" w:hAnsiTheme="minorHAnsi" w:cstheme="minorHAnsi"/>
                <w:szCs w:val="24"/>
              </w:rPr>
            </w:pPr>
            <w:bookmarkStart w:id="42" w:name="_Hlk129873815"/>
            <w:r w:rsidRPr="00EC1755">
              <w:rPr>
                <w:rFonts w:asciiTheme="minorHAnsi" w:hAnsiTheme="minorHAnsi" w:cstheme="minorHAnsi"/>
                <w:szCs w:val="24"/>
              </w:rPr>
              <w:t>Eil. Nr.</w:t>
            </w:r>
          </w:p>
        </w:tc>
        <w:tc>
          <w:tcPr>
            <w:tcW w:w="425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99CAFAA"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Straipsniai</w:t>
            </w:r>
          </w:p>
        </w:tc>
        <w:tc>
          <w:tcPr>
            <w:tcW w:w="1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D8DC5E" w14:textId="533B1F11"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 xml:space="preserve">2022 </w:t>
            </w:r>
            <w:r w:rsidR="00C77926" w:rsidRPr="00EC1755">
              <w:rPr>
                <w:rFonts w:asciiTheme="minorHAnsi" w:hAnsiTheme="minorHAnsi" w:cstheme="minorHAnsi"/>
                <w:szCs w:val="24"/>
              </w:rPr>
              <w:t>faktas</w:t>
            </w:r>
          </w:p>
        </w:tc>
        <w:tc>
          <w:tcPr>
            <w:tcW w:w="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8AEAAD" w14:textId="39A9E1C4"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 xml:space="preserve">2021 </w:t>
            </w:r>
            <w:r w:rsidR="00C77926" w:rsidRPr="00EC1755">
              <w:rPr>
                <w:rFonts w:asciiTheme="minorHAnsi" w:hAnsiTheme="minorHAnsi" w:cstheme="minorHAnsi"/>
                <w:szCs w:val="24"/>
              </w:rPr>
              <w:t>faktas</w:t>
            </w:r>
          </w:p>
        </w:tc>
        <w:tc>
          <w:tcPr>
            <w:tcW w:w="992" w:type="dxa"/>
            <w:vMerge w:val="restart"/>
            <w:tcBorders>
              <w:top w:val="single" w:sz="4" w:space="0" w:color="auto"/>
              <w:left w:val="single" w:sz="4" w:space="0" w:color="auto"/>
              <w:right w:val="single" w:sz="4" w:space="0" w:color="auto"/>
            </w:tcBorders>
            <w:shd w:val="clear" w:color="auto" w:fill="auto"/>
          </w:tcPr>
          <w:p w14:paraId="0355EDB0" w14:textId="1B8EAD6F"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Pokytis, tūkst. eurų</w:t>
            </w:r>
          </w:p>
        </w:tc>
        <w:tc>
          <w:tcPr>
            <w:tcW w:w="1032" w:type="dxa"/>
            <w:vMerge w:val="restart"/>
            <w:tcBorders>
              <w:top w:val="single" w:sz="4" w:space="0" w:color="auto"/>
              <w:left w:val="single" w:sz="4" w:space="0" w:color="auto"/>
              <w:right w:val="single" w:sz="4" w:space="0" w:color="auto"/>
            </w:tcBorders>
            <w:shd w:val="clear" w:color="auto" w:fill="auto"/>
          </w:tcPr>
          <w:p w14:paraId="55145C98" w14:textId="4BA049A0"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Pokytis, %</w:t>
            </w:r>
          </w:p>
        </w:tc>
      </w:tr>
      <w:tr w:rsidR="00B9217F" w:rsidRPr="00EC1755" w14:paraId="3C1466DC" w14:textId="77777777" w:rsidTr="00C66AC2">
        <w:trPr>
          <w:trHeight w:val="262"/>
        </w:trPr>
        <w:tc>
          <w:tcPr>
            <w:tcW w:w="992"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FF12217" w14:textId="77777777" w:rsidR="00A81F73" w:rsidRPr="00EC1755" w:rsidRDefault="00A81F73" w:rsidP="00B9217F">
            <w:pPr>
              <w:rPr>
                <w:rFonts w:asciiTheme="minorHAnsi" w:hAnsiTheme="minorHAnsi" w:cstheme="minorHAnsi"/>
                <w:szCs w:val="24"/>
              </w:rPr>
            </w:pPr>
          </w:p>
        </w:tc>
        <w:tc>
          <w:tcPr>
            <w:tcW w:w="4252"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0B59749" w14:textId="77777777" w:rsidR="00A81F73" w:rsidRPr="00EC1755" w:rsidRDefault="00A81F73" w:rsidP="00B9217F">
            <w:pPr>
              <w:rPr>
                <w:rFonts w:asciiTheme="minorHAnsi" w:hAnsiTheme="minorHAnsi" w:cstheme="minorHAnsi"/>
                <w:szCs w:val="24"/>
              </w:rPr>
            </w:pPr>
          </w:p>
        </w:tc>
        <w:tc>
          <w:tcPr>
            <w:tcW w:w="1040"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0B8A3E3" w14:textId="77777777" w:rsidR="00A81F73" w:rsidRPr="00EC1755" w:rsidRDefault="00A81F73" w:rsidP="00B9217F">
            <w:pPr>
              <w:rPr>
                <w:rFonts w:asciiTheme="minorHAnsi" w:hAnsiTheme="minorHAnsi" w:cstheme="minorHAnsi"/>
                <w:szCs w:val="24"/>
              </w:rPr>
            </w:pPr>
          </w:p>
        </w:tc>
        <w:tc>
          <w:tcPr>
            <w:tcW w:w="9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743239" w14:textId="77777777" w:rsidR="00A81F73" w:rsidRPr="00EC1755" w:rsidRDefault="00A81F73" w:rsidP="00B9217F">
            <w:pPr>
              <w:rPr>
                <w:rFonts w:asciiTheme="minorHAnsi" w:hAnsiTheme="minorHAnsi" w:cstheme="minorHAnsi"/>
                <w:szCs w:val="24"/>
              </w:rPr>
            </w:pPr>
          </w:p>
        </w:tc>
        <w:tc>
          <w:tcPr>
            <w:tcW w:w="992" w:type="dxa"/>
            <w:vMerge/>
            <w:tcBorders>
              <w:left w:val="single" w:sz="4" w:space="0" w:color="auto"/>
              <w:right w:val="single" w:sz="4" w:space="0" w:color="auto"/>
            </w:tcBorders>
            <w:shd w:val="clear" w:color="auto" w:fill="auto"/>
          </w:tcPr>
          <w:p w14:paraId="287C3A11" w14:textId="77777777" w:rsidR="00A81F73" w:rsidRPr="00EC1755" w:rsidRDefault="00A81F73" w:rsidP="00B9217F">
            <w:pPr>
              <w:rPr>
                <w:rFonts w:asciiTheme="minorHAnsi" w:hAnsiTheme="minorHAnsi" w:cstheme="minorHAnsi"/>
                <w:szCs w:val="24"/>
              </w:rPr>
            </w:pPr>
          </w:p>
        </w:tc>
        <w:tc>
          <w:tcPr>
            <w:tcW w:w="1032" w:type="dxa"/>
            <w:vMerge/>
            <w:tcBorders>
              <w:left w:val="single" w:sz="4" w:space="0" w:color="auto"/>
              <w:right w:val="single" w:sz="4" w:space="0" w:color="auto"/>
            </w:tcBorders>
            <w:shd w:val="clear" w:color="auto" w:fill="auto"/>
          </w:tcPr>
          <w:p w14:paraId="3DF65A45" w14:textId="77777777" w:rsidR="00A81F73" w:rsidRPr="00EC1755" w:rsidRDefault="00A81F73" w:rsidP="00B9217F">
            <w:pPr>
              <w:rPr>
                <w:rFonts w:asciiTheme="minorHAnsi" w:hAnsiTheme="minorHAnsi" w:cstheme="minorHAnsi"/>
                <w:szCs w:val="24"/>
              </w:rPr>
            </w:pPr>
          </w:p>
        </w:tc>
        <w:tc>
          <w:tcPr>
            <w:tcW w:w="241" w:type="dxa"/>
            <w:tcBorders>
              <w:top w:val="nil"/>
              <w:left w:val="single" w:sz="4" w:space="0" w:color="auto"/>
              <w:bottom w:val="nil"/>
              <w:right w:val="nil"/>
            </w:tcBorders>
            <w:shd w:val="clear" w:color="auto" w:fill="auto"/>
            <w:noWrap/>
            <w:vAlign w:val="bottom"/>
            <w:hideMark/>
          </w:tcPr>
          <w:p w14:paraId="62B7B129" w14:textId="093128C9" w:rsidR="00A81F73" w:rsidRPr="00EC1755" w:rsidRDefault="00A81F73" w:rsidP="00B9217F">
            <w:pPr>
              <w:rPr>
                <w:rFonts w:asciiTheme="minorHAnsi" w:hAnsiTheme="minorHAnsi" w:cstheme="minorHAnsi"/>
                <w:szCs w:val="24"/>
              </w:rPr>
            </w:pPr>
          </w:p>
        </w:tc>
      </w:tr>
      <w:tr w:rsidR="00B9217F" w:rsidRPr="00EC1755" w14:paraId="2FC4C55D" w14:textId="77777777" w:rsidTr="00C66AC2">
        <w:trPr>
          <w:trHeight w:val="262"/>
        </w:trPr>
        <w:tc>
          <w:tcPr>
            <w:tcW w:w="992"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5BACE26" w14:textId="77777777" w:rsidR="00A81F73" w:rsidRPr="00EC1755" w:rsidRDefault="00A81F73" w:rsidP="00B9217F">
            <w:pPr>
              <w:rPr>
                <w:rFonts w:asciiTheme="minorHAnsi" w:hAnsiTheme="minorHAnsi" w:cstheme="minorHAnsi"/>
                <w:szCs w:val="24"/>
              </w:rPr>
            </w:pPr>
          </w:p>
        </w:tc>
        <w:tc>
          <w:tcPr>
            <w:tcW w:w="4252"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A838BE8" w14:textId="77777777" w:rsidR="00A81F73" w:rsidRPr="00EC1755" w:rsidRDefault="00A81F73" w:rsidP="00B9217F">
            <w:pPr>
              <w:rPr>
                <w:rFonts w:asciiTheme="minorHAnsi" w:hAnsiTheme="minorHAnsi" w:cstheme="minorHAnsi"/>
                <w:szCs w:val="24"/>
              </w:rPr>
            </w:pPr>
          </w:p>
        </w:tc>
        <w:tc>
          <w:tcPr>
            <w:tcW w:w="1040"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C5232A1" w14:textId="77777777" w:rsidR="00A81F73" w:rsidRPr="00EC1755" w:rsidRDefault="00A81F73" w:rsidP="00B9217F">
            <w:pPr>
              <w:rPr>
                <w:rFonts w:asciiTheme="minorHAnsi" w:hAnsiTheme="minorHAnsi" w:cstheme="minorHAnsi"/>
                <w:szCs w:val="24"/>
              </w:rPr>
            </w:pPr>
          </w:p>
        </w:tc>
        <w:tc>
          <w:tcPr>
            <w:tcW w:w="9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86D2812" w14:textId="77777777" w:rsidR="00A81F73" w:rsidRPr="00EC1755" w:rsidRDefault="00A81F73" w:rsidP="00B9217F">
            <w:pPr>
              <w:rPr>
                <w:rFonts w:asciiTheme="minorHAnsi" w:hAnsiTheme="minorHAnsi" w:cstheme="minorHAnsi"/>
                <w:szCs w:val="24"/>
              </w:rPr>
            </w:pPr>
          </w:p>
        </w:tc>
        <w:tc>
          <w:tcPr>
            <w:tcW w:w="992" w:type="dxa"/>
            <w:vMerge/>
            <w:tcBorders>
              <w:left w:val="single" w:sz="4" w:space="0" w:color="auto"/>
              <w:bottom w:val="single" w:sz="4" w:space="0" w:color="auto"/>
              <w:right w:val="single" w:sz="4" w:space="0" w:color="auto"/>
            </w:tcBorders>
            <w:shd w:val="clear" w:color="auto" w:fill="auto"/>
          </w:tcPr>
          <w:p w14:paraId="7CF47C57" w14:textId="77777777" w:rsidR="00A81F73" w:rsidRPr="00EC1755" w:rsidRDefault="00A81F73" w:rsidP="00B9217F">
            <w:pPr>
              <w:rPr>
                <w:rFonts w:asciiTheme="minorHAnsi" w:hAnsiTheme="minorHAnsi" w:cstheme="minorHAnsi"/>
                <w:szCs w:val="24"/>
              </w:rPr>
            </w:pPr>
          </w:p>
        </w:tc>
        <w:tc>
          <w:tcPr>
            <w:tcW w:w="1032" w:type="dxa"/>
            <w:vMerge/>
            <w:tcBorders>
              <w:left w:val="single" w:sz="4" w:space="0" w:color="auto"/>
              <w:bottom w:val="single" w:sz="4" w:space="0" w:color="auto"/>
              <w:right w:val="single" w:sz="4" w:space="0" w:color="auto"/>
            </w:tcBorders>
            <w:shd w:val="clear" w:color="auto" w:fill="auto"/>
          </w:tcPr>
          <w:p w14:paraId="11FF1FEB" w14:textId="77777777" w:rsidR="00A81F73" w:rsidRPr="00EC1755" w:rsidRDefault="00A81F73" w:rsidP="00B9217F">
            <w:pPr>
              <w:rPr>
                <w:rFonts w:asciiTheme="minorHAnsi" w:hAnsiTheme="minorHAnsi" w:cstheme="minorHAnsi"/>
                <w:szCs w:val="24"/>
              </w:rPr>
            </w:pPr>
          </w:p>
        </w:tc>
        <w:tc>
          <w:tcPr>
            <w:tcW w:w="241" w:type="dxa"/>
            <w:tcBorders>
              <w:top w:val="nil"/>
              <w:left w:val="single" w:sz="4" w:space="0" w:color="auto"/>
              <w:bottom w:val="nil"/>
              <w:right w:val="nil"/>
            </w:tcBorders>
            <w:shd w:val="clear" w:color="auto" w:fill="auto"/>
            <w:noWrap/>
            <w:vAlign w:val="bottom"/>
            <w:hideMark/>
          </w:tcPr>
          <w:p w14:paraId="3EA735B9" w14:textId="2EF1EC33" w:rsidR="00A81F73" w:rsidRPr="00EC1755" w:rsidRDefault="00A81F73" w:rsidP="00B9217F">
            <w:pPr>
              <w:rPr>
                <w:rFonts w:asciiTheme="minorHAnsi" w:hAnsiTheme="minorHAnsi" w:cstheme="minorHAnsi"/>
                <w:szCs w:val="24"/>
              </w:rPr>
            </w:pPr>
          </w:p>
        </w:tc>
      </w:tr>
      <w:tr w:rsidR="006604AD" w:rsidRPr="00EC1755" w14:paraId="7C84E175"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43B61"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I.</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2AF6D3BA"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PARDAVIMO PAJAMOS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5B15C2B" w14:textId="7B57351E"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978,9</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029DA73" w14:textId="44736B82"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955,4</w:t>
            </w:r>
          </w:p>
        </w:tc>
        <w:tc>
          <w:tcPr>
            <w:tcW w:w="992" w:type="dxa"/>
            <w:tcBorders>
              <w:top w:val="single" w:sz="4" w:space="0" w:color="auto"/>
              <w:bottom w:val="single" w:sz="4" w:space="0" w:color="auto"/>
              <w:right w:val="single" w:sz="4" w:space="0" w:color="auto"/>
            </w:tcBorders>
            <w:shd w:val="clear" w:color="auto" w:fill="auto"/>
          </w:tcPr>
          <w:p w14:paraId="70199C49" w14:textId="52950C89"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23,5</w:t>
            </w:r>
          </w:p>
        </w:tc>
        <w:tc>
          <w:tcPr>
            <w:tcW w:w="1032" w:type="dxa"/>
            <w:tcBorders>
              <w:top w:val="single" w:sz="4" w:space="0" w:color="auto"/>
              <w:bottom w:val="single" w:sz="4" w:space="0" w:color="auto"/>
              <w:right w:val="single" w:sz="4" w:space="0" w:color="auto"/>
            </w:tcBorders>
            <w:shd w:val="clear" w:color="auto" w:fill="auto"/>
          </w:tcPr>
          <w:p w14:paraId="385AC346" w14:textId="01FBFEBE"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2,5</w:t>
            </w:r>
          </w:p>
        </w:tc>
        <w:tc>
          <w:tcPr>
            <w:tcW w:w="241" w:type="dxa"/>
            <w:tcBorders>
              <w:left w:val="single" w:sz="4" w:space="0" w:color="auto"/>
            </w:tcBorders>
            <w:shd w:val="clear" w:color="auto" w:fill="auto"/>
            <w:vAlign w:val="center"/>
            <w:hideMark/>
          </w:tcPr>
          <w:p w14:paraId="40AE5F25" w14:textId="0378477A" w:rsidR="00A81F73" w:rsidRPr="00EC1755" w:rsidRDefault="00A81F73" w:rsidP="00B9217F">
            <w:pPr>
              <w:rPr>
                <w:rFonts w:asciiTheme="minorHAnsi" w:hAnsiTheme="minorHAnsi" w:cstheme="minorHAnsi"/>
                <w:szCs w:val="24"/>
              </w:rPr>
            </w:pPr>
          </w:p>
        </w:tc>
      </w:tr>
      <w:tr w:rsidR="006604AD" w:rsidRPr="00EC1755" w14:paraId="5A593E37"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4F9A"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II.</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3C5C716E"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PARDAVIMO SAVIKAINA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264C4CB" w14:textId="74E5689F"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900,4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EDE6761" w14:textId="1631EA89"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868,9</w:t>
            </w:r>
          </w:p>
        </w:tc>
        <w:tc>
          <w:tcPr>
            <w:tcW w:w="992" w:type="dxa"/>
            <w:tcBorders>
              <w:top w:val="single" w:sz="4" w:space="0" w:color="auto"/>
              <w:bottom w:val="single" w:sz="4" w:space="0" w:color="auto"/>
              <w:right w:val="single" w:sz="4" w:space="0" w:color="auto"/>
            </w:tcBorders>
            <w:shd w:val="clear" w:color="auto" w:fill="auto"/>
          </w:tcPr>
          <w:p w14:paraId="5029DDE2" w14:textId="0EF2D25F"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31,5</w:t>
            </w:r>
          </w:p>
        </w:tc>
        <w:tc>
          <w:tcPr>
            <w:tcW w:w="1032" w:type="dxa"/>
            <w:tcBorders>
              <w:top w:val="single" w:sz="4" w:space="0" w:color="auto"/>
              <w:bottom w:val="single" w:sz="4" w:space="0" w:color="auto"/>
              <w:right w:val="single" w:sz="4" w:space="0" w:color="auto"/>
            </w:tcBorders>
            <w:shd w:val="clear" w:color="auto" w:fill="auto"/>
          </w:tcPr>
          <w:p w14:paraId="2925CE30" w14:textId="220A19F8"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3,6</w:t>
            </w:r>
          </w:p>
        </w:tc>
        <w:tc>
          <w:tcPr>
            <w:tcW w:w="241" w:type="dxa"/>
            <w:tcBorders>
              <w:left w:val="single" w:sz="4" w:space="0" w:color="auto"/>
            </w:tcBorders>
            <w:shd w:val="clear" w:color="auto" w:fill="auto"/>
            <w:vAlign w:val="center"/>
            <w:hideMark/>
          </w:tcPr>
          <w:p w14:paraId="2530C098" w14:textId="0D0237DD" w:rsidR="00A81F73" w:rsidRPr="00EC1755" w:rsidRDefault="00A81F73" w:rsidP="00B9217F">
            <w:pPr>
              <w:rPr>
                <w:rFonts w:asciiTheme="minorHAnsi" w:hAnsiTheme="minorHAnsi" w:cstheme="minorHAnsi"/>
                <w:szCs w:val="24"/>
              </w:rPr>
            </w:pPr>
          </w:p>
        </w:tc>
      </w:tr>
      <w:tr w:rsidR="006604AD" w:rsidRPr="00EC1755" w14:paraId="6F3FAB64"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AA42"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III.</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29F47D7F"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BENDRASIS PELNAS (NUOSTOLIAI)</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6092625C" w14:textId="11FF573E"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78,5</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AD44C65" w14:textId="1251155F"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86,5</w:t>
            </w:r>
          </w:p>
        </w:tc>
        <w:tc>
          <w:tcPr>
            <w:tcW w:w="992" w:type="dxa"/>
            <w:tcBorders>
              <w:top w:val="single" w:sz="4" w:space="0" w:color="auto"/>
              <w:bottom w:val="single" w:sz="4" w:space="0" w:color="auto"/>
              <w:right w:val="single" w:sz="4" w:space="0" w:color="auto"/>
            </w:tcBorders>
            <w:shd w:val="clear" w:color="auto" w:fill="auto"/>
          </w:tcPr>
          <w:p w14:paraId="269D0C40" w14:textId="500C48BF"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-8,0</w:t>
            </w:r>
          </w:p>
        </w:tc>
        <w:tc>
          <w:tcPr>
            <w:tcW w:w="1032" w:type="dxa"/>
            <w:tcBorders>
              <w:top w:val="single" w:sz="4" w:space="0" w:color="auto"/>
              <w:bottom w:val="single" w:sz="4" w:space="0" w:color="auto"/>
              <w:right w:val="single" w:sz="4" w:space="0" w:color="auto"/>
            </w:tcBorders>
            <w:shd w:val="clear" w:color="auto" w:fill="auto"/>
          </w:tcPr>
          <w:p w14:paraId="506524E7" w14:textId="4A353210"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-9,2</w:t>
            </w:r>
          </w:p>
        </w:tc>
        <w:tc>
          <w:tcPr>
            <w:tcW w:w="241" w:type="dxa"/>
            <w:tcBorders>
              <w:left w:val="single" w:sz="4" w:space="0" w:color="auto"/>
            </w:tcBorders>
            <w:shd w:val="clear" w:color="auto" w:fill="auto"/>
            <w:vAlign w:val="center"/>
            <w:hideMark/>
          </w:tcPr>
          <w:p w14:paraId="6D83AAE3" w14:textId="2A63C40E" w:rsidR="00A81F73" w:rsidRPr="00EC1755" w:rsidRDefault="00A81F73" w:rsidP="00B9217F">
            <w:pPr>
              <w:rPr>
                <w:rFonts w:asciiTheme="minorHAnsi" w:hAnsiTheme="minorHAnsi" w:cstheme="minorHAnsi"/>
                <w:szCs w:val="24"/>
              </w:rPr>
            </w:pPr>
          </w:p>
        </w:tc>
      </w:tr>
      <w:tr w:rsidR="006604AD" w:rsidRPr="00EC1755" w14:paraId="70CC38DA"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0EF0"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IV.</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090D17E2"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VEIKLOS SĄNAUDOS</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5417ACF4" w14:textId="0EC16458"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242,0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B52E4D5" w14:textId="5E86E250"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188,5</w:t>
            </w:r>
          </w:p>
        </w:tc>
        <w:tc>
          <w:tcPr>
            <w:tcW w:w="992" w:type="dxa"/>
            <w:tcBorders>
              <w:top w:val="single" w:sz="4" w:space="0" w:color="auto"/>
              <w:bottom w:val="single" w:sz="4" w:space="0" w:color="auto"/>
              <w:right w:val="single" w:sz="4" w:space="0" w:color="auto"/>
            </w:tcBorders>
            <w:shd w:val="clear" w:color="auto" w:fill="auto"/>
          </w:tcPr>
          <w:p w14:paraId="7B649CD7" w14:textId="73EF85C7"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53,5</w:t>
            </w:r>
          </w:p>
        </w:tc>
        <w:tc>
          <w:tcPr>
            <w:tcW w:w="1032" w:type="dxa"/>
            <w:tcBorders>
              <w:top w:val="single" w:sz="4" w:space="0" w:color="auto"/>
              <w:bottom w:val="single" w:sz="4" w:space="0" w:color="auto"/>
              <w:right w:val="single" w:sz="4" w:space="0" w:color="auto"/>
            </w:tcBorders>
            <w:shd w:val="clear" w:color="auto" w:fill="auto"/>
          </w:tcPr>
          <w:p w14:paraId="2D62EAE9" w14:textId="18192C10"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28,4</w:t>
            </w:r>
          </w:p>
        </w:tc>
        <w:tc>
          <w:tcPr>
            <w:tcW w:w="241" w:type="dxa"/>
            <w:tcBorders>
              <w:left w:val="single" w:sz="4" w:space="0" w:color="auto"/>
            </w:tcBorders>
            <w:shd w:val="clear" w:color="auto" w:fill="auto"/>
            <w:vAlign w:val="center"/>
            <w:hideMark/>
          </w:tcPr>
          <w:p w14:paraId="26219134" w14:textId="53458743" w:rsidR="00A81F73" w:rsidRPr="00EC1755" w:rsidRDefault="00A81F73" w:rsidP="00B9217F">
            <w:pPr>
              <w:rPr>
                <w:rFonts w:asciiTheme="minorHAnsi" w:hAnsiTheme="minorHAnsi" w:cstheme="minorHAnsi"/>
                <w:szCs w:val="24"/>
              </w:rPr>
            </w:pPr>
          </w:p>
        </w:tc>
      </w:tr>
      <w:tr w:rsidR="006604AD" w:rsidRPr="00EC1755" w14:paraId="30E3DA17"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DEF8A"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IV.1.</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5CCB7425"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Pardavimo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CDACAA4" w14:textId="483D4155" w:rsidR="00A81F73" w:rsidRPr="00EC1755" w:rsidRDefault="00A81F73" w:rsidP="00B9217F">
            <w:pPr>
              <w:jc w:val="center"/>
              <w:rPr>
                <w:rFonts w:asciiTheme="minorHAnsi" w:hAnsiTheme="minorHAnsi" w:cstheme="minorHAnsi"/>
                <w:szCs w:val="24"/>
              </w:rPr>
            </w:pP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009CCE99" w14:textId="7100233B" w:rsidR="00A81F73" w:rsidRPr="00EC1755" w:rsidRDefault="00A81F73" w:rsidP="00B9217F">
            <w:pPr>
              <w:jc w:val="center"/>
              <w:rPr>
                <w:rFonts w:asciiTheme="minorHAnsi" w:hAnsiTheme="minorHAnsi" w:cstheme="minorHAnsi"/>
                <w:szCs w:val="24"/>
              </w:rPr>
            </w:pPr>
          </w:p>
        </w:tc>
        <w:tc>
          <w:tcPr>
            <w:tcW w:w="992" w:type="dxa"/>
            <w:tcBorders>
              <w:top w:val="single" w:sz="4" w:space="0" w:color="auto"/>
              <w:bottom w:val="single" w:sz="4" w:space="0" w:color="auto"/>
              <w:right w:val="single" w:sz="4" w:space="0" w:color="auto"/>
            </w:tcBorders>
            <w:shd w:val="clear" w:color="auto" w:fill="auto"/>
          </w:tcPr>
          <w:p w14:paraId="3AA2233F" w14:textId="77777777" w:rsidR="00A81F73" w:rsidRPr="00EC1755" w:rsidRDefault="00A81F73" w:rsidP="00B9217F">
            <w:pPr>
              <w:jc w:val="center"/>
              <w:rPr>
                <w:rFonts w:asciiTheme="minorHAnsi" w:hAnsiTheme="minorHAnsi" w:cstheme="minorHAnsi"/>
                <w:szCs w:val="24"/>
              </w:rPr>
            </w:pPr>
          </w:p>
        </w:tc>
        <w:tc>
          <w:tcPr>
            <w:tcW w:w="1032" w:type="dxa"/>
            <w:tcBorders>
              <w:top w:val="single" w:sz="4" w:space="0" w:color="auto"/>
              <w:bottom w:val="single" w:sz="4" w:space="0" w:color="auto"/>
              <w:right w:val="single" w:sz="4" w:space="0" w:color="auto"/>
            </w:tcBorders>
            <w:shd w:val="clear" w:color="auto" w:fill="auto"/>
          </w:tcPr>
          <w:p w14:paraId="4EBBBA39" w14:textId="77777777" w:rsidR="00A81F73" w:rsidRPr="00EC1755" w:rsidRDefault="00A81F73" w:rsidP="00B9217F">
            <w:pPr>
              <w:jc w:val="center"/>
              <w:rPr>
                <w:rFonts w:asciiTheme="minorHAnsi" w:hAnsiTheme="minorHAnsi" w:cstheme="minorHAnsi"/>
                <w:szCs w:val="24"/>
              </w:rPr>
            </w:pPr>
          </w:p>
        </w:tc>
        <w:tc>
          <w:tcPr>
            <w:tcW w:w="241" w:type="dxa"/>
            <w:tcBorders>
              <w:left w:val="single" w:sz="4" w:space="0" w:color="auto"/>
            </w:tcBorders>
            <w:shd w:val="clear" w:color="auto" w:fill="auto"/>
            <w:vAlign w:val="center"/>
            <w:hideMark/>
          </w:tcPr>
          <w:p w14:paraId="1AAE6EF8" w14:textId="46DAB0C1" w:rsidR="00A81F73" w:rsidRPr="00EC1755" w:rsidRDefault="00A81F73" w:rsidP="00B9217F">
            <w:pPr>
              <w:rPr>
                <w:rFonts w:asciiTheme="minorHAnsi" w:hAnsiTheme="minorHAnsi" w:cstheme="minorHAnsi"/>
                <w:szCs w:val="24"/>
              </w:rPr>
            </w:pPr>
          </w:p>
        </w:tc>
      </w:tr>
      <w:tr w:rsidR="00C66AC2" w:rsidRPr="00EC1755" w14:paraId="6E0C5D74"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79F6" w14:textId="77777777" w:rsidR="00C66AC2" w:rsidRPr="00EC1755" w:rsidRDefault="00C66AC2" w:rsidP="00C66AC2">
            <w:pPr>
              <w:rPr>
                <w:rFonts w:asciiTheme="minorHAnsi" w:hAnsiTheme="minorHAnsi" w:cstheme="minorHAnsi"/>
                <w:szCs w:val="24"/>
              </w:rPr>
            </w:pPr>
            <w:r w:rsidRPr="00EC1755">
              <w:rPr>
                <w:rFonts w:asciiTheme="minorHAnsi" w:hAnsiTheme="minorHAnsi" w:cstheme="minorHAnsi"/>
                <w:szCs w:val="24"/>
              </w:rPr>
              <w:t>IV.2.</w:t>
            </w:r>
          </w:p>
        </w:tc>
        <w:tc>
          <w:tcPr>
            <w:tcW w:w="4252" w:type="dxa"/>
            <w:tcBorders>
              <w:top w:val="single" w:sz="4" w:space="0" w:color="auto"/>
              <w:left w:val="nil"/>
              <w:bottom w:val="single" w:sz="4" w:space="0" w:color="auto"/>
              <w:right w:val="single" w:sz="4" w:space="0" w:color="000000"/>
            </w:tcBorders>
            <w:shd w:val="clear" w:color="auto" w:fill="auto"/>
            <w:vAlign w:val="bottom"/>
            <w:hideMark/>
          </w:tcPr>
          <w:p w14:paraId="1B7DAD25" w14:textId="77777777" w:rsidR="00C66AC2" w:rsidRPr="00EC1755" w:rsidRDefault="00C66AC2" w:rsidP="00C66AC2">
            <w:pPr>
              <w:rPr>
                <w:rFonts w:asciiTheme="minorHAnsi" w:hAnsiTheme="minorHAnsi" w:cstheme="minorHAnsi"/>
                <w:szCs w:val="24"/>
              </w:rPr>
            </w:pPr>
            <w:r w:rsidRPr="00EC1755">
              <w:rPr>
                <w:rFonts w:asciiTheme="minorHAnsi" w:hAnsiTheme="minorHAnsi" w:cstheme="minorHAnsi"/>
                <w:szCs w:val="24"/>
              </w:rPr>
              <w:t>Bendrosios ir administracinės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A9F0F1F" w14:textId="79BF85E4"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242,0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313EB21" w14:textId="7350C369"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188,5</w:t>
            </w:r>
          </w:p>
        </w:tc>
        <w:tc>
          <w:tcPr>
            <w:tcW w:w="992" w:type="dxa"/>
            <w:tcBorders>
              <w:top w:val="single" w:sz="4" w:space="0" w:color="auto"/>
              <w:bottom w:val="single" w:sz="4" w:space="0" w:color="auto"/>
              <w:right w:val="single" w:sz="4" w:space="0" w:color="auto"/>
            </w:tcBorders>
            <w:shd w:val="clear" w:color="auto" w:fill="auto"/>
          </w:tcPr>
          <w:p w14:paraId="17E9D635" w14:textId="59ED3EEA"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53,5</w:t>
            </w:r>
          </w:p>
        </w:tc>
        <w:tc>
          <w:tcPr>
            <w:tcW w:w="1032" w:type="dxa"/>
            <w:tcBorders>
              <w:top w:val="single" w:sz="4" w:space="0" w:color="auto"/>
              <w:bottom w:val="single" w:sz="4" w:space="0" w:color="auto"/>
              <w:right w:val="single" w:sz="4" w:space="0" w:color="auto"/>
            </w:tcBorders>
            <w:shd w:val="clear" w:color="auto" w:fill="auto"/>
          </w:tcPr>
          <w:p w14:paraId="4F452138" w14:textId="7D938A65"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28,4</w:t>
            </w:r>
          </w:p>
        </w:tc>
        <w:tc>
          <w:tcPr>
            <w:tcW w:w="241" w:type="dxa"/>
            <w:tcBorders>
              <w:left w:val="single" w:sz="4" w:space="0" w:color="auto"/>
            </w:tcBorders>
            <w:shd w:val="clear" w:color="auto" w:fill="auto"/>
            <w:vAlign w:val="center"/>
            <w:hideMark/>
          </w:tcPr>
          <w:p w14:paraId="0E304D26" w14:textId="12E3FBF2" w:rsidR="00C66AC2" w:rsidRPr="00EC1755" w:rsidRDefault="00C66AC2" w:rsidP="00C66AC2">
            <w:pPr>
              <w:rPr>
                <w:rFonts w:asciiTheme="minorHAnsi" w:hAnsiTheme="minorHAnsi" w:cstheme="minorHAnsi"/>
                <w:szCs w:val="24"/>
              </w:rPr>
            </w:pPr>
          </w:p>
        </w:tc>
      </w:tr>
      <w:tr w:rsidR="006604AD" w:rsidRPr="00EC1755" w14:paraId="7366CD6E"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6A2340"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V.</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61D72EAE"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TIPINĖS VEIKLOS PELNAS (NUOSTOLIAI)</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44BC482E" w14:textId="73434985" w:rsidR="00A81F73" w:rsidRPr="00EC1755" w:rsidRDefault="00C56B4C" w:rsidP="00B9217F">
            <w:pPr>
              <w:jc w:val="center"/>
              <w:rPr>
                <w:rFonts w:asciiTheme="minorHAnsi" w:hAnsiTheme="minorHAnsi" w:cstheme="minorHAnsi"/>
                <w:szCs w:val="24"/>
              </w:rPr>
            </w:pPr>
            <w:r w:rsidRPr="00EC1755">
              <w:rPr>
                <w:rFonts w:asciiTheme="minorHAnsi" w:hAnsiTheme="minorHAnsi" w:cstheme="minorHAnsi"/>
                <w:szCs w:val="24"/>
              </w:rPr>
              <w:t>-</w:t>
            </w:r>
            <w:r w:rsidR="00A81F73" w:rsidRPr="00EC1755">
              <w:rPr>
                <w:rFonts w:asciiTheme="minorHAnsi" w:hAnsiTheme="minorHAnsi" w:cstheme="minorHAnsi"/>
                <w:szCs w:val="24"/>
              </w:rPr>
              <w:t>163</w:t>
            </w:r>
            <w:r w:rsidR="006604AD" w:rsidRPr="00EC1755">
              <w:rPr>
                <w:rFonts w:asciiTheme="minorHAnsi" w:hAnsiTheme="minorHAnsi" w:cstheme="minorHAnsi"/>
                <w:szCs w:val="24"/>
              </w:rPr>
              <w:t>,5</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0629F7CA" w14:textId="2EDC688E" w:rsidR="00A81F73" w:rsidRPr="00EC1755" w:rsidRDefault="00C56B4C" w:rsidP="00B9217F">
            <w:pPr>
              <w:jc w:val="center"/>
              <w:rPr>
                <w:rFonts w:asciiTheme="minorHAnsi" w:hAnsiTheme="minorHAnsi" w:cstheme="minorHAnsi"/>
                <w:szCs w:val="24"/>
              </w:rPr>
            </w:pPr>
            <w:r w:rsidRPr="00EC1755">
              <w:rPr>
                <w:rFonts w:asciiTheme="minorHAnsi" w:hAnsiTheme="minorHAnsi" w:cstheme="minorHAnsi"/>
                <w:szCs w:val="24"/>
              </w:rPr>
              <w:t>-</w:t>
            </w:r>
            <w:r w:rsidR="00A81F73" w:rsidRPr="00EC1755">
              <w:rPr>
                <w:rFonts w:asciiTheme="minorHAnsi" w:hAnsiTheme="minorHAnsi" w:cstheme="minorHAnsi"/>
                <w:szCs w:val="24"/>
              </w:rPr>
              <w:t>102</w:t>
            </w:r>
            <w:r w:rsidR="006604AD" w:rsidRPr="00EC1755">
              <w:rPr>
                <w:rFonts w:asciiTheme="minorHAnsi" w:hAnsiTheme="minorHAnsi" w:cstheme="minorHAnsi"/>
                <w:szCs w:val="24"/>
              </w:rPr>
              <w:t>,0</w:t>
            </w:r>
          </w:p>
        </w:tc>
        <w:tc>
          <w:tcPr>
            <w:tcW w:w="992" w:type="dxa"/>
            <w:tcBorders>
              <w:top w:val="single" w:sz="4" w:space="0" w:color="auto"/>
              <w:bottom w:val="single" w:sz="4" w:space="0" w:color="auto"/>
              <w:right w:val="single" w:sz="4" w:space="0" w:color="auto"/>
            </w:tcBorders>
            <w:shd w:val="clear" w:color="auto" w:fill="auto"/>
          </w:tcPr>
          <w:p w14:paraId="16A5A574" w14:textId="1A400994"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61,5</w:t>
            </w:r>
          </w:p>
        </w:tc>
        <w:tc>
          <w:tcPr>
            <w:tcW w:w="1032" w:type="dxa"/>
            <w:tcBorders>
              <w:top w:val="single" w:sz="4" w:space="0" w:color="auto"/>
              <w:bottom w:val="single" w:sz="4" w:space="0" w:color="auto"/>
              <w:right w:val="single" w:sz="4" w:space="0" w:color="auto"/>
            </w:tcBorders>
            <w:shd w:val="clear" w:color="auto" w:fill="auto"/>
          </w:tcPr>
          <w:p w14:paraId="0018FAF0" w14:textId="403FAE1C"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60,3</w:t>
            </w:r>
          </w:p>
        </w:tc>
        <w:tc>
          <w:tcPr>
            <w:tcW w:w="241" w:type="dxa"/>
            <w:tcBorders>
              <w:left w:val="single" w:sz="4" w:space="0" w:color="auto"/>
            </w:tcBorders>
            <w:shd w:val="clear" w:color="auto" w:fill="auto"/>
            <w:vAlign w:val="center"/>
            <w:hideMark/>
          </w:tcPr>
          <w:p w14:paraId="1313A327" w14:textId="2A1844ED" w:rsidR="00A81F73" w:rsidRPr="00EC1755" w:rsidRDefault="00A81F73" w:rsidP="00B9217F">
            <w:pPr>
              <w:rPr>
                <w:rFonts w:asciiTheme="minorHAnsi" w:hAnsiTheme="minorHAnsi" w:cstheme="minorHAnsi"/>
                <w:szCs w:val="24"/>
              </w:rPr>
            </w:pPr>
          </w:p>
        </w:tc>
      </w:tr>
      <w:tr w:rsidR="006604AD" w:rsidRPr="00EC1755" w14:paraId="108CDAAF"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E3F2FD"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VI.</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48EDC1D4"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KITA VEIKLA</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65AF9352" w14:textId="61AB7999"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12</w:t>
            </w:r>
            <w:r w:rsidR="006604AD" w:rsidRPr="00EC1755">
              <w:rPr>
                <w:rFonts w:asciiTheme="minorHAnsi" w:hAnsiTheme="minorHAnsi" w:cstheme="minorHAnsi"/>
                <w:szCs w:val="24"/>
              </w:rPr>
              <w:t>,0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1BB396B2" w14:textId="47918DB2" w:rsidR="00A81F73" w:rsidRPr="00EC1755" w:rsidRDefault="00C56B4C" w:rsidP="00B9217F">
            <w:pPr>
              <w:jc w:val="center"/>
              <w:rPr>
                <w:rFonts w:asciiTheme="minorHAnsi" w:hAnsiTheme="minorHAnsi" w:cstheme="minorHAnsi"/>
                <w:szCs w:val="24"/>
              </w:rPr>
            </w:pPr>
            <w:r w:rsidRPr="00EC1755">
              <w:rPr>
                <w:rFonts w:asciiTheme="minorHAnsi" w:hAnsiTheme="minorHAnsi" w:cstheme="minorHAnsi"/>
                <w:szCs w:val="24"/>
              </w:rPr>
              <w:t>-</w:t>
            </w:r>
            <w:r w:rsidR="00A81F73" w:rsidRPr="00EC1755">
              <w:rPr>
                <w:rFonts w:asciiTheme="minorHAnsi" w:hAnsiTheme="minorHAnsi" w:cstheme="minorHAnsi"/>
                <w:szCs w:val="24"/>
              </w:rPr>
              <w:t>1</w:t>
            </w:r>
            <w:r w:rsidR="006604AD" w:rsidRPr="00EC1755">
              <w:rPr>
                <w:rFonts w:asciiTheme="minorHAnsi" w:hAnsiTheme="minorHAnsi" w:cstheme="minorHAnsi"/>
                <w:szCs w:val="24"/>
              </w:rPr>
              <w:t>,1</w:t>
            </w:r>
          </w:p>
        </w:tc>
        <w:tc>
          <w:tcPr>
            <w:tcW w:w="992" w:type="dxa"/>
            <w:tcBorders>
              <w:top w:val="single" w:sz="4" w:space="0" w:color="auto"/>
              <w:bottom w:val="single" w:sz="4" w:space="0" w:color="auto"/>
              <w:right w:val="single" w:sz="4" w:space="0" w:color="auto"/>
            </w:tcBorders>
            <w:shd w:val="clear" w:color="auto" w:fill="auto"/>
          </w:tcPr>
          <w:p w14:paraId="196EBFD1" w14:textId="3DAA580A"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13,1</w:t>
            </w:r>
          </w:p>
        </w:tc>
        <w:tc>
          <w:tcPr>
            <w:tcW w:w="1032" w:type="dxa"/>
            <w:tcBorders>
              <w:top w:val="single" w:sz="4" w:space="0" w:color="auto"/>
              <w:bottom w:val="single" w:sz="4" w:space="0" w:color="auto"/>
              <w:right w:val="single" w:sz="4" w:space="0" w:color="auto"/>
            </w:tcBorders>
            <w:shd w:val="clear" w:color="auto" w:fill="auto"/>
          </w:tcPr>
          <w:p w14:paraId="3F60D5E1" w14:textId="18AE4781"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1090,9</w:t>
            </w:r>
          </w:p>
        </w:tc>
        <w:tc>
          <w:tcPr>
            <w:tcW w:w="241" w:type="dxa"/>
            <w:tcBorders>
              <w:left w:val="single" w:sz="4" w:space="0" w:color="auto"/>
            </w:tcBorders>
            <w:shd w:val="clear" w:color="auto" w:fill="auto"/>
            <w:vAlign w:val="center"/>
            <w:hideMark/>
          </w:tcPr>
          <w:p w14:paraId="53A8DF56" w14:textId="595F7D90" w:rsidR="00A81F73" w:rsidRPr="00EC1755" w:rsidRDefault="00A81F73" w:rsidP="00B9217F">
            <w:pPr>
              <w:rPr>
                <w:rFonts w:asciiTheme="minorHAnsi" w:hAnsiTheme="minorHAnsi" w:cstheme="minorHAnsi"/>
                <w:szCs w:val="24"/>
              </w:rPr>
            </w:pPr>
          </w:p>
        </w:tc>
      </w:tr>
      <w:tr w:rsidR="00C77926" w:rsidRPr="00EC1755" w14:paraId="5F734BFE" w14:textId="77777777" w:rsidTr="00A400C8">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tcPr>
          <w:p w14:paraId="515C11CA" w14:textId="19624651"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Eil. Nr.</w:t>
            </w:r>
          </w:p>
        </w:tc>
        <w:tc>
          <w:tcPr>
            <w:tcW w:w="4252" w:type="dxa"/>
            <w:tcBorders>
              <w:top w:val="single" w:sz="4" w:space="0" w:color="auto"/>
              <w:left w:val="nil"/>
              <w:bottom w:val="single" w:sz="4" w:space="0" w:color="auto"/>
              <w:right w:val="single" w:sz="4" w:space="0" w:color="auto"/>
            </w:tcBorders>
            <w:shd w:val="clear" w:color="auto" w:fill="auto"/>
            <w:noWrap/>
          </w:tcPr>
          <w:p w14:paraId="54235104" w14:textId="6A304487"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Straipsniai</w:t>
            </w:r>
          </w:p>
        </w:tc>
        <w:tc>
          <w:tcPr>
            <w:tcW w:w="1040" w:type="dxa"/>
            <w:tcBorders>
              <w:top w:val="single" w:sz="4" w:space="0" w:color="auto"/>
              <w:left w:val="nil"/>
              <w:bottom w:val="single" w:sz="4" w:space="0" w:color="auto"/>
              <w:right w:val="single" w:sz="4" w:space="0" w:color="auto"/>
            </w:tcBorders>
            <w:shd w:val="clear" w:color="auto" w:fill="auto"/>
            <w:noWrap/>
          </w:tcPr>
          <w:p w14:paraId="69E7F01A" w14:textId="56C69F0C"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 xml:space="preserve"> 2022 faktas</w:t>
            </w:r>
          </w:p>
        </w:tc>
        <w:tc>
          <w:tcPr>
            <w:tcW w:w="945" w:type="dxa"/>
            <w:tcBorders>
              <w:top w:val="single" w:sz="4" w:space="0" w:color="auto"/>
              <w:left w:val="nil"/>
              <w:bottom w:val="single" w:sz="4" w:space="0" w:color="auto"/>
              <w:right w:val="single" w:sz="4" w:space="0" w:color="auto"/>
            </w:tcBorders>
            <w:shd w:val="clear" w:color="auto" w:fill="auto"/>
            <w:noWrap/>
          </w:tcPr>
          <w:p w14:paraId="01F2F3A2" w14:textId="1DB2322E"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2021 faktas</w:t>
            </w:r>
          </w:p>
        </w:tc>
        <w:tc>
          <w:tcPr>
            <w:tcW w:w="992" w:type="dxa"/>
            <w:tcBorders>
              <w:top w:val="single" w:sz="4" w:space="0" w:color="auto"/>
              <w:bottom w:val="single" w:sz="4" w:space="0" w:color="auto"/>
              <w:right w:val="single" w:sz="4" w:space="0" w:color="auto"/>
            </w:tcBorders>
            <w:shd w:val="clear" w:color="auto" w:fill="auto"/>
          </w:tcPr>
          <w:p w14:paraId="60794DB0" w14:textId="4C146940"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Pokytis, tūkst. eurų</w:t>
            </w:r>
          </w:p>
        </w:tc>
        <w:tc>
          <w:tcPr>
            <w:tcW w:w="1032" w:type="dxa"/>
            <w:tcBorders>
              <w:top w:val="single" w:sz="4" w:space="0" w:color="auto"/>
              <w:bottom w:val="single" w:sz="4" w:space="0" w:color="auto"/>
              <w:right w:val="single" w:sz="4" w:space="0" w:color="auto"/>
            </w:tcBorders>
            <w:shd w:val="clear" w:color="auto" w:fill="auto"/>
          </w:tcPr>
          <w:p w14:paraId="28A64FDA" w14:textId="46169783" w:rsidR="00C77926" w:rsidRPr="00EC1755" w:rsidRDefault="00C77926" w:rsidP="00C77926">
            <w:pPr>
              <w:jc w:val="center"/>
              <w:rPr>
                <w:rFonts w:asciiTheme="minorHAnsi" w:hAnsiTheme="minorHAnsi" w:cstheme="minorHAnsi"/>
                <w:szCs w:val="24"/>
              </w:rPr>
            </w:pPr>
            <w:r w:rsidRPr="00EC1755">
              <w:rPr>
                <w:rFonts w:asciiTheme="minorHAnsi" w:hAnsiTheme="minorHAnsi" w:cstheme="minorHAnsi"/>
                <w:szCs w:val="24"/>
              </w:rPr>
              <w:t>Pokytis, %</w:t>
            </w:r>
          </w:p>
        </w:tc>
        <w:tc>
          <w:tcPr>
            <w:tcW w:w="241" w:type="dxa"/>
            <w:tcBorders>
              <w:left w:val="single" w:sz="4" w:space="0" w:color="auto"/>
            </w:tcBorders>
            <w:shd w:val="clear" w:color="auto" w:fill="auto"/>
            <w:vAlign w:val="center"/>
          </w:tcPr>
          <w:p w14:paraId="0F5232CB" w14:textId="77777777" w:rsidR="00C77926" w:rsidRPr="00EC1755" w:rsidRDefault="00C77926" w:rsidP="00C77926">
            <w:pPr>
              <w:rPr>
                <w:rFonts w:asciiTheme="minorHAnsi" w:hAnsiTheme="minorHAnsi" w:cstheme="minorHAnsi"/>
                <w:szCs w:val="24"/>
              </w:rPr>
            </w:pPr>
          </w:p>
        </w:tc>
      </w:tr>
      <w:tr w:rsidR="006604AD" w:rsidRPr="00EC1755" w14:paraId="7F8EE97B"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AE2965"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VI.1.</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6276B58C"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Pajamos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AB03AD5" w14:textId="2A2EF109"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37</w:t>
            </w:r>
            <w:r w:rsidR="006604AD" w:rsidRPr="00EC1755">
              <w:rPr>
                <w:rFonts w:asciiTheme="minorHAnsi" w:hAnsiTheme="minorHAnsi" w:cstheme="minorHAnsi"/>
                <w:szCs w:val="24"/>
              </w:rPr>
              <w:t>,7</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55CDFC62" w14:textId="2342F67E"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33</w:t>
            </w:r>
            <w:r w:rsidR="006604AD" w:rsidRPr="00EC1755">
              <w:rPr>
                <w:rFonts w:asciiTheme="minorHAnsi" w:hAnsiTheme="minorHAnsi" w:cstheme="minorHAnsi"/>
                <w:szCs w:val="24"/>
              </w:rPr>
              <w:t>,7</w:t>
            </w:r>
          </w:p>
        </w:tc>
        <w:tc>
          <w:tcPr>
            <w:tcW w:w="992" w:type="dxa"/>
            <w:tcBorders>
              <w:top w:val="single" w:sz="4" w:space="0" w:color="auto"/>
              <w:bottom w:val="single" w:sz="4" w:space="0" w:color="auto"/>
              <w:right w:val="single" w:sz="4" w:space="0" w:color="auto"/>
            </w:tcBorders>
            <w:shd w:val="clear" w:color="auto" w:fill="auto"/>
          </w:tcPr>
          <w:p w14:paraId="41082F7C" w14:textId="57A17AC7"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4,0</w:t>
            </w:r>
          </w:p>
        </w:tc>
        <w:tc>
          <w:tcPr>
            <w:tcW w:w="1032" w:type="dxa"/>
            <w:tcBorders>
              <w:top w:val="single" w:sz="4" w:space="0" w:color="auto"/>
              <w:bottom w:val="single" w:sz="4" w:space="0" w:color="auto"/>
              <w:right w:val="single" w:sz="4" w:space="0" w:color="auto"/>
            </w:tcBorders>
            <w:shd w:val="clear" w:color="auto" w:fill="auto"/>
          </w:tcPr>
          <w:p w14:paraId="102C65D2" w14:textId="40A12785"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11,9</w:t>
            </w:r>
          </w:p>
        </w:tc>
        <w:tc>
          <w:tcPr>
            <w:tcW w:w="241" w:type="dxa"/>
            <w:tcBorders>
              <w:left w:val="single" w:sz="4" w:space="0" w:color="auto"/>
            </w:tcBorders>
            <w:shd w:val="clear" w:color="auto" w:fill="auto"/>
            <w:vAlign w:val="center"/>
            <w:hideMark/>
          </w:tcPr>
          <w:p w14:paraId="5A5810F2" w14:textId="00F9F4AE" w:rsidR="00A81F73" w:rsidRPr="00EC1755" w:rsidRDefault="00A81F73" w:rsidP="00B9217F">
            <w:pPr>
              <w:rPr>
                <w:rFonts w:asciiTheme="minorHAnsi" w:hAnsiTheme="minorHAnsi" w:cstheme="minorHAnsi"/>
                <w:szCs w:val="24"/>
              </w:rPr>
            </w:pPr>
          </w:p>
        </w:tc>
      </w:tr>
      <w:tr w:rsidR="006604AD" w:rsidRPr="00EC1755" w14:paraId="4770FF87"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9FFE29"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VI.2.</w:t>
            </w:r>
          </w:p>
        </w:tc>
        <w:tc>
          <w:tcPr>
            <w:tcW w:w="4252" w:type="dxa"/>
            <w:tcBorders>
              <w:top w:val="single" w:sz="4" w:space="0" w:color="auto"/>
              <w:left w:val="nil"/>
              <w:bottom w:val="single" w:sz="4" w:space="0" w:color="auto"/>
              <w:right w:val="single" w:sz="4" w:space="0" w:color="000000"/>
            </w:tcBorders>
            <w:shd w:val="clear" w:color="auto" w:fill="auto"/>
            <w:noWrap/>
            <w:vAlign w:val="bottom"/>
            <w:hideMark/>
          </w:tcPr>
          <w:p w14:paraId="1CE622B8"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Sąnaudos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AC3861F" w14:textId="03368B49"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25</w:t>
            </w:r>
            <w:r w:rsidR="006604AD" w:rsidRPr="00EC1755">
              <w:rPr>
                <w:rFonts w:asciiTheme="minorHAnsi" w:hAnsiTheme="minorHAnsi" w:cstheme="minorHAnsi"/>
                <w:szCs w:val="24"/>
              </w:rPr>
              <w:t>,7</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9FD3737" w14:textId="5E8109D3"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34</w:t>
            </w:r>
            <w:r w:rsidR="006604AD" w:rsidRPr="00EC1755">
              <w:rPr>
                <w:rFonts w:asciiTheme="minorHAnsi" w:hAnsiTheme="minorHAnsi" w:cstheme="minorHAnsi"/>
                <w:szCs w:val="24"/>
              </w:rPr>
              <w:t>,8</w:t>
            </w:r>
          </w:p>
        </w:tc>
        <w:tc>
          <w:tcPr>
            <w:tcW w:w="992" w:type="dxa"/>
            <w:tcBorders>
              <w:top w:val="single" w:sz="4" w:space="0" w:color="auto"/>
              <w:bottom w:val="single" w:sz="4" w:space="0" w:color="auto"/>
              <w:right w:val="single" w:sz="4" w:space="0" w:color="auto"/>
            </w:tcBorders>
            <w:shd w:val="clear" w:color="auto" w:fill="auto"/>
          </w:tcPr>
          <w:p w14:paraId="496FC5C2" w14:textId="7DCDC2C5"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-9,1</w:t>
            </w:r>
          </w:p>
        </w:tc>
        <w:tc>
          <w:tcPr>
            <w:tcW w:w="1032" w:type="dxa"/>
            <w:tcBorders>
              <w:top w:val="single" w:sz="4" w:space="0" w:color="auto"/>
              <w:bottom w:val="single" w:sz="4" w:space="0" w:color="auto"/>
              <w:right w:val="single" w:sz="4" w:space="0" w:color="auto"/>
            </w:tcBorders>
            <w:shd w:val="clear" w:color="auto" w:fill="auto"/>
          </w:tcPr>
          <w:p w14:paraId="5CE769AB" w14:textId="74FF04C7"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-26,1</w:t>
            </w:r>
          </w:p>
        </w:tc>
        <w:tc>
          <w:tcPr>
            <w:tcW w:w="241" w:type="dxa"/>
            <w:tcBorders>
              <w:left w:val="single" w:sz="4" w:space="0" w:color="auto"/>
            </w:tcBorders>
            <w:shd w:val="clear" w:color="auto" w:fill="auto"/>
            <w:vAlign w:val="center"/>
            <w:hideMark/>
          </w:tcPr>
          <w:p w14:paraId="323C1EA9" w14:textId="124ADC05" w:rsidR="00A81F73" w:rsidRPr="00EC1755" w:rsidRDefault="00A81F73" w:rsidP="00B9217F">
            <w:pPr>
              <w:rPr>
                <w:rFonts w:asciiTheme="minorHAnsi" w:hAnsiTheme="minorHAnsi" w:cstheme="minorHAnsi"/>
                <w:szCs w:val="24"/>
              </w:rPr>
            </w:pPr>
          </w:p>
        </w:tc>
      </w:tr>
      <w:tr w:rsidR="006604AD" w:rsidRPr="00EC1755" w14:paraId="380B9EB4"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07B87B"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VII.</w:t>
            </w:r>
          </w:p>
        </w:tc>
        <w:tc>
          <w:tcPr>
            <w:tcW w:w="4252" w:type="dxa"/>
            <w:tcBorders>
              <w:top w:val="single" w:sz="4" w:space="0" w:color="auto"/>
              <w:left w:val="nil"/>
              <w:bottom w:val="single" w:sz="4" w:space="0" w:color="auto"/>
              <w:right w:val="single" w:sz="4" w:space="0" w:color="000000"/>
            </w:tcBorders>
            <w:shd w:val="clear" w:color="auto" w:fill="auto"/>
            <w:noWrap/>
            <w:vAlign w:val="center"/>
            <w:hideMark/>
          </w:tcPr>
          <w:p w14:paraId="243D29BE"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FINANSINĖ IR INVESTICINĖ VEIKLA</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48A4E4A3" w14:textId="282DA75C" w:rsidR="00A81F73" w:rsidRPr="00EC1755" w:rsidRDefault="00C56B4C" w:rsidP="00B9217F">
            <w:pPr>
              <w:jc w:val="center"/>
              <w:rPr>
                <w:rFonts w:asciiTheme="minorHAnsi" w:hAnsiTheme="minorHAnsi" w:cstheme="minorHAnsi"/>
                <w:szCs w:val="24"/>
              </w:rPr>
            </w:pPr>
            <w:r w:rsidRPr="00EC1755">
              <w:rPr>
                <w:rFonts w:asciiTheme="minorHAnsi" w:hAnsiTheme="minorHAnsi" w:cstheme="minorHAnsi"/>
                <w:szCs w:val="24"/>
              </w:rPr>
              <w:t>-</w:t>
            </w:r>
            <w:r w:rsidR="00A81F73" w:rsidRPr="00EC1755">
              <w:rPr>
                <w:rFonts w:asciiTheme="minorHAnsi" w:hAnsiTheme="minorHAnsi" w:cstheme="minorHAnsi"/>
                <w:szCs w:val="24"/>
              </w:rPr>
              <w:t>1</w:t>
            </w:r>
            <w:r w:rsidR="006604AD" w:rsidRPr="00EC1755">
              <w:rPr>
                <w:rFonts w:asciiTheme="minorHAnsi" w:hAnsiTheme="minorHAnsi" w:cstheme="minorHAnsi"/>
                <w:szCs w:val="24"/>
              </w:rPr>
              <w:t>,9</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8E41728" w14:textId="65A8A76F" w:rsidR="00A81F73" w:rsidRPr="00EC1755" w:rsidRDefault="00C56B4C" w:rsidP="00B9217F">
            <w:pPr>
              <w:jc w:val="center"/>
              <w:rPr>
                <w:rFonts w:asciiTheme="minorHAnsi" w:hAnsiTheme="minorHAnsi" w:cstheme="minorHAnsi"/>
                <w:szCs w:val="24"/>
              </w:rPr>
            </w:pPr>
            <w:r w:rsidRPr="00EC1755">
              <w:rPr>
                <w:rFonts w:asciiTheme="minorHAnsi" w:hAnsiTheme="minorHAnsi" w:cstheme="minorHAnsi"/>
                <w:szCs w:val="24"/>
              </w:rPr>
              <w:t>-</w:t>
            </w:r>
            <w:r w:rsidR="00A81F73" w:rsidRPr="00EC1755">
              <w:rPr>
                <w:rFonts w:asciiTheme="minorHAnsi" w:hAnsiTheme="minorHAnsi" w:cstheme="minorHAnsi"/>
                <w:szCs w:val="24"/>
              </w:rPr>
              <w:t>5</w:t>
            </w:r>
            <w:r w:rsidR="006604AD" w:rsidRPr="00EC1755">
              <w:rPr>
                <w:rFonts w:asciiTheme="minorHAnsi" w:hAnsiTheme="minorHAnsi" w:cstheme="minorHAnsi"/>
                <w:szCs w:val="24"/>
              </w:rPr>
              <w:t>,9</w:t>
            </w:r>
          </w:p>
        </w:tc>
        <w:tc>
          <w:tcPr>
            <w:tcW w:w="992" w:type="dxa"/>
            <w:tcBorders>
              <w:top w:val="single" w:sz="4" w:space="0" w:color="auto"/>
              <w:bottom w:val="single" w:sz="4" w:space="0" w:color="auto"/>
              <w:right w:val="single" w:sz="4" w:space="0" w:color="auto"/>
            </w:tcBorders>
            <w:shd w:val="clear" w:color="auto" w:fill="auto"/>
          </w:tcPr>
          <w:p w14:paraId="5D34BF93" w14:textId="567E175A"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-4,0</w:t>
            </w:r>
          </w:p>
        </w:tc>
        <w:tc>
          <w:tcPr>
            <w:tcW w:w="1032" w:type="dxa"/>
            <w:tcBorders>
              <w:top w:val="single" w:sz="4" w:space="0" w:color="auto"/>
              <w:bottom w:val="single" w:sz="4" w:space="0" w:color="auto"/>
              <w:right w:val="single" w:sz="4" w:space="0" w:color="auto"/>
            </w:tcBorders>
            <w:shd w:val="clear" w:color="auto" w:fill="auto"/>
          </w:tcPr>
          <w:p w14:paraId="51E607A7" w14:textId="5BE290B5"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-67,8</w:t>
            </w:r>
          </w:p>
        </w:tc>
        <w:tc>
          <w:tcPr>
            <w:tcW w:w="241" w:type="dxa"/>
            <w:tcBorders>
              <w:left w:val="single" w:sz="4" w:space="0" w:color="auto"/>
            </w:tcBorders>
            <w:shd w:val="clear" w:color="auto" w:fill="auto"/>
            <w:vAlign w:val="center"/>
            <w:hideMark/>
          </w:tcPr>
          <w:p w14:paraId="6159407B" w14:textId="34CDB002" w:rsidR="00A81F73" w:rsidRPr="00EC1755" w:rsidRDefault="00A81F73" w:rsidP="00B9217F">
            <w:pPr>
              <w:rPr>
                <w:rFonts w:asciiTheme="minorHAnsi" w:hAnsiTheme="minorHAnsi" w:cstheme="minorHAnsi"/>
                <w:szCs w:val="24"/>
              </w:rPr>
            </w:pPr>
          </w:p>
        </w:tc>
      </w:tr>
      <w:tr w:rsidR="006604AD" w:rsidRPr="00EC1755" w14:paraId="0523ABA4"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D42813"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VII.1.</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56121BB8"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Pajamos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365B352" w14:textId="41CAD9F8"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6</w:t>
            </w:r>
            <w:r w:rsidR="006604AD" w:rsidRPr="00EC1755">
              <w:rPr>
                <w:rFonts w:asciiTheme="minorHAnsi" w:hAnsiTheme="minorHAnsi" w:cstheme="minorHAnsi"/>
                <w:szCs w:val="24"/>
              </w:rPr>
              <w:t>,2</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3F9D1D5E" w14:textId="12AA0C96" w:rsidR="00A81F73" w:rsidRPr="00EC1755" w:rsidRDefault="006604AD" w:rsidP="00B9217F">
            <w:pPr>
              <w:jc w:val="center"/>
              <w:rPr>
                <w:rFonts w:asciiTheme="minorHAnsi" w:hAnsiTheme="minorHAnsi" w:cstheme="minorHAnsi"/>
                <w:szCs w:val="24"/>
              </w:rPr>
            </w:pPr>
            <w:r w:rsidRPr="00EC1755">
              <w:rPr>
                <w:rFonts w:asciiTheme="minorHAnsi" w:hAnsiTheme="minorHAnsi" w:cstheme="minorHAnsi"/>
                <w:szCs w:val="24"/>
              </w:rPr>
              <w:t>0,5</w:t>
            </w:r>
          </w:p>
        </w:tc>
        <w:tc>
          <w:tcPr>
            <w:tcW w:w="992" w:type="dxa"/>
            <w:tcBorders>
              <w:top w:val="single" w:sz="4" w:space="0" w:color="auto"/>
              <w:bottom w:val="single" w:sz="4" w:space="0" w:color="auto"/>
              <w:right w:val="single" w:sz="4" w:space="0" w:color="auto"/>
            </w:tcBorders>
            <w:shd w:val="clear" w:color="auto" w:fill="auto"/>
          </w:tcPr>
          <w:p w14:paraId="483DE609" w14:textId="1A1051C8"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5,7</w:t>
            </w:r>
          </w:p>
        </w:tc>
        <w:tc>
          <w:tcPr>
            <w:tcW w:w="1032" w:type="dxa"/>
            <w:tcBorders>
              <w:top w:val="single" w:sz="4" w:space="0" w:color="auto"/>
              <w:bottom w:val="single" w:sz="4" w:space="0" w:color="auto"/>
              <w:right w:val="single" w:sz="4" w:space="0" w:color="auto"/>
            </w:tcBorders>
            <w:shd w:val="clear" w:color="auto" w:fill="auto"/>
          </w:tcPr>
          <w:p w14:paraId="7498017A" w14:textId="15E022CE"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1140,0</w:t>
            </w:r>
          </w:p>
        </w:tc>
        <w:tc>
          <w:tcPr>
            <w:tcW w:w="241" w:type="dxa"/>
            <w:tcBorders>
              <w:left w:val="single" w:sz="4" w:space="0" w:color="auto"/>
            </w:tcBorders>
            <w:shd w:val="clear" w:color="auto" w:fill="auto"/>
            <w:vAlign w:val="center"/>
            <w:hideMark/>
          </w:tcPr>
          <w:p w14:paraId="097C6B0E" w14:textId="00C08416" w:rsidR="00A81F73" w:rsidRPr="00EC1755" w:rsidRDefault="00A81F73" w:rsidP="00B9217F">
            <w:pPr>
              <w:rPr>
                <w:rFonts w:asciiTheme="minorHAnsi" w:hAnsiTheme="minorHAnsi" w:cstheme="minorHAnsi"/>
                <w:szCs w:val="24"/>
              </w:rPr>
            </w:pPr>
          </w:p>
        </w:tc>
      </w:tr>
      <w:tr w:rsidR="006604AD" w:rsidRPr="00EC1755" w14:paraId="5C73F71B"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C64DB"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VII.2.</w:t>
            </w:r>
          </w:p>
        </w:tc>
        <w:tc>
          <w:tcPr>
            <w:tcW w:w="4252" w:type="dxa"/>
            <w:tcBorders>
              <w:top w:val="single" w:sz="4" w:space="0" w:color="auto"/>
              <w:left w:val="nil"/>
              <w:bottom w:val="single" w:sz="4" w:space="0" w:color="auto"/>
              <w:right w:val="single" w:sz="4" w:space="0" w:color="000000"/>
            </w:tcBorders>
            <w:shd w:val="clear" w:color="auto" w:fill="auto"/>
            <w:noWrap/>
            <w:vAlign w:val="bottom"/>
            <w:hideMark/>
          </w:tcPr>
          <w:p w14:paraId="7335FAD3" w14:textId="77777777" w:rsidR="00A81F73" w:rsidRPr="00EC1755" w:rsidRDefault="00A81F73" w:rsidP="00B9217F">
            <w:pPr>
              <w:rPr>
                <w:rFonts w:asciiTheme="minorHAnsi" w:hAnsiTheme="minorHAnsi" w:cstheme="minorHAnsi"/>
                <w:szCs w:val="24"/>
              </w:rPr>
            </w:pPr>
            <w:r w:rsidRPr="00EC1755">
              <w:rPr>
                <w:rFonts w:asciiTheme="minorHAnsi" w:hAnsiTheme="minorHAnsi" w:cstheme="minorHAnsi"/>
                <w:szCs w:val="24"/>
              </w:rPr>
              <w:t>Sąnaudos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1B26B4" w14:textId="56694C66"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8</w:t>
            </w:r>
            <w:r w:rsidR="006604AD" w:rsidRPr="00EC1755">
              <w:rPr>
                <w:rFonts w:asciiTheme="minorHAnsi" w:hAnsiTheme="minorHAnsi" w:cstheme="minorHAnsi"/>
                <w:szCs w:val="24"/>
              </w:rPr>
              <w:t>,1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5A8AC2B" w14:textId="367695B4" w:rsidR="00A81F73" w:rsidRPr="00EC1755" w:rsidRDefault="00A81F73" w:rsidP="00B9217F">
            <w:pPr>
              <w:jc w:val="center"/>
              <w:rPr>
                <w:rFonts w:asciiTheme="minorHAnsi" w:hAnsiTheme="minorHAnsi" w:cstheme="minorHAnsi"/>
                <w:szCs w:val="24"/>
              </w:rPr>
            </w:pPr>
            <w:r w:rsidRPr="00EC1755">
              <w:rPr>
                <w:rFonts w:asciiTheme="minorHAnsi" w:hAnsiTheme="minorHAnsi" w:cstheme="minorHAnsi"/>
                <w:szCs w:val="24"/>
              </w:rPr>
              <w:t>6</w:t>
            </w:r>
            <w:r w:rsidR="006604AD" w:rsidRPr="00EC1755">
              <w:rPr>
                <w:rFonts w:asciiTheme="minorHAnsi" w:hAnsiTheme="minorHAnsi" w:cstheme="minorHAnsi"/>
                <w:szCs w:val="24"/>
              </w:rPr>
              <w:t>,4</w:t>
            </w:r>
          </w:p>
        </w:tc>
        <w:tc>
          <w:tcPr>
            <w:tcW w:w="992" w:type="dxa"/>
            <w:tcBorders>
              <w:top w:val="single" w:sz="4" w:space="0" w:color="auto"/>
              <w:bottom w:val="single" w:sz="4" w:space="0" w:color="auto"/>
              <w:right w:val="single" w:sz="4" w:space="0" w:color="auto"/>
            </w:tcBorders>
            <w:shd w:val="clear" w:color="auto" w:fill="auto"/>
          </w:tcPr>
          <w:p w14:paraId="100522EB" w14:textId="002FE1E1" w:rsidR="00A81F73" w:rsidRPr="00EC1755" w:rsidRDefault="00C66AC2" w:rsidP="00B9217F">
            <w:pPr>
              <w:jc w:val="center"/>
              <w:rPr>
                <w:rFonts w:asciiTheme="minorHAnsi" w:hAnsiTheme="minorHAnsi" w:cstheme="minorHAnsi"/>
                <w:szCs w:val="24"/>
              </w:rPr>
            </w:pPr>
            <w:r w:rsidRPr="00EC1755">
              <w:rPr>
                <w:rFonts w:asciiTheme="minorHAnsi" w:hAnsiTheme="minorHAnsi" w:cstheme="minorHAnsi"/>
                <w:szCs w:val="24"/>
              </w:rPr>
              <w:t>1,7</w:t>
            </w:r>
          </w:p>
        </w:tc>
        <w:tc>
          <w:tcPr>
            <w:tcW w:w="1032" w:type="dxa"/>
            <w:tcBorders>
              <w:top w:val="single" w:sz="4" w:space="0" w:color="auto"/>
              <w:bottom w:val="single" w:sz="4" w:space="0" w:color="auto"/>
              <w:right w:val="single" w:sz="4" w:space="0" w:color="auto"/>
            </w:tcBorders>
            <w:shd w:val="clear" w:color="auto" w:fill="auto"/>
          </w:tcPr>
          <w:p w14:paraId="1BD9B343" w14:textId="2DBDF5D4" w:rsidR="00A81F73" w:rsidRPr="00EC1755" w:rsidRDefault="008568BB" w:rsidP="00B9217F">
            <w:pPr>
              <w:jc w:val="center"/>
              <w:rPr>
                <w:rFonts w:asciiTheme="minorHAnsi" w:hAnsiTheme="minorHAnsi" w:cstheme="minorHAnsi"/>
                <w:szCs w:val="24"/>
              </w:rPr>
            </w:pPr>
            <w:r w:rsidRPr="00EC1755">
              <w:rPr>
                <w:rFonts w:asciiTheme="minorHAnsi" w:hAnsiTheme="minorHAnsi" w:cstheme="minorHAnsi"/>
                <w:szCs w:val="24"/>
              </w:rPr>
              <w:t>26,6</w:t>
            </w:r>
          </w:p>
        </w:tc>
        <w:tc>
          <w:tcPr>
            <w:tcW w:w="241" w:type="dxa"/>
            <w:tcBorders>
              <w:left w:val="single" w:sz="4" w:space="0" w:color="auto"/>
            </w:tcBorders>
            <w:shd w:val="clear" w:color="auto" w:fill="auto"/>
            <w:vAlign w:val="center"/>
            <w:hideMark/>
          </w:tcPr>
          <w:p w14:paraId="72E1D34C" w14:textId="067D9C16" w:rsidR="00A81F73" w:rsidRPr="00EC1755" w:rsidRDefault="00A81F73" w:rsidP="00B9217F">
            <w:pPr>
              <w:rPr>
                <w:rFonts w:asciiTheme="minorHAnsi" w:hAnsiTheme="minorHAnsi" w:cstheme="minorHAnsi"/>
                <w:szCs w:val="24"/>
              </w:rPr>
            </w:pPr>
          </w:p>
        </w:tc>
      </w:tr>
      <w:tr w:rsidR="00C66AC2" w:rsidRPr="00EC1755" w14:paraId="5CFCE9F8"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DBA13F" w14:textId="77777777" w:rsidR="00C66AC2" w:rsidRPr="00EC1755" w:rsidRDefault="00C66AC2" w:rsidP="00C66AC2">
            <w:pPr>
              <w:rPr>
                <w:rFonts w:asciiTheme="minorHAnsi" w:hAnsiTheme="minorHAnsi" w:cstheme="minorHAnsi"/>
                <w:b/>
                <w:bCs/>
                <w:szCs w:val="24"/>
              </w:rPr>
            </w:pPr>
            <w:r w:rsidRPr="00EC1755">
              <w:rPr>
                <w:rFonts w:asciiTheme="minorHAnsi" w:hAnsiTheme="minorHAnsi" w:cstheme="minorHAnsi"/>
                <w:b/>
                <w:bCs/>
                <w:szCs w:val="24"/>
              </w:rPr>
              <w:t>VIII.</w:t>
            </w:r>
          </w:p>
        </w:tc>
        <w:tc>
          <w:tcPr>
            <w:tcW w:w="4252" w:type="dxa"/>
            <w:tcBorders>
              <w:top w:val="single" w:sz="4" w:space="0" w:color="auto"/>
              <w:left w:val="nil"/>
              <w:bottom w:val="single" w:sz="4" w:space="0" w:color="auto"/>
              <w:right w:val="single" w:sz="4" w:space="0" w:color="000000"/>
            </w:tcBorders>
            <w:shd w:val="clear" w:color="auto" w:fill="auto"/>
            <w:noWrap/>
            <w:vAlign w:val="bottom"/>
            <w:hideMark/>
          </w:tcPr>
          <w:p w14:paraId="6FC5D0F0" w14:textId="77777777" w:rsidR="00C66AC2" w:rsidRPr="00EC1755" w:rsidRDefault="00C66AC2" w:rsidP="00C66AC2">
            <w:pPr>
              <w:rPr>
                <w:rFonts w:asciiTheme="minorHAnsi" w:hAnsiTheme="minorHAnsi" w:cstheme="minorHAnsi"/>
                <w:b/>
                <w:bCs/>
                <w:szCs w:val="24"/>
              </w:rPr>
            </w:pPr>
            <w:r w:rsidRPr="00EC1755">
              <w:rPr>
                <w:rFonts w:asciiTheme="minorHAnsi" w:hAnsiTheme="minorHAnsi" w:cstheme="minorHAnsi"/>
                <w:b/>
                <w:bCs/>
                <w:szCs w:val="24"/>
              </w:rPr>
              <w:t>ĮPRASTINĖS VEIKLOS PELNAS (NUOSTOLIAI)</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3E2D908A" w14:textId="2F9546A8"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-153,3</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50EDB0A" w14:textId="4EA21CE5"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-109,0</w:t>
            </w:r>
          </w:p>
        </w:tc>
        <w:tc>
          <w:tcPr>
            <w:tcW w:w="992" w:type="dxa"/>
            <w:tcBorders>
              <w:top w:val="single" w:sz="4" w:space="0" w:color="auto"/>
              <w:bottom w:val="single" w:sz="4" w:space="0" w:color="auto"/>
              <w:right w:val="single" w:sz="4" w:space="0" w:color="auto"/>
            </w:tcBorders>
            <w:shd w:val="clear" w:color="auto" w:fill="auto"/>
          </w:tcPr>
          <w:p w14:paraId="1632E161" w14:textId="77777777" w:rsidR="00C66AC2" w:rsidRPr="00EC1755" w:rsidRDefault="00C66AC2" w:rsidP="00C66AC2">
            <w:pPr>
              <w:jc w:val="center"/>
              <w:rPr>
                <w:rFonts w:asciiTheme="minorHAnsi" w:hAnsiTheme="minorHAnsi" w:cstheme="minorHAnsi"/>
                <w:szCs w:val="24"/>
              </w:rPr>
            </w:pPr>
          </w:p>
          <w:p w14:paraId="52C3DDE7" w14:textId="3CBF692E"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44,3</w:t>
            </w:r>
          </w:p>
        </w:tc>
        <w:tc>
          <w:tcPr>
            <w:tcW w:w="1032" w:type="dxa"/>
            <w:tcBorders>
              <w:top w:val="single" w:sz="4" w:space="0" w:color="auto"/>
              <w:bottom w:val="single" w:sz="4" w:space="0" w:color="auto"/>
              <w:right w:val="single" w:sz="4" w:space="0" w:color="auto"/>
            </w:tcBorders>
            <w:shd w:val="clear" w:color="auto" w:fill="auto"/>
          </w:tcPr>
          <w:p w14:paraId="5F0150C0" w14:textId="77777777" w:rsidR="00C66AC2" w:rsidRPr="00EC1755" w:rsidRDefault="00C66AC2" w:rsidP="00C66AC2">
            <w:pPr>
              <w:jc w:val="center"/>
              <w:rPr>
                <w:rFonts w:asciiTheme="minorHAnsi" w:hAnsiTheme="minorHAnsi" w:cstheme="minorHAnsi"/>
                <w:szCs w:val="24"/>
              </w:rPr>
            </w:pPr>
          </w:p>
          <w:p w14:paraId="7A76CAB8" w14:textId="38FD0DA5"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40,6</w:t>
            </w:r>
          </w:p>
        </w:tc>
        <w:tc>
          <w:tcPr>
            <w:tcW w:w="241" w:type="dxa"/>
            <w:tcBorders>
              <w:left w:val="single" w:sz="4" w:space="0" w:color="auto"/>
            </w:tcBorders>
            <w:shd w:val="clear" w:color="auto" w:fill="auto"/>
            <w:vAlign w:val="center"/>
            <w:hideMark/>
          </w:tcPr>
          <w:p w14:paraId="55F617D3" w14:textId="09BEDED2" w:rsidR="00C66AC2" w:rsidRPr="00EC1755" w:rsidRDefault="00C66AC2" w:rsidP="00C66AC2">
            <w:pPr>
              <w:rPr>
                <w:rFonts w:asciiTheme="minorHAnsi" w:hAnsiTheme="minorHAnsi" w:cstheme="minorHAnsi"/>
                <w:szCs w:val="24"/>
              </w:rPr>
            </w:pPr>
          </w:p>
        </w:tc>
      </w:tr>
      <w:tr w:rsidR="006604AD" w:rsidRPr="00EC1755" w14:paraId="6D3D353E"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A8B3A5"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IX.</w:t>
            </w:r>
          </w:p>
        </w:tc>
        <w:tc>
          <w:tcPr>
            <w:tcW w:w="4252" w:type="dxa"/>
            <w:tcBorders>
              <w:top w:val="single" w:sz="4" w:space="0" w:color="auto"/>
              <w:left w:val="nil"/>
              <w:bottom w:val="single" w:sz="4" w:space="0" w:color="auto"/>
              <w:right w:val="single" w:sz="4" w:space="0" w:color="000000"/>
            </w:tcBorders>
            <w:shd w:val="clear" w:color="auto" w:fill="auto"/>
            <w:noWrap/>
            <w:vAlign w:val="bottom"/>
            <w:hideMark/>
          </w:tcPr>
          <w:p w14:paraId="7C00B800"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PAGAUTĖ</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713ED37" w14:textId="2D5487F8" w:rsidR="00A81F73" w:rsidRPr="00EC1755" w:rsidRDefault="00A81F73" w:rsidP="00B9217F">
            <w:pPr>
              <w:jc w:val="center"/>
              <w:rPr>
                <w:rFonts w:asciiTheme="minorHAnsi" w:hAnsiTheme="minorHAnsi" w:cstheme="minorHAnsi"/>
                <w:szCs w:val="24"/>
              </w:rPr>
            </w:pP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27FFA59" w14:textId="1EF1008D" w:rsidR="00A81F73" w:rsidRPr="00EC1755" w:rsidRDefault="00A81F73" w:rsidP="00B9217F">
            <w:pPr>
              <w:jc w:val="center"/>
              <w:rPr>
                <w:rFonts w:asciiTheme="minorHAnsi" w:hAnsiTheme="minorHAnsi" w:cstheme="minorHAnsi"/>
                <w:szCs w:val="24"/>
              </w:rPr>
            </w:pPr>
          </w:p>
        </w:tc>
        <w:tc>
          <w:tcPr>
            <w:tcW w:w="992" w:type="dxa"/>
            <w:tcBorders>
              <w:top w:val="single" w:sz="4" w:space="0" w:color="auto"/>
              <w:bottom w:val="single" w:sz="4" w:space="0" w:color="auto"/>
              <w:right w:val="single" w:sz="4" w:space="0" w:color="auto"/>
            </w:tcBorders>
            <w:shd w:val="clear" w:color="auto" w:fill="auto"/>
          </w:tcPr>
          <w:p w14:paraId="00991D6D" w14:textId="77777777" w:rsidR="00A81F73" w:rsidRPr="00EC1755" w:rsidRDefault="00A81F73" w:rsidP="00B9217F">
            <w:pPr>
              <w:jc w:val="center"/>
              <w:rPr>
                <w:rFonts w:asciiTheme="minorHAnsi" w:hAnsiTheme="minorHAnsi" w:cstheme="minorHAnsi"/>
                <w:szCs w:val="24"/>
              </w:rPr>
            </w:pPr>
          </w:p>
        </w:tc>
        <w:tc>
          <w:tcPr>
            <w:tcW w:w="1032" w:type="dxa"/>
            <w:tcBorders>
              <w:top w:val="single" w:sz="4" w:space="0" w:color="auto"/>
              <w:bottom w:val="single" w:sz="4" w:space="0" w:color="auto"/>
              <w:right w:val="single" w:sz="4" w:space="0" w:color="auto"/>
            </w:tcBorders>
            <w:shd w:val="clear" w:color="auto" w:fill="auto"/>
          </w:tcPr>
          <w:p w14:paraId="0D5E120C" w14:textId="77777777" w:rsidR="00A81F73" w:rsidRPr="00EC1755" w:rsidRDefault="00A81F73" w:rsidP="00B9217F">
            <w:pPr>
              <w:jc w:val="center"/>
              <w:rPr>
                <w:rFonts w:asciiTheme="minorHAnsi" w:hAnsiTheme="minorHAnsi" w:cstheme="minorHAnsi"/>
                <w:szCs w:val="24"/>
              </w:rPr>
            </w:pPr>
          </w:p>
        </w:tc>
        <w:tc>
          <w:tcPr>
            <w:tcW w:w="241" w:type="dxa"/>
            <w:tcBorders>
              <w:left w:val="single" w:sz="4" w:space="0" w:color="auto"/>
            </w:tcBorders>
            <w:shd w:val="clear" w:color="auto" w:fill="auto"/>
            <w:vAlign w:val="center"/>
            <w:hideMark/>
          </w:tcPr>
          <w:p w14:paraId="22B3F7FC" w14:textId="3A4BEA08" w:rsidR="00A81F73" w:rsidRPr="00EC1755" w:rsidRDefault="00A81F73" w:rsidP="00B9217F">
            <w:pPr>
              <w:rPr>
                <w:rFonts w:asciiTheme="minorHAnsi" w:hAnsiTheme="minorHAnsi" w:cstheme="minorHAnsi"/>
                <w:szCs w:val="24"/>
              </w:rPr>
            </w:pPr>
          </w:p>
        </w:tc>
      </w:tr>
      <w:tr w:rsidR="006604AD" w:rsidRPr="00EC1755" w14:paraId="0F6D7080"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307C4A"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X.</w:t>
            </w:r>
          </w:p>
        </w:tc>
        <w:tc>
          <w:tcPr>
            <w:tcW w:w="4252" w:type="dxa"/>
            <w:tcBorders>
              <w:top w:val="single" w:sz="4" w:space="0" w:color="auto"/>
              <w:left w:val="nil"/>
              <w:bottom w:val="single" w:sz="4" w:space="0" w:color="auto"/>
              <w:right w:val="single" w:sz="4" w:space="0" w:color="000000"/>
            </w:tcBorders>
            <w:shd w:val="clear" w:color="auto" w:fill="auto"/>
            <w:noWrap/>
            <w:vAlign w:val="bottom"/>
            <w:hideMark/>
          </w:tcPr>
          <w:p w14:paraId="3F1D0AF5"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NETEKIMAI</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D75265A" w14:textId="1EAED154" w:rsidR="00A81F73" w:rsidRPr="00EC1755" w:rsidRDefault="00A81F73" w:rsidP="00B9217F">
            <w:pPr>
              <w:jc w:val="center"/>
              <w:rPr>
                <w:rFonts w:asciiTheme="minorHAnsi" w:hAnsiTheme="minorHAnsi" w:cstheme="minorHAnsi"/>
                <w:szCs w:val="24"/>
              </w:rPr>
            </w:pP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24D39BE" w14:textId="33A14E85" w:rsidR="00A81F73" w:rsidRPr="00EC1755" w:rsidRDefault="00A81F73" w:rsidP="00B9217F">
            <w:pPr>
              <w:jc w:val="center"/>
              <w:rPr>
                <w:rFonts w:asciiTheme="minorHAnsi" w:hAnsiTheme="minorHAnsi" w:cstheme="minorHAnsi"/>
                <w:szCs w:val="24"/>
              </w:rPr>
            </w:pPr>
          </w:p>
        </w:tc>
        <w:tc>
          <w:tcPr>
            <w:tcW w:w="992" w:type="dxa"/>
            <w:tcBorders>
              <w:top w:val="single" w:sz="4" w:space="0" w:color="auto"/>
              <w:bottom w:val="single" w:sz="4" w:space="0" w:color="auto"/>
              <w:right w:val="single" w:sz="4" w:space="0" w:color="auto"/>
            </w:tcBorders>
            <w:shd w:val="clear" w:color="auto" w:fill="auto"/>
          </w:tcPr>
          <w:p w14:paraId="6BE2D9EF" w14:textId="77777777" w:rsidR="00A81F73" w:rsidRPr="00EC1755" w:rsidRDefault="00A81F73" w:rsidP="00B9217F">
            <w:pPr>
              <w:jc w:val="center"/>
              <w:rPr>
                <w:rFonts w:asciiTheme="minorHAnsi" w:hAnsiTheme="minorHAnsi" w:cstheme="minorHAnsi"/>
                <w:szCs w:val="24"/>
              </w:rPr>
            </w:pPr>
          </w:p>
        </w:tc>
        <w:tc>
          <w:tcPr>
            <w:tcW w:w="1032" w:type="dxa"/>
            <w:tcBorders>
              <w:top w:val="single" w:sz="4" w:space="0" w:color="auto"/>
              <w:bottom w:val="single" w:sz="4" w:space="0" w:color="auto"/>
              <w:right w:val="single" w:sz="4" w:space="0" w:color="auto"/>
            </w:tcBorders>
            <w:shd w:val="clear" w:color="auto" w:fill="auto"/>
          </w:tcPr>
          <w:p w14:paraId="752C5706" w14:textId="77777777" w:rsidR="00A81F73" w:rsidRPr="00EC1755" w:rsidRDefault="00A81F73" w:rsidP="00B9217F">
            <w:pPr>
              <w:jc w:val="center"/>
              <w:rPr>
                <w:rFonts w:asciiTheme="minorHAnsi" w:hAnsiTheme="minorHAnsi" w:cstheme="minorHAnsi"/>
                <w:szCs w:val="24"/>
              </w:rPr>
            </w:pPr>
          </w:p>
        </w:tc>
        <w:tc>
          <w:tcPr>
            <w:tcW w:w="241" w:type="dxa"/>
            <w:tcBorders>
              <w:left w:val="single" w:sz="4" w:space="0" w:color="auto"/>
            </w:tcBorders>
            <w:shd w:val="clear" w:color="auto" w:fill="auto"/>
            <w:vAlign w:val="center"/>
            <w:hideMark/>
          </w:tcPr>
          <w:p w14:paraId="07ACE8D9" w14:textId="6CE7015E" w:rsidR="00A81F73" w:rsidRPr="00EC1755" w:rsidRDefault="00A81F73" w:rsidP="00B9217F">
            <w:pPr>
              <w:rPr>
                <w:rFonts w:asciiTheme="minorHAnsi" w:hAnsiTheme="minorHAnsi" w:cstheme="minorHAnsi"/>
                <w:szCs w:val="24"/>
              </w:rPr>
            </w:pPr>
          </w:p>
        </w:tc>
      </w:tr>
      <w:tr w:rsidR="00C66AC2" w:rsidRPr="00EC1755" w14:paraId="42E710A2"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81A3A8" w14:textId="77777777" w:rsidR="00C66AC2" w:rsidRPr="00EC1755" w:rsidRDefault="00C66AC2" w:rsidP="00C66AC2">
            <w:pPr>
              <w:rPr>
                <w:rFonts w:asciiTheme="minorHAnsi" w:hAnsiTheme="minorHAnsi" w:cstheme="minorHAnsi"/>
                <w:b/>
                <w:bCs/>
                <w:szCs w:val="24"/>
              </w:rPr>
            </w:pPr>
            <w:r w:rsidRPr="00EC1755">
              <w:rPr>
                <w:rFonts w:asciiTheme="minorHAnsi" w:hAnsiTheme="minorHAnsi" w:cstheme="minorHAnsi"/>
                <w:b/>
                <w:bCs/>
                <w:szCs w:val="24"/>
              </w:rPr>
              <w:t>XI.</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2C7056F9" w14:textId="77777777" w:rsidR="00C66AC2" w:rsidRPr="00EC1755" w:rsidRDefault="00C66AC2" w:rsidP="00C66AC2">
            <w:pPr>
              <w:rPr>
                <w:rFonts w:asciiTheme="minorHAnsi" w:hAnsiTheme="minorHAnsi" w:cstheme="minorHAnsi"/>
                <w:b/>
                <w:bCs/>
                <w:szCs w:val="24"/>
              </w:rPr>
            </w:pPr>
            <w:r w:rsidRPr="00EC1755">
              <w:rPr>
                <w:rFonts w:asciiTheme="minorHAnsi" w:hAnsiTheme="minorHAnsi" w:cstheme="minorHAnsi"/>
                <w:b/>
                <w:bCs/>
                <w:szCs w:val="24"/>
              </w:rPr>
              <w:t>PELNAS (NUOSTOLIAI) PRIEŠ APMOKESTINIMĄ</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6A2E1513" w14:textId="221F0ECD"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-153,3</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04EB70D1" w14:textId="3F3835D4"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-109,0</w:t>
            </w:r>
          </w:p>
        </w:tc>
        <w:tc>
          <w:tcPr>
            <w:tcW w:w="992" w:type="dxa"/>
            <w:tcBorders>
              <w:top w:val="single" w:sz="4" w:space="0" w:color="auto"/>
              <w:bottom w:val="single" w:sz="4" w:space="0" w:color="auto"/>
              <w:right w:val="single" w:sz="4" w:space="0" w:color="auto"/>
            </w:tcBorders>
            <w:shd w:val="clear" w:color="auto" w:fill="auto"/>
          </w:tcPr>
          <w:p w14:paraId="6DA8FA5B" w14:textId="77777777" w:rsidR="00C66AC2" w:rsidRPr="00EC1755" w:rsidRDefault="00C66AC2" w:rsidP="00C66AC2">
            <w:pPr>
              <w:jc w:val="center"/>
              <w:rPr>
                <w:rFonts w:asciiTheme="minorHAnsi" w:hAnsiTheme="minorHAnsi" w:cstheme="minorHAnsi"/>
                <w:szCs w:val="24"/>
              </w:rPr>
            </w:pPr>
          </w:p>
          <w:p w14:paraId="4C4BB400" w14:textId="35E00191"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44,3</w:t>
            </w:r>
          </w:p>
        </w:tc>
        <w:tc>
          <w:tcPr>
            <w:tcW w:w="1032" w:type="dxa"/>
            <w:tcBorders>
              <w:top w:val="single" w:sz="4" w:space="0" w:color="auto"/>
              <w:bottom w:val="single" w:sz="4" w:space="0" w:color="auto"/>
              <w:right w:val="single" w:sz="4" w:space="0" w:color="auto"/>
            </w:tcBorders>
            <w:shd w:val="clear" w:color="auto" w:fill="auto"/>
          </w:tcPr>
          <w:p w14:paraId="43B9709D" w14:textId="77777777" w:rsidR="00C66AC2" w:rsidRPr="00EC1755" w:rsidRDefault="00C66AC2" w:rsidP="00C66AC2">
            <w:pPr>
              <w:jc w:val="center"/>
              <w:rPr>
                <w:rFonts w:asciiTheme="minorHAnsi" w:hAnsiTheme="minorHAnsi" w:cstheme="minorHAnsi"/>
                <w:szCs w:val="24"/>
              </w:rPr>
            </w:pPr>
          </w:p>
          <w:p w14:paraId="251515D1" w14:textId="0699575E"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40,6</w:t>
            </w:r>
          </w:p>
        </w:tc>
        <w:tc>
          <w:tcPr>
            <w:tcW w:w="241" w:type="dxa"/>
            <w:tcBorders>
              <w:left w:val="single" w:sz="4" w:space="0" w:color="auto"/>
            </w:tcBorders>
            <w:shd w:val="clear" w:color="auto" w:fill="auto"/>
            <w:vAlign w:val="center"/>
            <w:hideMark/>
          </w:tcPr>
          <w:p w14:paraId="5753BF84" w14:textId="41138654" w:rsidR="00C66AC2" w:rsidRPr="00EC1755" w:rsidRDefault="00C66AC2" w:rsidP="00C66AC2">
            <w:pPr>
              <w:rPr>
                <w:rFonts w:asciiTheme="minorHAnsi" w:hAnsiTheme="minorHAnsi" w:cstheme="minorHAnsi"/>
                <w:szCs w:val="24"/>
              </w:rPr>
            </w:pPr>
          </w:p>
        </w:tc>
      </w:tr>
      <w:tr w:rsidR="006604AD" w:rsidRPr="00EC1755" w14:paraId="5D8AF0FB" w14:textId="77777777" w:rsidTr="00C66AC2">
        <w:trPr>
          <w:trHeight w:val="262"/>
        </w:trPr>
        <w:tc>
          <w:tcPr>
            <w:tcW w:w="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75DCFC"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XII.</w:t>
            </w:r>
          </w:p>
        </w:tc>
        <w:tc>
          <w:tcPr>
            <w:tcW w:w="4252" w:type="dxa"/>
            <w:tcBorders>
              <w:top w:val="single" w:sz="4" w:space="0" w:color="auto"/>
              <w:left w:val="nil"/>
              <w:bottom w:val="single" w:sz="4" w:space="0" w:color="auto"/>
              <w:right w:val="single" w:sz="4" w:space="0" w:color="000000"/>
            </w:tcBorders>
            <w:shd w:val="clear" w:color="auto" w:fill="auto"/>
            <w:noWrap/>
            <w:vAlign w:val="bottom"/>
            <w:hideMark/>
          </w:tcPr>
          <w:p w14:paraId="05AB89FD" w14:textId="77777777" w:rsidR="00A81F73" w:rsidRPr="00EC1755" w:rsidRDefault="00A81F73" w:rsidP="00B9217F">
            <w:pPr>
              <w:rPr>
                <w:rFonts w:asciiTheme="minorHAnsi" w:hAnsiTheme="minorHAnsi" w:cstheme="minorHAnsi"/>
                <w:b/>
                <w:bCs/>
                <w:szCs w:val="24"/>
              </w:rPr>
            </w:pPr>
            <w:r w:rsidRPr="00EC1755">
              <w:rPr>
                <w:rFonts w:asciiTheme="minorHAnsi" w:hAnsiTheme="minorHAnsi" w:cstheme="minorHAnsi"/>
                <w:b/>
                <w:bCs/>
                <w:szCs w:val="24"/>
              </w:rPr>
              <w:t>PELNO MOKESTIS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001D1BB" w14:textId="4E4E1756" w:rsidR="00A81F73" w:rsidRPr="00EC1755" w:rsidRDefault="00A81F73" w:rsidP="00B9217F">
            <w:pPr>
              <w:jc w:val="center"/>
              <w:rPr>
                <w:rFonts w:asciiTheme="minorHAnsi" w:hAnsiTheme="minorHAnsi" w:cstheme="minorHAnsi"/>
                <w:szCs w:val="24"/>
              </w:rPr>
            </w:pP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0D7C427" w14:textId="24E221F9" w:rsidR="00A81F73" w:rsidRPr="00EC1755" w:rsidRDefault="00A81F73" w:rsidP="00B9217F">
            <w:pPr>
              <w:jc w:val="center"/>
              <w:rPr>
                <w:rFonts w:asciiTheme="minorHAnsi" w:hAnsiTheme="minorHAnsi" w:cstheme="minorHAnsi"/>
                <w:szCs w:val="24"/>
              </w:rPr>
            </w:pPr>
          </w:p>
        </w:tc>
        <w:tc>
          <w:tcPr>
            <w:tcW w:w="992" w:type="dxa"/>
            <w:tcBorders>
              <w:top w:val="single" w:sz="4" w:space="0" w:color="auto"/>
              <w:bottom w:val="single" w:sz="4" w:space="0" w:color="auto"/>
              <w:right w:val="single" w:sz="4" w:space="0" w:color="auto"/>
            </w:tcBorders>
            <w:shd w:val="clear" w:color="auto" w:fill="auto"/>
          </w:tcPr>
          <w:p w14:paraId="714D9126" w14:textId="77777777" w:rsidR="00A81F73" w:rsidRPr="00EC1755" w:rsidRDefault="00A81F73" w:rsidP="00B9217F">
            <w:pPr>
              <w:jc w:val="center"/>
              <w:rPr>
                <w:rFonts w:asciiTheme="minorHAnsi" w:hAnsiTheme="minorHAnsi" w:cstheme="minorHAnsi"/>
                <w:szCs w:val="24"/>
              </w:rPr>
            </w:pPr>
          </w:p>
        </w:tc>
        <w:tc>
          <w:tcPr>
            <w:tcW w:w="1032" w:type="dxa"/>
            <w:tcBorders>
              <w:top w:val="single" w:sz="4" w:space="0" w:color="auto"/>
              <w:bottom w:val="single" w:sz="4" w:space="0" w:color="auto"/>
              <w:right w:val="single" w:sz="4" w:space="0" w:color="auto"/>
            </w:tcBorders>
            <w:shd w:val="clear" w:color="auto" w:fill="auto"/>
          </w:tcPr>
          <w:p w14:paraId="5C5C69C9" w14:textId="77777777" w:rsidR="00A81F73" w:rsidRPr="00EC1755" w:rsidRDefault="00A81F73" w:rsidP="00B9217F">
            <w:pPr>
              <w:jc w:val="center"/>
              <w:rPr>
                <w:rFonts w:asciiTheme="minorHAnsi" w:hAnsiTheme="minorHAnsi" w:cstheme="minorHAnsi"/>
                <w:szCs w:val="24"/>
              </w:rPr>
            </w:pPr>
          </w:p>
        </w:tc>
        <w:tc>
          <w:tcPr>
            <w:tcW w:w="241" w:type="dxa"/>
            <w:tcBorders>
              <w:left w:val="single" w:sz="4" w:space="0" w:color="auto"/>
            </w:tcBorders>
            <w:shd w:val="clear" w:color="auto" w:fill="auto"/>
            <w:vAlign w:val="center"/>
            <w:hideMark/>
          </w:tcPr>
          <w:p w14:paraId="208D087A" w14:textId="34F2A979" w:rsidR="00A81F73" w:rsidRPr="00EC1755" w:rsidRDefault="00A81F73" w:rsidP="00B9217F">
            <w:pPr>
              <w:rPr>
                <w:rFonts w:asciiTheme="minorHAnsi" w:hAnsiTheme="minorHAnsi" w:cstheme="minorHAnsi"/>
                <w:szCs w:val="24"/>
              </w:rPr>
            </w:pPr>
          </w:p>
        </w:tc>
      </w:tr>
      <w:tr w:rsidR="00C66AC2" w:rsidRPr="00EC1755" w14:paraId="0F6D735A" w14:textId="77777777" w:rsidTr="00C66AC2">
        <w:trPr>
          <w:trHeight w:val="26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BC405" w14:textId="77777777" w:rsidR="00C66AC2" w:rsidRPr="00EC1755" w:rsidRDefault="00C66AC2" w:rsidP="00C66AC2">
            <w:pPr>
              <w:rPr>
                <w:rFonts w:asciiTheme="minorHAnsi" w:hAnsiTheme="minorHAnsi" w:cstheme="minorHAnsi"/>
                <w:b/>
                <w:bCs/>
                <w:szCs w:val="24"/>
              </w:rPr>
            </w:pPr>
            <w:r w:rsidRPr="00EC1755">
              <w:rPr>
                <w:rFonts w:asciiTheme="minorHAnsi" w:hAnsiTheme="minorHAnsi" w:cstheme="minorHAnsi"/>
                <w:b/>
                <w:bCs/>
                <w:szCs w:val="24"/>
              </w:rPr>
              <w:lastRenderedPageBreak/>
              <w:t>XIII.</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13ABD0CE" w14:textId="77777777" w:rsidR="00C66AC2" w:rsidRPr="00EC1755" w:rsidRDefault="00C66AC2" w:rsidP="00C66AC2">
            <w:pPr>
              <w:rPr>
                <w:rFonts w:asciiTheme="minorHAnsi" w:hAnsiTheme="minorHAnsi" w:cstheme="minorHAnsi"/>
                <w:b/>
                <w:bCs/>
                <w:szCs w:val="24"/>
              </w:rPr>
            </w:pPr>
            <w:r w:rsidRPr="00EC1755">
              <w:rPr>
                <w:rFonts w:asciiTheme="minorHAnsi" w:hAnsiTheme="minorHAnsi" w:cstheme="minorHAnsi"/>
                <w:b/>
                <w:bCs/>
                <w:szCs w:val="24"/>
              </w:rPr>
              <w:t>GRYNASIS PELNAS (NUOSTOLIAI)</w:t>
            </w:r>
          </w:p>
        </w:tc>
        <w:tc>
          <w:tcPr>
            <w:tcW w:w="1040" w:type="dxa"/>
            <w:tcBorders>
              <w:top w:val="single" w:sz="4" w:space="0" w:color="auto"/>
              <w:left w:val="nil"/>
              <w:bottom w:val="single" w:sz="4" w:space="0" w:color="auto"/>
              <w:right w:val="single" w:sz="4" w:space="0" w:color="000000"/>
            </w:tcBorders>
            <w:shd w:val="clear" w:color="auto" w:fill="auto"/>
            <w:noWrap/>
            <w:vAlign w:val="bottom"/>
            <w:hideMark/>
          </w:tcPr>
          <w:p w14:paraId="6E736D2F" w14:textId="445B3C8D"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-153,3</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5D30A865" w14:textId="600C5034"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-109,0</w:t>
            </w:r>
          </w:p>
        </w:tc>
        <w:tc>
          <w:tcPr>
            <w:tcW w:w="992" w:type="dxa"/>
            <w:tcBorders>
              <w:top w:val="single" w:sz="4" w:space="0" w:color="auto"/>
              <w:bottom w:val="single" w:sz="4" w:space="0" w:color="auto"/>
              <w:right w:val="single" w:sz="4" w:space="0" w:color="auto"/>
            </w:tcBorders>
            <w:shd w:val="clear" w:color="auto" w:fill="auto"/>
          </w:tcPr>
          <w:p w14:paraId="208DDD99" w14:textId="68212EBF"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44,3</w:t>
            </w:r>
          </w:p>
        </w:tc>
        <w:tc>
          <w:tcPr>
            <w:tcW w:w="1032" w:type="dxa"/>
            <w:tcBorders>
              <w:top w:val="single" w:sz="4" w:space="0" w:color="auto"/>
              <w:bottom w:val="single" w:sz="4" w:space="0" w:color="auto"/>
              <w:right w:val="single" w:sz="4" w:space="0" w:color="auto"/>
            </w:tcBorders>
            <w:shd w:val="clear" w:color="auto" w:fill="auto"/>
          </w:tcPr>
          <w:p w14:paraId="7308CBEC" w14:textId="5C0B3AEA" w:rsidR="00C66AC2" w:rsidRPr="00EC1755" w:rsidRDefault="00C66AC2" w:rsidP="00C66AC2">
            <w:pPr>
              <w:jc w:val="center"/>
              <w:rPr>
                <w:rFonts w:asciiTheme="minorHAnsi" w:hAnsiTheme="minorHAnsi" w:cstheme="minorHAnsi"/>
                <w:szCs w:val="24"/>
              </w:rPr>
            </w:pPr>
            <w:r w:rsidRPr="00EC1755">
              <w:rPr>
                <w:rFonts w:asciiTheme="minorHAnsi" w:hAnsiTheme="minorHAnsi" w:cstheme="minorHAnsi"/>
                <w:szCs w:val="24"/>
              </w:rPr>
              <w:t>40,6</w:t>
            </w:r>
          </w:p>
        </w:tc>
        <w:tc>
          <w:tcPr>
            <w:tcW w:w="241" w:type="dxa"/>
            <w:tcBorders>
              <w:left w:val="single" w:sz="4" w:space="0" w:color="auto"/>
            </w:tcBorders>
            <w:shd w:val="clear" w:color="auto" w:fill="auto"/>
            <w:vAlign w:val="center"/>
            <w:hideMark/>
          </w:tcPr>
          <w:p w14:paraId="2EB92281" w14:textId="60533443" w:rsidR="00C66AC2" w:rsidRPr="00EC1755" w:rsidRDefault="00C66AC2" w:rsidP="00C66AC2">
            <w:pPr>
              <w:rPr>
                <w:rFonts w:asciiTheme="minorHAnsi" w:hAnsiTheme="minorHAnsi" w:cstheme="minorHAnsi"/>
                <w:szCs w:val="24"/>
              </w:rPr>
            </w:pPr>
          </w:p>
        </w:tc>
      </w:tr>
      <w:bookmarkEnd w:id="42"/>
    </w:tbl>
    <w:p w14:paraId="21F68DC0" w14:textId="77777777" w:rsidR="002E3780" w:rsidRPr="00EC1755" w:rsidRDefault="002E3780" w:rsidP="00B9217F">
      <w:pPr>
        <w:rPr>
          <w:rFonts w:asciiTheme="minorHAnsi" w:hAnsiTheme="minorHAnsi" w:cstheme="minorHAnsi"/>
          <w:szCs w:val="24"/>
        </w:rPr>
      </w:pPr>
    </w:p>
    <w:p w14:paraId="545C918D" w14:textId="76343F63" w:rsidR="00E30103" w:rsidRPr="00EC1755" w:rsidRDefault="00E30103" w:rsidP="00FE6AD2">
      <w:pPr>
        <w:pStyle w:val="Antrat1"/>
        <w:numPr>
          <w:ilvl w:val="0"/>
          <w:numId w:val="3"/>
        </w:numPr>
        <w:rPr>
          <w:rFonts w:asciiTheme="minorHAnsi" w:hAnsiTheme="minorHAnsi" w:cstheme="minorHAnsi"/>
          <w:sz w:val="28"/>
          <w:szCs w:val="28"/>
        </w:rPr>
      </w:pPr>
      <w:bookmarkStart w:id="43" w:name="_Toc129864379"/>
      <w:r w:rsidRPr="00EC1755">
        <w:rPr>
          <w:rFonts w:asciiTheme="minorHAnsi" w:hAnsiTheme="minorHAnsi" w:cstheme="minorHAnsi"/>
          <w:sz w:val="28"/>
          <w:szCs w:val="28"/>
        </w:rPr>
        <w:t>ĮGYVENDINTI INVESTICINIAI PROJEKTAI</w:t>
      </w:r>
      <w:bookmarkEnd w:id="43"/>
    </w:p>
    <w:p w14:paraId="36FD4AF1" w14:textId="77777777" w:rsidR="00FA5B1E" w:rsidRPr="00EC1755" w:rsidRDefault="00FA5B1E" w:rsidP="00B9217F">
      <w:pPr>
        <w:jc w:val="both"/>
        <w:rPr>
          <w:rFonts w:asciiTheme="minorHAnsi" w:hAnsiTheme="minorHAnsi" w:cstheme="minorHAnsi"/>
          <w:szCs w:val="24"/>
        </w:rPr>
      </w:pPr>
    </w:p>
    <w:p w14:paraId="2B84EFF4" w14:textId="4EE38BDF" w:rsidR="003C5C6D" w:rsidRPr="00EC1755" w:rsidRDefault="003C5C6D" w:rsidP="00B9217F">
      <w:pPr>
        <w:jc w:val="both"/>
        <w:rPr>
          <w:rFonts w:asciiTheme="minorHAnsi" w:hAnsiTheme="minorHAnsi" w:cstheme="minorHAnsi"/>
          <w:szCs w:val="24"/>
        </w:rPr>
      </w:pPr>
      <w:r w:rsidRPr="00EC1755">
        <w:rPr>
          <w:rFonts w:asciiTheme="minorHAnsi" w:hAnsiTheme="minorHAnsi" w:cstheme="minorHAnsi"/>
          <w:szCs w:val="24"/>
        </w:rPr>
        <w:t>2022 metais buvo įgyvendinami 8 projektai</w:t>
      </w:r>
      <w:r w:rsidR="00944FA8" w:rsidRPr="00EC1755">
        <w:rPr>
          <w:rFonts w:asciiTheme="minorHAnsi" w:hAnsiTheme="minorHAnsi" w:cstheme="minorHAnsi"/>
          <w:szCs w:val="24"/>
        </w:rPr>
        <w:t xml:space="preserve">, kurių bendra vertė </w:t>
      </w:r>
      <w:r w:rsidR="00495FF0" w:rsidRPr="00EC1755">
        <w:rPr>
          <w:rFonts w:asciiTheme="minorHAnsi" w:hAnsiTheme="minorHAnsi" w:cstheme="minorHAnsi"/>
          <w:szCs w:val="24"/>
        </w:rPr>
        <w:t>623,8</w:t>
      </w:r>
      <w:r w:rsidR="00944FA8" w:rsidRPr="00EC1755">
        <w:rPr>
          <w:rFonts w:asciiTheme="minorHAnsi" w:hAnsiTheme="minorHAnsi" w:cstheme="minorHAnsi"/>
          <w:szCs w:val="24"/>
        </w:rPr>
        <w:t xml:space="preserve"> tūkst. eurų.</w:t>
      </w:r>
    </w:p>
    <w:p w14:paraId="4D70BF9D" w14:textId="1E2BD24C" w:rsidR="00E30103" w:rsidRPr="00EC1755" w:rsidRDefault="00A64C1F" w:rsidP="00B9217F">
      <w:pPr>
        <w:jc w:val="both"/>
        <w:rPr>
          <w:rFonts w:asciiTheme="minorHAnsi" w:hAnsiTheme="minorHAnsi" w:cstheme="minorHAnsi"/>
          <w:szCs w:val="24"/>
        </w:rPr>
      </w:pPr>
      <w:r w:rsidRPr="00EC1755">
        <w:rPr>
          <w:rFonts w:asciiTheme="minorHAnsi" w:hAnsiTheme="minorHAnsi" w:cstheme="minorHAnsi"/>
          <w:szCs w:val="24"/>
        </w:rPr>
        <w:t xml:space="preserve">Investicijos ataskaitiniais 2022 metais buvo finansuojamos iš šių šaltinių: savivaldybės biudžeto – </w:t>
      </w:r>
      <w:r w:rsidR="00944FA8" w:rsidRPr="00EC1755">
        <w:rPr>
          <w:rFonts w:asciiTheme="minorHAnsi" w:hAnsiTheme="minorHAnsi" w:cstheme="minorHAnsi"/>
          <w:szCs w:val="24"/>
        </w:rPr>
        <w:t>81,9</w:t>
      </w:r>
      <w:r w:rsidRPr="00EC1755">
        <w:rPr>
          <w:rFonts w:asciiTheme="minorHAnsi" w:hAnsiTheme="minorHAnsi" w:cstheme="minorHAnsi"/>
          <w:szCs w:val="24"/>
        </w:rPr>
        <w:t xml:space="preserve"> tūkst. eurų, ES struktūrinių fondų lėšų (</w:t>
      </w:r>
      <w:r w:rsidR="00944FA8" w:rsidRPr="00EC1755">
        <w:rPr>
          <w:rFonts w:asciiTheme="minorHAnsi" w:hAnsiTheme="minorHAnsi" w:cstheme="minorHAnsi"/>
          <w:szCs w:val="24"/>
        </w:rPr>
        <w:t>81,9</w:t>
      </w:r>
      <w:r w:rsidRPr="00EC1755">
        <w:rPr>
          <w:rFonts w:asciiTheme="minorHAnsi" w:hAnsiTheme="minorHAnsi" w:cstheme="minorHAnsi"/>
          <w:szCs w:val="24"/>
        </w:rPr>
        <w:t xml:space="preserve"> tūkst. Eur) ir paskolos lėšomis (</w:t>
      </w:r>
      <w:r w:rsidR="003C5C6D" w:rsidRPr="00EC1755">
        <w:rPr>
          <w:rFonts w:asciiTheme="minorHAnsi" w:hAnsiTheme="minorHAnsi" w:cstheme="minorHAnsi"/>
          <w:szCs w:val="24"/>
        </w:rPr>
        <w:t>35,6</w:t>
      </w:r>
      <w:r w:rsidRPr="00EC1755">
        <w:rPr>
          <w:rFonts w:asciiTheme="minorHAnsi" w:hAnsiTheme="minorHAnsi" w:cstheme="minorHAnsi"/>
          <w:szCs w:val="24"/>
        </w:rPr>
        <w:t xml:space="preserve"> tūkst. Eur). Skiriamos ES dotacijos ir paskola buvo naudojami investicinių projektų finansavimui. Iš viso šiuo metu įmonė</w:t>
      </w:r>
      <w:r w:rsidR="00735D4C" w:rsidRPr="00EC1755">
        <w:rPr>
          <w:rFonts w:asciiTheme="minorHAnsi" w:hAnsiTheme="minorHAnsi" w:cstheme="minorHAnsi"/>
          <w:szCs w:val="24"/>
        </w:rPr>
        <w:t>s</w:t>
      </w:r>
      <w:r w:rsidRPr="00EC1755">
        <w:rPr>
          <w:rFonts w:asciiTheme="minorHAnsi" w:hAnsiTheme="minorHAnsi" w:cstheme="minorHAnsi"/>
          <w:szCs w:val="24"/>
        </w:rPr>
        <w:t xml:space="preserve"> investicijų projektų finansavimui pa</w:t>
      </w:r>
      <w:r w:rsidR="00735D4C" w:rsidRPr="00EC1755">
        <w:rPr>
          <w:rFonts w:asciiTheme="minorHAnsi" w:hAnsiTheme="minorHAnsi" w:cstheme="minorHAnsi"/>
          <w:szCs w:val="24"/>
        </w:rPr>
        <w:t>imtų paskolų likutis</w:t>
      </w:r>
      <w:r w:rsidR="00FA5B1E" w:rsidRPr="00EC1755">
        <w:rPr>
          <w:rFonts w:asciiTheme="minorHAnsi" w:hAnsiTheme="minorHAnsi" w:cstheme="minorHAnsi"/>
          <w:szCs w:val="24"/>
        </w:rPr>
        <w:t xml:space="preserve"> 518,9 </w:t>
      </w:r>
      <w:r w:rsidRPr="00EC1755">
        <w:rPr>
          <w:rFonts w:asciiTheme="minorHAnsi" w:hAnsiTheme="minorHAnsi" w:cstheme="minorHAnsi"/>
          <w:szCs w:val="24"/>
        </w:rPr>
        <w:t>tūkst. Eur.</w:t>
      </w:r>
    </w:p>
    <w:p w14:paraId="5D5C52DE" w14:textId="3D2D945D" w:rsidR="00BF350C" w:rsidRPr="00EC1755" w:rsidRDefault="00944FA8" w:rsidP="00B9217F">
      <w:pPr>
        <w:jc w:val="both"/>
        <w:rPr>
          <w:rFonts w:asciiTheme="minorHAnsi" w:hAnsiTheme="minorHAnsi" w:cstheme="minorHAnsi"/>
          <w:szCs w:val="24"/>
        </w:rPr>
      </w:pPr>
      <w:r w:rsidRPr="00EC1755">
        <w:rPr>
          <w:rFonts w:asciiTheme="minorHAnsi" w:hAnsiTheme="minorHAnsi" w:cstheme="minorHAnsi"/>
          <w:szCs w:val="24"/>
        </w:rPr>
        <w:t>Iš įmonės vidinių finansavimo šaltinių – t. y., priskaičiuotų ilgalaikio turto nusidėvėjimo lėšų buvo įsigytas ilgalaikis turtas – žemės sklypas didesnės galios saulės modulių parko įrengimui, automobilis, 7 siurbliai, kompiuteris ir SCADA sistemos programa</w:t>
      </w:r>
      <w:r w:rsidR="00090CF1" w:rsidRPr="00EC1755">
        <w:rPr>
          <w:rFonts w:asciiTheme="minorHAnsi" w:hAnsiTheme="minorHAnsi" w:cstheme="minorHAnsi"/>
          <w:szCs w:val="24"/>
        </w:rPr>
        <w:t>, taip pat vandens apskaitos prietaisai</w:t>
      </w:r>
      <w:r w:rsidRPr="00EC1755">
        <w:rPr>
          <w:rFonts w:asciiTheme="minorHAnsi" w:hAnsiTheme="minorHAnsi" w:cstheme="minorHAnsi"/>
          <w:szCs w:val="24"/>
        </w:rPr>
        <w:t xml:space="preserve"> (</w:t>
      </w:r>
      <w:r w:rsidR="00090CF1" w:rsidRPr="00EC1755">
        <w:rPr>
          <w:rFonts w:asciiTheme="minorHAnsi" w:hAnsiTheme="minorHAnsi" w:cstheme="minorHAnsi"/>
          <w:szCs w:val="24"/>
        </w:rPr>
        <w:t xml:space="preserve">iš viso </w:t>
      </w:r>
      <w:r w:rsidRPr="00EC1755">
        <w:rPr>
          <w:rFonts w:asciiTheme="minorHAnsi" w:hAnsiTheme="minorHAnsi" w:cstheme="minorHAnsi"/>
          <w:szCs w:val="24"/>
        </w:rPr>
        <w:t>investuota 51,06 tūkst. Eur)</w:t>
      </w:r>
      <w:r w:rsidR="00090CF1" w:rsidRPr="00EC1755">
        <w:rPr>
          <w:rFonts w:asciiTheme="minorHAnsi" w:hAnsiTheme="minorHAnsi" w:cstheme="minorHAnsi"/>
          <w:szCs w:val="24"/>
        </w:rPr>
        <w:t>.</w:t>
      </w:r>
    </w:p>
    <w:p w14:paraId="7AC78DA2" w14:textId="549188AB" w:rsidR="00BF350C" w:rsidRPr="00EC1755" w:rsidRDefault="00BF350C" w:rsidP="00B9217F">
      <w:pPr>
        <w:jc w:val="both"/>
        <w:rPr>
          <w:rFonts w:asciiTheme="minorHAnsi" w:hAnsiTheme="minorHAnsi" w:cstheme="minorHAnsi"/>
          <w:szCs w:val="24"/>
        </w:rPr>
      </w:pPr>
    </w:p>
    <w:p w14:paraId="6E34FC08" w14:textId="77777777" w:rsidR="00BF350C" w:rsidRPr="00EC1755" w:rsidRDefault="00BF350C" w:rsidP="00B9217F">
      <w:pPr>
        <w:jc w:val="both"/>
        <w:rPr>
          <w:rFonts w:asciiTheme="minorHAnsi" w:hAnsiTheme="minorHAnsi" w:cstheme="minorHAnsi"/>
          <w:szCs w:val="24"/>
        </w:rPr>
      </w:pPr>
    </w:p>
    <w:p w14:paraId="1398FEB2" w14:textId="411B5755" w:rsidR="00A64C1F" w:rsidRPr="00EC1755" w:rsidRDefault="00FD35AF" w:rsidP="00B9217F">
      <w:pPr>
        <w:jc w:val="both"/>
        <w:rPr>
          <w:rFonts w:asciiTheme="minorHAnsi" w:hAnsiTheme="minorHAnsi" w:cstheme="minorHAnsi"/>
          <w:szCs w:val="24"/>
        </w:rPr>
      </w:pPr>
      <w:r w:rsidRPr="00EC1755">
        <w:rPr>
          <w:rFonts w:asciiTheme="minorHAnsi" w:hAnsiTheme="minorHAnsi" w:cstheme="minorHAnsi"/>
          <w:szCs w:val="24"/>
        </w:rPr>
        <w:t xml:space="preserve">14 lentelė. </w:t>
      </w:r>
      <w:r w:rsidR="00A64C1F" w:rsidRPr="00EC1755">
        <w:rPr>
          <w:rFonts w:asciiTheme="minorHAnsi" w:hAnsiTheme="minorHAnsi" w:cstheme="minorHAnsi"/>
          <w:szCs w:val="24"/>
        </w:rPr>
        <w:t xml:space="preserve">2022 metais buvo įgyvendinami </w:t>
      </w:r>
      <w:r w:rsidR="001C0A7A" w:rsidRPr="00EC1755">
        <w:rPr>
          <w:rFonts w:asciiTheme="minorHAnsi" w:hAnsiTheme="minorHAnsi" w:cstheme="minorHAnsi"/>
          <w:szCs w:val="24"/>
        </w:rPr>
        <w:t xml:space="preserve">šie </w:t>
      </w:r>
      <w:r w:rsidR="00A64C1F" w:rsidRPr="00EC1755">
        <w:rPr>
          <w:rFonts w:asciiTheme="minorHAnsi" w:hAnsiTheme="minorHAnsi" w:cstheme="minorHAnsi"/>
          <w:szCs w:val="24"/>
        </w:rPr>
        <w:t>investiciniai projektai</w:t>
      </w:r>
    </w:p>
    <w:tbl>
      <w:tblPr>
        <w:tblStyle w:val="Lentelstinklelis"/>
        <w:tblW w:w="0" w:type="auto"/>
        <w:tblLook w:val="04A0" w:firstRow="1" w:lastRow="0" w:firstColumn="1" w:lastColumn="0" w:noHBand="0" w:noVBand="1"/>
      </w:tblPr>
      <w:tblGrid>
        <w:gridCol w:w="3823"/>
        <w:gridCol w:w="1300"/>
        <w:gridCol w:w="1128"/>
        <w:gridCol w:w="1551"/>
        <w:gridCol w:w="1826"/>
      </w:tblGrid>
      <w:tr w:rsidR="00A64C1F" w:rsidRPr="00EC1755" w14:paraId="352D0416" w14:textId="77777777" w:rsidTr="00694D87">
        <w:trPr>
          <w:trHeight w:val="615"/>
        </w:trPr>
        <w:tc>
          <w:tcPr>
            <w:tcW w:w="3823" w:type="dxa"/>
            <w:noWrap/>
            <w:hideMark/>
          </w:tcPr>
          <w:p w14:paraId="087A1FF9" w14:textId="77777777" w:rsidR="00A64C1F" w:rsidRPr="00EC1755" w:rsidRDefault="00A64C1F" w:rsidP="00B9217F">
            <w:pPr>
              <w:rPr>
                <w:rFonts w:asciiTheme="minorHAnsi" w:hAnsiTheme="minorHAnsi" w:cstheme="minorHAnsi"/>
                <w:szCs w:val="24"/>
              </w:rPr>
            </w:pPr>
            <w:bookmarkStart w:id="44" w:name="_Hlk127799051"/>
            <w:r w:rsidRPr="00EC1755">
              <w:rPr>
                <w:rFonts w:asciiTheme="minorHAnsi" w:hAnsiTheme="minorHAnsi" w:cstheme="minorHAnsi"/>
                <w:szCs w:val="24"/>
              </w:rPr>
              <w:t> </w:t>
            </w:r>
          </w:p>
        </w:tc>
        <w:tc>
          <w:tcPr>
            <w:tcW w:w="1300" w:type="dxa"/>
            <w:hideMark/>
          </w:tcPr>
          <w:p w14:paraId="502954CB" w14:textId="0D7D86D5"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Numatyta lėšų, tūkst</w:t>
            </w:r>
            <w:r w:rsidR="00C77926" w:rsidRPr="00EC1755">
              <w:rPr>
                <w:rFonts w:asciiTheme="minorHAnsi" w:hAnsiTheme="minorHAnsi" w:cstheme="minorHAnsi"/>
                <w:szCs w:val="24"/>
              </w:rPr>
              <w:t>. eurų</w:t>
            </w:r>
          </w:p>
        </w:tc>
        <w:tc>
          <w:tcPr>
            <w:tcW w:w="1128" w:type="dxa"/>
            <w:hideMark/>
          </w:tcPr>
          <w:p w14:paraId="5CA6D892" w14:textId="37978481"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Išlaidos, tūkst</w:t>
            </w:r>
            <w:r w:rsidR="00C77926" w:rsidRPr="00EC1755">
              <w:rPr>
                <w:rFonts w:asciiTheme="minorHAnsi" w:hAnsiTheme="minorHAnsi" w:cstheme="minorHAnsi"/>
                <w:szCs w:val="24"/>
              </w:rPr>
              <w:t>. eurų</w:t>
            </w:r>
          </w:p>
        </w:tc>
        <w:tc>
          <w:tcPr>
            <w:tcW w:w="1551" w:type="dxa"/>
            <w:noWrap/>
            <w:hideMark/>
          </w:tcPr>
          <w:p w14:paraId="07CF374D"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Planuota</w:t>
            </w:r>
          </w:p>
        </w:tc>
        <w:tc>
          <w:tcPr>
            <w:tcW w:w="1826" w:type="dxa"/>
            <w:noWrap/>
            <w:hideMark/>
          </w:tcPr>
          <w:p w14:paraId="33894BC8"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Faktas</w:t>
            </w:r>
          </w:p>
        </w:tc>
      </w:tr>
      <w:tr w:rsidR="00A64C1F" w:rsidRPr="00EC1755" w14:paraId="36E99200" w14:textId="77777777" w:rsidTr="00694D87">
        <w:trPr>
          <w:trHeight w:val="1200"/>
        </w:trPr>
        <w:tc>
          <w:tcPr>
            <w:tcW w:w="3823" w:type="dxa"/>
            <w:hideMark/>
          </w:tcPr>
          <w:p w14:paraId="1B027DF6"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 xml:space="preserve">Žemės sklypo </w:t>
            </w:r>
            <w:proofErr w:type="spellStart"/>
            <w:r w:rsidRPr="00EC1755">
              <w:rPr>
                <w:rFonts w:asciiTheme="minorHAnsi" w:hAnsiTheme="minorHAnsi" w:cstheme="minorHAnsi"/>
                <w:szCs w:val="24"/>
              </w:rPr>
              <w:t>Paluokesos</w:t>
            </w:r>
            <w:proofErr w:type="spellEnd"/>
            <w:r w:rsidRPr="00EC1755">
              <w:rPr>
                <w:rFonts w:asciiTheme="minorHAnsi" w:hAnsiTheme="minorHAnsi" w:cstheme="minorHAnsi"/>
                <w:szCs w:val="24"/>
              </w:rPr>
              <w:t xml:space="preserve"> g. 11 inžinerinės infrastruktūros sukūrimas </w:t>
            </w:r>
          </w:p>
        </w:tc>
        <w:tc>
          <w:tcPr>
            <w:tcW w:w="1300" w:type="dxa"/>
            <w:noWrap/>
            <w:hideMark/>
          </w:tcPr>
          <w:p w14:paraId="49A70229"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24</w:t>
            </w:r>
          </w:p>
        </w:tc>
        <w:tc>
          <w:tcPr>
            <w:tcW w:w="1128" w:type="dxa"/>
            <w:noWrap/>
            <w:hideMark/>
          </w:tcPr>
          <w:p w14:paraId="270AB6CA"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59,4</w:t>
            </w:r>
          </w:p>
        </w:tc>
        <w:tc>
          <w:tcPr>
            <w:tcW w:w="1551" w:type="dxa"/>
            <w:hideMark/>
          </w:tcPr>
          <w:p w14:paraId="61131954"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 xml:space="preserve">Įrengti vandentiekio ir nuotekų tinklai, </w:t>
            </w:r>
            <w:proofErr w:type="spellStart"/>
            <w:r w:rsidRPr="00EC1755">
              <w:rPr>
                <w:rFonts w:asciiTheme="minorHAnsi" w:hAnsiTheme="minorHAnsi" w:cstheme="minorHAnsi"/>
                <w:szCs w:val="24"/>
              </w:rPr>
              <w:t>kompl</w:t>
            </w:r>
            <w:proofErr w:type="spellEnd"/>
            <w:r w:rsidRPr="00EC1755">
              <w:rPr>
                <w:rFonts w:asciiTheme="minorHAnsi" w:hAnsiTheme="minorHAnsi" w:cstheme="minorHAnsi"/>
                <w:szCs w:val="24"/>
              </w:rPr>
              <w:t>.</w:t>
            </w:r>
          </w:p>
        </w:tc>
        <w:tc>
          <w:tcPr>
            <w:tcW w:w="1826" w:type="dxa"/>
            <w:hideMark/>
          </w:tcPr>
          <w:p w14:paraId="34BFA354"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Įrengta 0,606 km vandentiekio tinkų ir 27,4 m nuotekų tinklų</w:t>
            </w:r>
          </w:p>
        </w:tc>
      </w:tr>
      <w:tr w:rsidR="00A64C1F" w:rsidRPr="00EC1755" w14:paraId="50D123DA" w14:textId="77777777" w:rsidTr="00694D87">
        <w:trPr>
          <w:trHeight w:val="765"/>
        </w:trPr>
        <w:tc>
          <w:tcPr>
            <w:tcW w:w="3823" w:type="dxa"/>
            <w:noWrap/>
            <w:hideMark/>
          </w:tcPr>
          <w:p w14:paraId="3992E497"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 xml:space="preserve">Vandentiekio tinklų įrengimas </w:t>
            </w:r>
            <w:proofErr w:type="spellStart"/>
            <w:r w:rsidRPr="00EC1755">
              <w:rPr>
                <w:rFonts w:asciiTheme="minorHAnsi" w:hAnsiTheme="minorHAnsi" w:cstheme="minorHAnsi"/>
                <w:szCs w:val="24"/>
              </w:rPr>
              <w:t>Žvyrakalnio</w:t>
            </w:r>
            <w:proofErr w:type="spellEnd"/>
            <w:r w:rsidRPr="00EC1755">
              <w:rPr>
                <w:rFonts w:asciiTheme="minorHAnsi" w:hAnsiTheme="minorHAnsi" w:cstheme="minorHAnsi"/>
                <w:szCs w:val="24"/>
              </w:rPr>
              <w:t xml:space="preserve"> kvartalas</w:t>
            </w:r>
          </w:p>
        </w:tc>
        <w:tc>
          <w:tcPr>
            <w:tcW w:w="1300" w:type="dxa"/>
            <w:noWrap/>
            <w:hideMark/>
          </w:tcPr>
          <w:p w14:paraId="53583F7C"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90</w:t>
            </w:r>
          </w:p>
        </w:tc>
        <w:tc>
          <w:tcPr>
            <w:tcW w:w="1128" w:type="dxa"/>
            <w:noWrap/>
            <w:hideMark/>
          </w:tcPr>
          <w:p w14:paraId="7B884E96"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70</w:t>
            </w:r>
          </w:p>
        </w:tc>
        <w:tc>
          <w:tcPr>
            <w:tcW w:w="1551" w:type="dxa"/>
            <w:noWrap/>
            <w:hideMark/>
          </w:tcPr>
          <w:p w14:paraId="373BC8D4"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 km tinklų</w:t>
            </w:r>
          </w:p>
        </w:tc>
        <w:tc>
          <w:tcPr>
            <w:tcW w:w="1826" w:type="dxa"/>
            <w:hideMark/>
          </w:tcPr>
          <w:p w14:paraId="0B943C12"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Įrengta 1,44 km tinklų</w:t>
            </w:r>
          </w:p>
        </w:tc>
      </w:tr>
      <w:tr w:rsidR="00A64C1F" w:rsidRPr="00EC1755" w14:paraId="151749E1" w14:textId="77777777" w:rsidTr="00694D87">
        <w:trPr>
          <w:trHeight w:val="765"/>
        </w:trPr>
        <w:tc>
          <w:tcPr>
            <w:tcW w:w="3823" w:type="dxa"/>
            <w:hideMark/>
          </w:tcPr>
          <w:p w14:paraId="02594D92"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 xml:space="preserve">Vandentiekio tinklų įrengimas Sporto gatvės kvartalas (link estrados) </w:t>
            </w:r>
          </w:p>
        </w:tc>
        <w:tc>
          <w:tcPr>
            <w:tcW w:w="1300" w:type="dxa"/>
            <w:noWrap/>
            <w:hideMark/>
          </w:tcPr>
          <w:p w14:paraId="370198AE"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30</w:t>
            </w:r>
          </w:p>
        </w:tc>
        <w:tc>
          <w:tcPr>
            <w:tcW w:w="1128" w:type="dxa"/>
            <w:noWrap/>
            <w:hideMark/>
          </w:tcPr>
          <w:p w14:paraId="534B1F5B"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 </w:t>
            </w:r>
          </w:p>
        </w:tc>
        <w:tc>
          <w:tcPr>
            <w:tcW w:w="1551" w:type="dxa"/>
            <w:noWrap/>
            <w:hideMark/>
          </w:tcPr>
          <w:p w14:paraId="03FED63B"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0,35 km tinklų</w:t>
            </w:r>
          </w:p>
        </w:tc>
        <w:tc>
          <w:tcPr>
            <w:tcW w:w="1826" w:type="dxa"/>
            <w:hideMark/>
          </w:tcPr>
          <w:p w14:paraId="626D45B0"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Perkelti darbai į 2023 metus</w:t>
            </w:r>
          </w:p>
        </w:tc>
      </w:tr>
      <w:tr w:rsidR="00C77926" w:rsidRPr="00EC1755" w14:paraId="6B5DD792" w14:textId="77777777" w:rsidTr="00694D87">
        <w:trPr>
          <w:trHeight w:val="1020"/>
        </w:trPr>
        <w:tc>
          <w:tcPr>
            <w:tcW w:w="3823" w:type="dxa"/>
          </w:tcPr>
          <w:p w14:paraId="050A0E5E" w14:textId="1F383F7A"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 </w:t>
            </w:r>
          </w:p>
        </w:tc>
        <w:tc>
          <w:tcPr>
            <w:tcW w:w="1300" w:type="dxa"/>
            <w:noWrap/>
          </w:tcPr>
          <w:p w14:paraId="6DD5EC49" w14:textId="4BE7E7B6"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Numatyta lėšų, tūkst. eurų</w:t>
            </w:r>
          </w:p>
        </w:tc>
        <w:tc>
          <w:tcPr>
            <w:tcW w:w="1128" w:type="dxa"/>
            <w:noWrap/>
          </w:tcPr>
          <w:p w14:paraId="42D698F1" w14:textId="1AB11A65"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Išlaidos, tūkst. eurų</w:t>
            </w:r>
          </w:p>
        </w:tc>
        <w:tc>
          <w:tcPr>
            <w:tcW w:w="1551" w:type="dxa"/>
            <w:noWrap/>
          </w:tcPr>
          <w:p w14:paraId="3DB62919" w14:textId="174E500A"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Planuota</w:t>
            </w:r>
          </w:p>
        </w:tc>
        <w:tc>
          <w:tcPr>
            <w:tcW w:w="1826" w:type="dxa"/>
          </w:tcPr>
          <w:p w14:paraId="10536BDE" w14:textId="32613DB7" w:rsidR="00C77926" w:rsidRPr="00EC1755" w:rsidRDefault="00C77926" w:rsidP="00C77926">
            <w:pPr>
              <w:rPr>
                <w:rFonts w:asciiTheme="minorHAnsi" w:hAnsiTheme="minorHAnsi" w:cstheme="minorHAnsi"/>
                <w:szCs w:val="24"/>
              </w:rPr>
            </w:pPr>
            <w:r w:rsidRPr="00EC1755">
              <w:rPr>
                <w:rFonts w:asciiTheme="minorHAnsi" w:hAnsiTheme="minorHAnsi" w:cstheme="minorHAnsi"/>
                <w:szCs w:val="24"/>
              </w:rPr>
              <w:t>Faktas</w:t>
            </w:r>
          </w:p>
        </w:tc>
      </w:tr>
      <w:tr w:rsidR="00A64C1F" w:rsidRPr="00EC1755" w14:paraId="504503D3" w14:textId="77777777" w:rsidTr="00694D87">
        <w:trPr>
          <w:trHeight w:val="1020"/>
        </w:trPr>
        <w:tc>
          <w:tcPr>
            <w:tcW w:w="3823" w:type="dxa"/>
            <w:hideMark/>
          </w:tcPr>
          <w:p w14:paraId="397A0784"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Vandentiekio tinklų įrengimas Vilniaus gatvės kvartalas (nuo senos degalinės)</w:t>
            </w:r>
          </w:p>
        </w:tc>
        <w:tc>
          <w:tcPr>
            <w:tcW w:w="1300" w:type="dxa"/>
            <w:noWrap/>
            <w:hideMark/>
          </w:tcPr>
          <w:p w14:paraId="197F376F"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25</w:t>
            </w:r>
          </w:p>
        </w:tc>
        <w:tc>
          <w:tcPr>
            <w:tcW w:w="1128" w:type="dxa"/>
            <w:noWrap/>
            <w:hideMark/>
          </w:tcPr>
          <w:p w14:paraId="407E670E"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16,9</w:t>
            </w:r>
          </w:p>
        </w:tc>
        <w:tc>
          <w:tcPr>
            <w:tcW w:w="1551" w:type="dxa"/>
            <w:noWrap/>
            <w:hideMark/>
          </w:tcPr>
          <w:p w14:paraId="4C4453BC"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0,27 km tinklų</w:t>
            </w:r>
          </w:p>
        </w:tc>
        <w:tc>
          <w:tcPr>
            <w:tcW w:w="1826" w:type="dxa"/>
            <w:hideMark/>
          </w:tcPr>
          <w:p w14:paraId="744D305B"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Įrengta 0,2 km tinklų</w:t>
            </w:r>
          </w:p>
        </w:tc>
      </w:tr>
      <w:tr w:rsidR="00A64C1F" w:rsidRPr="00EC1755" w14:paraId="042BF950" w14:textId="77777777" w:rsidTr="00694D87">
        <w:trPr>
          <w:trHeight w:val="600"/>
        </w:trPr>
        <w:tc>
          <w:tcPr>
            <w:tcW w:w="3823" w:type="dxa"/>
            <w:noWrap/>
            <w:hideMark/>
          </w:tcPr>
          <w:p w14:paraId="02B09DBB"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 xml:space="preserve">Buitinių nuotekų tinklų įrengimas </w:t>
            </w:r>
            <w:proofErr w:type="spellStart"/>
            <w:r w:rsidRPr="00EC1755">
              <w:rPr>
                <w:rFonts w:asciiTheme="minorHAnsi" w:hAnsiTheme="minorHAnsi" w:cstheme="minorHAnsi"/>
                <w:szCs w:val="24"/>
              </w:rPr>
              <w:t>Žvyrakalnio</w:t>
            </w:r>
            <w:proofErr w:type="spellEnd"/>
            <w:r w:rsidRPr="00EC1755">
              <w:rPr>
                <w:rFonts w:asciiTheme="minorHAnsi" w:hAnsiTheme="minorHAnsi" w:cstheme="minorHAnsi"/>
                <w:szCs w:val="24"/>
              </w:rPr>
              <w:t xml:space="preserve"> kvartale</w:t>
            </w:r>
          </w:p>
        </w:tc>
        <w:tc>
          <w:tcPr>
            <w:tcW w:w="1300" w:type="dxa"/>
            <w:noWrap/>
            <w:hideMark/>
          </w:tcPr>
          <w:p w14:paraId="4C9FCDDF"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185</w:t>
            </w:r>
          </w:p>
        </w:tc>
        <w:tc>
          <w:tcPr>
            <w:tcW w:w="1128" w:type="dxa"/>
            <w:noWrap/>
            <w:hideMark/>
          </w:tcPr>
          <w:p w14:paraId="29A9D409"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175,3</w:t>
            </w:r>
          </w:p>
        </w:tc>
        <w:tc>
          <w:tcPr>
            <w:tcW w:w="1551" w:type="dxa"/>
            <w:noWrap/>
            <w:hideMark/>
          </w:tcPr>
          <w:p w14:paraId="73381696"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1,4 km tinklų</w:t>
            </w:r>
          </w:p>
        </w:tc>
        <w:tc>
          <w:tcPr>
            <w:tcW w:w="1826" w:type="dxa"/>
            <w:hideMark/>
          </w:tcPr>
          <w:p w14:paraId="49C776F9"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Įrengta 1,2 km tinklų</w:t>
            </w:r>
          </w:p>
        </w:tc>
      </w:tr>
      <w:tr w:rsidR="00A64C1F" w:rsidRPr="00EC1755" w14:paraId="122378C7" w14:textId="77777777" w:rsidTr="00694D87">
        <w:trPr>
          <w:trHeight w:val="600"/>
        </w:trPr>
        <w:tc>
          <w:tcPr>
            <w:tcW w:w="3823" w:type="dxa"/>
            <w:hideMark/>
          </w:tcPr>
          <w:p w14:paraId="26083726" w14:textId="239C6B16"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Privačių namų nuotekų tinklų prijungimas prie centralizuotų tinklų III</w:t>
            </w:r>
            <w:r w:rsidR="001C0A7A" w:rsidRPr="00EC1755">
              <w:rPr>
                <w:rFonts w:asciiTheme="minorHAnsi" w:hAnsiTheme="minorHAnsi" w:cstheme="minorHAnsi"/>
                <w:szCs w:val="24"/>
              </w:rPr>
              <w:t xml:space="preserve"> etapas</w:t>
            </w:r>
          </w:p>
        </w:tc>
        <w:tc>
          <w:tcPr>
            <w:tcW w:w="1300" w:type="dxa"/>
            <w:noWrap/>
            <w:hideMark/>
          </w:tcPr>
          <w:p w14:paraId="2438726A"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142</w:t>
            </w:r>
          </w:p>
        </w:tc>
        <w:tc>
          <w:tcPr>
            <w:tcW w:w="1128" w:type="dxa"/>
            <w:noWrap/>
            <w:hideMark/>
          </w:tcPr>
          <w:p w14:paraId="248A1C89"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142</w:t>
            </w:r>
          </w:p>
        </w:tc>
        <w:tc>
          <w:tcPr>
            <w:tcW w:w="1551" w:type="dxa"/>
            <w:noWrap/>
            <w:hideMark/>
          </w:tcPr>
          <w:p w14:paraId="617566F2"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Prijungta 70 namų</w:t>
            </w:r>
          </w:p>
        </w:tc>
        <w:tc>
          <w:tcPr>
            <w:tcW w:w="1826" w:type="dxa"/>
            <w:noWrap/>
            <w:hideMark/>
          </w:tcPr>
          <w:p w14:paraId="6FFB2E13"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Prijungti 76 namai</w:t>
            </w:r>
          </w:p>
        </w:tc>
      </w:tr>
      <w:tr w:rsidR="00A64C1F" w:rsidRPr="00EC1755" w14:paraId="34D786C4" w14:textId="77777777" w:rsidTr="00694D87">
        <w:trPr>
          <w:trHeight w:val="900"/>
        </w:trPr>
        <w:tc>
          <w:tcPr>
            <w:tcW w:w="3823" w:type="dxa"/>
            <w:hideMark/>
          </w:tcPr>
          <w:p w14:paraId="75DD3717"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Buitinių nuotekų siurblinės ir tinklų įrengimas Sporto g.  kvartale</w:t>
            </w:r>
          </w:p>
        </w:tc>
        <w:tc>
          <w:tcPr>
            <w:tcW w:w="1300" w:type="dxa"/>
            <w:noWrap/>
            <w:hideMark/>
          </w:tcPr>
          <w:p w14:paraId="42977487"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70</w:t>
            </w:r>
          </w:p>
        </w:tc>
        <w:tc>
          <w:tcPr>
            <w:tcW w:w="1128" w:type="dxa"/>
            <w:noWrap/>
            <w:hideMark/>
          </w:tcPr>
          <w:p w14:paraId="475E2C98"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85,206</w:t>
            </w:r>
          </w:p>
        </w:tc>
        <w:tc>
          <w:tcPr>
            <w:tcW w:w="1551" w:type="dxa"/>
            <w:noWrap/>
            <w:hideMark/>
          </w:tcPr>
          <w:p w14:paraId="02E19CFD"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 siurblinė ir 0,36 km tinklų</w:t>
            </w:r>
          </w:p>
        </w:tc>
        <w:tc>
          <w:tcPr>
            <w:tcW w:w="1826" w:type="dxa"/>
            <w:hideMark/>
          </w:tcPr>
          <w:p w14:paraId="24503A41"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Nebaigti darbai dėl rangovo kaltės</w:t>
            </w:r>
          </w:p>
        </w:tc>
      </w:tr>
      <w:tr w:rsidR="00A64C1F" w:rsidRPr="00EC1755" w14:paraId="3FEF8956" w14:textId="77777777" w:rsidTr="00694D87">
        <w:trPr>
          <w:trHeight w:val="900"/>
        </w:trPr>
        <w:tc>
          <w:tcPr>
            <w:tcW w:w="3823" w:type="dxa"/>
            <w:hideMark/>
          </w:tcPr>
          <w:p w14:paraId="4B59CBB1"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Buitinių nuotekų siurblinės ir tinklų įrengimas Vilniaus g. kvartale (nuo senos degalinės)</w:t>
            </w:r>
          </w:p>
        </w:tc>
        <w:tc>
          <w:tcPr>
            <w:tcW w:w="1300" w:type="dxa"/>
            <w:noWrap/>
            <w:hideMark/>
          </w:tcPr>
          <w:p w14:paraId="4EE831DF"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40</w:t>
            </w:r>
          </w:p>
        </w:tc>
        <w:tc>
          <w:tcPr>
            <w:tcW w:w="1128" w:type="dxa"/>
            <w:noWrap/>
            <w:hideMark/>
          </w:tcPr>
          <w:p w14:paraId="3CCE196B"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75,032</w:t>
            </w:r>
          </w:p>
        </w:tc>
        <w:tc>
          <w:tcPr>
            <w:tcW w:w="1551" w:type="dxa"/>
            <w:noWrap/>
            <w:hideMark/>
          </w:tcPr>
          <w:p w14:paraId="49B1FCCE"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1 siurblinė ir 0,01 km tinklų</w:t>
            </w:r>
          </w:p>
        </w:tc>
        <w:tc>
          <w:tcPr>
            <w:tcW w:w="1826" w:type="dxa"/>
            <w:hideMark/>
          </w:tcPr>
          <w:p w14:paraId="4C3C49FF" w14:textId="77777777" w:rsidR="00A64C1F" w:rsidRPr="00EC1755" w:rsidRDefault="00A64C1F" w:rsidP="00B9217F">
            <w:pPr>
              <w:rPr>
                <w:rFonts w:asciiTheme="minorHAnsi" w:hAnsiTheme="minorHAnsi" w:cstheme="minorHAnsi"/>
                <w:szCs w:val="24"/>
              </w:rPr>
            </w:pPr>
            <w:r w:rsidRPr="00EC1755">
              <w:rPr>
                <w:rFonts w:asciiTheme="minorHAnsi" w:hAnsiTheme="minorHAnsi" w:cstheme="minorHAnsi"/>
                <w:szCs w:val="24"/>
              </w:rPr>
              <w:t>Nebaigti darbai dėl rangovo kaltės</w:t>
            </w:r>
          </w:p>
        </w:tc>
      </w:tr>
      <w:bookmarkEnd w:id="44"/>
    </w:tbl>
    <w:p w14:paraId="7D71B956" w14:textId="0B724470" w:rsidR="00A64C1F" w:rsidRPr="00EC1755" w:rsidRDefault="00A64C1F" w:rsidP="00B9217F">
      <w:pPr>
        <w:rPr>
          <w:rFonts w:asciiTheme="minorHAnsi" w:hAnsiTheme="minorHAnsi" w:cstheme="minorHAnsi"/>
          <w:szCs w:val="24"/>
        </w:rPr>
      </w:pPr>
    </w:p>
    <w:p w14:paraId="39B84418" w14:textId="1C0CAE6B" w:rsidR="009D74F1" w:rsidRPr="00EC1755" w:rsidRDefault="009D74F1" w:rsidP="00FE6AD2">
      <w:pPr>
        <w:pStyle w:val="Antrat1"/>
        <w:numPr>
          <w:ilvl w:val="0"/>
          <w:numId w:val="3"/>
        </w:numPr>
        <w:rPr>
          <w:rFonts w:asciiTheme="minorHAnsi" w:hAnsiTheme="minorHAnsi" w:cstheme="minorHAnsi"/>
          <w:sz w:val="28"/>
          <w:szCs w:val="28"/>
        </w:rPr>
      </w:pPr>
      <w:bookmarkStart w:id="45" w:name="_Toc129864380"/>
      <w:r w:rsidRPr="00EC1755">
        <w:rPr>
          <w:rFonts w:asciiTheme="minorHAnsi" w:hAnsiTheme="minorHAnsi" w:cstheme="minorHAnsi"/>
          <w:sz w:val="28"/>
          <w:szCs w:val="28"/>
        </w:rPr>
        <w:lastRenderedPageBreak/>
        <w:t>PERSONALO VALDYMAS</w:t>
      </w:r>
      <w:bookmarkEnd w:id="45"/>
    </w:p>
    <w:p w14:paraId="2D8BF259" w14:textId="77777777" w:rsidR="009D74F1" w:rsidRPr="00EC1755" w:rsidRDefault="009D74F1" w:rsidP="00B9217F">
      <w:pPr>
        <w:rPr>
          <w:rFonts w:asciiTheme="minorHAnsi" w:hAnsiTheme="minorHAnsi" w:cstheme="minorHAnsi"/>
          <w:szCs w:val="24"/>
        </w:rPr>
      </w:pPr>
    </w:p>
    <w:p w14:paraId="06A0A642" w14:textId="3EDAAC41" w:rsidR="00A248B0" w:rsidRPr="00EC1755" w:rsidRDefault="00A248B0" w:rsidP="00694D87">
      <w:pPr>
        <w:jc w:val="both"/>
        <w:rPr>
          <w:rFonts w:asciiTheme="minorHAnsi" w:hAnsiTheme="minorHAnsi" w:cstheme="minorHAnsi"/>
          <w:szCs w:val="24"/>
        </w:rPr>
      </w:pPr>
      <w:r w:rsidRPr="00EC1755">
        <w:rPr>
          <w:rFonts w:asciiTheme="minorHAnsi" w:hAnsiTheme="minorHAnsi" w:cstheme="minorHAnsi"/>
          <w:szCs w:val="24"/>
        </w:rPr>
        <w:t xml:space="preserve">Personalas – kiekvienos įmonės veiklos pagrindas. Užtikrinant įmonės efektyvumą, vadovai siekia optimaliausiai atskleisti ir panaudoti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darbuotojų gebėjimus, įgūdžius ir patirtį. Pagal galimybes, siekiant darbuotojų lojalumo, potencialo atsiskleidimo, minimalios kaitos, </w:t>
      </w:r>
      <w:r w:rsidR="00EE3949" w:rsidRPr="00EC1755">
        <w:rPr>
          <w:rFonts w:asciiTheme="minorHAnsi" w:hAnsiTheme="minorHAnsi" w:cstheme="minorHAnsi"/>
          <w:szCs w:val="24"/>
        </w:rPr>
        <w:t>Bendrovė</w:t>
      </w:r>
      <w:r w:rsidRPr="00EC1755">
        <w:rPr>
          <w:rFonts w:asciiTheme="minorHAnsi" w:hAnsiTheme="minorHAnsi" w:cstheme="minorHAnsi"/>
          <w:szCs w:val="24"/>
        </w:rPr>
        <w:t>je įgyvendinamos įvairios motyvavimo priemonės</w:t>
      </w:r>
    </w:p>
    <w:p w14:paraId="46B61335" w14:textId="4A212BBB" w:rsidR="008568BB" w:rsidRDefault="009D74F1" w:rsidP="00645863">
      <w:pPr>
        <w:ind w:firstLine="1296"/>
        <w:jc w:val="both"/>
        <w:rPr>
          <w:rFonts w:asciiTheme="minorHAnsi" w:hAnsiTheme="minorHAnsi" w:cstheme="minorHAnsi"/>
          <w:szCs w:val="24"/>
        </w:rPr>
      </w:pPr>
      <w:r w:rsidRPr="00EC1755">
        <w:rPr>
          <w:rFonts w:asciiTheme="minorHAnsi" w:hAnsiTheme="minorHAnsi" w:cstheme="minorHAnsi"/>
          <w:szCs w:val="24"/>
        </w:rPr>
        <w:t xml:space="preserve">Ataskaitinių metų pabaigoje </w:t>
      </w:r>
      <w:r w:rsidR="00EE3949" w:rsidRPr="00EC1755">
        <w:rPr>
          <w:rFonts w:asciiTheme="minorHAnsi" w:hAnsiTheme="minorHAnsi" w:cstheme="minorHAnsi"/>
          <w:szCs w:val="24"/>
        </w:rPr>
        <w:t>Bendrovė</w:t>
      </w:r>
      <w:r w:rsidRPr="00EC1755">
        <w:rPr>
          <w:rFonts w:asciiTheme="minorHAnsi" w:hAnsiTheme="minorHAnsi" w:cstheme="minorHAnsi"/>
          <w:szCs w:val="24"/>
        </w:rPr>
        <w:t>je vidutinis sąrašinis darbuotojų skaičius – 32,7. darbuotojų skaičius -33</w:t>
      </w:r>
      <w:r w:rsidR="00A248B0" w:rsidRPr="00EC1755">
        <w:rPr>
          <w:rFonts w:asciiTheme="minorHAnsi" w:hAnsiTheme="minorHAnsi" w:cstheme="minorHAnsi"/>
          <w:szCs w:val="24"/>
        </w:rPr>
        <w:t xml:space="preserve"> (6 moterys ir 27 vyrai)</w:t>
      </w:r>
      <w:r w:rsidRPr="00EC1755">
        <w:rPr>
          <w:rFonts w:asciiTheme="minorHAnsi" w:hAnsiTheme="minorHAnsi" w:cstheme="minorHAnsi"/>
          <w:szCs w:val="24"/>
        </w:rPr>
        <w:t xml:space="preserve">. </w:t>
      </w:r>
      <w:r w:rsidR="007710B9" w:rsidRPr="00EC1755">
        <w:rPr>
          <w:rFonts w:asciiTheme="minorHAnsi" w:hAnsiTheme="minorHAnsi" w:cstheme="minorHAnsi"/>
          <w:szCs w:val="24"/>
        </w:rPr>
        <w:t>14 darbuotojų amžius yra virš 60 metų</w:t>
      </w:r>
      <w:r w:rsidR="008568BB" w:rsidRPr="00EC1755">
        <w:rPr>
          <w:rFonts w:asciiTheme="minorHAnsi" w:hAnsiTheme="minorHAnsi" w:cstheme="minorHAnsi"/>
          <w:szCs w:val="24"/>
        </w:rPr>
        <w:t>.</w:t>
      </w:r>
    </w:p>
    <w:p w14:paraId="759784EA" w14:textId="77777777" w:rsidR="00645863" w:rsidRPr="00EC1755" w:rsidRDefault="00645863" w:rsidP="00645863">
      <w:pPr>
        <w:ind w:firstLine="1296"/>
        <w:jc w:val="both"/>
        <w:rPr>
          <w:rFonts w:asciiTheme="minorHAnsi" w:hAnsiTheme="minorHAnsi" w:cstheme="minorHAnsi"/>
          <w:szCs w:val="24"/>
        </w:rPr>
      </w:pPr>
    </w:p>
    <w:p w14:paraId="7A1A10D3" w14:textId="50D2F8FF" w:rsidR="00FD35AF" w:rsidRDefault="00EE3949" w:rsidP="00645863">
      <w:pPr>
        <w:jc w:val="both"/>
        <w:rPr>
          <w:rFonts w:asciiTheme="minorHAnsi" w:hAnsiTheme="minorHAnsi" w:cstheme="minorHAnsi"/>
          <w:szCs w:val="24"/>
        </w:rPr>
      </w:pPr>
      <w:r w:rsidRPr="00EC1755">
        <w:rPr>
          <w:rFonts w:asciiTheme="minorHAnsi" w:hAnsiTheme="minorHAnsi" w:cstheme="minorHAnsi"/>
          <w:szCs w:val="24"/>
        </w:rPr>
        <w:t>Bendrovė</w:t>
      </w:r>
      <w:r w:rsidR="009D74F1" w:rsidRPr="00EC1755">
        <w:rPr>
          <w:rFonts w:asciiTheme="minorHAnsi" w:hAnsiTheme="minorHAnsi" w:cstheme="minorHAnsi"/>
          <w:szCs w:val="24"/>
        </w:rPr>
        <w:t>s sąnaudos darbo apmokėjimui 2022 m., lyginant su 2021 m., sumažėjo 9,2 tūkst</w:t>
      </w:r>
      <w:r w:rsidR="00A248B0" w:rsidRPr="00EC1755">
        <w:rPr>
          <w:rFonts w:asciiTheme="minorHAnsi" w:hAnsiTheme="minorHAnsi" w:cstheme="minorHAnsi"/>
          <w:szCs w:val="24"/>
        </w:rPr>
        <w:t>.</w:t>
      </w:r>
      <w:r w:rsidR="009D74F1" w:rsidRPr="00EC1755">
        <w:rPr>
          <w:rFonts w:asciiTheme="minorHAnsi" w:hAnsiTheme="minorHAnsi" w:cstheme="minorHAnsi"/>
          <w:szCs w:val="24"/>
        </w:rPr>
        <w:t xml:space="preserve"> eurų (1,5%).</w:t>
      </w:r>
      <w:r w:rsidR="00BF350C" w:rsidRPr="00EC1755">
        <w:rPr>
          <w:rFonts w:asciiTheme="minorHAnsi" w:hAnsiTheme="minorHAnsi" w:cstheme="minorHAnsi"/>
          <w:szCs w:val="24"/>
        </w:rPr>
        <w:t xml:space="preserve"> </w:t>
      </w:r>
    </w:p>
    <w:p w14:paraId="48A72F5E" w14:textId="77777777" w:rsidR="00645863" w:rsidRPr="00EC1755" w:rsidRDefault="00645863" w:rsidP="00645863">
      <w:pPr>
        <w:jc w:val="both"/>
        <w:rPr>
          <w:rFonts w:asciiTheme="minorHAnsi" w:hAnsiTheme="minorHAnsi" w:cstheme="minorHAnsi"/>
          <w:szCs w:val="24"/>
        </w:rPr>
      </w:pPr>
    </w:p>
    <w:p w14:paraId="23C1F477" w14:textId="0BD2BEA8" w:rsidR="00FD35AF" w:rsidRPr="00EC1755" w:rsidRDefault="0011473D" w:rsidP="00694D87">
      <w:pPr>
        <w:jc w:val="both"/>
        <w:rPr>
          <w:rFonts w:asciiTheme="minorHAnsi" w:hAnsiTheme="minorHAnsi" w:cstheme="minorHAnsi"/>
          <w:szCs w:val="24"/>
        </w:rPr>
      </w:pPr>
      <w:r w:rsidRPr="00EC1755">
        <w:rPr>
          <w:rFonts w:asciiTheme="minorHAnsi" w:hAnsiTheme="minorHAnsi" w:cstheme="minorHAnsi"/>
          <w:szCs w:val="24"/>
        </w:rPr>
        <w:t>Darbo intensyvumas yra pagrindinis ekonominis rodiklis ir leidžia įvertinti darbo laiko panaudojimo efektyvumą Bendrovės pagrindinėje veikloje. Šis koeficientas rodo, kiek darbo jėgos reikia vienam produkcijos vienetui pagaminti.</w:t>
      </w:r>
    </w:p>
    <w:p w14:paraId="06F54E8A" w14:textId="77777777" w:rsidR="0011473D" w:rsidRPr="00EC1755" w:rsidRDefault="0011473D" w:rsidP="0011473D">
      <w:pPr>
        <w:jc w:val="both"/>
        <w:rPr>
          <w:rFonts w:asciiTheme="minorHAnsi" w:hAnsiTheme="minorHAnsi" w:cstheme="minorHAnsi"/>
          <w:szCs w:val="24"/>
        </w:rPr>
      </w:pPr>
      <w:r w:rsidRPr="00EC1755">
        <w:rPr>
          <w:rFonts w:asciiTheme="minorHAnsi" w:hAnsiTheme="minorHAnsi" w:cstheme="minorHAnsi"/>
          <w:szCs w:val="24"/>
        </w:rPr>
        <w:t xml:space="preserve">VERT atliekamoje kasmetinėje vandentvarkos įmonių veiklos analizėje Bendrovės darbo intensyvumo rodikliai viršija V grupės, kuriai esame priskirti, vidutinius rodiklius. </w:t>
      </w:r>
    </w:p>
    <w:p w14:paraId="24B4A226" w14:textId="306E2BB9" w:rsidR="00694D87" w:rsidRPr="00EC1755" w:rsidRDefault="00694D87" w:rsidP="00694D87">
      <w:pPr>
        <w:jc w:val="both"/>
        <w:rPr>
          <w:rFonts w:asciiTheme="minorHAnsi" w:hAnsiTheme="minorHAnsi" w:cstheme="minorHAnsi"/>
          <w:szCs w:val="24"/>
        </w:rPr>
      </w:pPr>
    </w:p>
    <w:p w14:paraId="0D901F9E" w14:textId="5B04F441" w:rsidR="00694D87" w:rsidRPr="00EC1755" w:rsidRDefault="00694D87" w:rsidP="00694D87">
      <w:pPr>
        <w:jc w:val="both"/>
        <w:rPr>
          <w:rFonts w:asciiTheme="minorHAnsi" w:hAnsiTheme="minorHAnsi" w:cstheme="minorHAnsi"/>
          <w:szCs w:val="24"/>
        </w:rPr>
      </w:pPr>
      <w:r w:rsidRPr="00EC1755">
        <w:rPr>
          <w:rFonts w:asciiTheme="minorHAnsi" w:hAnsiTheme="minorHAnsi" w:cstheme="minorHAnsi"/>
          <w:szCs w:val="24"/>
        </w:rPr>
        <w:t>15 lentelė. Palyginamieji darbo intensyvumo indekso rodikliai</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4110"/>
        <w:gridCol w:w="1134"/>
        <w:gridCol w:w="1846"/>
        <w:gridCol w:w="1846"/>
      </w:tblGrid>
      <w:tr w:rsidR="00694D87" w:rsidRPr="00EC1755" w14:paraId="647BCBBF" w14:textId="77777777" w:rsidTr="008F5B9D">
        <w:trPr>
          <w:trHeight w:val="660"/>
          <w:tblHeader/>
          <w:jc w:val="center"/>
        </w:trPr>
        <w:tc>
          <w:tcPr>
            <w:tcW w:w="988" w:type="dxa"/>
            <w:shd w:val="clear" w:color="auto" w:fill="auto"/>
            <w:vAlign w:val="center"/>
          </w:tcPr>
          <w:p w14:paraId="1E987874" w14:textId="77777777" w:rsidR="00694D87" w:rsidRPr="00EC1755" w:rsidRDefault="00694D87" w:rsidP="008F5B9D">
            <w:pPr>
              <w:jc w:val="center"/>
              <w:rPr>
                <w:rFonts w:asciiTheme="minorHAnsi" w:hAnsiTheme="minorHAnsi" w:cstheme="minorHAnsi"/>
                <w:bCs/>
                <w:szCs w:val="24"/>
              </w:rPr>
            </w:pPr>
            <w:proofErr w:type="spellStart"/>
            <w:r w:rsidRPr="00EC1755">
              <w:rPr>
                <w:rFonts w:asciiTheme="minorHAnsi" w:hAnsiTheme="minorHAnsi" w:cstheme="minorHAnsi"/>
                <w:bCs/>
                <w:szCs w:val="24"/>
              </w:rPr>
              <w:t>Eil.Nr</w:t>
            </w:r>
            <w:proofErr w:type="spellEnd"/>
            <w:r w:rsidRPr="00EC1755">
              <w:rPr>
                <w:rFonts w:asciiTheme="minorHAnsi" w:hAnsiTheme="minorHAnsi" w:cstheme="minorHAnsi"/>
                <w:bCs/>
                <w:szCs w:val="24"/>
              </w:rPr>
              <w:t>.</w:t>
            </w:r>
          </w:p>
        </w:tc>
        <w:tc>
          <w:tcPr>
            <w:tcW w:w="4110" w:type="dxa"/>
            <w:shd w:val="clear" w:color="auto" w:fill="auto"/>
            <w:vAlign w:val="center"/>
          </w:tcPr>
          <w:p w14:paraId="5A51C6DE" w14:textId="77777777" w:rsidR="00694D87" w:rsidRPr="00EC1755" w:rsidRDefault="00694D87" w:rsidP="008F5B9D">
            <w:pPr>
              <w:jc w:val="center"/>
              <w:rPr>
                <w:rFonts w:asciiTheme="minorHAnsi" w:hAnsiTheme="minorHAnsi" w:cstheme="minorHAnsi"/>
                <w:bCs/>
                <w:szCs w:val="24"/>
              </w:rPr>
            </w:pPr>
            <w:r w:rsidRPr="00EC1755">
              <w:rPr>
                <w:rFonts w:asciiTheme="minorHAnsi" w:hAnsiTheme="minorHAnsi" w:cstheme="minorHAnsi"/>
                <w:bCs/>
                <w:szCs w:val="24"/>
              </w:rPr>
              <w:t>Rodikliai</w:t>
            </w:r>
          </w:p>
        </w:tc>
        <w:tc>
          <w:tcPr>
            <w:tcW w:w="1134" w:type="dxa"/>
            <w:shd w:val="clear" w:color="auto" w:fill="auto"/>
            <w:vAlign w:val="center"/>
          </w:tcPr>
          <w:p w14:paraId="0E470C7E" w14:textId="77777777" w:rsidR="00694D87" w:rsidRPr="00EC1755" w:rsidRDefault="00694D87" w:rsidP="008F5B9D">
            <w:pPr>
              <w:jc w:val="center"/>
              <w:rPr>
                <w:rFonts w:asciiTheme="minorHAnsi" w:hAnsiTheme="minorHAnsi" w:cstheme="minorHAnsi"/>
                <w:bCs/>
                <w:szCs w:val="24"/>
              </w:rPr>
            </w:pPr>
            <w:r w:rsidRPr="00EC1755">
              <w:rPr>
                <w:rFonts w:asciiTheme="minorHAnsi" w:hAnsiTheme="minorHAnsi" w:cstheme="minorHAnsi"/>
                <w:bCs/>
                <w:szCs w:val="24"/>
              </w:rPr>
              <w:t>Mato vienetas</w:t>
            </w:r>
          </w:p>
        </w:tc>
        <w:tc>
          <w:tcPr>
            <w:tcW w:w="1846" w:type="dxa"/>
          </w:tcPr>
          <w:p w14:paraId="56B6E915" w14:textId="77777777" w:rsidR="00694D87" w:rsidRPr="00EC1755" w:rsidRDefault="00694D87" w:rsidP="008F5B9D">
            <w:pPr>
              <w:jc w:val="center"/>
              <w:rPr>
                <w:rFonts w:asciiTheme="minorHAnsi" w:hAnsiTheme="minorHAnsi" w:cstheme="minorHAnsi"/>
                <w:szCs w:val="24"/>
              </w:rPr>
            </w:pPr>
            <w:r w:rsidRPr="00EC1755">
              <w:rPr>
                <w:rFonts w:asciiTheme="minorHAnsi" w:hAnsiTheme="minorHAnsi" w:cstheme="minorHAnsi"/>
                <w:szCs w:val="24"/>
              </w:rPr>
              <w:t>UAB "Molėtų vanduo"</w:t>
            </w:r>
          </w:p>
        </w:tc>
        <w:tc>
          <w:tcPr>
            <w:tcW w:w="1846" w:type="dxa"/>
          </w:tcPr>
          <w:p w14:paraId="4659220B" w14:textId="77777777" w:rsidR="00694D87" w:rsidRPr="00EC1755" w:rsidRDefault="00694D87" w:rsidP="0011473D">
            <w:pPr>
              <w:rPr>
                <w:rFonts w:asciiTheme="minorHAnsi" w:hAnsiTheme="minorHAnsi" w:cstheme="minorHAnsi"/>
                <w:szCs w:val="24"/>
              </w:rPr>
            </w:pPr>
            <w:r w:rsidRPr="00EC1755">
              <w:rPr>
                <w:rFonts w:asciiTheme="minorHAnsi" w:hAnsiTheme="minorHAnsi" w:cstheme="minorHAnsi"/>
                <w:szCs w:val="24"/>
              </w:rPr>
              <w:t>V grupės įmonių rodiklis</w:t>
            </w:r>
          </w:p>
        </w:tc>
      </w:tr>
      <w:tr w:rsidR="00694D87" w:rsidRPr="00EC1755" w14:paraId="7126614E" w14:textId="77777777" w:rsidTr="00694D87">
        <w:trPr>
          <w:trHeight w:val="509"/>
          <w:jc w:val="center"/>
        </w:trPr>
        <w:tc>
          <w:tcPr>
            <w:tcW w:w="988" w:type="dxa"/>
            <w:shd w:val="clear" w:color="auto" w:fill="auto"/>
            <w:vAlign w:val="center"/>
          </w:tcPr>
          <w:p w14:paraId="7C4450B9" w14:textId="2F7BFBF9"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bCs/>
                <w:szCs w:val="24"/>
              </w:rPr>
              <w:t>1.</w:t>
            </w:r>
          </w:p>
        </w:tc>
        <w:tc>
          <w:tcPr>
            <w:tcW w:w="4110" w:type="dxa"/>
            <w:shd w:val="clear" w:color="auto" w:fill="auto"/>
            <w:vAlign w:val="center"/>
          </w:tcPr>
          <w:p w14:paraId="63D9D073" w14:textId="77777777"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szCs w:val="24"/>
              </w:rPr>
              <w:t>Darbo intensyvumo indeksas</w:t>
            </w:r>
          </w:p>
        </w:tc>
        <w:tc>
          <w:tcPr>
            <w:tcW w:w="1134" w:type="dxa"/>
            <w:tcBorders>
              <w:right w:val="single" w:sz="4" w:space="0" w:color="auto"/>
            </w:tcBorders>
            <w:shd w:val="clear" w:color="auto" w:fill="auto"/>
            <w:vAlign w:val="center"/>
          </w:tcPr>
          <w:p w14:paraId="361EC6BC" w14:textId="77777777" w:rsidR="00694D87" w:rsidRPr="00EC1755" w:rsidRDefault="00694D87" w:rsidP="008F5B9D">
            <w:pPr>
              <w:jc w:val="center"/>
              <w:rPr>
                <w:rFonts w:asciiTheme="minorHAnsi" w:hAnsiTheme="minorHAnsi" w:cstheme="minorHAnsi"/>
                <w:b/>
                <w:bCs/>
                <w:szCs w:val="24"/>
              </w:rPr>
            </w:pPr>
            <w:proofErr w:type="spellStart"/>
            <w:r w:rsidRPr="00EC1755">
              <w:rPr>
                <w:rFonts w:asciiTheme="minorHAnsi" w:hAnsiTheme="minorHAnsi" w:cstheme="minorHAnsi"/>
                <w:szCs w:val="24"/>
              </w:rPr>
              <w:t>koef</w:t>
            </w:r>
            <w:proofErr w:type="spellEnd"/>
            <w:r w:rsidRPr="00EC1755">
              <w:rPr>
                <w:rFonts w:asciiTheme="minorHAnsi" w:hAnsiTheme="minorHAnsi" w:cstheme="minorHAnsi"/>
                <w:szCs w:val="24"/>
              </w:rPr>
              <w:t>.</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46EC6C62" w14:textId="77777777" w:rsidR="00694D87" w:rsidRPr="00EC1755" w:rsidRDefault="00694D87" w:rsidP="00694D87">
            <w:pPr>
              <w:jc w:val="center"/>
              <w:rPr>
                <w:rFonts w:asciiTheme="minorHAnsi" w:hAnsiTheme="minorHAnsi" w:cstheme="minorHAnsi"/>
                <w:bCs/>
                <w:szCs w:val="24"/>
              </w:rPr>
            </w:pPr>
          </w:p>
          <w:p w14:paraId="55BAF6E8" w14:textId="0CFFA869" w:rsidR="00694D87" w:rsidRPr="00EC1755" w:rsidRDefault="00694D87" w:rsidP="00694D87">
            <w:pPr>
              <w:jc w:val="center"/>
              <w:rPr>
                <w:rFonts w:asciiTheme="minorHAnsi" w:hAnsiTheme="minorHAnsi" w:cstheme="minorHAnsi"/>
                <w:b/>
                <w:bCs/>
                <w:szCs w:val="24"/>
                <w:highlight w:val="yellow"/>
                <w:lang w:eastAsia="en-GB"/>
              </w:rPr>
            </w:pPr>
            <w:r w:rsidRPr="00EC1755">
              <w:rPr>
                <w:rFonts w:asciiTheme="minorHAnsi" w:hAnsiTheme="minorHAnsi" w:cstheme="minorHAnsi"/>
                <w:bCs/>
                <w:szCs w:val="24"/>
              </w:rPr>
              <w:t>4,308</w:t>
            </w:r>
          </w:p>
        </w:tc>
        <w:tc>
          <w:tcPr>
            <w:tcW w:w="1846" w:type="dxa"/>
            <w:tcBorders>
              <w:top w:val="single" w:sz="4" w:space="0" w:color="auto"/>
              <w:left w:val="single" w:sz="4" w:space="0" w:color="auto"/>
              <w:bottom w:val="single" w:sz="4" w:space="0" w:color="auto"/>
              <w:right w:val="single" w:sz="4" w:space="0" w:color="auto"/>
            </w:tcBorders>
          </w:tcPr>
          <w:p w14:paraId="361F9921" w14:textId="77777777" w:rsidR="00694D87" w:rsidRPr="00EC1755" w:rsidRDefault="00694D87" w:rsidP="00694D87">
            <w:pPr>
              <w:jc w:val="center"/>
              <w:rPr>
                <w:rFonts w:asciiTheme="minorHAnsi" w:hAnsiTheme="minorHAnsi" w:cstheme="minorHAnsi"/>
                <w:bCs/>
                <w:szCs w:val="24"/>
              </w:rPr>
            </w:pPr>
          </w:p>
          <w:p w14:paraId="009F0F9B" w14:textId="5D8799AE" w:rsidR="00694D87" w:rsidRPr="00EC1755" w:rsidRDefault="00694D87" w:rsidP="00694D87">
            <w:pPr>
              <w:jc w:val="center"/>
              <w:rPr>
                <w:rFonts w:asciiTheme="minorHAnsi" w:hAnsiTheme="minorHAnsi" w:cstheme="minorHAnsi"/>
                <w:b/>
                <w:bCs/>
                <w:szCs w:val="24"/>
              </w:rPr>
            </w:pPr>
            <w:r w:rsidRPr="00EC1755">
              <w:rPr>
                <w:rFonts w:asciiTheme="minorHAnsi" w:hAnsiTheme="minorHAnsi" w:cstheme="minorHAnsi"/>
                <w:bCs/>
                <w:szCs w:val="24"/>
              </w:rPr>
              <w:t>4,283</w:t>
            </w:r>
          </w:p>
        </w:tc>
      </w:tr>
      <w:tr w:rsidR="00694D87" w:rsidRPr="00EC1755" w14:paraId="72CC61DA" w14:textId="77777777" w:rsidTr="008F5B9D">
        <w:trPr>
          <w:trHeight w:val="644"/>
          <w:jc w:val="center"/>
        </w:trPr>
        <w:tc>
          <w:tcPr>
            <w:tcW w:w="988" w:type="dxa"/>
            <w:shd w:val="clear" w:color="auto" w:fill="auto"/>
            <w:vAlign w:val="center"/>
          </w:tcPr>
          <w:p w14:paraId="686FEFC9" w14:textId="3BC13E9A"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bCs/>
                <w:szCs w:val="24"/>
              </w:rPr>
              <w:t>2.</w:t>
            </w:r>
          </w:p>
        </w:tc>
        <w:tc>
          <w:tcPr>
            <w:tcW w:w="4110" w:type="dxa"/>
            <w:shd w:val="clear" w:color="auto" w:fill="auto"/>
            <w:vAlign w:val="center"/>
          </w:tcPr>
          <w:p w14:paraId="294EE08A" w14:textId="77777777"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szCs w:val="24"/>
              </w:rPr>
              <w:t>Darbo intensyvumo indeksas vandens gavyboje</w:t>
            </w:r>
          </w:p>
        </w:tc>
        <w:tc>
          <w:tcPr>
            <w:tcW w:w="1134" w:type="dxa"/>
            <w:tcBorders>
              <w:right w:val="single" w:sz="4" w:space="0" w:color="auto"/>
            </w:tcBorders>
            <w:shd w:val="clear" w:color="auto" w:fill="auto"/>
            <w:vAlign w:val="center"/>
          </w:tcPr>
          <w:p w14:paraId="5208E4E6" w14:textId="77777777" w:rsidR="00694D87" w:rsidRPr="00EC1755" w:rsidRDefault="00694D87" w:rsidP="008F5B9D">
            <w:pPr>
              <w:jc w:val="center"/>
              <w:rPr>
                <w:rFonts w:asciiTheme="minorHAnsi" w:hAnsiTheme="minorHAnsi" w:cstheme="minorHAnsi"/>
                <w:b/>
                <w:szCs w:val="24"/>
              </w:rPr>
            </w:pPr>
            <w:proofErr w:type="spellStart"/>
            <w:r w:rsidRPr="00EC1755">
              <w:rPr>
                <w:rFonts w:asciiTheme="minorHAnsi" w:hAnsiTheme="minorHAnsi" w:cstheme="minorHAnsi"/>
                <w:szCs w:val="24"/>
              </w:rPr>
              <w:t>koef</w:t>
            </w:r>
            <w:proofErr w:type="spellEnd"/>
            <w:r w:rsidRPr="00EC1755">
              <w:rPr>
                <w:rFonts w:asciiTheme="minorHAnsi" w:hAnsiTheme="minorHAnsi" w:cstheme="minorHAnsi"/>
                <w:szCs w:val="24"/>
              </w:rPr>
              <w:t>.</w:t>
            </w:r>
          </w:p>
        </w:tc>
        <w:tc>
          <w:tcPr>
            <w:tcW w:w="1846" w:type="dxa"/>
            <w:tcBorders>
              <w:top w:val="nil"/>
              <w:left w:val="single" w:sz="4" w:space="0" w:color="auto"/>
              <w:bottom w:val="single" w:sz="4" w:space="0" w:color="auto"/>
              <w:right w:val="single" w:sz="4" w:space="0" w:color="auto"/>
            </w:tcBorders>
            <w:shd w:val="clear" w:color="auto" w:fill="auto"/>
            <w:vAlign w:val="center"/>
          </w:tcPr>
          <w:p w14:paraId="572DD01D" w14:textId="77777777" w:rsidR="00694D87" w:rsidRPr="00EC1755" w:rsidRDefault="00694D87" w:rsidP="00694D87">
            <w:pPr>
              <w:jc w:val="center"/>
              <w:rPr>
                <w:rFonts w:asciiTheme="minorHAnsi" w:hAnsiTheme="minorHAnsi" w:cstheme="minorHAnsi"/>
                <w:bCs/>
                <w:szCs w:val="24"/>
              </w:rPr>
            </w:pPr>
          </w:p>
          <w:p w14:paraId="3A42326F" w14:textId="7706B3D4" w:rsidR="00694D87" w:rsidRPr="00EC1755" w:rsidRDefault="00694D87" w:rsidP="00694D87">
            <w:pPr>
              <w:jc w:val="center"/>
              <w:rPr>
                <w:rFonts w:asciiTheme="minorHAnsi" w:hAnsiTheme="minorHAnsi" w:cstheme="minorHAnsi"/>
                <w:b/>
                <w:bCs/>
                <w:szCs w:val="24"/>
                <w:highlight w:val="yellow"/>
                <w:lang w:eastAsia="en-GB"/>
              </w:rPr>
            </w:pPr>
            <w:r w:rsidRPr="00EC1755">
              <w:rPr>
                <w:rFonts w:asciiTheme="minorHAnsi" w:hAnsiTheme="minorHAnsi" w:cstheme="minorHAnsi"/>
                <w:bCs/>
                <w:szCs w:val="24"/>
              </w:rPr>
              <w:t>22,795</w:t>
            </w:r>
          </w:p>
        </w:tc>
        <w:tc>
          <w:tcPr>
            <w:tcW w:w="1846" w:type="dxa"/>
            <w:tcBorders>
              <w:top w:val="nil"/>
              <w:left w:val="single" w:sz="4" w:space="0" w:color="auto"/>
              <w:bottom w:val="single" w:sz="4" w:space="0" w:color="auto"/>
              <w:right w:val="single" w:sz="4" w:space="0" w:color="auto"/>
            </w:tcBorders>
          </w:tcPr>
          <w:p w14:paraId="18958EDD" w14:textId="77777777" w:rsidR="00694D87" w:rsidRPr="00EC1755" w:rsidRDefault="00694D87" w:rsidP="00694D87">
            <w:pPr>
              <w:jc w:val="center"/>
              <w:rPr>
                <w:rFonts w:asciiTheme="minorHAnsi" w:hAnsiTheme="minorHAnsi" w:cstheme="minorHAnsi"/>
                <w:b/>
                <w:bCs/>
                <w:szCs w:val="24"/>
              </w:rPr>
            </w:pPr>
          </w:p>
          <w:p w14:paraId="3C967327" w14:textId="1395CB5E" w:rsidR="00694D87" w:rsidRPr="00EC1755" w:rsidRDefault="00694D87" w:rsidP="00694D87">
            <w:pPr>
              <w:jc w:val="center"/>
              <w:rPr>
                <w:rFonts w:asciiTheme="minorHAnsi" w:hAnsiTheme="minorHAnsi" w:cstheme="minorHAnsi"/>
                <w:b/>
                <w:bCs/>
                <w:szCs w:val="24"/>
              </w:rPr>
            </w:pPr>
            <w:r w:rsidRPr="00EC1755">
              <w:rPr>
                <w:rFonts w:asciiTheme="minorHAnsi" w:hAnsiTheme="minorHAnsi" w:cstheme="minorHAnsi"/>
                <w:bCs/>
                <w:szCs w:val="24"/>
              </w:rPr>
              <w:t>6,876</w:t>
            </w:r>
          </w:p>
        </w:tc>
      </w:tr>
      <w:tr w:rsidR="00694D87" w:rsidRPr="00EC1755" w14:paraId="5F88423C" w14:textId="77777777" w:rsidTr="008F5B9D">
        <w:trPr>
          <w:jc w:val="center"/>
        </w:trPr>
        <w:tc>
          <w:tcPr>
            <w:tcW w:w="988" w:type="dxa"/>
            <w:shd w:val="clear" w:color="auto" w:fill="auto"/>
            <w:vAlign w:val="center"/>
          </w:tcPr>
          <w:p w14:paraId="25D2DB5D" w14:textId="18B22369"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bCs/>
                <w:szCs w:val="24"/>
              </w:rPr>
              <w:t>3.</w:t>
            </w:r>
          </w:p>
        </w:tc>
        <w:tc>
          <w:tcPr>
            <w:tcW w:w="4110" w:type="dxa"/>
            <w:shd w:val="clear" w:color="auto" w:fill="auto"/>
          </w:tcPr>
          <w:p w14:paraId="2536394E" w14:textId="77777777"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szCs w:val="24"/>
              </w:rPr>
              <w:t>Darbo intensyvumo indeksas nuotekų surinkime</w:t>
            </w:r>
          </w:p>
        </w:tc>
        <w:tc>
          <w:tcPr>
            <w:tcW w:w="1134" w:type="dxa"/>
            <w:tcBorders>
              <w:right w:val="single" w:sz="4" w:space="0" w:color="auto"/>
            </w:tcBorders>
            <w:shd w:val="clear" w:color="auto" w:fill="auto"/>
            <w:vAlign w:val="center"/>
          </w:tcPr>
          <w:p w14:paraId="2C4139DB" w14:textId="77777777" w:rsidR="00694D87" w:rsidRPr="00EC1755" w:rsidRDefault="00694D87" w:rsidP="008F5B9D">
            <w:pPr>
              <w:jc w:val="center"/>
              <w:rPr>
                <w:rFonts w:asciiTheme="minorHAnsi" w:hAnsiTheme="minorHAnsi" w:cstheme="minorHAnsi"/>
                <w:b/>
                <w:szCs w:val="24"/>
              </w:rPr>
            </w:pPr>
            <w:proofErr w:type="spellStart"/>
            <w:r w:rsidRPr="00EC1755">
              <w:rPr>
                <w:rFonts w:asciiTheme="minorHAnsi" w:hAnsiTheme="minorHAnsi" w:cstheme="minorHAnsi"/>
                <w:szCs w:val="24"/>
              </w:rPr>
              <w:t>koef</w:t>
            </w:r>
            <w:proofErr w:type="spellEnd"/>
            <w:r w:rsidRPr="00EC1755">
              <w:rPr>
                <w:rFonts w:asciiTheme="minorHAnsi" w:hAnsiTheme="minorHAnsi" w:cstheme="minorHAnsi"/>
                <w:szCs w:val="24"/>
              </w:rPr>
              <w:t>.</w:t>
            </w:r>
          </w:p>
        </w:tc>
        <w:tc>
          <w:tcPr>
            <w:tcW w:w="1846" w:type="dxa"/>
            <w:tcBorders>
              <w:top w:val="nil"/>
              <w:left w:val="single" w:sz="4" w:space="0" w:color="auto"/>
              <w:bottom w:val="single" w:sz="4" w:space="0" w:color="auto"/>
              <w:right w:val="single" w:sz="4" w:space="0" w:color="auto"/>
            </w:tcBorders>
            <w:shd w:val="clear" w:color="auto" w:fill="auto"/>
            <w:vAlign w:val="center"/>
          </w:tcPr>
          <w:p w14:paraId="78DA9FE1" w14:textId="77777777" w:rsidR="00694D87" w:rsidRPr="00EC1755" w:rsidRDefault="00694D87" w:rsidP="00694D87">
            <w:pPr>
              <w:jc w:val="center"/>
              <w:rPr>
                <w:rFonts w:asciiTheme="minorHAnsi" w:hAnsiTheme="minorHAnsi" w:cstheme="minorHAnsi"/>
                <w:bCs/>
                <w:szCs w:val="24"/>
              </w:rPr>
            </w:pPr>
          </w:p>
          <w:p w14:paraId="5D555C33" w14:textId="5D8CAD20" w:rsidR="00694D87" w:rsidRPr="00EC1755" w:rsidRDefault="00694D87" w:rsidP="00694D87">
            <w:pPr>
              <w:jc w:val="center"/>
              <w:rPr>
                <w:rFonts w:asciiTheme="minorHAnsi" w:hAnsiTheme="minorHAnsi" w:cstheme="minorHAnsi"/>
                <w:b/>
                <w:bCs/>
                <w:szCs w:val="24"/>
                <w:highlight w:val="yellow"/>
                <w:lang w:eastAsia="en-GB"/>
              </w:rPr>
            </w:pPr>
            <w:r w:rsidRPr="00EC1755">
              <w:rPr>
                <w:rFonts w:asciiTheme="minorHAnsi" w:hAnsiTheme="minorHAnsi" w:cstheme="minorHAnsi"/>
                <w:bCs/>
                <w:szCs w:val="24"/>
              </w:rPr>
              <w:t>7,414</w:t>
            </w:r>
          </w:p>
        </w:tc>
        <w:tc>
          <w:tcPr>
            <w:tcW w:w="1846" w:type="dxa"/>
            <w:tcBorders>
              <w:top w:val="nil"/>
              <w:left w:val="single" w:sz="4" w:space="0" w:color="auto"/>
              <w:bottom w:val="single" w:sz="4" w:space="0" w:color="auto"/>
              <w:right w:val="single" w:sz="4" w:space="0" w:color="auto"/>
            </w:tcBorders>
          </w:tcPr>
          <w:p w14:paraId="2EBF01F8" w14:textId="77777777" w:rsidR="00694D87" w:rsidRPr="00EC1755" w:rsidRDefault="00694D87" w:rsidP="00694D87">
            <w:pPr>
              <w:jc w:val="center"/>
              <w:rPr>
                <w:rFonts w:asciiTheme="minorHAnsi" w:hAnsiTheme="minorHAnsi" w:cstheme="minorHAnsi"/>
                <w:b/>
                <w:bCs/>
                <w:szCs w:val="24"/>
              </w:rPr>
            </w:pPr>
          </w:p>
          <w:p w14:paraId="70BB6114" w14:textId="77777777" w:rsidR="00694D87" w:rsidRPr="00EC1755" w:rsidRDefault="00694D87" w:rsidP="00694D87">
            <w:pPr>
              <w:jc w:val="center"/>
              <w:rPr>
                <w:rFonts w:asciiTheme="minorHAnsi" w:hAnsiTheme="minorHAnsi" w:cstheme="minorHAnsi"/>
                <w:b/>
                <w:bCs/>
                <w:szCs w:val="24"/>
              </w:rPr>
            </w:pPr>
            <w:r w:rsidRPr="00EC1755">
              <w:rPr>
                <w:rFonts w:asciiTheme="minorHAnsi" w:hAnsiTheme="minorHAnsi" w:cstheme="minorHAnsi"/>
                <w:bCs/>
                <w:szCs w:val="24"/>
              </w:rPr>
              <w:t>3,829</w:t>
            </w:r>
          </w:p>
        </w:tc>
      </w:tr>
      <w:tr w:rsidR="00694D87" w:rsidRPr="00EC1755" w14:paraId="42800E33" w14:textId="77777777" w:rsidTr="008F5B9D">
        <w:trPr>
          <w:jc w:val="center"/>
        </w:trPr>
        <w:tc>
          <w:tcPr>
            <w:tcW w:w="988" w:type="dxa"/>
            <w:shd w:val="clear" w:color="auto" w:fill="auto"/>
            <w:vAlign w:val="center"/>
          </w:tcPr>
          <w:p w14:paraId="0961EF50" w14:textId="44704F2A"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bCs/>
                <w:szCs w:val="24"/>
              </w:rPr>
              <w:t>4.</w:t>
            </w:r>
          </w:p>
        </w:tc>
        <w:tc>
          <w:tcPr>
            <w:tcW w:w="4110" w:type="dxa"/>
            <w:shd w:val="clear" w:color="auto" w:fill="auto"/>
          </w:tcPr>
          <w:p w14:paraId="0D2678AD" w14:textId="77777777"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szCs w:val="24"/>
              </w:rPr>
              <w:t>Darbo intensyvumo indeksas dumblo tvarkyme</w:t>
            </w:r>
          </w:p>
        </w:tc>
        <w:tc>
          <w:tcPr>
            <w:tcW w:w="1134" w:type="dxa"/>
            <w:tcBorders>
              <w:right w:val="single" w:sz="4" w:space="0" w:color="auto"/>
            </w:tcBorders>
            <w:shd w:val="clear" w:color="auto" w:fill="auto"/>
            <w:vAlign w:val="center"/>
          </w:tcPr>
          <w:p w14:paraId="17F0498F" w14:textId="77777777" w:rsidR="00694D87" w:rsidRPr="00EC1755" w:rsidRDefault="00694D87" w:rsidP="008F5B9D">
            <w:pPr>
              <w:jc w:val="center"/>
              <w:rPr>
                <w:rFonts w:asciiTheme="minorHAnsi" w:hAnsiTheme="minorHAnsi" w:cstheme="minorHAnsi"/>
                <w:b/>
                <w:szCs w:val="24"/>
              </w:rPr>
            </w:pPr>
            <w:proofErr w:type="spellStart"/>
            <w:r w:rsidRPr="00EC1755">
              <w:rPr>
                <w:rFonts w:asciiTheme="minorHAnsi" w:hAnsiTheme="minorHAnsi" w:cstheme="minorHAnsi"/>
                <w:szCs w:val="24"/>
              </w:rPr>
              <w:t>koef</w:t>
            </w:r>
            <w:proofErr w:type="spellEnd"/>
            <w:r w:rsidRPr="00EC1755">
              <w:rPr>
                <w:rFonts w:asciiTheme="minorHAnsi" w:hAnsiTheme="minorHAnsi" w:cstheme="minorHAnsi"/>
                <w:szCs w:val="24"/>
              </w:rPr>
              <w:t>.</w:t>
            </w:r>
          </w:p>
        </w:tc>
        <w:tc>
          <w:tcPr>
            <w:tcW w:w="1846" w:type="dxa"/>
            <w:tcBorders>
              <w:top w:val="nil"/>
              <w:left w:val="single" w:sz="4" w:space="0" w:color="auto"/>
              <w:bottom w:val="single" w:sz="4" w:space="0" w:color="auto"/>
              <w:right w:val="single" w:sz="4" w:space="0" w:color="auto"/>
            </w:tcBorders>
            <w:shd w:val="clear" w:color="auto" w:fill="auto"/>
            <w:vAlign w:val="center"/>
          </w:tcPr>
          <w:p w14:paraId="55352E8B" w14:textId="77777777" w:rsidR="00694D87" w:rsidRPr="00EC1755" w:rsidRDefault="00694D87" w:rsidP="00694D87">
            <w:pPr>
              <w:jc w:val="center"/>
              <w:rPr>
                <w:rFonts w:asciiTheme="minorHAnsi" w:hAnsiTheme="minorHAnsi" w:cstheme="minorHAnsi"/>
                <w:bCs/>
                <w:szCs w:val="24"/>
              </w:rPr>
            </w:pPr>
          </w:p>
          <w:p w14:paraId="7842BC13" w14:textId="76347338" w:rsidR="00694D87" w:rsidRPr="00EC1755" w:rsidRDefault="00694D87" w:rsidP="00694D87">
            <w:pPr>
              <w:jc w:val="center"/>
              <w:rPr>
                <w:rFonts w:asciiTheme="minorHAnsi" w:hAnsiTheme="minorHAnsi" w:cstheme="minorHAnsi"/>
                <w:b/>
                <w:bCs/>
                <w:szCs w:val="24"/>
                <w:highlight w:val="yellow"/>
                <w:lang w:eastAsia="en-GB"/>
              </w:rPr>
            </w:pPr>
            <w:r w:rsidRPr="00EC1755">
              <w:rPr>
                <w:rFonts w:asciiTheme="minorHAnsi" w:hAnsiTheme="minorHAnsi" w:cstheme="minorHAnsi"/>
                <w:bCs/>
                <w:szCs w:val="24"/>
              </w:rPr>
              <w:t>19,000</w:t>
            </w:r>
          </w:p>
        </w:tc>
        <w:tc>
          <w:tcPr>
            <w:tcW w:w="1846" w:type="dxa"/>
            <w:tcBorders>
              <w:top w:val="nil"/>
              <w:left w:val="single" w:sz="4" w:space="0" w:color="auto"/>
              <w:bottom w:val="single" w:sz="4" w:space="0" w:color="auto"/>
              <w:right w:val="single" w:sz="4" w:space="0" w:color="auto"/>
            </w:tcBorders>
          </w:tcPr>
          <w:p w14:paraId="33362FE5" w14:textId="77777777" w:rsidR="00694D87" w:rsidRPr="00EC1755" w:rsidRDefault="00694D87" w:rsidP="00694D87">
            <w:pPr>
              <w:jc w:val="center"/>
              <w:rPr>
                <w:rFonts w:asciiTheme="minorHAnsi" w:hAnsiTheme="minorHAnsi" w:cstheme="minorHAnsi"/>
                <w:b/>
                <w:bCs/>
                <w:szCs w:val="24"/>
              </w:rPr>
            </w:pPr>
          </w:p>
          <w:p w14:paraId="40D83BEF" w14:textId="77777777" w:rsidR="00694D87" w:rsidRPr="00EC1755" w:rsidRDefault="00694D87" w:rsidP="00694D87">
            <w:pPr>
              <w:jc w:val="center"/>
              <w:rPr>
                <w:rFonts w:asciiTheme="minorHAnsi" w:hAnsiTheme="minorHAnsi" w:cstheme="minorHAnsi"/>
                <w:b/>
                <w:bCs/>
                <w:szCs w:val="24"/>
              </w:rPr>
            </w:pPr>
            <w:r w:rsidRPr="00EC1755">
              <w:rPr>
                <w:rFonts w:asciiTheme="minorHAnsi" w:hAnsiTheme="minorHAnsi" w:cstheme="minorHAnsi"/>
                <w:bCs/>
                <w:szCs w:val="24"/>
              </w:rPr>
              <w:t>13,222</w:t>
            </w:r>
          </w:p>
        </w:tc>
      </w:tr>
      <w:tr w:rsidR="00694D87" w:rsidRPr="00EC1755" w14:paraId="371D6B29" w14:textId="77777777" w:rsidTr="008F5B9D">
        <w:trPr>
          <w:jc w:val="center"/>
        </w:trPr>
        <w:tc>
          <w:tcPr>
            <w:tcW w:w="988" w:type="dxa"/>
            <w:shd w:val="clear" w:color="auto" w:fill="auto"/>
            <w:vAlign w:val="center"/>
          </w:tcPr>
          <w:p w14:paraId="45AD9437" w14:textId="61C194B5"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bCs/>
                <w:szCs w:val="24"/>
              </w:rPr>
              <w:t>5.</w:t>
            </w:r>
          </w:p>
        </w:tc>
        <w:tc>
          <w:tcPr>
            <w:tcW w:w="4110" w:type="dxa"/>
            <w:shd w:val="clear" w:color="auto" w:fill="auto"/>
          </w:tcPr>
          <w:p w14:paraId="2F1BEC15" w14:textId="77777777"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szCs w:val="24"/>
              </w:rPr>
              <w:t>Darbo intensyvumo indeksas atsiskaitomųjų apskaitos prietaisų priežiūros ir vartotojų aptarnavimo veikloje</w:t>
            </w:r>
          </w:p>
        </w:tc>
        <w:tc>
          <w:tcPr>
            <w:tcW w:w="1134" w:type="dxa"/>
            <w:tcBorders>
              <w:right w:val="single" w:sz="4" w:space="0" w:color="auto"/>
            </w:tcBorders>
            <w:shd w:val="clear" w:color="auto" w:fill="auto"/>
            <w:vAlign w:val="center"/>
          </w:tcPr>
          <w:p w14:paraId="5D3C9CE5" w14:textId="77777777" w:rsidR="00694D87" w:rsidRPr="00EC1755" w:rsidRDefault="00694D87" w:rsidP="008F5B9D">
            <w:pPr>
              <w:jc w:val="center"/>
              <w:rPr>
                <w:rFonts w:asciiTheme="minorHAnsi" w:hAnsiTheme="minorHAnsi" w:cstheme="minorHAnsi"/>
                <w:b/>
                <w:szCs w:val="24"/>
              </w:rPr>
            </w:pPr>
            <w:proofErr w:type="spellStart"/>
            <w:r w:rsidRPr="00EC1755">
              <w:rPr>
                <w:rFonts w:asciiTheme="minorHAnsi" w:hAnsiTheme="minorHAnsi" w:cstheme="minorHAnsi"/>
                <w:szCs w:val="24"/>
              </w:rPr>
              <w:t>koef</w:t>
            </w:r>
            <w:proofErr w:type="spellEnd"/>
            <w:r w:rsidRPr="00EC1755">
              <w:rPr>
                <w:rFonts w:asciiTheme="minorHAnsi" w:hAnsiTheme="minorHAnsi" w:cstheme="minorHAnsi"/>
                <w:szCs w:val="24"/>
              </w:rPr>
              <w:t>.</w:t>
            </w:r>
          </w:p>
        </w:tc>
        <w:tc>
          <w:tcPr>
            <w:tcW w:w="1846" w:type="dxa"/>
            <w:tcBorders>
              <w:top w:val="nil"/>
              <w:left w:val="single" w:sz="4" w:space="0" w:color="auto"/>
              <w:bottom w:val="single" w:sz="4" w:space="0" w:color="auto"/>
              <w:right w:val="single" w:sz="4" w:space="0" w:color="auto"/>
            </w:tcBorders>
            <w:shd w:val="clear" w:color="auto" w:fill="auto"/>
            <w:vAlign w:val="center"/>
          </w:tcPr>
          <w:p w14:paraId="7231854A" w14:textId="77777777" w:rsidR="00694D87" w:rsidRPr="00EC1755" w:rsidRDefault="00694D87" w:rsidP="00694D87">
            <w:pPr>
              <w:jc w:val="center"/>
              <w:rPr>
                <w:rFonts w:asciiTheme="minorHAnsi" w:hAnsiTheme="minorHAnsi" w:cstheme="minorHAnsi"/>
                <w:bCs/>
                <w:szCs w:val="24"/>
              </w:rPr>
            </w:pPr>
          </w:p>
          <w:p w14:paraId="795BF107" w14:textId="7447666E" w:rsidR="00694D87" w:rsidRPr="00EC1755" w:rsidRDefault="00694D87" w:rsidP="00694D87">
            <w:pPr>
              <w:jc w:val="center"/>
              <w:rPr>
                <w:rFonts w:asciiTheme="minorHAnsi" w:hAnsiTheme="minorHAnsi" w:cstheme="minorHAnsi"/>
                <w:b/>
                <w:bCs/>
                <w:szCs w:val="24"/>
                <w:highlight w:val="yellow"/>
                <w:lang w:eastAsia="en-GB"/>
              </w:rPr>
            </w:pPr>
            <w:r w:rsidRPr="00EC1755">
              <w:rPr>
                <w:rFonts w:asciiTheme="minorHAnsi" w:hAnsiTheme="minorHAnsi" w:cstheme="minorHAnsi"/>
                <w:bCs/>
                <w:szCs w:val="24"/>
              </w:rPr>
              <w:t>4,429</w:t>
            </w:r>
          </w:p>
        </w:tc>
        <w:tc>
          <w:tcPr>
            <w:tcW w:w="1846" w:type="dxa"/>
            <w:tcBorders>
              <w:top w:val="nil"/>
              <w:left w:val="single" w:sz="4" w:space="0" w:color="auto"/>
              <w:bottom w:val="single" w:sz="4" w:space="0" w:color="auto"/>
              <w:right w:val="single" w:sz="4" w:space="0" w:color="auto"/>
            </w:tcBorders>
          </w:tcPr>
          <w:p w14:paraId="573A92B3" w14:textId="77777777" w:rsidR="00694D87" w:rsidRPr="00EC1755" w:rsidRDefault="00694D87" w:rsidP="00694D87">
            <w:pPr>
              <w:jc w:val="center"/>
              <w:rPr>
                <w:rFonts w:asciiTheme="minorHAnsi" w:hAnsiTheme="minorHAnsi" w:cstheme="minorHAnsi"/>
                <w:b/>
                <w:bCs/>
                <w:szCs w:val="24"/>
              </w:rPr>
            </w:pPr>
          </w:p>
          <w:p w14:paraId="5D63E2A6" w14:textId="77777777" w:rsidR="00694D87" w:rsidRPr="00EC1755" w:rsidRDefault="00694D87" w:rsidP="00694D87">
            <w:pPr>
              <w:jc w:val="center"/>
              <w:rPr>
                <w:rFonts w:asciiTheme="minorHAnsi" w:hAnsiTheme="minorHAnsi" w:cstheme="minorHAnsi"/>
                <w:b/>
                <w:bCs/>
                <w:szCs w:val="24"/>
              </w:rPr>
            </w:pPr>
          </w:p>
          <w:p w14:paraId="090244FE" w14:textId="7542568F" w:rsidR="00694D87" w:rsidRPr="00EC1755" w:rsidRDefault="00694D87" w:rsidP="00694D87">
            <w:pPr>
              <w:jc w:val="center"/>
              <w:rPr>
                <w:rFonts w:asciiTheme="minorHAnsi" w:hAnsiTheme="minorHAnsi" w:cstheme="minorHAnsi"/>
                <w:b/>
                <w:bCs/>
                <w:szCs w:val="24"/>
              </w:rPr>
            </w:pPr>
            <w:r w:rsidRPr="00EC1755">
              <w:rPr>
                <w:rFonts w:asciiTheme="minorHAnsi" w:hAnsiTheme="minorHAnsi" w:cstheme="minorHAnsi"/>
                <w:bCs/>
                <w:szCs w:val="24"/>
              </w:rPr>
              <w:t>1,445</w:t>
            </w:r>
          </w:p>
        </w:tc>
      </w:tr>
      <w:tr w:rsidR="00694D87" w:rsidRPr="00EC1755" w14:paraId="5BA97C50" w14:textId="77777777" w:rsidTr="008F5B9D">
        <w:trPr>
          <w:jc w:val="center"/>
        </w:trPr>
        <w:tc>
          <w:tcPr>
            <w:tcW w:w="988" w:type="dxa"/>
            <w:shd w:val="clear" w:color="auto" w:fill="auto"/>
            <w:vAlign w:val="center"/>
          </w:tcPr>
          <w:p w14:paraId="7EA4E825" w14:textId="00D18B85"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bCs/>
                <w:szCs w:val="24"/>
              </w:rPr>
              <w:t>6.</w:t>
            </w:r>
          </w:p>
        </w:tc>
        <w:tc>
          <w:tcPr>
            <w:tcW w:w="4110" w:type="dxa"/>
            <w:shd w:val="clear" w:color="auto" w:fill="auto"/>
            <w:vAlign w:val="center"/>
          </w:tcPr>
          <w:p w14:paraId="176AD4FF" w14:textId="77777777" w:rsidR="00694D87" w:rsidRPr="00EC1755" w:rsidRDefault="00694D87" w:rsidP="008F5B9D">
            <w:pPr>
              <w:jc w:val="center"/>
              <w:rPr>
                <w:rFonts w:asciiTheme="minorHAnsi" w:hAnsiTheme="minorHAnsi" w:cstheme="minorHAnsi"/>
                <w:b/>
                <w:bCs/>
                <w:szCs w:val="24"/>
              </w:rPr>
            </w:pPr>
            <w:r w:rsidRPr="00EC1755">
              <w:rPr>
                <w:rFonts w:asciiTheme="minorHAnsi" w:hAnsiTheme="minorHAnsi" w:cstheme="minorHAnsi"/>
                <w:szCs w:val="24"/>
              </w:rPr>
              <w:t>Normatyvinių pagrindinės veiklos darbuotojų skaičius, tenkantis 1 administracijos darbuotojui</w:t>
            </w:r>
          </w:p>
        </w:tc>
        <w:tc>
          <w:tcPr>
            <w:tcW w:w="1134" w:type="dxa"/>
            <w:tcBorders>
              <w:right w:val="single" w:sz="4" w:space="0" w:color="auto"/>
            </w:tcBorders>
            <w:shd w:val="clear" w:color="auto" w:fill="auto"/>
            <w:vAlign w:val="center"/>
          </w:tcPr>
          <w:p w14:paraId="7879F05B" w14:textId="77777777" w:rsidR="00694D87" w:rsidRPr="00EC1755" w:rsidRDefault="00694D87" w:rsidP="008F5B9D">
            <w:pPr>
              <w:jc w:val="center"/>
              <w:rPr>
                <w:rFonts w:asciiTheme="minorHAnsi" w:hAnsiTheme="minorHAnsi" w:cstheme="minorHAnsi"/>
                <w:b/>
                <w:szCs w:val="24"/>
              </w:rPr>
            </w:pPr>
            <w:r w:rsidRPr="00EC1755">
              <w:rPr>
                <w:rFonts w:asciiTheme="minorHAnsi" w:hAnsiTheme="minorHAnsi" w:cstheme="minorHAnsi"/>
                <w:szCs w:val="24"/>
              </w:rPr>
              <w:t>sk.</w:t>
            </w:r>
          </w:p>
        </w:tc>
        <w:tc>
          <w:tcPr>
            <w:tcW w:w="1846" w:type="dxa"/>
            <w:tcBorders>
              <w:top w:val="nil"/>
              <w:left w:val="single" w:sz="4" w:space="0" w:color="auto"/>
              <w:bottom w:val="single" w:sz="4" w:space="0" w:color="auto"/>
              <w:right w:val="single" w:sz="4" w:space="0" w:color="auto"/>
            </w:tcBorders>
            <w:shd w:val="clear" w:color="auto" w:fill="auto"/>
            <w:vAlign w:val="center"/>
          </w:tcPr>
          <w:p w14:paraId="7906DC53" w14:textId="77777777" w:rsidR="00694D87" w:rsidRPr="00EC1755" w:rsidRDefault="00694D87" w:rsidP="00694D87">
            <w:pPr>
              <w:jc w:val="center"/>
              <w:rPr>
                <w:rFonts w:asciiTheme="minorHAnsi" w:hAnsiTheme="minorHAnsi" w:cstheme="minorHAnsi"/>
                <w:b/>
                <w:bCs/>
                <w:color w:val="000000"/>
                <w:szCs w:val="24"/>
                <w:lang w:eastAsia="en-GB"/>
              </w:rPr>
            </w:pPr>
            <w:r w:rsidRPr="00EC1755">
              <w:rPr>
                <w:rFonts w:asciiTheme="minorHAnsi" w:hAnsiTheme="minorHAnsi" w:cstheme="minorHAnsi"/>
                <w:bCs/>
                <w:szCs w:val="24"/>
              </w:rPr>
              <w:t>30,812</w:t>
            </w:r>
          </w:p>
        </w:tc>
        <w:tc>
          <w:tcPr>
            <w:tcW w:w="1846" w:type="dxa"/>
            <w:tcBorders>
              <w:top w:val="nil"/>
              <w:left w:val="single" w:sz="4" w:space="0" w:color="auto"/>
              <w:bottom w:val="single" w:sz="4" w:space="0" w:color="auto"/>
              <w:right w:val="single" w:sz="4" w:space="0" w:color="auto"/>
            </w:tcBorders>
          </w:tcPr>
          <w:p w14:paraId="173F535E" w14:textId="77777777" w:rsidR="00694D87" w:rsidRPr="00EC1755" w:rsidRDefault="00694D87" w:rsidP="00694D87">
            <w:pPr>
              <w:jc w:val="center"/>
              <w:rPr>
                <w:rFonts w:asciiTheme="minorHAnsi" w:hAnsiTheme="minorHAnsi" w:cstheme="minorHAnsi"/>
                <w:b/>
                <w:bCs/>
                <w:szCs w:val="24"/>
              </w:rPr>
            </w:pPr>
          </w:p>
          <w:p w14:paraId="736DF052" w14:textId="77777777" w:rsidR="00694D87" w:rsidRPr="00EC1755" w:rsidRDefault="00694D87" w:rsidP="00694D87">
            <w:pPr>
              <w:jc w:val="center"/>
              <w:rPr>
                <w:rFonts w:asciiTheme="minorHAnsi" w:hAnsiTheme="minorHAnsi" w:cstheme="minorHAnsi"/>
                <w:b/>
                <w:bCs/>
                <w:szCs w:val="24"/>
              </w:rPr>
            </w:pPr>
            <w:r w:rsidRPr="00EC1755">
              <w:rPr>
                <w:rFonts w:asciiTheme="minorHAnsi" w:hAnsiTheme="minorHAnsi" w:cstheme="minorHAnsi"/>
                <w:bCs/>
                <w:szCs w:val="24"/>
              </w:rPr>
              <w:t>21,54</w:t>
            </w:r>
          </w:p>
        </w:tc>
      </w:tr>
    </w:tbl>
    <w:p w14:paraId="5F331413" w14:textId="45961251" w:rsidR="00FD35AF" w:rsidRPr="00EC1755" w:rsidRDefault="00FD35AF" w:rsidP="00645863">
      <w:pPr>
        <w:jc w:val="both"/>
        <w:rPr>
          <w:rFonts w:asciiTheme="minorHAnsi" w:hAnsiTheme="minorHAnsi" w:cstheme="minorHAnsi"/>
          <w:szCs w:val="24"/>
        </w:rPr>
      </w:pPr>
    </w:p>
    <w:p w14:paraId="0049749C" w14:textId="77777777" w:rsidR="00645863" w:rsidRDefault="00645863" w:rsidP="00B9217F">
      <w:pPr>
        <w:ind w:firstLine="1296"/>
        <w:jc w:val="both"/>
        <w:rPr>
          <w:rFonts w:asciiTheme="minorHAnsi" w:hAnsiTheme="minorHAnsi" w:cstheme="minorHAnsi"/>
          <w:szCs w:val="24"/>
        </w:rPr>
      </w:pPr>
    </w:p>
    <w:p w14:paraId="5022D63F" w14:textId="77777777" w:rsidR="00645863" w:rsidRDefault="00645863" w:rsidP="00B9217F">
      <w:pPr>
        <w:ind w:firstLine="1296"/>
        <w:jc w:val="both"/>
        <w:rPr>
          <w:rFonts w:asciiTheme="minorHAnsi" w:hAnsiTheme="minorHAnsi" w:cstheme="minorHAnsi"/>
          <w:szCs w:val="24"/>
        </w:rPr>
      </w:pPr>
    </w:p>
    <w:p w14:paraId="1208118B" w14:textId="77777777" w:rsidR="00645863" w:rsidRDefault="00645863" w:rsidP="00B9217F">
      <w:pPr>
        <w:ind w:firstLine="1296"/>
        <w:jc w:val="both"/>
        <w:rPr>
          <w:rFonts w:asciiTheme="minorHAnsi" w:hAnsiTheme="minorHAnsi" w:cstheme="minorHAnsi"/>
          <w:szCs w:val="24"/>
        </w:rPr>
      </w:pPr>
    </w:p>
    <w:p w14:paraId="3C5AE57C" w14:textId="77777777" w:rsidR="00645863" w:rsidRDefault="00645863" w:rsidP="00B9217F">
      <w:pPr>
        <w:ind w:firstLine="1296"/>
        <w:jc w:val="both"/>
        <w:rPr>
          <w:rFonts w:asciiTheme="minorHAnsi" w:hAnsiTheme="minorHAnsi" w:cstheme="minorHAnsi"/>
          <w:szCs w:val="24"/>
        </w:rPr>
      </w:pPr>
    </w:p>
    <w:p w14:paraId="7634DD79" w14:textId="77777777" w:rsidR="00645863" w:rsidRDefault="00645863" w:rsidP="00B9217F">
      <w:pPr>
        <w:ind w:firstLine="1296"/>
        <w:jc w:val="both"/>
        <w:rPr>
          <w:rFonts w:asciiTheme="minorHAnsi" w:hAnsiTheme="minorHAnsi" w:cstheme="minorHAnsi"/>
          <w:szCs w:val="24"/>
        </w:rPr>
      </w:pPr>
    </w:p>
    <w:p w14:paraId="4F18AA0E" w14:textId="77777777" w:rsidR="00645863" w:rsidRDefault="00645863" w:rsidP="00B9217F">
      <w:pPr>
        <w:ind w:firstLine="1296"/>
        <w:jc w:val="both"/>
        <w:rPr>
          <w:rFonts w:asciiTheme="minorHAnsi" w:hAnsiTheme="minorHAnsi" w:cstheme="minorHAnsi"/>
          <w:szCs w:val="24"/>
        </w:rPr>
      </w:pPr>
    </w:p>
    <w:p w14:paraId="4FDF3D72" w14:textId="77777777" w:rsidR="00645863" w:rsidRDefault="00645863" w:rsidP="00B9217F">
      <w:pPr>
        <w:ind w:firstLine="1296"/>
        <w:jc w:val="both"/>
        <w:rPr>
          <w:rFonts w:asciiTheme="minorHAnsi" w:hAnsiTheme="minorHAnsi" w:cstheme="minorHAnsi"/>
          <w:szCs w:val="24"/>
        </w:rPr>
      </w:pPr>
    </w:p>
    <w:p w14:paraId="72699705" w14:textId="77777777" w:rsidR="00645863" w:rsidRDefault="00645863" w:rsidP="00B9217F">
      <w:pPr>
        <w:ind w:firstLine="1296"/>
        <w:jc w:val="both"/>
        <w:rPr>
          <w:rFonts w:asciiTheme="minorHAnsi" w:hAnsiTheme="minorHAnsi" w:cstheme="minorHAnsi"/>
          <w:szCs w:val="24"/>
        </w:rPr>
      </w:pPr>
    </w:p>
    <w:p w14:paraId="68822815" w14:textId="77777777" w:rsidR="00645863" w:rsidRDefault="00645863" w:rsidP="00B9217F">
      <w:pPr>
        <w:ind w:firstLine="1296"/>
        <w:jc w:val="both"/>
        <w:rPr>
          <w:rFonts w:asciiTheme="minorHAnsi" w:hAnsiTheme="minorHAnsi" w:cstheme="minorHAnsi"/>
          <w:szCs w:val="24"/>
        </w:rPr>
      </w:pPr>
    </w:p>
    <w:p w14:paraId="4E2B70A3" w14:textId="77777777" w:rsidR="00645863" w:rsidRDefault="00645863" w:rsidP="00B9217F">
      <w:pPr>
        <w:ind w:firstLine="1296"/>
        <w:jc w:val="both"/>
        <w:rPr>
          <w:rFonts w:asciiTheme="minorHAnsi" w:hAnsiTheme="minorHAnsi" w:cstheme="minorHAnsi"/>
          <w:szCs w:val="24"/>
        </w:rPr>
      </w:pPr>
    </w:p>
    <w:p w14:paraId="7FEC1CE7" w14:textId="77777777" w:rsidR="00645863" w:rsidRDefault="00645863" w:rsidP="00B9217F">
      <w:pPr>
        <w:ind w:firstLine="1296"/>
        <w:jc w:val="both"/>
        <w:rPr>
          <w:rFonts w:asciiTheme="minorHAnsi" w:hAnsiTheme="minorHAnsi" w:cstheme="minorHAnsi"/>
          <w:szCs w:val="24"/>
        </w:rPr>
      </w:pPr>
    </w:p>
    <w:p w14:paraId="3321CA86" w14:textId="77777777" w:rsidR="00645863" w:rsidRDefault="00645863" w:rsidP="00B9217F">
      <w:pPr>
        <w:ind w:firstLine="1296"/>
        <w:jc w:val="both"/>
        <w:rPr>
          <w:rFonts w:asciiTheme="minorHAnsi" w:hAnsiTheme="minorHAnsi" w:cstheme="minorHAnsi"/>
          <w:szCs w:val="24"/>
        </w:rPr>
      </w:pPr>
    </w:p>
    <w:p w14:paraId="5F2CC7ED" w14:textId="201DD284" w:rsidR="00FD35AF" w:rsidRPr="00EC1755" w:rsidRDefault="004C7436" w:rsidP="00B9217F">
      <w:pPr>
        <w:ind w:firstLine="1296"/>
        <w:jc w:val="both"/>
        <w:rPr>
          <w:rFonts w:asciiTheme="minorHAnsi" w:hAnsiTheme="minorHAnsi" w:cstheme="minorHAnsi"/>
          <w:szCs w:val="24"/>
        </w:rPr>
      </w:pPr>
      <w:r w:rsidRPr="00EC1755">
        <w:rPr>
          <w:rFonts w:asciiTheme="minorHAnsi" w:hAnsiTheme="minorHAnsi" w:cstheme="minorHAnsi"/>
          <w:szCs w:val="24"/>
        </w:rPr>
        <w:lastRenderedPageBreak/>
        <w:t>9</w:t>
      </w:r>
      <w:r w:rsidR="00FD35AF" w:rsidRPr="00EC1755">
        <w:rPr>
          <w:rFonts w:asciiTheme="minorHAnsi" w:hAnsiTheme="minorHAnsi" w:cstheme="minorHAnsi"/>
          <w:szCs w:val="24"/>
        </w:rPr>
        <w:t xml:space="preserve"> pav</w:t>
      </w:r>
      <w:r w:rsidR="00694D87" w:rsidRPr="00EC1755">
        <w:rPr>
          <w:rFonts w:asciiTheme="minorHAnsi" w:hAnsiTheme="minorHAnsi" w:cstheme="minorHAnsi"/>
          <w:szCs w:val="24"/>
        </w:rPr>
        <w:t>. Darbuotojų krūviai</w:t>
      </w:r>
    </w:p>
    <w:p w14:paraId="2A343758" w14:textId="7E643DE9" w:rsidR="00694D87" w:rsidRPr="00EC1755" w:rsidRDefault="00662AB5" w:rsidP="00B9217F">
      <w:pPr>
        <w:ind w:firstLine="1296"/>
        <w:jc w:val="both"/>
        <w:rPr>
          <w:rFonts w:asciiTheme="minorHAnsi" w:hAnsiTheme="minorHAnsi" w:cstheme="minorHAnsi"/>
          <w:szCs w:val="24"/>
        </w:rPr>
      </w:pPr>
      <w:r w:rsidRPr="00EC1755">
        <w:rPr>
          <w:noProof/>
        </w:rPr>
        <w:drawing>
          <wp:inline distT="0" distB="0" distL="0" distR="0" wp14:anchorId="66A802FC" wp14:editId="56877AC0">
            <wp:extent cx="4572000" cy="2743200"/>
            <wp:effectExtent l="0" t="0" r="0" b="0"/>
            <wp:docPr id="4" name="Diagrama 4">
              <a:extLst xmlns:a="http://schemas.openxmlformats.org/drawingml/2006/main">
                <a:ext uri="{FF2B5EF4-FFF2-40B4-BE49-F238E27FC236}">
                  <a16:creationId xmlns:a16="http://schemas.microsoft.com/office/drawing/2014/main" id="{E63AE15D-108B-CDE1-5E9F-E367D7E8E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FC9D63" w14:textId="77777777" w:rsidR="00662AB5" w:rsidRPr="00EC1755" w:rsidRDefault="00662AB5" w:rsidP="00930A8E">
      <w:pPr>
        <w:jc w:val="both"/>
        <w:rPr>
          <w:rFonts w:asciiTheme="minorHAnsi" w:hAnsiTheme="minorHAnsi" w:cstheme="minorHAnsi"/>
          <w:szCs w:val="24"/>
        </w:rPr>
      </w:pPr>
    </w:p>
    <w:p w14:paraId="0DABF73D" w14:textId="35C39A20" w:rsidR="009D74F1" w:rsidRPr="00EC1755" w:rsidRDefault="009D74F1" w:rsidP="00930A8E">
      <w:pPr>
        <w:jc w:val="both"/>
        <w:rPr>
          <w:rFonts w:asciiTheme="minorHAnsi" w:hAnsiTheme="minorHAnsi" w:cstheme="minorHAnsi"/>
          <w:szCs w:val="24"/>
        </w:rPr>
      </w:pPr>
      <w:r w:rsidRPr="00EC1755">
        <w:rPr>
          <w:rFonts w:asciiTheme="minorHAnsi" w:hAnsiTheme="minorHAnsi" w:cstheme="minorHAnsi"/>
          <w:szCs w:val="24"/>
        </w:rPr>
        <w:t xml:space="preserve">Per ataskaitinį laikotarpį </w:t>
      </w:r>
      <w:r w:rsidR="00EE3949" w:rsidRPr="00EC1755">
        <w:rPr>
          <w:rFonts w:asciiTheme="minorHAnsi" w:hAnsiTheme="minorHAnsi" w:cstheme="minorHAnsi"/>
          <w:szCs w:val="24"/>
        </w:rPr>
        <w:t>Bendrovė</w:t>
      </w:r>
      <w:r w:rsidRPr="00EC1755">
        <w:rPr>
          <w:rFonts w:asciiTheme="minorHAnsi" w:hAnsiTheme="minorHAnsi" w:cstheme="minorHAnsi"/>
          <w:szCs w:val="24"/>
        </w:rPr>
        <w:t>je nebuvo nelaimingų atsitikimų darbe. Darbuotojai pilnai, pagal galiojančias normas, aprūpinami darbo rūbais, avalyne, individualiomis asmens apsaugos priemonėmis. Jų buitinės – sanitarinės sąlygos atitinka nustatytus reikalavimus.</w:t>
      </w:r>
    </w:p>
    <w:p w14:paraId="19389CFB" w14:textId="14CE7867" w:rsidR="009D74F1" w:rsidRPr="00EC1755" w:rsidRDefault="009D74F1" w:rsidP="00B9217F">
      <w:pPr>
        <w:ind w:firstLine="360"/>
        <w:jc w:val="both"/>
        <w:rPr>
          <w:rFonts w:asciiTheme="minorHAnsi" w:hAnsiTheme="minorHAnsi" w:cstheme="minorHAnsi"/>
          <w:szCs w:val="24"/>
        </w:rPr>
      </w:pPr>
      <w:r w:rsidRPr="00EC1755">
        <w:rPr>
          <w:rFonts w:asciiTheme="minorHAnsi" w:hAnsiTheme="minorHAnsi" w:cstheme="minorHAnsi"/>
          <w:szCs w:val="24"/>
        </w:rPr>
        <w:t xml:space="preserve">Darbuotojų darbo ir socialinės garantijos yra nustatytos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darbdavio ir darbuotojo darbo sutartyje. </w:t>
      </w:r>
    </w:p>
    <w:p w14:paraId="4FEDC815" w14:textId="77777777" w:rsidR="00930A8E" w:rsidRPr="00EC1755" w:rsidRDefault="00930A8E" w:rsidP="00B9217F">
      <w:pPr>
        <w:ind w:firstLine="360"/>
        <w:jc w:val="both"/>
        <w:rPr>
          <w:rFonts w:asciiTheme="minorHAnsi" w:hAnsiTheme="minorHAnsi" w:cstheme="minorHAnsi"/>
          <w:szCs w:val="24"/>
        </w:rPr>
      </w:pPr>
    </w:p>
    <w:p w14:paraId="5E6B42FF" w14:textId="094E5871" w:rsidR="00A248B0" w:rsidRPr="00EC1755" w:rsidRDefault="00786551" w:rsidP="00B9217F">
      <w:pPr>
        <w:pStyle w:val="Antrat2"/>
        <w:rPr>
          <w:rFonts w:asciiTheme="minorHAnsi" w:hAnsiTheme="minorHAnsi" w:cstheme="minorHAnsi"/>
          <w:sz w:val="24"/>
          <w:szCs w:val="24"/>
        </w:rPr>
      </w:pPr>
      <w:bookmarkStart w:id="46" w:name="_Toc129864381"/>
      <w:r w:rsidRPr="00EC1755">
        <w:rPr>
          <w:rFonts w:asciiTheme="minorHAnsi" w:hAnsiTheme="minorHAnsi" w:cstheme="minorHAnsi"/>
          <w:sz w:val="24"/>
          <w:szCs w:val="24"/>
        </w:rPr>
        <w:t>PERSONALO TOBULINIMAS IR MOKYMAI</w:t>
      </w:r>
      <w:bookmarkEnd w:id="46"/>
      <w:r w:rsidRPr="00EC1755">
        <w:rPr>
          <w:rFonts w:asciiTheme="minorHAnsi" w:hAnsiTheme="minorHAnsi" w:cstheme="minorHAnsi"/>
          <w:sz w:val="24"/>
          <w:szCs w:val="24"/>
        </w:rPr>
        <w:t xml:space="preserve"> </w:t>
      </w:r>
    </w:p>
    <w:p w14:paraId="44CE6128" w14:textId="1ACDB96E" w:rsidR="001C0A7A" w:rsidRPr="00EC1755" w:rsidRDefault="00A248B0" w:rsidP="00B9217F">
      <w:pPr>
        <w:jc w:val="both"/>
        <w:rPr>
          <w:rFonts w:asciiTheme="minorHAnsi" w:hAnsiTheme="minorHAnsi" w:cstheme="minorHAnsi"/>
          <w:szCs w:val="24"/>
        </w:rPr>
      </w:pPr>
      <w:r w:rsidRPr="00EC1755">
        <w:rPr>
          <w:rFonts w:asciiTheme="minorHAnsi" w:hAnsiTheme="minorHAnsi" w:cstheme="minorHAnsi"/>
          <w:szCs w:val="24"/>
        </w:rPr>
        <w:t xml:space="preserve">Mokymai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je organizuojami pagal poreikį, įvertinant besikeičiančias technologijas, įstatyminius reikalavimus, trūkstamas kompetencijas. Atskira mokymų ir atestavimų sritis – pagal įmonės specifiką privalomi mokymai, suteikiantys teisę atlikti atitinkamus darbus. Kaip ir kasmet, 2022 metais išoriniuose ir / ar vidiniuose mokymuose dalyvavo visi </w:t>
      </w:r>
      <w:r w:rsidR="00EE3949" w:rsidRPr="00EC1755">
        <w:rPr>
          <w:rFonts w:asciiTheme="minorHAnsi" w:hAnsiTheme="minorHAnsi" w:cstheme="minorHAnsi"/>
          <w:szCs w:val="24"/>
        </w:rPr>
        <w:t>Bendrovė</w:t>
      </w:r>
      <w:r w:rsidRPr="00EC1755">
        <w:rPr>
          <w:rFonts w:asciiTheme="minorHAnsi" w:hAnsiTheme="minorHAnsi" w:cstheme="minorHAnsi"/>
          <w:szCs w:val="24"/>
        </w:rPr>
        <w:t>s darbuotojai, kuriems toks poreikis buvo. Siekiant, kad darbuotojams periodiškai būtų atnaujinama su darbu, ypatingai darbų sauga, susijusi informacija, mokymai organizuojami tiek įmonės viduje, tiek pasitelkiant išorės atitinkamų paslaugų teikėjus</w:t>
      </w:r>
      <w:r w:rsidR="00786551" w:rsidRPr="00EC1755">
        <w:rPr>
          <w:rFonts w:asciiTheme="minorHAnsi" w:hAnsiTheme="minorHAnsi" w:cstheme="minorHAnsi"/>
          <w:szCs w:val="24"/>
        </w:rPr>
        <w:t>. Pirmenybė teikiama nuotoliniams mokymams.</w:t>
      </w:r>
    </w:p>
    <w:p w14:paraId="008D0B1F" w14:textId="3D8AD156" w:rsidR="00786551" w:rsidRPr="00EC1755" w:rsidRDefault="00786551" w:rsidP="00B9217F">
      <w:pPr>
        <w:jc w:val="both"/>
        <w:rPr>
          <w:rFonts w:asciiTheme="minorHAnsi" w:hAnsiTheme="minorHAnsi" w:cstheme="minorHAnsi"/>
          <w:szCs w:val="24"/>
        </w:rPr>
      </w:pPr>
      <w:r w:rsidRPr="00EC1755">
        <w:rPr>
          <w:rFonts w:asciiTheme="minorHAnsi" w:hAnsiTheme="minorHAnsi" w:cstheme="minorHAnsi"/>
          <w:szCs w:val="24"/>
        </w:rPr>
        <w:t xml:space="preserve">Atsižvelgiant į įmonės paskirtį, buvo organizuoti kibernetinio saugumo mokymai </w:t>
      </w:r>
      <w:r w:rsidR="00EE3949" w:rsidRPr="00EC1755">
        <w:rPr>
          <w:rFonts w:asciiTheme="minorHAnsi" w:hAnsiTheme="minorHAnsi" w:cstheme="minorHAnsi"/>
          <w:szCs w:val="24"/>
        </w:rPr>
        <w:t>Bendrovė</w:t>
      </w:r>
      <w:r w:rsidRPr="00EC1755">
        <w:rPr>
          <w:rFonts w:asciiTheme="minorHAnsi" w:hAnsiTheme="minorHAnsi" w:cstheme="minorHAnsi"/>
          <w:szCs w:val="24"/>
        </w:rPr>
        <w:t>s padalinių vadovams ir administracijos darbuotojams. Į šiuos mokymus dalyvauti pakvietėme ir savivaldybės bei savivaldybės kontroliuojamų įmonių darbuotojus.</w:t>
      </w:r>
    </w:p>
    <w:p w14:paraId="4E0F971C" w14:textId="3EEBF989" w:rsidR="00786551" w:rsidRPr="00EC1755" w:rsidRDefault="00786551" w:rsidP="00B9217F">
      <w:pPr>
        <w:rPr>
          <w:rFonts w:asciiTheme="minorHAnsi" w:hAnsiTheme="minorHAnsi" w:cstheme="minorHAnsi"/>
          <w:szCs w:val="24"/>
        </w:rPr>
      </w:pPr>
    </w:p>
    <w:p w14:paraId="7DD0D7E1" w14:textId="4B332DBE" w:rsidR="00786551" w:rsidRPr="00EC1755" w:rsidRDefault="00786551" w:rsidP="00B9217F">
      <w:pPr>
        <w:pStyle w:val="Antrat2"/>
        <w:rPr>
          <w:rFonts w:asciiTheme="minorHAnsi" w:hAnsiTheme="minorHAnsi" w:cstheme="minorHAnsi"/>
          <w:sz w:val="24"/>
          <w:szCs w:val="24"/>
        </w:rPr>
      </w:pPr>
      <w:bookmarkStart w:id="47" w:name="_Toc129864382"/>
      <w:r w:rsidRPr="00EC1755">
        <w:rPr>
          <w:rFonts w:asciiTheme="minorHAnsi" w:hAnsiTheme="minorHAnsi" w:cstheme="minorHAnsi"/>
          <w:sz w:val="24"/>
          <w:szCs w:val="24"/>
        </w:rPr>
        <w:t>VIDINĖ KOMUNIKACIJA</w:t>
      </w:r>
      <w:bookmarkEnd w:id="47"/>
    </w:p>
    <w:p w14:paraId="056E9CE1" w14:textId="3F097183" w:rsidR="00786551" w:rsidRPr="00EC1755" w:rsidRDefault="00786551" w:rsidP="00B9217F">
      <w:pPr>
        <w:jc w:val="both"/>
        <w:rPr>
          <w:rFonts w:asciiTheme="minorHAnsi" w:hAnsiTheme="minorHAnsi" w:cstheme="minorHAnsi"/>
          <w:szCs w:val="24"/>
        </w:rPr>
      </w:pPr>
      <w:r w:rsidRPr="00EC1755">
        <w:rPr>
          <w:rFonts w:asciiTheme="minorHAnsi" w:hAnsiTheme="minorHAnsi" w:cstheme="minorHAnsi"/>
          <w:szCs w:val="24"/>
        </w:rPr>
        <w:t xml:space="preserve">Vidinė komunikacija, kaip būtinas informacijos mainų procesas įmonės viduje, vyksta nuolatos. Pagal turinį,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vidinę komunikaciją galima suskirstyti į pagrindinės veiklos, personalo (žmogiškųjų išteklių) ir neformaliąją komunikaciją. Pagrindinės veiklos komunikacija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je apima su įmonės veikla susijusias verslo naujienas, aplinkos pokyčius (nauji produktai, paslaugos ir pan.), su konkrečiais darbais susijusias instrukcijas, darbui būtinas žinias apie inovacijas ir pan., organizacijos strategiją, tikslus, pokyčių komunikaciją (vadovybės kaita, struktūriniai pasikeitimai). Šią informaciją pateikia įmonės vadovai. Tokia informacija per 2022 m. elektroniniu paštu ar žodžiu susirinkimų metu buvo perduodama nuolatos. Personalo arba žmogiškųjų išteklių komunikacija </w:t>
      </w:r>
      <w:r w:rsidR="00EE3949" w:rsidRPr="00EC1755">
        <w:rPr>
          <w:rFonts w:asciiTheme="minorHAnsi" w:hAnsiTheme="minorHAnsi" w:cstheme="minorHAnsi"/>
          <w:szCs w:val="24"/>
        </w:rPr>
        <w:t>Bendrovė</w:t>
      </w:r>
      <w:r w:rsidRPr="00EC1755">
        <w:rPr>
          <w:rFonts w:asciiTheme="minorHAnsi" w:hAnsiTheme="minorHAnsi" w:cstheme="minorHAnsi"/>
          <w:szCs w:val="24"/>
        </w:rPr>
        <w:t>je apima informaciją, susijusią su įdarbinimu, darbo užmokesčiu, priemokomis, karjeros galimybėmis, kvalifikacijos kėlimu ir kt. Ši informacija metų eigoje taip pat buvo platinama visais aukščiau nurodytais būdais.</w:t>
      </w:r>
    </w:p>
    <w:p w14:paraId="3DFD0795" w14:textId="006A7E7E" w:rsidR="00786551" w:rsidRPr="00EC1755" w:rsidRDefault="00786551" w:rsidP="00B9217F">
      <w:pPr>
        <w:jc w:val="both"/>
        <w:rPr>
          <w:rFonts w:asciiTheme="minorHAnsi" w:hAnsiTheme="minorHAnsi" w:cstheme="minorHAnsi"/>
          <w:szCs w:val="24"/>
        </w:rPr>
      </w:pPr>
    </w:p>
    <w:p w14:paraId="108369F0" w14:textId="7C7D9726" w:rsidR="00786551" w:rsidRPr="00EC1755" w:rsidRDefault="00786551" w:rsidP="00B9217F">
      <w:pPr>
        <w:pStyle w:val="Antrat2"/>
        <w:rPr>
          <w:rFonts w:asciiTheme="minorHAnsi" w:hAnsiTheme="minorHAnsi" w:cstheme="minorHAnsi"/>
          <w:sz w:val="24"/>
          <w:szCs w:val="24"/>
        </w:rPr>
      </w:pPr>
      <w:bookmarkStart w:id="48" w:name="_Toc129864383"/>
      <w:r w:rsidRPr="00EC1755">
        <w:rPr>
          <w:rFonts w:asciiTheme="minorHAnsi" w:hAnsiTheme="minorHAnsi" w:cstheme="minorHAnsi"/>
          <w:sz w:val="24"/>
          <w:szCs w:val="24"/>
        </w:rPr>
        <w:lastRenderedPageBreak/>
        <w:t>KORUPCIJOS PREVENCIJA</w:t>
      </w:r>
      <w:bookmarkEnd w:id="48"/>
    </w:p>
    <w:p w14:paraId="3E948648" w14:textId="78564A7E" w:rsidR="00400C3B" w:rsidRPr="00EC1755" w:rsidRDefault="001A123C" w:rsidP="00B9217F">
      <w:pPr>
        <w:jc w:val="both"/>
        <w:rPr>
          <w:rFonts w:asciiTheme="minorHAnsi" w:hAnsiTheme="minorHAnsi" w:cstheme="minorHAnsi"/>
          <w:szCs w:val="24"/>
        </w:rPr>
      </w:pPr>
      <w:r w:rsidRPr="00EC1755">
        <w:rPr>
          <w:rFonts w:asciiTheme="minorHAnsi" w:hAnsiTheme="minorHAnsi" w:cstheme="minorHAnsi"/>
          <w:szCs w:val="24"/>
        </w:rPr>
        <w:t xml:space="preserve">Korupcijos prevencija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je suprantama kaip korupcijos priežasčių, sąlygų atskleidimas ir šalinimas, sudarant ir įgyvendinant atitinkamų priemonių sistemą, taip pat poveikis darbuotojams nedaryti korupcinio pobūdžio nusikalstamų veikų.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savo veikloje netoleruoja jokių korupcijos apraiškų, darbuotojai motyvuojami sąžiningai dirbti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vartotojų ir abonentų interesams, tinkamai ir skaidriai vykdyti savo pareigas. 2022 metais buvo parengti ir patvirtinti šie vidiniai norminiai dokumentai: </w:t>
      </w:r>
      <w:r w:rsidR="0085246A" w:rsidRPr="00EC1755">
        <w:rPr>
          <w:rFonts w:asciiTheme="minorHAnsi" w:hAnsiTheme="minorHAnsi" w:cstheme="minorHAnsi"/>
          <w:szCs w:val="24"/>
        </w:rPr>
        <w:t xml:space="preserve">Etikos kodeksas, </w:t>
      </w:r>
      <w:r w:rsidRPr="00EC1755">
        <w:rPr>
          <w:rFonts w:asciiTheme="minorHAnsi" w:hAnsiTheme="minorHAnsi" w:cstheme="minorHAnsi"/>
          <w:szCs w:val="24"/>
        </w:rPr>
        <w:t xml:space="preserve">Korupcijos prevencijos politika, </w:t>
      </w:r>
      <w:r w:rsidR="0085246A" w:rsidRPr="00EC1755">
        <w:rPr>
          <w:rFonts w:asciiTheme="minorHAnsi" w:hAnsiTheme="minorHAnsi" w:cstheme="minorHAnsi"/>
          <w:szCs w:val="24"/>
        </w:rPr>
        <w:t xml:space="preserve">Vidaus kontrolės politika, </w:t>
      </w:r>
      <w:r w:rsidRPr="00EC1755">
        <w:rPr>
          <w:rFonts w:asciiTheme="minorHAnsi" w:hAnsiTheme="minorHAnsi" w:cstheme="minorHAnsi"/>
          <w:szCs w:val="24"/>
        </w:rPr>
        <w:t>Smurto ir priekabiavimo prevencijos tvarka, Vidiniais informacijos kanalais gautų pranešimų apie pažeidimus tvarkymo aprašas, Interesų konfliktų valdymo taisyklės</w:t>
      </w:r>
      <w:r w:rsidR="0085246A" w:rsidRPr="00EC1755">
        <w:rPr>
          <w:rFonts w:asciiTheme="minorHAnsi" w:hAnsiTheme="minorHAnsi" w:cstheme="minorHAnsi"/>
          <w:szCs w:val="24"/>
        </w:rPr>
        <w:t>.</w:t>
      </w:r>
      <w:r w:rsidRPr="00EC1755">
        <w:rPr>
          <w:rFonts w:asciiTheme="minorHAnsi" w:hAnsiTheme="minorHAnsi" w:cstheme="minorHAnsi"/>
          <w:szCs w:val="24"/>
        </w:rPr>
        <w:t xml:space="preserve"> </w:t>
      </w:r>
    </w:p>
    <w:p w14:paraId="0100F123" w14:textId="3C9A8C5B" w:rsidR="000B74E2" w:rsidRPr="00EC1755" w:rsidRDefault="000B74E2" w:rsidP="00FE6AD2">
      <w:pPr>
        <w:pStyle w:val="Antrat1"/>
        <w:numPr>
          <w:ilvl w:val="0"/>
          <w:numId w:val="3"/>
        </w:numPr>
        <w:rPr>
          <w:rFonts w:asciiTheme="minorHAnsi" w:hAnsiTheme="minorHAnsi" w:cstheme="minorHAnsi"/>
        </w:rPr>
      </w:pPr>
      <w:bookmarkStart w:id="49" w:name="_Toc129864384"/>
      <w:r w:rsidRPr="00EC1755">
        <w:rPr>
          <w:rFonts w:asciiTheme="minorHAnsi" w:hAnsiTheme="minorHAnsi" w:cstheme="minorHAnsi"/>
        </w:rPr>
        <w:t>RYŠIAI SU VISUOMENE</w:t>
      </w:r>
      <w:bookmarkEnd w:id="49"/>
    </w:p>
    <w:p w14:paraId="10075647" w14:textId="0485A5C2" w:rsidR="000B74E2" w:rsidRPr="00EC1755" w:rsidRDefault="000B74E2" w:rsidP="00B9217F">
      <w:pPr>
        <w:rPr>
          <w:rFonts w:asciiTheme="minorHAnsi" w:hAnsiTheme="minorHAnsi" w:cstheme="minorHAnsi"/>
          <w:szCs w:val="24"/>
        </w:rPr>
      </w:pPr>
    </w:p>
    <w:p w14:paraId="1634AD4A" w14:textId="42DB4945" w:rsidR="000B74E2" w:rsidRPr="00EC1755" w:rsidRDefault="000B74E2" w:rsidP="00B9217F">
      <w:pPr>
        <w:pStyle w:val="Antrat2"/>
        <w:rPr>
          <w:rFonts w:asciiTheme="minorHAnsi" w:hAnsiTheme="minorHAnsi" w:cstheme="minorHAnsi"/>
          <w:sz w:val="24"/>
          <w:szCs w:val="24"/>
        </w:rPr>
      </w:pPr>
      <w:bookmarkStart w:id="50" w:name="_Toc129864385"/>
      <w:r w:rsidRPr="00EC1755">
        <w:rPr>
          <w:rFonts w:asciiTheme="minorHAnsi" w:hAnsiTheme="minorHAnsi" w:cstheme="minorHAnsi"/>
          <w:sz w:val="24"/>
          <w:szCs w:val="24"/>
        </w:rPr>
        <w:t>INFORMACIJOS VIEŠINIMAS</w:t>
      </w:r>
      <w:bookmarkEnd w:id="50"/>
    </w:p>
    <w:p w14:paraId="7196BDEC" w14:textId="06349A71" w:rsidR="000B74E2" w:rsidRPr="00EC1755" w:rsidRDefault="00AD50E3" w:rsidP="00B9217F">
      <w:pPr>
        <w:jc w:val="both"/>
        <w:rPr>
          <w:rFonts w:asciiTheme="minorHAnsi" w:hAnsiTheme="minorHAnsi" w:cstheme="minorHAnsi"/>
          <w:szCs w:val="24"/>
        </w:rPr>
      </w:pPr>
      <w:r w:rsidRPr="00EC1755">
        <w:rPr>
          <w:rFonts w:asciiTheme="minorHAnsi" w:hAnsiTheme="minorHAnsi" w:cstheme="minorHAnsi"/>
          <w:szCs w:val="24"/>
        </w:rPr>
        <w:t xml:space="preserve">Siekdama vartotojams nuolat teikti reikiamą informaciją,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naudojo kaip galima daugiau komunikacijos kanalų: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interneto puslapį, Vieningo klientų aptarnavimo centro savitarnos portalą, spaudą, platino skelbimus prie gyvenamųjų namų. Operatyvi informacija apie gedimus tinkluose buvo siunčiama trumposiomis žinutėmis.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teikiamų paslaugų vartotojai apie šalto geriamojo vandens tiekimo nutraukimus informuojami mobiliojo ryšio trumposiomis žinutėmis (SMS) ir / arba elektroniniu paštu. </w:t>
      </w:r>
    </w:p>
    <w:p w14:paraId="5F65260E" w14:textId="31CA0FEF" w:rsidR="00AD50E3" w:rsidRPr="00EC1755" w:rsidRDefault="00AD50E3" w:rsidP="00B9217F">
      <w:pPr>
        <w:rPr>
          <w:rFonts w:asciiTheme="minorHAnsi" w:hAnsiTheme="minorHAnsi" w:cstheme="minorHAnsi"/>
          <w:szCs w:val="24"/>
        </w:rPr>
      </w:pPr>
    </w:p>
    <w:p w14:paraId="2FD22336" w14:textId="1F8595A0" w:rsidR="00AD50E3" w:rsidRPr="00EC1755" w:rsidRDefault="00AD50E3" w:rsidP="00B9217F">
      <w:pPr>
        <w:pStyle w:val="Antrat2"/>
        <w:rPr>
          <w:rFonts w:asciiTheme="minorHAnsi" w:hAnsiTheme="minorHAnsi" w:cstheme="minorHAnsi"/>
          <w:sz w:val="24"/>
          <w:szCs w:val="24"/>
        </w:rPr>
      </w:pPr>
      <w:bookmarkStart w:id="51" w:name="_Toc129864386"/>
      <w:r w:rsidRPr="00EC1755">
        <w:rPr>
          <w:rFonts w:asciiTheme="minorHAnsi" w:hAnsiTheme="minorHAnsi" w:cstheme="minorHAnsi"/>
          <w:sz w:val="24"/>
          <w:szCs w:val="24"/>
        </w:rPr>
        <w:t>VARTOTOJŲ APKLAUSA</w:t>
      </w:r>
      <w:bookmarkEnd w:id="51"/>
    </w:p>
    <w:p w14:paraId="62C9D172" w14:textId="01CAB15E" w:rsidR="00AD50E3" w:rsidRPr="00EC1755" w:rsidRDefault="00AD50E3" w:rsidP="00B9217F">
      <w:pPr>
        <w:jc w:val="both"/>
        <w:rPr>
          <w:rFonts w:asciiTheme="minorHAnsi" w:hAnsiTheme="minorHAnsi" w:cstheme="minorHAnsi"/>
          <w:szCs w:val="24"/>
        </w:rPr>
      </w:pPr>
      <w:r w:rsidRPr="00EC1755">
        <w:rPr>
          <w:rFonts w:asciiTheme="minorHAnsi" w:hAnsiTheme="minorHAnsi" w:cstheme="minorHAnsi"/>
          <w:szCs w:val="24"/>
        </w:rPr>
        <w:t>Siekiant užtikrinti, kad teikiamos paslaugos būtų kuo kokybiškesnės ir atitiktų ne tik veiklai nustatytus reikalavimus, bet ir vartotojų lūkesčius, buvo atlikta anoniminė vartotojų apklausa. Į anketos klausimus atsakymus pateikė 40 vartotojų.</w:t>
      </w:r>
    </w:p>
    <w:p w14:paraId="47ED564B" w14:textId="77777777" w:rsidR="000679B8" w:rsidRPr="00EC1755" w:rsidRDefault="00AD50E3" w:rsidP="00B9217F">
      <w:pPr>
        <w:jc w:val="both"/>
        <w:rPr>
          <w:rFonts w:asciiTheme="minorHAnsi" w:hAnsiTheme="minorHAnsi" w:cstheme="minorHAnsi"/>
          <w:szCs w:val="24"/>
        </w:rPr>
      </w:pPr>
      <w:r w:rsidRPr="00EC1755">
        <w:rPr>
          <w:rFonts w:asciiTheme="minorHAnsi" w:hAnsiTheme="minorHAnsi" w:cstheme="minorHAnsi"/>
          <w:szCs w:val="24"/>
        </w:rPr>
        <w:t xml:space="preserve">Didžioji dalis vartotojų (75 %) įmonės tiekiamo šalto vandens kokybę vertina kaip gerą ir labai gerą, 33 % mano, kad vandens kokybė yra vidutiniška, ir tik 5 % – kad bloga. </w:t>
      </w:r>
    </w:p>
    <w:p w14:paraId="190A07AC" w14:textId="37CED314" w:rsidR="00930A8E" w:rsidRPr="00EC1755" w:rsidRDefault="00AD50E3" w:rsidP="00B9217F">
      <w:pPr>
        <w:jc w:val="both"/>
        <w:rPr>
          <w:rFonts w:asciiTheme="minorHAnsi" w:hAnsiTheme="minorHAnsi" w:cstheme="minorHAnsi"/>
          <w:szCs w:val="24"/>
        </w:rPr>
      </w:pPr>
      <w:r w:rsidRPr="00EC1755">
        <w:rPr>
          <w:rFonts w:asciiTheme="minorHAnsi" w:hAnsiTheme="minorHAnsi" w:cstheme="minorHAnsi"/>
          <w:szCs w:val="24"/>
        </w:rPr>
        <w:t xml:space="preserve">Džiugu, kad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s darbuotojų aptarnavimo kokybė apklausoje įvertinta </w:t>
      </w:r>
      <w:r w:rsidR="000679B8" w:rsidRPr="00EC1755">
        <w:rPr>
          <w:rFonts w:asciiTheme="minorHAnsi" w:hAnsiTheme="minorHAnsi" w:cstheme="minorHAnsi"/>
          <w:szCs w:val="24"/>
        </w:rPr>
        <w:t>gerai</w:t>
      </w:r>
      <w:r w:rsidRPr="00EC1755">
        <w:rPr>
          <w:rFonts w:asciiTheme="minorHAnsi" w:hAnsiTheme="minorHAnsi" w:cstheme="minorHAnsi"/>
          <w:szCs w:val="24"/>
        </w:rPr>
        <w:t xml:space="preserve"> – teigiamai darbuotojų pastangas įvertino </w:t>
      </w:r>
      <w:r w:rsidR="000679B8" w:rsidRPr="00EC1755">
        <w:rPr>
          <w:rFonts w:asciiTheme="minorHAnsi" w:hAnsiTheme="minorHAnsi" w:cstheme="minorHAnsi"/>
          <w:szCs w:val="24"/>
        </w:rPr>
        <w:t>97,5</w:t>
      </w:r>
      <w:r w:rsidRPr="00EC1755">
        <w:rPr>
          <w:rFonts w:asciiTheme="minorHAnsi" w:hAnsiTheme="minorHAnsi" w:cstheme="minorHAnsi"/>
          <w:szCs w:val="24"/>
        </w:rPr>
        <w:t xml:space="preserve"> % apklaustųjų</w:t>
      </w:r>
      <w:r w:rsidR="000679B8" w:rsidRPr="00EC1755">
        <w:rPr>
          <w:rFonts w:asciiTheme="minorHAnsi" w:hAnsiTheme="minorHAnsi" w:cstheme="minorHAnsi"/>
          <w:szCs w:val="24"/>
        </w:rPr>
        <w:t xml:space="preserve">. </w:t>
      </w:r>
    </w:p>
    <w:p w14:paraId="65C13182" w14:textId="45C193BC" w:rsidR="008405DD" w:rsidRPr="00EC1755" w:rsidRDefault="008405DD" w:rsidP="00FE6AD2">
      <w:pPr>
        <w:pStyle w:val="Antrat1"/>
        <w:numPr>
          <w:ilvl w:val="0"/>
          <w:numId w:val="3"/>
        </w:numPr>
        <w:jc w:val="both"/>
        <w:rPr>
          <w:rFonts w:asciiTheme="minorHAnsi" w:hAnsiTheme="minorHAnsi" w:cstheme="minorHAnsi"/>
          <w:sz w:val="36"/>
          <w:szCs w:val="36"/>
        </w:rPr>
      </w:pPr>
      <w:bookmarkStart w:id="52" w:name="_Toc129864387"/>
      <w:bookmarkEnd w:id="31"/>
      <w:r w:rsidRPr="00EC1755">
        <w:rPr>
          <w:rFonts w:asciiTheme="minorHAnsi" w:hAnsiTheme="minorHAnsi" w:cstheme="minorHAnsi"/>
          <w:sz w:val="36"/>
          <w:szCs w:val="36"/>
        </w:rPr>
        <w:t>RACIONALUS GAMTOS IŠTELIŲ NAUDOJIMO, APLINKOS TARŠOS MAŽINIMO PRIEMONĖS</w:t>
      </w:r>
      <w:bookmarkEnd w:id="52"/>
    </w:p>
    <w:p w14:paraId="2E4D64BF" w14:textId="6A1EB7DE" w:rsidR="00731874" w:rsidRPr="00EC1755" w:rsidRDefault="00731874" w:rsidP="00B9217F">
      <w:pPr>
        <w:jc w:val="both"/>
        <w:rPr>
          <w:rFonts w:asciiTheme="minorHAnsi" w:hAnsiTheme="minorHAnsi" w:cstheme="minorHAnsi"/>
          <w:szCs w:val="24"/>
        </w:rPr>
      </w:pPr>
    </w:p>
    <w:p w14:paraId="7FC6D3D9" w14:textId="3B8ADF70" w:rsidR="00C577E8" w:rsidRPr="00EC1755" w:rsidRDefault="00EE3949" w:rsidP="00312A5B">
      <w:pPr>
        <w:jc w:val="both"/>
        <w:rPr>
          <w:rFonts w:asciiTheme="minorHAnsi" w:hAnsiTheme="minorHAnsi" w:cstheme="minorHAnsi"/>
          <w:szCs w:val="24"/>
        </w:rPr>
      </w:pPr>
      <w:bookmarkStart w:id="53" w:name="_Hlk129861955"/>
      <w:r w:rsidRPr="00EC1755">
        <w:rPr>
          <w:rFonts w:asciiTheme="minorHAnsi" w:hAnsiTheme="minorHAnsi" w:cstheme="minorHAnsi"/>
          <w:szCs w:val="24"/>
        </w:rPr>
        <w:t>Bendrovė</w:t>
      </w:r>
      <w:r w:rsidR="00731874" w:rsidRPr="00EC1755">
        <w:rPr>
          <w:rFonts w:asciiTheme="minorHAnsi" w:hAnsiTheme="minorHAnsi" w:cstheme="minorHAnsi"/>
          <w:szCs w:val="24"/>
        </w:rPr>
        <w:t xml:space="preserve"> kasmet siekia racionalaus išteklių naudojimo, mažindama vandens netektis. Spręsdama šį klausimą, įmonė operatyviai šalina gedimus, renovuoja vandentiekio tinklus, tikrina vandens skaitiklius įvaduose ir butuose. Tuo tikslu nuo </w:t>
      </w:r>
      <w:r w:rsidR="00311CFA" w:rsidRPr="00EC1755">
        <w:rPr>
          <w:rFonts w:asciiTheme="minorHAnsi" w:hAnsiTheme="minorHAnsi" w:cstheme="minorHAnsi"/>
          <w:szCs w:val="24"/>
        </w:rPr>
        <w:t>2022 m.</w:t>
      </w:r>
      <w:r w:rsidR="00731874" w:rsidRPr="00EC1755">
        <w:rPr>
          <w:rFonts w:asciiTheme="minorHAnsi" w:hAnsiTheme="minorHAnsi" w:cstheme="minorHAnsi"/>
          <w:szCs w:val="24"/>
        </w:rPr>
        <w:t xml:space="preserve"> </w:t>
      </w:r>
      <w:r w:rsidR="00311CFA" w:rsidRPr="00EC1755">
        <w:rPr>
          <w:rFonts w:asciiTheme="minorHAnsi" w:hAnsiTheme="minorHAnsi" w:cstheme="minorHAnsi"/>
          <w:szCs w:val="24"/>
        </w:rPr>
        <w:t>gruodžio</w:t>
      </w:r>
      <w:r w:rsidR="00731874" w:rsidRPr="00EC1755">
        <w:rPr>
          <w:rFonts w:asciiTheme="minorHAnsi" w:hAnsiTheme="minorHAnsi" w:cstheme="minorHAnsi"/>
          <w:szCs w:val="24"/>
        </w:rPr>
        <w:t xml:space="preserve"> mėnes</w:t>
      </w:r>
      <w:r w:rsidR="00311CFA" w:rsidRPr="00EC1755">
        <w:rPr>
          <w:rFonts w:asciiTheme="minorHAnsi" w:hAnsiTheme="minorHAnsi" w:cstheme="minorHAnsi"/>
          <w:szCs w:val="24"/>
        </w:rPr>
        <w:t>io</w:t>
      </w:r>
      <w:r w:rsidR="00731874" w:rsidRPr="00EC1755">
        <w:rPr>
          <w:rFonts w:asciiTheme="minorHAnsi" w:hAnsiTheme="minorHAnsi" w:cstheme="minorHAnsi"/>
          <w:szCs w:val="24"/>
        </w:rPr>
        <w:t xml:space="preserve"> </w:t>
      </w:r>
      <w:r w:rsidRPr="00EC1755">
        <w:rPr>
          <w:rFonts w:asciiTheme="minorHAnsi" w:hAnsiTheme="minorHAnsi" w:cstheme="minorHAnsi"/>
          <w:szCs w:val="24"/>
        </w:rPr>
        <w:t>Bendrovė</w:t>
      </w:r>
      <w:r w:rsidR="00311CFA" w:rsidRPr="00EC1755">
        <w:rPr>
          <w:rFonts w:asciiTheme="minorHAnsi" w:hAnsiTheme="minorHAnsi" w:cstheme="minorHAnsi"/>
          <w:szCs w:val="24"/>
        </w:rPr>
        <w:t xml:space="preserve">je įvestas </w:t>
      </w:r>
      <w:r w:rsidR="00731874" w:rsidRPr="00EC1755">
        <w:rPr>
          <w:rFonts w:asciiTheme="minorHAnsi" w:hAnsiTheme="minorHAnsi" w:cstheme="minorHAnsi"/>
          <w:szCs w:val="24"/>
        </w:rPr>
        <w:t xml:space="preserve"> </w:t>
      </w:r>
      <w:r w:rsidR="00311CFA" w:rsidRPr="00EC1755">
        <w:rPr>
          <w:rFonts w:asciiTheme="minorHAnsi" w:hAnsiTheme="minorHAnsi" w:cstheme="minorHAnsi"/>
          <w:szCs w:val="24"/>
        </w:rPr>
        <w:t>papildomas apskaitos prietaisų šaltkalvio etatas, kad apskaitos prietaisai būtų tikrinami kelis kartus per metus.</w:t>
      </w:r>
      <w:r w:rsidR="00731874" w:rsidRPr="00EC1755">
        <w:rPr>
          <w:rFonts w:asciiTheme="minorHAnsi" w:hAnsiTheme="minorHAnsi" w:cstheme="minorHAnsi"/>
          <w:szCs w:val="24"/>
        </w:rPr>
        <w:t xml:space="preserve"> Aplinkos taršos mažinimo priemonė – nuotekų tinklų renovacija, plėtra ir įrengimas</w:t>
      </w:r>
      <w:r w:rsidR="007710B9" w:rsidRPr="00EC1755">
        <w:rPr>
          <w:rFonts w:asciiTheme="minorHAnsi" w:hAnsiTheme="minorHAnsi" w:cstheme="minorHAnsi"/>
          <w:szCs w:val="24"/>
        </w:rPr>
        <w:t>.</w:t>
      </w:r>
      <w:r w:rsidR="00731874" w:rsidRPr="00EC1755">
        <w:rPr>
          <w:rFonts w:asciiTheme="minorHAnsi" w:hAnsiTheme="minorHAnsi" w:cstheme="minorHAnsi"/>
          <w:szCs w:val="24"/>
        </w:rPr>
        <w:t xml:space="preserve"> </w:t>
      </w:r>
      <w:r w:rsidR="007710B9" w:rsidRPr="00EC1755">
        <w:rPr>
          <w:rFonts w:asciiTheme="minorHAnsi" w:hAnsiTheme="minorHAnsi" w:cstheme="minorHAnsi"/>
          <w:szCs w:val="24"/>
        </w:rPr>
        <w:t>Ši priemonė</w:t>
      </w:r>
      <w:r w:rsidR="00731874" w:rsidRPr="00EC1755">
        <w:rPr>
          <w:rFonts w:asciiTheme="minorHAnsi" w:hAnsiTheme="minorHAnsi" w:cstheme="minorHAnsi"/>
          <w:szCs w:val="24"/>
        </w:rPr>
        <w:t xml:space="preserve"> vykdoma</w:t>
      </w:r>
      <w:r w:rsidR="007710B9" w:rsidRPr="00EC1755">
        <w:rPr>
          <w:rFonts w:asciiTheme="minorHAnsi" w:hAnsiTheme="minorHAnsi" w:cstheme="minorHAnsi"/>
          <w:szCs w:val="24"/>
        </w:rPr>
        <w:t xml:space="preserve"> </w:t>
      </w:r>
      <w:r w:rsidR="00731874" w:rsidRPr="00EC1755">
        <w:rPr>
          <w:rFonts w:asciiTheme="minorHAnsi" w:hAnsiTheme="minorHAnsi" w:cstheme="minorHAnsi"/>
          <w:szCs w:val="24"/>
        </w:rPr>
        <w:t xml:space="preserve">įgyvendinant projektus </w:t>
      </w:r>
      <w:r w:rsidR="00311CFA" w:rsidRPr="00EC1755">
        <w:rPr>
          <w:rFonts w:asciiTheme="minorHAnsi" w:hAnsiTheme="minorHAnsi" w:cstheme="minorHAnsi"/>
          <w:szCs w:val="24"/>
        </w:rPr>
        <w:t>Molėtų</w:t>
      </w:r>
      <w:r w:rsidR="00731874" w:rsidRPr="00EC1755">
        <w:rPr>
          <w:rFonts w:asciiTheme="minorHAnsi" w:hAnsiTheme="minorHAnsi" w:cstheme="minorHAnsi"/>
          <w:szCs w:val="24"/>
        </w:rPr>
        <w:t xml:space="preserve"> rajono savivaldybės teritorijoje.</w:t>
      </w:r>
      <w:r w:rsidR="00311CFA" w:rsidRPr="00EC1755">
        <w:rPr>
          <w:rFonts w:asciiTheme="minorHAnsi" w:hAnsiTheme="minorHAnsi" w:cstheme="minorHAnsi"/>
          <w:szCs w:val="24"/>
        </w:rPr>
        <w:t xml:space="preserve">  </w:t>
      </w:r>
      <w:r w:rsidRPr="00EC1755">
        <w:rPr>
          <w:rFonts w:asciiTheme="minorHAnsi" w:hAnsiTheme="minorHAnsi" w:cstheme="minorHAnsi"/>
          <w:szCs w:val="24"/>
        </w:rPr>
        <w:t>Bendrovė</w:t>
      </w:r>
      <w:r w:rsidR="004F0996" w:rsidRPr="00EC1755">
        <w:rPr>
          <w:rFonts w:asciiTheme="minorHAnsi" w:hAnsiTheme="minorHAnsi" w:cstheme="minorHAnsi"/>
          <w:szCs w:val="24"/>
        </w:rPr>
        <w:t xml:space="preserve"> </w:t>
      </w:r>
      <w:r w:rsidR="00431BAE" w:rsidRPr="00EC1755">
        <w:rPr>
          <w:rFonts w:asciiTheme="minorHAnsi" w:hAnsiTheme="minorHAnsi" w:cstheme="minorHAnsi"/>
          <w:szCs w:val="24"/>
        </w:rPr>
        <w:t>turi</w:t>
      </w:r>
      <w:r w:rsidR="004F0996" w:rsidRPr="00EC1755">
        <w:rPr>
          <w:rFonts w:asciiTheme="minorHAnsi" w:hAnsiTheme="minorHAnsi" w:cstheme="minorHAnsi"/>
          <w:szCs w:val="24"/>
        </w:rPr>
        <w:t xml:space="preserve"> mažinti vandens netektis vandentiekio tinkluose. 2022 metais geriamojo vandens nuostolis vandentiekio tinkluose sudarė </w:t>
      </w:r>
      <w:r w:rsidR="00431BAE" w:rsidRPr="00EC1755">
        <w:rPr>
          <w:rFonts w:asciiTheme="minorHAnsi" w:hAnsiTheme="minorHAnsi" w:cstheme="minorHAnsi"/>
          <w:szCs w:val="24"/>
        </w:rPr>
        <w:t xml:space="preserve">22 </w:t>
      </w:r>
      <w:r w:rsidR="004F0996" w:rsidRPr="00EC1755">
        <w:rPr>
          <w:rFonts w:asciiTheme="minorHAnsi" w:hAnsiTheme="minorHAnsi" w:cstheme="minorHAnsi"/>
          <w:szCs w:val="24"/>
        </w:rPr>
        <w:t xml:space="preserve">% (pagal normatyvą 20 %), o 2021 metais šis rodiklis buvo </w:t>
      </w:r>
      <w:r w:rsidR="005D5B62" w:rsidRPr="00EC1755">
        <w:rPr>
          <w:rFonts w:asciiTheme="minorHAnsi" w:hAnsiTheme="minorHAnsi" w:cstheme="minorHAnsi"/>
          <w:szCs w:val="24"/>
        </w:rPr>
        <w:t>21</w:t>
      </w:r>
      <w:r w:rsidR="004F0996" w:rsidRPr="00EC1755">
        <w:rPr>
          <w:rFonts w:asciiTheme="minorHAnsi" w:hAnsiTheme="minorHAnsi" w:cstheme="minorHAnsi"/>
          <w:szCs w:val="24"/>
        </w:rPr>
        <w:t xml:space="preserve"> %.</w:t>
      </w:r>
      <w:r w:rsidR="00431BAE" w:rsidRPr="00EC1755">
        <w:rPr>
          <w:rFonts w:asciiTheme="minorHAnsi" w:hAnsiTheme="minorHAnsi" w:cstheme="minorHAnsi"/>
          <w:szCs w:val="24"/>
        </w:rPr>
        <w:t xml:space="preserve"> Vandens netekčių mažinimas vandentiekio tinkluose yra vienas iš pagrindinių </w:t>
      </w:r>
      <w:r w:rsidRPr="00EC1755">
        <w:rPr>
          <w:rFonts w:asciiTheme="minorHAnsi" w:hAnsiTheme="minorHAnsi" w:cstheme="minorHAnsi"/>
          <w:szCs w:val="24"/>
        </w:rPr>
        <w:t>Bendrovė</w:t>
      </w:r>
      <w:r w:rsidR="00431BAE" w:rsidRPr="00EC1755">
        <w:rPr>
          <w:rFonts w:asciiTheme="minorHAnsi" w:hAnsiTheme="minorHAnsi" w:cstheme="minorHAnsi"/>
          <w:szCs w:val="24"/>
        </w:rPr>
        <w:t xml:space="preserve">s prioritetų. </w:t>
      </w:r>
      <w:r w:rsidRPr="00EC1755">
        <w:rPr>
          <w:rFonts w:asciiTheme="minorHAnsi" w:hAnsiTheme="minorHAnsi" w:cstheme="minorHAnsi"/>
          <w:szCs w:val="24"/>
        </w:rPr>
        <w:t>Bendrovė</w:t>
      </w:r>
      <w:r w:rsidR="00431BAE" w:rsidRPr="00EC1755">
        <w:rPr>
          <w:rFonts w:asciiTheme="minorHAnsi" w:hAnsiTheme="minorHAnsi" w:cstheme="minorHAnsi"/>
          <w:szCs w:val="24"/>
        </w:rPr>
        <w:t xml:space="preserve"> planuoja rekonstruoti blogiausios būklės tinklus, įgyvendinti nuotolinio nuskaitymo vandens apskaitos prietaisų įrengimą visiems abonentams ir vartotojams. Šio projekto pagrindinis tikslas – vandens nuostolių mažinimas Molėtų miesto ir rajono vandentiekio tinkluose. Tačiau tuo pačiu mažesnieji papildomi projekto tikslai yra tvarus vandentiekio darbas, elektros sąnaudų mažinimas, efektyvesnis vandentiekio darbas, geresnė tinklo priežiūra, šiuolaikinių technologijų taikymas kasdieniniame darbe, bei kt.</w:t>
      </w:r>
      <w:r w:rsidR="00075938" w:rsidRPr="00EC1755">
        <w:rPr>
          <w:rFonts w:asciiTheme="minorHAnsi" w:hAnsiTheme="minorHAnsi" w:cstheme="minorHAnsi"/>
          <w:szCs w:val="24"/>
        </w:rPr>
        <w:t xml:space="preserve"> </w:t>
      </w:r>
    </w:p>
    <w:p w14:paraId="338AD877" w14:textId="4779D85E" w:rsidR="00075938" w:rsidRPr="00EC1755" w:rsidRDefault="00075938" w:rsidP="00312A5B">
      <w:pPr>
        <w:jc w:val="both"/>
        <w:rPr>
          <w:rFonts w:asciiTheme="minorHAnsi" w:hAnsiTheme="minorHAnsi" w:cstheme="minorHAnsi"/>
          <w:szCs w:val="24"/>
        </w:rPr>
      </w:pPr>
      <w:r w:rsidRPr="00EC1755">
        <w:rPr>
          <w:rFonts w:asciiTheme="minorHAnsi" w:hAnsiTheme="minorHAnsi" w:cstheme="minorHAnsi"/>
          <w:szCs w:val="24"/>
        </w:rPr>
        <w:t xml:space="preserve">Didžioji dalis avarijų </w:t>
      </w:r>
      <w:r w:rsidR="00930A8E" w:rsidRPr="00EC1755">
        <w:rPr>
          <w:rFonts w:asciiTheme="minorHAnsi" w:hAnsiTheme="minorHAnsi" w:cstheme="minorHAnsi"/>
          <w:szCs w:val="24"/>
        </w:rPr>
        <w:t>įvyksta</w:t>
      </w:r>
      <w:r w:rsidRPr="00EC1755">
        <w:rPr>
          <w:rFonts w:asciiTheme="minorHAnsi" w:hAnsiTheme="minorHAnsi" w:cstheme="minorHAnsi"/>
          <w:szCs w:val="24"/>
        </w:rPr>
        <w:t xml:space="preserve"> įvaduose. Įvadai yra silpniausia vandentiekio tinklo dalis, nes jie dažniausiai nerenovuojami, jų statyba buvo vykdoma iš medžiagų, kurias tuo metu turėjo privatus </w:t>
      </w:r>
      <w:r w:rsidRPr="00EC1755">
        <w:rPr>
          <w:rFonts w:asciiTheme="minorHAnsi" w:hAnsiTheme="minorHAnsi" w:cstheme="minorHAnsi"/>
          <w:szCs w:val="24"/>
        </w:rPr>
        <w:lastRenderedPageBreak/>
        <w:t xml:space="preserve">žmogus, įvadų priežiūra - nevykdoma, todėl šioje neprižiūrimoje erdvėje yra dažniausios vamzdžių avarijos. Taip pat vykdomos bei numatomos įgyvendinti priemonės, prisidėsiančios prie racionalaus gamtos išteklių naudojimo: </w:t>
      </w:r>
    </w:p>
    <w:p w14:paraId="205DC0BF" w14:textId="77777777" w:rsidR="00075938" w:rsidRPr="00EC1755" w:rsidRDefault="00075938" w:rsidP="00312A5B">
      <w:pPr>
        <w:jc w:val="both"/>
        <w:rPr>
          <w:rFonts w:asciiTheme="minorHAnsi" w:hAnsiTheme="minorHAnsi" w:cstheme="minorHAnsi"/>
          <w:szCs w:val="24"/>
        </w:rPr>
      </w:pPr>
      <w:r w:rsidRPr="00EC1755">
        <w:rPr>
          <w:rFonts w:asciiTheme="minorHAnsi" w:hAnsiTheme="minorHAnsi" w:cstheme="minorHAnsi"/>
          <w:szCs w:val="24"/>
        </w:rPr>
        <w:t xml:space="preserve">• siekiant mažinti papildomo lietaus vandens patekimą bei gruntinio vandens infiltraciją į buitinių nuotekų tinklus, atlikti vamzdynų praplovimo darbus, senų vamzdynų diagnostiką, patikrinti, ar lietaus kanalizacijos tinklai neįjungti į buitinių nuotekų tinklus, renovuoti labiausiai nusidėvėjusius nuotekų tinklus; </w:t>
      </w:r>
    </w:p>
    <w:p w14:paraId="6B0F0F0E" w14:textId="205C7212" w:rsidR="00075938" w:rsidRPr="00EC1755" w:rsidRDefault="00075938" w:rsidP="00312A5B">
      <w:pPr>
        <w:jc w:val="both"/>
        <w:rPr>
          <w:rFonts w:asciiTheme="minorHAnsi" w:hAnsiTheme="minorHAnsi" w:cstheme="minorHAnsi"/>
          <w:szCs w:val="24"/>
        </w:rPr>
      </w:pPr>
      <w:r w:rsidRPr="00EC1755">
        <w:rPr>
          <w:rFonts w:asciiTheme="minorHAnsi" w:hAnsiTheme="minorHAnsi" w:cstheme="minorHAnsi"/>
          <w:szCs w:val="24"/>
        </w:rPr>
        <w:t xml:space="preserve">• numatoma toliau stebėti vandens nutekėjimą ir operatyviai šalinti gedimus, vandens apskaitos prietaisų rodmenų kontrolę atlikti pagal sudarytus vandens apskaitos prietaisų patikros grafikus, kol bus įrengti apskaitos prietaisai su nuotoliniu nuskaitymu. Tam tikslui 2022 metų pabaigoje </w:t>
      </w:r>
      <w:r w:rsidR="0084602E" w:rsidRPr="00EC1755">
        <w:rPr>
          <w:rFonts w:asciiTheme="minorHAnsi" w:hAnsiTheme="minorHAnsi" w:cstheme="minorHAnsi"/>
          <w:szCs w:val="24"/>
        </w:rPr>
        <w:t xml:space="preserve"> buvo </w:t>
      </w:r>
      <w:r w:rsidRPr="00EC1755">
        <w:rPr>
          <w:rFonts w:asciiTheme="minorHAnsi" w:hAnsiTheme="minorHAnsi" w:cstheme="minorHAnsi"/>
          <w:szCs w:val="24"/>
        </w:rPr>
        <w:t xml:space="preserve">įvestas papildomas apskaitos prietaisų šaltkalvio etatas ir įdarbintas naujas asmuo; </w:t>
      </w:r>
    </w:p>
    <w:p w14:paraId="1E3E9B5F" w14:textId="77777777" w:rsidR="00075938" w:rsidRPr="00EC1755" w:rsidRDefault="00075938" w:rsidP="00312A5B">
      <w:pPr>
        <w:jc w:val="both"/>
        <w:rPr>
          <w:rFonts w:asciiTheme="minorHAnsi" w:hAnsiTheme="minorHAnsi" w:cstheme="minorHAnsi"/>
          <w:szCs w:val="24"/>
        </w:rPr>
      </w:pPr>
      <w:r w:rsidRPr="00EC1755">
        <w:rPr>
          <w:rFonts w:asciiTheme="minorHAnsi" w:hAnsiTheme="minorHAnsi" w:cstheme="minorHAnsi"/>
          <w:szCs w:val="24"/>
        </w:rPr>
        <w:t xml:space="preserve">• sudarant sąlygas vartotojams prisijungti prie centralizuotų vandentiekio ir nuotekų tinklų, UAB „Molėtų vanduo“ savomis bei Molėtų rajono savivaldybės lėšomis planuoja vystyti bei tęsti vandentiekio įvadų iki sklypo ribos tiesimo pagal gyventojų prašymus, vykdymą, rengiant tinklų statybai reikalingus projektus ir finansuojant statybos darbus; </w:t>
      </w:r>
    </w:p>
    <w:p w14:paraId="3780C09A" w14:textId="281A9122" w:rsidR="00731874" w:rsidRPr="00EC1755" w:rsidRDefault="00075938" w:rsidP="00312A5B">
      <w:pPr>
        <w:jc w:val="both"/>
        <w:rPr>
          <w:rFonts w:asciiTheme="minorHAnsi" w:hAnsiTheme="minorHAnsi" w:cstheme="minorHAnsi"/>
          <w:szCs w:val="24"/>
        </w:rPr>
      </w:pPr>
      <w:r w:rsidRPr="00EC1755">
        <w:rPr>
          <w:rFonts w:asciiTheme="minorHAnsi" w:hAnsiTheme="minorHAnsi" w:cstheme="minorHAnsi"/>
          <w:szCs w:val="24"/>
        </w:rPr>
        <w:t>• rekonstruoti vandentiekio bei nuotekų tinklus tiek savo, tiek įgyvendinant projektus Europos Sąjungos struktūrinių fondų lėšomis, mažinant avarijų skaičių tinkluose bei infiltraciją, kas tiesiogiai turi neigiamą poveikį aplinkai, bei patiriamoms eksploatacinėms sąnaudoms.</w:t>
      </w:r>
    </w:p>
    <w:p w14:paraId="2D4D2F35" w14:textId="517E42E2" w:rsidR="003203A0" w:rsidRPr="00645863" w:rsidRDefault="00431BAE" w:rsidP="00C44173">
      <w:pPr>
        <w:jc w:val="both"/>
        <w:rPr>
          <w:rFonts w:asciiTheme="minorHAnsi" w:hAnsiTheme="minorHAnsi" w:cstheme="minorHAnsi"/>
          <w:szCs w:val="24"/>
        </w:rPr>
      </w:pPr>
      <w:r w:rsidRPr="00EC1755">
        <w:rPr>
          <w:rFonts w:asciiTheme="minorHAnsi" w:hAnsiTheme="minorHAnsi" w:cstheme="minorHAnsi"/>
          <w:szCs w:val="24"/>
        </w:rPr>
        <w:t xml:space="preserve">Dar viena sritis, kuriai skiriame daug dėmesio, tai siekis prisidėti prie žalios, inovatyvios ir aplinkai draugiškos ekonomikos. 2023 metais </w:t>
      </w:r>
      <w:r w:rsidR="00EE3949" w:rsidRPr="00EC1755">
        <w:rPr>
          <w:rFonts w:asciiTheme="minorHAnsi" w:hAnsiTheme="minorHAnsi" w:cstheme="minorHAnsi"/>
          <w:szCs w:val="24"/>
        </w:rPr>
        <w:t>Bendrovė</w:t>
      </w:r>
      <w:r w:rsidRPr="00EC1755">
        <w:rPr>
          <w:rFonts w:asciiTheme="minorHAnsi" w:hAnsiTheme="minorHAnsi" w:cstheme="minorHAnsi"/>
          <w:szCs w:val="24"/>
        </w:rPr>
        <w:t xml:space="preserve"> pradeda įgyvendinti atsinaujinančios energetikos projektą. </w:t>
      </w:r>
      <w:r w:rsidR="00EE3949" w:rsidRPr="00EC1755">
        <w:rPr>
          <w:rFonts w:asciiTheme="minorHAnsi" w:hAnsiTheme="minorHAnsi" w:cstheme="minorHAnsi"/>
          <w:szCs w:val="24"/>
        </w:rPr>
        <w:t>Bendrovė</w:t>
      </w:r>
      <w:r w:rsidRPr="00EC1755">
        <w:rPr>
          <w:rFonts w:asciiTheme="minorHAnsi" w:hAnsiTheme="minorHAnsi" w:cstheme="minorHAnsi"/>
          <w:szCs w:val="24"/>
        </w:rPr>
        <w:t>s valdomuose žemės sklypuose planuojama statyti iki 1,3 MW galios saulės modulių parką.</w:t>
      </w:r>
      <w:bookmarkEnd w:id="53"/>
    </w:p>
    <w:p w14:paraId="42A2ABEB" w14:textId="6145EDD7" w:rsidR="003203A0" w:rsidRPr="00EC1755" w:rsidRDefault="003203A0" w:rsidP="003203A0">
      <w:pPr>
        <w:pStyle w:val="Antrat1"/>
        <w:numPr>
          <w:ilvl w:val="0"/>
          <w:numId w:val="3"/>
        </w:numPr>
      </w:pPr>
      <w:bookmarkStart w:id="54" w:name="_Toc129864388"/>
      <w:r w:rsidRPr="00EC1755">
        <w:t>VEIKLOS PLANAI IR PROGNOZĖS 2023 METAMS</w:t>
      </w:r>
      <w:bookmarkEnd w:id="54"/>
    </w:p>
    <w:p w14:paraId="52C22C24" w14:textId="7E245583" w:rsidR="003203A0" w:rsidRPr="00EC1755" w:rsidRDefault="003203A0" w:rsidP="003203A0"/>
    <w:p w14:paraId="52F18D22" w14:textId="40E7737B" w:rsidR="003203A0" w:rsidRPr="00EC1755" w:rsidRDefault="00BA58B9" w:rsidP="003203A0">
      <w:pPr>
        <w:rPr>
          <w:rFonts w:asciiTheme="minorHAnsi" w:hAnsiTheme="minorHAnsi" w:cstheme="minorHAnsi"/>
        </w:rPr>
      </w:pPr>
      <w:r w:rsidRPr="00EC1755">
        <w:rPr>
          <w:rFonts w:asciiTheme="minorHAnsi" w:hAnsiTheme="minorHAnsi" w:cstheme="minorHAnsi"/>
        </w:rPr>
        <w:t>2023 metais Bendrovė planuoja:</w:t>
      </w:r>
    </w:p>
    <w:p w14:paraId="6C113AE3" w14:textId="2B1589F7" w:rsidR="00BA58B9" w:rsidRPr="00EC1755" w:rsidRDefault="00BA58B9" w:rsidP="00312A5B">
      <w:pPr>
        <w:pStyle w:val="Sraopastraipa"/>
        <w:numPr>
          <w:ilvl w:val="0"/>
          <w:numId w:val="10"/>
        </w:numPr>
        <w:jc w:val="both"/>
        <w:rPr>
          <w:szCs w:val="24"/>
          <w:lang w:eastAsia="en-GB"/>
        </w:rPr>
      </w:pPr>
      <w:r w:rsidRPr="00EC1755">
        <w:rPr>
          <w:rFonts w:asciiTheme="minorHAnsi" w:hAnsiTheme="minorHAnsi" w:cstheme="minorHAnsi"/>
          <w:szCs w:val="24"/>
          <w:lang w:eastAsia="lt-LT"/>
        </w:rPr>
        <w:t>Pagal pateiktą prašymą pratęsti</w:t>
      </w:r>
      <w:r w:rsidRPr="00EC1755">
        <w:rPr>
          <w:rFonts w:asciiTheme="minorHAnsi" w:hAnsiTheme="minorHAnsi" w:cstheme="minorHAnsi"/>
          <w:szCs w:val="24"/>
          <w:lang w:eastAsia="en-GB"/>
        </w:rPr>
        <w:t xml:space="preserve"> įgyvendinti projektą: „</w:t>
      </w:r>
      <w:bookmarkStart w:id="55" w:name="_Hlk530657736"/>
      <w:r w:rsidRPr="00EC1755">
        <w:rPr>
          <w:rFonts w:asciiTheme="minorHAnsi" w:hAnsiTheme="minorHAnsi" w:cstheme="minorHAnsi"/>
          <w:szCs w:val="24"/>
          <w:lang w:eastAsia="en-GB"/>
        </w:rPr>
        <w:t>Vandens tiekimo ir nuotekų tvarkymo infrastruktūros plėtra ir rekonstrukcija Molėtų rajone (II etapas)</w:t>
      </w:r>
      <w:bookmarkEnd w:id="55"/>
      <w:r w:rsidRPr="00EC1755">
        <w:rPr>
          <w:rFonts w:asciiTheme="minorHAnsi" w:hAnsiTheme="minorHAnsi" w:cstheme="minorHAnsi"/>
          <w:szCs w:val="24"/>
          <w:lang w:eastAsia="en-GB"/>
        </w:rPr>
        <w:t>“, tinkamą finansuoti pagal ES 2014-2020 m. programos</w:t>
      </w:r>
      <w:r w:rsidRPr="00EC1755">
        <w:rPr>
          <w:rFonts w:asciiTheme="minorHAnsi" w:hAnsiTheme="minorHAnsi" w:cstheme="minorHAnsi"/>
          <w:bCs/>
          <w:szCs w:val="24"/>
        </w:rPr>
        <w:t xml:space="preserve"> </w:t>
      </w:r>
      <w:bookmarkStart w:id="56" w:name="_Hlk530657754"/>
      <w:r w:rsidRPr="00EC1755">
        <w:rPr>
          <w:rFonts w:asciiTheme="minorHAnsi" w:hAnsiTheme="minorHAnsi" w:cstheme="minorHAnsi"/>
          <w:bCs/>
          <w:szCs w:val="24"/>
        </w:rPr>
        <w:t>priemonę Nr. 05.3.2-APVA-R-014 „Geriamojo vandens tiekimo ir nuotekų tvarkymo sistemų renovavimas ir plėtra, įmonių valdymo tobulinimas</w:t>
      </w:r>
      <w:r w:rsidRPr="00EC1755">
        <w:rPr>
          <w:rFonts w:asciiTheme="minorHAnsi" w:hAnsiTheme="minorHAnsi" w:cstheme="minorHAnsi"/>
          <w:szCs w:val="24"/>
          <w:lang w:eastAsia="en-GB"/>
        </w:rPr>
        <w:t>“</w:t>
      </w:r>
      <w:bookmarkEnd w:id="56"/>
      <w:r w:rsidRPr="00EC1755">
        <w:rPr>
          <w:rFonts w:asciiTheme="minorHAnsi" w:hAnsiTheme="minorHAnsi" w:cstheme="minorHAnsi"/>
          <w:szCs w:val="24"/>
          <w:lang w:eastAsia="en-GB"/>
        </w:rPr>
        <w:t xml:space="preserve"> ir gavus papildomą finansavimą, </w:t>
      </w:r>
      <w:proofErr w:type="spellStart"/>
      <w:r w:rsidRPr="00EC1755">
        <w:rPr>
          <w:rFonts w:asciiTheme="minorHAnsi" w:hAnsiTheme="minorHAnsi" w:cstheme="minorHAnsi"/>
          <w:szCs w:val="24"/>
          <w:lang w:eastAsia="en-GB"/>
        </w:rPr>
        <w:t>Žvyrakalnio</w:t>
      </w:r>
      <w:proofErr w:type="spellEnd"/>
      <w:r w:rsidRPr="00EC1755">
        <w:rPr>
          <w:rFonts w:asciiTheme="minorHAnsi" w:hAnsiTheme="minorHAnsi" w:cstheme="minorHAnsi"/>
          <w:szCs w:val="24"/>
          <w:lang w:eastAsia="en-GB"/>
        </w:rPr>
        <w:t xml:space="preserve"> kvartale (</w:t>
      </w:r>
      <w:r w:rsidRPr="00EC1755">
        <w:rPr>
          <w:rFonts w:asciiTheme="minorHAnsi" w:hAnsiTheme="minorHAnsi" w:cstheme="minorHAnsi"/>
          <w:szCs w:val="24"/>
          <w:lang w:eastAsia="lt-LT"/>
        </w:rPr>
        <w:t>Tiesioji, Klonio ir Ąžuolų g.),</w:t>
      </w:r>
      <w:r w:rsidRPr="00EC1755">
        <w:rPr>
          <w:rFonts w:asciiTheme="minorHAnsi" w:hAnsiTheme="minorHAnsi" w:cstheme="minorHAnsi"/>
          <w:szCs w:val="24"/>
          <w:lang w:eastAsia="en-GB"/>
        </w:rPr>
        <w:t xml:space="preserve"> įrengta 1,2 km centralizuotų vandentiekio tinklų, </w:t>
      </w:r>
      <w:r w:rsidRPr="00EC1755">
        <w:rPr>
          <w:rFonts w:asciiTheme="minorHAnsi" w:hAnsiTheme="minorHAnsi" w:cstheme="minorHAnsi"/>
          <w:szCs w:val="24"/>
        </w:rPr>
        <w:t>Sporto g. kvartale įrengta 0,36 km nuotekų tinklų ir buitinių nuotekų siurblinė, Vilniaus g. kvartale (nuo senos degalinės) įrengta 0,01 km nuotekų tinklų ir buitinių nuotekų siurblinė. Prie centralizuotų</w:t>
      </w:r>
      <w:r w:rsidR="0017290D" w:rsidRPr="00EC1755">
        <w:rPr>
          <w:rFonts w:asciiTheme="minorHAnsi" w:hAnsiTheme="minorHAnsi" w:cstheme="minorHAnsi"/>
          <w:szCs w:val="24"/>
        </w:rPr>
        <w:t xml:space="preserve"> vandentiekio</w:t>
      </w:r>
      <w:r w:rsidRPr="00EC1755">
        <w:rPr>
          <w:rFonts w:asciiTheme="minorHAnsi" w:hAnsiTheme="minorHAnsi" w:cstheme="minorHAnsi"/>
          <w:szCs w:val="24"/>
        </w:rPr>
        <w:t xml:space="preserve"> tinklų bus prijungta </w:t>
      </w:r>
      <w:r w:rsidR="0017290D" w:rsidRPr="00EC1755">
        <w:rPr>
          <w:rFonts w:asciiTheme="minorHAnsi" w:hAnsiTheme="minorHAnsi" w:cstheme="minorHAnsi"/>
          <w:szCs w:val="24"/>
        </w:rPr>
        <w:t>31,o prie centralizuotų nuotekų tinklų bus prijungta 24</w:t>
      </w:r>
      <w:r w:rsidRPr="00EC1755">
        <w:rPr>
          <w:rFonts w:asciiTheme="minorHAnsi" w:hAnsiTheme="minorHAnsi" w:cstheme="minorHAnsi"/>
          <w:szCs w:val="24"/>
        </w:rPr>
        <w:t xml:space="preserve"> nauj</w:t>
      </w:r>
      <w:r w:rsidR="0017290D" w:rsidRPr="00EC1755">
        <w:rPr>
          <w:rFonts w:asciiTheme="minorHAnsi" w:hAnsiTheme="minorHAnsi" w:cstheme="minorHAnsi"/>
          <w:szCs w:val="24"/>
        </w:rPr>
        <w:t>i</w:t>
      </w:r>
      <w:r w:rsidRPr="00EC1755">
        <w:rPr>
          <w:rFonts w:asciiTheme="minorHAnsi" w:hAnsiTheme="minorHAnsi" w:cstheme="minorHAnsi"/>
          <w:szCs w:val="24"/>
        </w:rPr>
        <w:t xml:space="preserve"> vartotoj</w:t>
      </w:r>
      <w:r w:rsidR="0017290D" w:rsidRPr="00EC1755">
        <w:rPr>
          <w:rFonts w:asciiTheme="minorHAnsi" w:hAnsiTheme="minorHAnsi" w:cstheme="minorHAnsi"/>
          <w:szCs w:val="24"/>
        </w:rPr>
        <w:t>ai</w:t>
      </w:r>
      <w:r w:rsidRPr="00EC1755">
        <w:rPr>
          <w:rFonts w:asciiTheme="minorHAnsi" w:hAnsiTheme="minorHAnsi" w:cstheme="minorHAnsi"/>
          <w:szCs w:val="24"/>
        </w:rPr>
        <w:t>;</w:t>
      </w:r>
    </w:p>
    <w:p w14:paraId="1309347C" w14:textId="499BB820" w:rsidR="00622F76" w:rsidRPr="00EC1755" w:rsidRDefault="004F2D6A" w:rsidP="00312A5B">
      <w:pPr>
        <w:pStyle w:val="Sraopastraipa"/>
        <w:numPr>
          <w:ilvl w:val="0"/>
          <w:numId w:val="10"/>
        </w:numPr>
        <w:jc w:val="both"/>
        <w:rPr>
          <w:rFonts w:asciiTheme="minorHAnsi" w:hAnsiTheme="minorHAnsi" w:cstheme="minorHAnsi"/>
          <w:szCs w:val="24"/>
          <w:lang w:eastAsia="en-GB"/>
        </w:rPr>
      </w:pPr>
      <w:r w:rsidRPr="00EC1755">
        <w:rPr>
          <w:szCs w:val="24"/>
          <w:lang w:eastAsia="en-GB"/>
        </w:rPr>
        <w:t>Įgyvendinti</w:t>
      </w:r>
      <w:r w:rsidR="00622F76" w:rsidRPr="00EC1755">
        <w:rPr>
          <w:szCs w:val="24"/>
          <w:lang w:eastAsia="en-GB"/>
        </w:rPr>
        <w:t xml:space="preserve"> projekt</w:t>
      </w:r>
      <w:r w:rsidRPr="00EC1755">
        <w:rPr>
          <w:szCs w:val="24"/>
          <w:lang w:eastAsia="en-GB"/>
        </w:rPr>
        <w:t xml:space="preserve">ą </w:t>
      </w:r>
      <w:r w:rsidR="00622F76" w:rsidRPr="00EC1755">
        <w:rPr>
          <w:rFonts w:asciiTheme="minorHAnsi" w:hAnsiTheme="minorHAnsi" w:cstheme="minorHAnsi"/>
          <w:szCs w:val="24"/>
          <w:lang w:eastAsia="en-GB"/>
        </w:rPr>
        <w:t>„</w:t>
      </w:r>
      <w:r w:rsidR="00622F76" w:rsidRPr="00EC1755">
        <w:rPr>
          <w:rFonts w:asciiTheme="minorHAnsi" w:hAnsiTheme="minorHAnsi" w:cstheme="minorHAnsi"/>
          <w:szCs w:val="24"/>
        </w:rPr>
        <w:t xml:space="preserve">Vandentiekio tinklų įrengimas Sporto g. kvartale ( link estrados)“, kurio metu bus įrengta 0,35 km vandentiekio tinklų, prijungta </w:t>
      </w:r>
      <w:r w:rsidR="0017290D" w:rsidRPr="00EC1755">
        <w:rPr>
          <w:rFonts w:asciiTheme="minorHAnsi" w:hAnsiTheme="minorHAnsi" w:cstheme="minorHAnsi"/>
          <w:szCs w:val="24"/>
        </w:rPr>
        <w:t>8</w:t>
      </w:r>
      <w:r w:rsidR="00622F76" w:rsidRPr="00EC1755">
        <w:rPr>
          <w:rFonts w:asciiTheme="minorHAnsi" w:hAnsiTheme="minorHAnsi" w:cstheme="minorHAnsi"/>
          <w:szCs w:val="24"/>
        </w:rPr>
        <w:t xml:space="preserve"> nauj</w:t>
      </w:r>
      <w:r w:rsidR="0017290D" w:rsidRPr="00EC1755">
        <w:rPr>
          <w:rFonts w:asciiTheme="minorHAnsi" w:hAnsiTheme="minorHAnsi" w:cstheme="minorHAnsi"/>
          <w:szCs w:val="24"/>
        </w:rPr>
        <w:t>i</w:t>
      </w:r>
      <w:r w:rsidR="00622F76" w:rsidRPr="00EC1755">
        <w:rPr>
          <w:rFonts w:asciiTheme="minorHAnsi" w:hAnsiTheme="minorHAnsi" w:cstheme="minorHAnsi"/>
          <w:szCs w:val="24"/>
        </w:rPr>
        <w:t xml:space="preserve"> vartotoj</w:t>
      </w:r>
      <w:r w:rsidR="0017290D" w:rsidRPr="00EC1755">
        <w:rPr>
          <w:rFonts w:asciiTheme="minorHAnsi" w:hAnsiTheme="minorHAnsi" w:cstheme="minorHAnsi"/>
          <w:szCs w:val="24"/>
        </w:rPr>
        <w:t>ai</w:t>
      </w:r>
      <w:r w:rsidR="00622F76" w:rsidRPr="00EC1755">
        <w:rPr>
          <w:rFonts w:asciiTheme="minorHAnsi" w:hAnsiTheme="minorHAnsi" w:cstheme="minorHAnsi"/>
          <w:szCs w:val="24"/>
        </w:rPr>
        <w:t>;</w:t>
      </w:r>
    </w:p>
    <w:p w14:paraId="6C2D9A22" w14:textId="1BBF7AA7" w:rsidR="00BA58B9" w:rsidRPr="00EC1755" w:rsidRDefault="00622F76" w:rsidP="00312A5B">
      <w:pPr>
        <w:pStyle w:val="Sraopastraipa"/>
        <w:numPr>
          <w:ilvl w:val="0"/>
          <w:numId w:val="10"/>
        </w:numPr>
        <w:jc w:val="both"/>
        <w:rPr>
          <w:rFonts w:asciiTheme="minorHAnsi" w:hAnsiTheme="minorHAnsi" w:cstheme="minorHAnsi"/>
          <w:szCs w:val="24"/>
          <w:lang w:eastAsia="en-GB"/>
        </w:rPr>
      </w:pPr>
      <w:r w:rsidRPr="00EC1755">
        <w:rPr>
          <w:rFonts w:asciiTheme="minorHAnsi" w:hAnsiTheme="minorHAnsi" w:cstheme="minorHAnsi"/>
          <w:szCs w:val="24"/>
        </w:rPr>
        <w:t xml:space="preserve"> </w:t>
      </w:r>
      <w:r w:rsidR="004F2D6A" w:rsidRPr="00EC1755">
        <w:rPr>
          <w:rFonts w:asciiTheme="minorHAnsi" w:hAnsiTheme="minorHAnsi" w:cstheme="minorHAnsi"/>
          <w:szCs w:val="24"/>
        </w:rPr>
        <w:t>Įgyvendinti projektus „</w:t>
      </w:r>
      <w:r w:rsidR="004F2D6A" w:rsidRPr="00EC1755">
        <w:rPr>
          <w:rFonts w:ascii="Calibri" w:hAnsi="Calibri" w:cs="Calibri"/>
          <w:szCs w:val="24"/>
        </w:rPr>
        <w:t>Vandens tiekimo ir nuotekų tinklų plėtra ir renovacija Molėtų rajone“, kurių metu bus renovuota arba naujai įrengta 7,5 km vandentiekio ir 2,5 km nuotekų tinklų;</w:t>
      </w:r>
    </w:p>
    <w:p w14:paraId="1BD12699" w14:textId="701AC934" w:rsidR="004F2D6A" w:rsidRPr="00EC1755" w:rsidRDefault="004F2D6A" w:rsidP="00312A5B">
      <w:pPr>
        <w:pStyle w:val="Sraopastraipa"/>
        <w:numPr>
          <w:ilvl w:val="0"/>
          <w:numId w:val="10"/>
        </w:numPr>
        <w:jc w:val="both"/>
        <w:rPr>
          <w:rFonts w:asciiTheme="minorHAnsi" w:hAnsiTheme="minorHAnsi" w:cstheme="minorHAnsi"/>
          <w:szCs w:val="24"/>
          <w:lang w:eastAsia="en-GB"/>
        </w:rPr>
      </w:pPr>
      <w:r w:rsidRPr="00EC1755">
        <w:rPr>
          <w:rFonts w:ascii="Calibri" w:hAnsi="Calibri" w:cs="Calibri"/>
          <w:szCs w:val="24"/>
        </w:rPr>
        <w:t>Įgyvendintas projektas „Buitinių nuotekų tinklų plėtra Malūno g. (esamų  namų kvartalui) Molėtai“, kurio metu bus įrengta 0,8 km nuotekų tinklų ir buitinių nuotekų siurblinė;</w:t>
      </w:r>
    </w:p>
    <w:p w14:paraId="4EA5C394" w14:textId="517BC300" w:rsidR="004F2D6A" w:rsidRPr="00EC1755" w:rsidRDefault="004F2D6A" w:rsidP="00312A5B">
      <w:pPr>
        <w:pStyle w:val="Sraopastraipa"/>
        <w:numPr>
          <w:ilvl w:val="0"/>
          <w:numId w:val="10"/>
        </w:numPr>
        <w:jc w:val="both"/>
        <w:rPr>
          <w:rFonts w:asciiTheme="minorHAnsi" w:hAnsiTheme="minorHAnsi" w:cstheme="minorHAnsi"/>
          <w:szCs w:val="24"/>
          <w:lang w:eastAsia="en-GB"/>
        </w:rPr>
      </w:pPr>
      <w:r w:rsidRPr="00EC1755">
        <w:rPr>
          <w:rFonts w:ascii="Calibri" w:hAnsi="Calibri" w:cs="Calibri"/>
          <w:szCs w:val="24"/>
        </w:rPr>
        <w:t>Pradėtas įgyvendinti projektas „Saulės modulių parko įrengimas“, kurį įgyvendinus Bendrovė galės apsirūpinti elektros energija savo reikmėms;</w:t>
      </w:r>
    </w:p>
    <w:p w14:paraId="13F4C5AC" w14:textId="268A15F5" w:rsidR="004F2D6A" w:rsidRPr="00EC1755" w:rsidRDefault="004F2D6A" w:rsidP="00312A5B">
      <w:pPr>
        <w:pStyle w:val="Sraopastraipa"/>
        <w:numPr>
          <w:ilvl w:val="0"/>
          <w:numId w:val="10"/>
        </w:numPr>
        <w:jc w:val="both"/>
        <w:rPr>
          <w:rFonts w:asciiTheme="minorHAnsi" w:hAnsiTheme="minorHAnsi" w:cstheme="minorHAnsi"/>
          <w:szCs w:val="24"/>
          <w:lang w:eastAsia="en-GB"/>
        </w:rPr>
      </w:pPr>
      <w:r w:rsidRPr="00EC1755">
        <w:rPr>
          <w:rFonts w:ascii="Calibri" w:hAnsi="Calibri" w:cs="Calibri"/>
          <w:szCs w:val="24"/>
        </w:rPr>
        <w:t>Atlikti visus parengiamuosius darbus, reikalingus Molėtų m. nuotekų valyklos rekonstrukcijai.</w:t>
      </w:r>
    </w:p>
    <w:p w14:paraId="1A7915E6" w14:textId="69F05D3D" w:rsidR="004F2D6A" w:rsidRPr="00EC1755" w:rsidRDefault="009538FF" w:rsidP="00312A5B">
      <w:pPr>
        <w:pStyle w:val="Sraopastraipa"/>
        <w:numPr>
          <w:ilvl w:val="0"/>
          <w:numId w:val="10"/>
        </w:numPr>
        <w:jc w:val="both"/>
        <w:rPr>
          <w:rFonts w:asciiTheme="minorHAnsi" w:hAnsiTheme="minorHAnsi" w:cstheme="minorHAnsi"/>
          <w:szCs w:val="24"/>
          <w:lang w:eastAsia="en-GB"/>
        </w:rPr>
      </w:pPr>
      <w:r w:rsidRPr="00EC1755">
        <w:rPr>
          <w:rFonts w:asciiTheme="minorHAnsi" w:hAnsiTheme="minorHAnsi" w:cstheme="minorHAnsi"/>
          <w:szCs w:val="24"/>
          <w:lang w:eastAsia="en-GB"/>
        </w:rPr>
        <w:t>Bus pradėtas įgyvendinti projektas „Nuotolinio nuskaitymo apskaitos prietaisų įrengimas“ Bendrovės aptarnaujamoje teritorijoje. Per 3 metus įgyvendinus projektą, visi apskaitos prietaisai bus su nuotoliniu duomenų nuskaitymu.</w:t>
      </w:r>
    </w:p>
    <w:p w14:paraId="5EFE683E" w14:textId="60F1F7E6" w:rsidR="004F2D6A" w:rsidRPr="00EC1755" w:rsidRDefault="004F2D6A" w:rsidP="004F2D6A">
      <w:pPr>
        <w:spacing w:line="360" w:lineRule="auto"/>
        <w:jc w:val="both"/>
        <w:rPr>
          <w:rFonts w:asciiTheme="minorHAnsi" w:hAnsiTheme="minorHAnsi" w:cstheme="minorHAnsi"/>
          <w:szCs w:val="24"/>
          <w:lang w:eastAsia="en-GB"/>
        </w:rPr>
      </w:pPr>
    </w:p>
    <w:p w14:paraId="0AD14074" w14:textId="4F5E8349" w:rsidR="004F2D6A" w:rsidRPr="00EC1755" w:rsidRDefault="004F2D6A" w:rsidP="00312A5B">
      <w:pPr>
        <w:jc w:val="both"/>
        <w:rPr>
          <w:rFonts w:asciiTheme="minorHAnsi" w:hAnsiTheme="minorHAnsi" w:cstheme="minorHAnsi"/>
          <w:szCs w:val="24"/>
          <w:lang w:eastAsia="en-GB"/>
        </w:rPr>
      </w:pPr>
      <w:r w:rsidRPr="00EC1755">
        <w:rPr>
          <w:rFonts w:asciiTheme="minorHAnsi" w:hAnsiTheme="minorHAnsi" w:cstheme="minorHAnsi"/>
          <w:szCs w:val="24"/>
        </w:rPr>
        <w:lastRenderedPageBreak/>
        <w:t>UAB ,,Molėtų vanduo‘‘ specialistai ir toliau padės įgyvendinti projektą ,,Privačių namų prijungimas prie nuotekų surinkimo infrastruktūros Molėtų mieste III etapas‘‘.</w:t>
      </w:r>
      <w:r w:rsidRPr="00EC1755">
        <w:rPr>
          <w:rFonts w:asciiTheme="minorHAnsi" w:hAnsiTheme="minorHAnsi" w:cstheme="minorHAnsi"/>
          <w:szCs w:val="24"/>
          <w:lang w:eastAsia="en-GB"/>
        </w:rPr>
        <w:t xml:space="preserve"> </w:t>
      </w:r>
      <w:r w:rsidRPr="00EC1755">
        <w:rPr>
          <w:rFonts w:asciiTheme="minorHAnsi" w:hAnsiTheme="minorHAnsi" w:cstheme="minorHAnsi"/>
          <w:szCs w:val="24"/>
        </w:rPr>
        <w:t>Sėkmingai pabaigus šį etapą Molėtų miesto aglomeracijoje bus įgyvendinta Europos Komisijos reikalaujama Direktyva, bus pasiektas 98 procentų gyvenamų namų prijungimas prie centralizuotų nuotekų tinklų.</w:t>
      </w:r>
    </w:p>
    <w:p w14:paraId="18A252B2" w14:textId="77DF6DA5" w:rsidR="004F2D6A" w:rsidRPr="00EC1755" w:rsidRDefault="004F2D6A" w:rsidP="00312A5B">
      <w:pPr>
        <w:ind w:firstLine="1296"/>
        <w:jc w:val="both"/>
        <w:rPr>
          <w:rFonts w:asciiTheme="minorHAnsi" w:hAnsiTheme="minorHAnsi" w:cstheme="minorHAnsi"/>
          <w:szCs w:val="24"/>
        </w:rPr>
      </w:pPr>
      <w:r w:rsidRPr="00EC1755">
        <w:rPr>
          <w:rFonts w:asciiTheme="minorHAnsi" w:hAnsiTheme="minorHAnsi" w:cstheme="minorHAnsi"/>
          <w:szCs w:val="24"/>
        </w:rPr>
        <w:t>Daug dėmesio bus skiriama naujų vartotojų prisijungimui prie centralizuotų vandentiekio ir nuotekų tinklų ne tik Molėtų miesto teritorijoje, bet ir kitose gyvenvietėse, kaimuose.</w:t>
      </w:r>
      <w:r w:rsidR="009538FF" w:rsidRPr="00EC1755">
        <w:rPr>
          <w:rFonts w:asciiTheme="minorHAnsi" w:hAnsiTheme="minorHAnsi" w:cstheme="minorHAnsi"/>
          <w:szCs w:val="24"/>
        </w:rPr>
        <w:t xml:space="preserve"> Planuojama, kad per 2023 metus prie centralizuotų vandentiekio tinklų bus prijungtas </w:t>
      </w:r>
      <w:r w:rsidR="00197285" w:rsidRPr="00EC1755">
        <w:rPr>
          <w:rFonts w:asciiTheme="minorHAnsi" w:hAnsiTheme="minorHAnsi" w:cstheme="minorHAnsi"/>
          <w:szCs w:val="24"/>
        </w:rPr>
        <w:t>30</w:t>
      </w:r>
      <w:r w:rsidR="009538FF" w:rsidRPr="00EC1755">
        <w:rPr>
          <w:rFonts w:asciiTheme="minorHAnsi" w:hAnsiTheme="minorHAnsi" w:cstheme="minorHAnsi"/>
          <w:szCs w:val="24"/>
        </w:rPr>
        <w:t xml:space="preserve"> naujas vartotojas, o prie  nuotekų tinklų- </w:t>
      </w:r>
      <w:r w:rsidR="00197285" w:rsidRPr="00EC1755">
        <w:rPr>
          <w:rFonts w:asciiTheme="minorHAnsi" w:hAnsiTheme="minorHAnsi" w:cstheme="minorHAnsi"/>
          <w:szCs w:val="24"/>
        </w:rPr>
        <w:t>34</w:t>
      </w:r>
      <w:r w:rsidR="009538FF" w:rsidRPr="00EC1755">
        <w:rPr>
          <w:rFonts w:asciiTheme="minorHAnsi" w:hAnsiTheme="minorHAnsi" w:cstheme="minorHAnsi"/>
          <w:szCs w:val="24"/>
        </w:rPr>
        <w:t>.</w:t>
      </w:r>
    </w:p>
    <w:p w14:paraId="5D1B2DA6" w14:textId="5FBA2BB3" w:rsidR="009538FF" w:rsidRPr="00EC1755" w:rsidRDefault="007759EF" w:rsidP="00312A5B">
      <w:pPr>
        <w:jc w:val="both"/>
        <w:rPr>
          <w:rFonts w:asciiTheme="minorHAnsi" w:hAnsiTheme="minorHAnsi" w:cstheme="minorHAnsi"/>
          <w:szCs w:val="24"/>
        </w:rPr>
      </w:pPr>
      <w:r w:rsidRPr="00EC1755">
        <w:rPr>
          <w:rFonts w:asciiTheme="minorHAnsi" w:hAnsiTheme="minorHAnsi" w:cstheme="minorHAnsi"/>
          <w:szCs w:val="24"/>
        </w:rPr>
        <w:t>Bendrovė aktyviai siūlys savo paslaugas abonentams ir vartotojams – nuotekų išvežimą, individualių valymo įrenginių priežiūra, vartotojų prijungimą prie centralizuotų tinklų, apmokėjimą už paslaugas išdėstant tam tikram laikotarpiui ir kt.</w:t>
      </w:r>
    </w:p>
    <w:p w14:paraId="042B4FD7" w14:textId="2FD51809" w:rsidR="007759EF" w:rsidRPr="00EC1755" w:rsidRDefault="007759EF" w:rsidP="00312A5B">
      <w:pPr>
        <w:jc w:val="both"/>
        <w:rPr>
          <w:rFonts w:asciiTheme="minorHAnsi" w:hAnsiTheme="minorHAnsi" w:cstheme="minorHAnsi"/>
          <w:szCs w:val="24"/>
        </w:rPr>
      </w:pPr>
      <w:r w:rsidRPr="00EC1755">
        <w:rPr>
          <w:rFonts w:asciiTheme="minorHAnsi" w:hAnsiTheme="minorHAnsi" w:cstheme="minorHAnsi"/>
          <w:szCs w:val="24"/>
        </w:rPr>
        <w:t>Tikimės, kad Bendrovės padaliniams 2023 metams nustatyti rodikliai leis pasiekti mums iškeltus tikslus, nurodytus Lūkesčių rašte:</w:t>
      </w:r>
    </w:p>
    <w:p w14:paraId="6606EF6B" w14:textId="77777777" w:rsidR="00312A5B" w:rsidRPr="00EC1755" w:rsidRDefault="00312A5B" w:rsidP="00312A5B">
      <w:pPr>
        <w:jc w:val="both"/>
        <w:rPr>
          <w:rFonts w:asciiTheme="minorHAnsi" w:hAnsiTheme="minorHAnsi" w:cstheme="minorHAnsi"/>
          <w:szCs w:val="24"/>
        </w:rPr>
      </w:pPr>
    </w:p>
    <w:p w14:paraId="5758C13E" w14:textId="2E655679" w:rsidR="007759EF" w:rsidRPr="00EC1755" w:rsidRDefault="003427A9" w:rsidP="009538FF">
      <w:pPr>
        <w:spacing w:line="360" w:lineRule="auto"/>
        <w:jc w:val="both"/>
        <w:rPr>
          <w:rFonts w:asciiTheme="minorHAnsi" w:hAnsiTheme="minorHAnsi" w:cstheme="minorHAnsi"/>
          <w:szCs w:val="24"/>
        </w:rPr>
      </w:pPr>
      <w:r w:rsidRPr="00EC1755">
        <w:rPr>
          <w:rFonts w:asciiTheme="minorHAnsi" w:hAnsiTheme="minorHAnsi" w:cstheme="minorHAnsi"/>
          <w:szCs w:val="24"/>
        </w:rPr>
        <w:t>16 lentelė. Siektini rodikliai</w:t>
      </w:r>
    </w:p>
    <w:tbl>
      <w:tblPr>
        <w:tblStyle w:val="Lentelstinklelis"/>
        <w:tblW w:w="9493" w:type="dxa"/>
        <w:jc w:val="center"/>
        <w:tblLook w:val="04A0" w:firstRow="1" w:lastRow="0" w:firstColumn="1" w:lastColumn="0" w:noHBand="0" w:noVBand="1"/>
      </w:tblPr>
      <w:tblGrid>
        <w:gridCol w:w="704"/>
        <w:gridCol w:w="5245"/>
        <w:gridCol w:w="3544"/>
      </w:tblGrid>
      <w:tr w:rsidR="003427A9" w:rsidRPr="00EC1755" w14:paraId="625D6A34" w14:textId="77777777" w:rsidTr="00645863">
        <w:trPr>
          <w:jc w:val="center"/>
        </w:trPr>
        <w:tc>
          <w:tcPr>
            <w:tcW w:w="704" w:type="dxa"/>
          </w:tcPr>
          <w:p w14:paraId="1730FC07" w14:textId="77777777" w:rsidR="003427A9" w:rsidRPr="00EC1755" w:rsidRDefault="003427A9" w:rsidP="003427A9">
            <w:pPr>
              <w:jc w:val="center"/>
              <w:rPr>
                <w:rFonts w:asciiTheme="minorHAnsi" w:eastAsiaTheme="minorHAnsi" w:hAnsiTheme="minorHAnsi" w:cstheme="minorHAnsi"/>
                <w:b/>
                <w:bCs/>
                <w:szCs w:val="24"/>
              </w:rPr>
            </w:pPr>
            <w:r w:rsidRPr="00EC1755">
              <w:rPr>
                <w:rFonts w:asciiTheme="minorHAnsi" w:eastAsiaTheme="minorHAnsi" w:hAnsiTheme="minorHAnsi" w:cstheme="minorHAnsi"/>
                <w:b/>
                <w:bCs/>
                <w:szCs w:val="24"/>
              </w:rPr>
              <w:t>Eil. Nr.</w:t>
            </w:r>
          </w:p>
        </w:tc>
        <w:tc>
          <w:tcPr>
            <w:tcW w:w="5245" w:type="dxa"/>
          </w:tcPr>
          <w:p w14:paraId="4D414413" w14:textId="77777777" w:rsidR="003427A9" w:rsidRPr="00EC1755" w:rsidRDefault="003427A9" w:rsidP="003427A9">
            <w:pPr>
              <w:jc w:val="center"/>
              <w:rPr>
                <w:rFonts w:asciiTheme="minorHAnsi" w:eastAsiaTheme="minorHAnsi" w:hAnsiTheme="minorHAnsi" w:cstheme="minorHAnsi"/>
                <w:b/>
                <w:bCs/>
                <w:szCs w:val="24"/>
              </w:rPr>
            </w:pPr>
            <w:r w:rsidRPr="00EC1755">
              <w:rPr>
                <w:rFonts w:asciiTheme="minorHAnsi" w:eastAsiaTheme="minorHAnsi" w:hAnsiTheme="minorHAnsi" w:cstheme="minorHAnsi"/>
                <w:b/>
                <w:bCs/>
                <w:szCs w:val="24"/>
              </w:rPr>
              <w:t>Rodiklio pavadinimas</w:t>
            </w:r>
          </w:p>
        </w:tc>
        <w:tc>
          <w:tcPr>
            <w:tcW w:w="3544" w:type="dxa"/>
          </w:tcPr>
          <w:p w14:paraId="5BDD7B32" w14:textId="77777777" w:rsidR="003427A9" w:rsidRPr="00EC1755" w:rsidRDefault="003427A9" w:rsidP="003427A9">
            <w:pPr>
              <w:jc w:val="center"/>
              <w:rPr>
                <w:rFonts w:asciiTheme="minorHAnsi" w:eastAsiaTheme="minorHAnsi" w:hAnsiTheme="minorHAnsi" w:cstheme="minorHAnsi"/>
                <w:b/>
                <w:bCs/>
                <w:szCs w:val="24"/>
              </w:rPr>
            </w:pPr>
            <w:r w:rsidRPr="00EC1755">
              <w:rPr>
                <w:rFonts w:asciiTheme="minorHAnsi" w:eastAsiaTheme="minorHAnsi" w:hAnsiTheme="minorHAnsi" w:cstheme="minorHAnsi"/>
                <w:b/>
                <w:bCs/>
                <w:szCs w:val="24"/>
              </w:rPr>
              <w:t>Siektinas rodiklis</w:t>
            </w:r>
          </w:p>
        </w:tc>
      </w:tr>
      <w:tr w:rsidR="003427A9" w:rsidRPr="00EC1755" w14:paraId="0E85A501" w14:textId="77777777" w:rsidTr="00645863">
        <w:trPr>
          <w:jc w:val="center"/>
        </w:trPr>
        <w:tc>
          <w:tcPr>
            <w:tcW w:w="704" w:type="dxa"/>
          </w:tcPr>
          <w:p w14:paraId="34C034AB"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1.</w:t>
            </w:r>
          </w:p>
        </w:tc>
        <w:tc>
          <w:tcPr>
            <w:tcW w:w="5245" w:type="dxa"/>
          </w:tcPr>
          <w:p w14:paraId="4CB14D8D"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Grynasis pelnas</w:t>
            </w:r>
          </w:p>
        </w:tc>
        <w:tc>
          <w:tcPr>
            <w:tcW w:w="3544" w:type="dxa"/>
          </w:tcPr>
          <w:p w14:paraId="48F8F45C"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Teigiamas skaičius</w:t>
            </w:r>
          </w:p>
        </w:tc>
      </w:tr>
      <w:tr w:rsidR="003427A9" w:rsidRPr="00EC1755" w14:paraId="6DEBED69" w14:textId="77777777" w:rsidTr="00645863">
        <w:trPr>
          <w:jc w:val="center"/>
        </w:trPr>
        <w:tc>
          <w:tcPr>
            <w:tcW w:w="704" w:type="dxa"/>
          </w:tcPr>
          <w:p w14:paraId="3817C0B9"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2.</w:t>
            </w:r>
          </w:p>
        </w:tc>
        <w:tc>
          <w:tcPr>
            <w:tcW w:w="5245" w:type="dxa"/>
          </w:tcPr>
          <w:p w14:paraId="02495D3E"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 xml:space="preserve">Vandens tiekimo nuostoliai magistraliniuose tinkluose </w:t>
            </w:r>
          </w:p>
        </w:tc>
        <w:tc>
          <w:tcPr>
            <w:tcW w:w="3544" w:type="dxa"/>
          </w:tcPr>
          <w:p w14:paraId="538AB371" w14:textId="05C9B706" w:rsidR="003427A9" w:rsidRPr="00EC1755" w:rsidRDefault="003427A9" w:rsidP="003427A9">
            <w:pPr>
              <w:spacing w:line="360" w:lineRule="auto"/>
              <w:rPr>
                <w:rFonts w:asciiTheme="minorHAnsi" w:eastAsiaTheme="minorHAnsi" w:hAnsiTheme="minorHAnsi" w:cstheme="minorHAnsi"/>
                <w:szCs w:val="24"/>
              </w:rPr>
            </w:pPr>
            <w:r w:rsidRPr="00EC1755">
              <w:rPr>
                <w:rFonts w:asciiTheme="minorHAnsi" w:eastAsiaTheme="minorHAnsi" w:hAnsiTheme="minorHAnsi" w:cstheme="minorHAnsi"/>
                <w:szCs w:val="24"/>
              </w:rPr>
              <w:t>Neviršyti 2</w:t>
            </w:r>
            <w:r w:rsidR="00C954D9" w:rsidRPr="00EC1755">
              <w:rPr>
                <w:rFonts w:asciiTheme="minorHAnsi" w:eastAsiaTheme="minorHAnsi" w:hAnsiTheme="minorHAnsi" w:cstheme="minorHAnsi"/>
                <w:szCs w:val="24"/>
              </w:rPr>
              <w:t>1</w:t>
            </w:r>
            <w:r w:rsidRPr="00EC1755">
              <w:rPr>
                <w:rFonts w:asciiTheme="minorHAnsi" w:eastAsiaTheme="minorHAnsi" w:hAnsiTheme="minorHAnsi" w:cstheme="minorHAnsi"/>
                <w:szCs w:val="24"/>
              </w:rPr>
              <w:t xml:space="preserve"> %</w:t>
            </w:r>
          </w:p>
        </w:tc>
      </w:tr>
      <w:tr w:rsidR="003427A9" w:rsidRPr="00EC1755" w14:paraId="59FB1028" w14:textId="77777777" w:rsidTr="00645863">
        <w:trPr>
          <w:jc w:val="center"/>
        </w:trPr>
        <w:tc>
          <w:tcPr>
            <w:tcW w:w="704" w:type="dxa"/>
          </w:tcPr>
          <w:p w14:paraId="0EFFD1FA"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3.</w:t>
            </w:r>
          </w:p>
        </w:tc>
        <w:tc>
          <w:tcPr>
            <w:tcW w:w="5245" w:type="dxa"/>
          </w:tcPr>
          <w:p w14:paraId="07272EFA"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 xml:space="preserve">Nuostoliai nuotekų tinkluose </w:t>
            </w:r>
          </w:p>
        </w:tc>
        <w:tc>
          <w:tcPr>
            <w:tcW w:w="3544" w:type="dxa"/>
          </w:tcPr>
          <w:p w14:paraId="0541E76B"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Neviršyti 26 %</w:t>
            </w:r>
          </w:p>
        </w:tc>
      </w:tr>
      <w:tr w:rsidR="003427A9" w:rsidRPr="00EC1755" w14:paraId="49603356" w14:textId="77777777" w:rsidTr="00645863">
        <w:trPr>
          <w:jc w:val="center"/>
        </w:trPr>
        <w:tc>
          <w:tcPr>
            <w:tcW w:w="704" w:type="dxa"/>
          </w:tcPr>
          <w:p w14:paraId="0FA7C05A"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4.</w:t>
            </w:r>
          </w:p>
        </w:tc>
        <w:tc>
          <w:tcPr>
            <w:tcW w:w="5245" w:type="dxa"/>
          </w:tcPr>
          <w:p w14:paraId="318AECCD"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Išvalytas vanduo</w:t>
            </w:r>
          </w:p>
        </w:tc>
        <w:tc>
          <w:tcPr>
            <w:tcW w:w="3544" w:type="dxa"/>
          </w:tcPr>
          <w:p w14:paraId="39AB3F7A"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99 %</w:t>
            </w:r>
          </w:p>
        </w:tc>
      </w:tr>
      <w:tr w:rsidR="003427A9" w:rsidRPr="00EC1755" w14:paraId="62AC426F" w14:textId="77777777" w:rsidTr="00645863">
        <w:trPr>
          <w:jc w:val="center"/>
        </w:trPr>
        <w:tc>
          <w:tcPr>
            <w:tcW w:w="704" w:type="dxa"/>
          </w:tcPr>
          <w:p w14:paraId="0A9E3B18"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5.</w:t>
            </w:r>
          </w:p>
        </w:tc>
        <w:tc>
          <w:tcPr>
            <w:tcW w:w="5245" w:type="dxa"/>
          </w:tcPr>
          <w:p w14:paraId="734DBAD1"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Nuotekų siurblių darbo režimo programų tobulinimas ir optimizavimas</w:t>
            </w:r>
          </w:p>
        </w:tc>
        <w:tc>
          <w:tcPr>
            <w:tcW w:w="3544" w:type="dxa"/>
          </w:tcPr>
          <w:p w14:paraId="0804DF7C"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Elektros energijos suvartojimo mažinimas</w:t>
            </w:r>
          </w:p>
        </w:tc>
      </w:tr>
      <w:tr w:rsidR="003427A9" w:rsidRPr="00EC1755" w14:paraId="2B85F209" w14:textId="77777777" w:rsidTr="00645863">
        <w:trPr>
          <w:jc w:val="center"/>
        </w:trPr>
        <w:tc>
          <w:tcPr>
            <w:tcW w:w="704" w:type="dxa"/>
          </w:tcPr>
          <w:p w14:paraId="057D7591"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6.</w:t>
            </w:r>
          </w:p>
        </w:tc>
        <w:tc>
          <w:tcPr>
            <w:tcW w:w="5245" w:type="dxa"/>
          </w:tcPr>
          <w:p w14:paraId="3913FBF7"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 xml:space="preserve">Vandentiekio tinklų segmentavimas įrengiant atkarpoms uždaromąją armatūrą </w:t>
            </w:r>
          </w:p>
        </w:tc>
        <w:tc>
          <w:tcPr>
            <w:tcW w:w="3544" w:type="dxa"/>
          </w:tcPr>
          <w:p w14:paraId="4EB606B9"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Greitesnis avarinio nuotėkio suradimas</w:t>
            </w:r>
          </w:p>
        </w:tc>
      </w:tr>
      <w:tr w:rsidR="003427A9" w:rsidRPr="00EC1755" w14:paraId="48F99374" w14:textId="77777777" w:rsidTr="00645863">
        <w:trPr>
          <w:jc w:val="center"/>
        </w:trPr>
        <w:tc>
          <w:tcPr>
            <w:tcW w:w="704" w:type="dxa"/>
          </w:tcPr>
          <w:p w14:paraId="4CA31AA3"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7.</w:t>
            </w:r>
          </w:p>
        </w:tc>
        <w:tc>
          <w:tcPr>
            <w:tcW w:w="5245" w:type="dxa"/>
          </w:tcPr>
          <w:p w14:paraId="2841B11D"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Tinkama infrastruktūros eksploatacija</w:t>
            </w:r>
          </w:p>
        </w:tc>
        <w:tc>
          <w:tcPr>
            <w:tcW w:w="3544" w:type="dxa"/>
          </w:tcPr>
          <w:p w14:paraId="7B346D77"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Mažinamas avarijų skaičius</w:t>
            </w:r>
          </w:p>
        </w:tc>
      </w:tr>
      <w:tr w:rsidR="003427A9" w:rsidRPr="00EC1755" w14:paraId="5A421645" w14:textId="77777777" w:rsidTr="00645863">
        <w:trPr>
          <w:jc w:val="center"/>
        </w:trPr>
        <w:tc>
          <w:tcPr>
            <w:tcW w:w="704" w:type="dxa"/>
          </w:tcPr>
          <w:p w14:paraId="299AB7E3"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8.</w:t>
            </w:r>
          </w:p>
        </w:tc>
        <w:tc>
          <w:tcPr>
            <w:tcW w:w="5245" w:type="dxa"/>
          </w:tcPr>
          <w:p w14:paraId="2F8D44C6"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Užtikrinti geriamojo vandens kokybę, atitinkančią LR teisės aktais nustatytus reikalavimus</w:t>
            </w:r>
          </w:p>
        </w:tc>
        <w:tc>
          <w:tcPr>
            <w:tcW w:w="3544" w:type="dxa"/>
          </w:tcPr>
          <w:p w14:paraId="59943A71" w14:textId="7FD18CD1"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 xml:space="preserve">Atitinka higienos normas </w:t>
            </w:r>
            <w:r w:rsidRPr="00EC1755">
              <w:rPr>
                <w:rFonts w:asciiTheme="minorHAnsi" w:hAnsiTheme="minorHAnsi" w:cstheme="minorHAnsi"/>
                <w:szCs w:val="24"/>
              </w:rPr>
              <w:t>HN 24:20</w:t>
            </w:r>
            <w:r w:rsidR="00C954D9" w:rsidRPr="00EC1755">
              <w:rPr>
                <w:rFonts w:asciiTheme="minorHAnsi" w:hAnsiTheme="minorHAnsi" w:cstheme="minorHAnsi"/>
                <w:szCs w:val="24"/>
              </w:rPr>
              <w:t>23</w:t>
            </w:r>
          </w:p>
        </w:tc>
      </w:tr>
      <w:tr w:rsidR="003427A9" w:rsidRPr="00EC1755" w14:paraId="27661CBE" w14:textId="77777777" w:rsidTr="00645863">
        <w:trPr>
          <w:jc w:val="center"/>
        </w:trPr>
        <w:tc>
          <w:tcPr>
            <w:tcW w:w="704" w:type="dxa"/>
          </w:tcPr>
          <w:p w14:paraId="345D4DED"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9.</w:t>
            </w:r>
          </w:p>
        </w:tc>
        <w:tc>
          <w:tcPr>
            <w:tcW w:w="5245" w:type="dxa"/>
          </w:tcPr>
          <w:p w14:paraId="7A835669"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Užtikrinti, kad nuotekos patenkančios į bendrovės nuotekų tinklus būtų surenkamos ir išvalomos iki LR aktais nustatytų reikalavimų</w:t>
            </w:r>
          </w:p>
        </w:tc>
        <w:tc>
          <w:tcPr>
            <w:tcW w:w="3544" w:type="dxa"/>
          </w:tcPr>
          <w:p w14:paraId="1B96E7C4"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Taršos leidimuose nustatyti rodikliai</w:t>
            </w:r>
          </w:p>
        </w:tc>
      </w:tr>
      <w:tr w:rsidR="003427A9" w:rsidRPr="00EC1755" w14:paraId="65F96914" w14:textId="77777777" w:rsidTr="00645863">
        <w:trPr>
          <w:jc w:val="center"/>
        </w:trPr>
        <w:tc>
          <w:tcPr>
            <w:tcW w:w="704" w:type="dxa"/>
          </w:tcPr>
          <w:p w14:paraId="13695EF2"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10.</w:t>
            </w:r>
          </w:p>
        </w:tc>
        <w:tc>
          <w:tcPr>
            <w:tcW w:w="5245" w:type="dxa"/>
          </w:tcPr>
          <w:p w14:paraId="4C6C2D0D"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Nuolat informuoti bendruomenę apie Bendrovės veiklą bei tikslus</w:t>
            </w:r>
          </w:p>
        </w:tc>
        <w:tc>
          <w:tcPr>
            <w:tcW w:w="3544" w:type="dxa"/>
          </w:tcPr>
          <w:p w14:paraId="6D091BF8"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Nuolat atnaujinti informaciją Bendrovės interneto svetainėje, skiltyje naujienos nuolatinai teikti aktualią informaciją vartotojams</w:t>
            </w:r>
          </w:p>
        </w:tc>
      </w:tr>
      <w:tr w:rsidR="003427A9" w:rsidRPr="00EC1755" w14:paraId="7F3DC1F2" w14:textId="77777777" w:rsidTr="00645863">
        <w:trPr>
          <w:jc w:val="center"/>
        </w:trPr>
        <w:tc>
          <w:tcPr>
            <w:tcW w:w="704" w:type="dxa"/>
          </w:tcPr>
          <w:p w14:paraId="2C411D34"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11.</w:t>
            </w:r>
          </w:p>
        </w:tc>
        <w:tc>
          <w:tcPr>
            <w:tcW w:w="5245" w:type="dxa"/>
          </w:tcPr>
          <w:p w14:paraId="590A0DCF"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Sekti visuomenės nuomonę apie įmonę</w:t>
            </w:r>
          </w:p>
        </w:tc>
        <w:tc>
          <w:tcPr>
            <w:tcW w:w="3544" w:type="dxa"/>
          </w:tcPr>
          <w:p w14:paraId="71C0A7B2"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Kartą į metus atlikti vartotojų anketinę apklausą</w:t>
            </w:r>
          </w:p>
        </w:tc>
      </w:tr>
      <w:tr w:rsidR="003427A9" w:rsidRPr="00EC1755" w14:paraId="41B9365C" w14:textId="77777777" w:rsidTr="00645863">
        <w:trPr>
          <w:jc w:val="center"/>
        </w:trPr>
        <w:tc>
          <w:tcPr>
            <w:tcW w:w="704" w:type="dxa"/>
          </w:tcPr>
          <w:p w14:paraId="7F465E0A"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12.</w:t>
            </w:r>
          </w:p>
        </w:tc>
        <w:tc>
          <w:tcPr>
            <w:tcW w:w="5245" w:type="dxa"/>
          </w:tcPr>
          <w:p w14:paraId="4992B306"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Tobulinti darbuotojų skatinimo- motyvavimo sistemą, užtikrinti nuolatinį darbuotojų kvalifikacijos kėlimą</w:t>
            </w:r>
          </w:p>
        </w:tc>
        <w:tc>
          <w:tcPr>
            <w:tcW w:w="3544" w:type="dxa"/>
          </w:tcPr>
          <w:p w14:paraId="1BEABDBB"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Sudaryti metinį mokymų, kvalifikacijos kėlimo planą</w:t>
            </w:r>
          </w:p>
        </w:tc>
      </w:tr>
      <w:tr w:rsidR="003427A9" w:rsidRPr="00EC1755" w14:paraId="79CBB33D" w14:textId="77777777" w:rsidTr="00645863">
        <w:trPr>
          <w:jc w:val="center"/>
        </w:trPr>
        <w:tc>
          <w:tcPr>
            <w:tcW w:w="704" w:type="dxa"/>
          </w:tcPr>
          <w:p w14:paraId="79672D8D" w14:textId="77777777" w:rsidR="003427A9" w:rsidRPr="00EC1755" w:rsidRDefault="003427A9" w:rsidP="003427A9">
            <w:pPr>
              <w:jc w:val="center"/>
              <w:rPr>
                <w:rFonts w:asciiTheme="minorHAnsi" w:eastAsiaTheme="minorHAnsi" w:hAnsiTheme="minorHAnsi" w:cstheme="minorHAnsi"/>
                <w:szCs w:val="24"/>
              </w:rPr>
            </w:pPr>
            <w:r w:rsidRPr="00EC1755">
              <w:rPr>
                <w:rFonts w:asciiTheme="minorHAnsi" w:eastAsiaTheme="minorHAnsi" w:hAnsiTheme="minorHAnsi" w:cstheme="minorHAnsi"/>
                <w:szCs w:val="24"/>
              </w:rPr>
              <w:t>13.</w:t>
            </w:r>
          </w:p>
        </w:tc>
        <w:tc>
          <w:tcPr>
            <w:tcW w:w="5245" w:type="dxa"/>
          </w:tcPr>
          <w:p w14:paraId="064B7B07" w14:textId="7777777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Molėtų aglomeracijoje įgyvendinti 91/271/EEB direktyvos reikalavimus</w:t>
            </w:r>
          </w:p>
        </w:tc>
        <w:tc>
          <w:tcPr>
            <w:tcW w:w="3544" w:type="dxa"/>
          </w:tcPr>
          <w:p w14:paraId="18BB7850" w14:textId="5AB2FE27" w:rsidR="003427A9" w:rsidRPr="00EC1755" w:rsidRDefault="003427A9" w:rsidP="003427A9">
            <w:pPr>
              <w:rPr>
                <w:rFonts w:asciiTheme="minorHAnsi" w:eastAsiaTheme="minorHAnsi" w:hAnsiTheme="minorHAnsi" w:cstheme="minorHAnsi"/>
                <w:szCs w:val="24"/>
              </w:rPr>
            </w:pPr>
            <w:r w:rsidRPr="00EC1755">
              <w:rPr>
                <w:rFonts w:asciiTheme="minorHAnsi" w:eastAsiaTheme="minorHAnsi" w:hAnsiTheme="minorHAnsi" w:cstheme="minorHAnsi"/>
                <w:szCs w:val="24"/>
              </w:rPr>
              <w:t>Prie centralizuotų nuotekų tinklų prijung</w:t>
            </w:r>
            <w:r w:rsidR="00197285" w:rsidRPr="00EC1755">
              <w:rPr>
                <w:rFonts w:asciiTheme="minorHAnsi" w:eastAsiaTheme="minorHAnsi" w:hAnsiTheme="minorHAnsi" w:cstheme="minorHAnsi"/>
                <w:szCs w:val="24"/>
              </w:rPr>
              <w:t>t</w:t>
            </w:r>
            <w:r w:rsidRPr="00EC1755">
              <w:rPr>
                <w:rFonts w:asciiTheme="minorHAnsi" w:eastAsiaTheme="minorHAnsi" w:hAnsiTheme="minorHAnsi" w:cstheme="minorHAnsi"/>
                <w:szCs w:val="24"/>
              </w:rPr>
              <w:t>i ne mažiau 98 % gyventojų</w:t>
            </w:r>
          </w:p>
        </w:tc>
      </w:tr>
    </w:tbl>
    <w:p w14:paraId="4834FF4F" w14:textId="343349A6" w:rsidR="003427A9" w:rsidRPr="00EC1755" w:rsidRDefault="003427A9" w:rsidP="004F2D6A">
      <w:pPr>
        <w:spacing w:line="360" w:lineRule="auto"/>
        <w:jc w:val="both"/>
        <w:rPr>
          <w:rFonts w:asciiTheme="minorHAnsi" w:hAnsiTheme="minorHAnsi" w:cstheme="minorHAnsi"/>
          <w:szCs w:val="24"/>
        </w:rPr>
      </w:pPr>
    </w:p>
    <w:p w14:paraId="2E9D37E1" w14:textId="31B1B6A6" w:rsidR="003427A9" w:rsidRPr="00EC1755" w:rsidRDefault="003427A9" w:rsidP="00645863">
      <w:pPr>
        <w:jc w:val="both"/>
        <w:rPr>
          <w:rFonts w:asciiTheme="minorHAnsi" w:hAnsiTheme="minorHAnsi" w:cstheme="minorHAnsi"/>
          <w:szCs w:val="24"/>
        </w:rPr>
      </w:pPr>
      <w:r w:rsidRPr="00EC1755">
        <w:rPr>
          <w:rFonts w:asciiTheme="minorHAnsi" w:hAnsiTheme="minorHAnsi" w:cstheme="minorHAnsi"/>
          <w:szCs w:val="24"/>
        </w:rPr>
        <w:t>Direktorius</w:t>
      </w:r>
      <w:r w:rsidRPr="00EC1755">
        <w:rPr>
          <w:rFonts w:asciiTheme="minorHAnsi" w:hAnsiTheme="minorHAnsi" w:cstheme="minorHAnsi"/>
          <w:szCs w:val="24"/>
        </w:rPr>
        <w:tab/>
      </w:r>
      <w:r w:rsidRPr="00EC1755">
        <w:rPr>
          <w:rFonts w:asciiTheme="minorHAnsi" w:hAnsiTheme="minorHAnsi" w:cstheme="minorHAnsi"/>
          <w:szCs w:val="24"/>
        </w:rPr>
        <w:tab/>
      </w:r>
      <w:r w:rsidRPr="00EC1755">
        <w:rPr>
          <w:rFonts w:asciiTheme="minorHAnsi" w:hAnsiTheme="minorHAnsi" w:cstheme="minorHAnsi"/>
          <w:szCs w:val="24"/>
        </w:rPr>
        <w:tab/>
        <w:t>Gintautas Maniušis</w:t>
      </w:r>
    </w:p>
    <w:p w14:paraId="09B8C5F1" w14:textId="7B66073A" w:rsidR="003427A9" w:rsidRPr="00EC1755" w:rsidRDefault="003427A9" w:rsidP="00645863">
      <w:pPr>
        <w:jc w:val="both"/>
        <w:rPr>
          <w:rFonts w:asciiTheme="minorHAnsi" w:hAnsiTheme="minorHAnsi" w:cstheme="minorHAnsi"/>
          <w:szCs w:val="24"/>
        </w:rPr>
      </w:pPr>
      <w:r w:rsidRPr="00EC1755">
        <w:rPr>
          <w:rFonts w:asciiTheme="minorHAnsi" w:hAnsiTheme="minorHAnsi" w:cstheme="minorHAnsi"/>
          <w:szCs w:val="24"/>
        </w:rPr>
        <w:t>Vyr. finansininkė</w:t>
      </w:r>
      <w:r w:rsidRPr="00EC1755">
        <w:rPr>
          <w:rFonts w:asciiTheme="minorHAnsi" w:hAnsiTheme="minorHAnsi" w:cstheme="minorHAnsi"/>
          <w:szCs w:val="24"/>
        </w:rPr>
        <w:tab/>
      </w:r>
      <w:r w:rsidRPr="00EC1755">
        <w:rPr>
          <w:rFonts w:asciiTheme="minorHAnsi" w:hAnsiTheme="minorHAnsi" w:cstheme="minorHAnsi"/>
          <w:szCs w:val="24"/>
        </w:rPr>
        <w:tab/>
        <w:t xml:space="preserve">Danutė </w:t>
      </w:r>
      <w:proofErr w:type="spellStart"/>
      <w:r w:rsidRPr="00EC1755">
        <w:rPr>
          <w:rFonts w:asciiTheme="minorHAnsi" w:hAnsiTheme="minorHAnsi" w:cstheme="minorHAnsi"/>
          <w:szCs w:val="24"/>
        </w:rPr>
        <w:t>Pagalienė</w:t>
      </w:r>
      <w:proofErr w:type="spellEnd"/>
    </w:p>
    <w:p w14:paraId="72D50909" w14:textId="00E162AF" w:rsidR="003427A9" w:rsidRPr="00EC1755" w:rsidRDefault="003427A9" w:rsidP="00645863">
      <w:pPr>
        <w:jc w:val="both"/>
        <w:rPr>
          <w:rFonts w:asciiTheme="minorHAnsi" w:hAnsiTheme="minorHAnsi" w:cstheme="minorHAnsi"/>
          <w:szCs w:val="24"/>
        </w:rPr>
      </w:pPr>
      <w:r w:rsidRPr="00EC1755">
        <w:rPr>
          <w:rFonts w:asciiTheme="minorHAnsi" w:hAnsiTheme="minorHAnsi" w:cstheme="minorHAnsi"/>
          <w:szCs w:val="24"/>
        </w:rPr>
        <w:t>Gamybos vadovė</w:t>
      </w:r>
      <w:r w:rsidRPr="00EC1755">
        <w:rPr>
          <w:rFonts w:asciiTheme="minorHAnsi" w:hAnsiTheme="minorHAnsi" w:cstheme="minorHAnsi"/>
          <w:szCs w:val="24"/>
        </w:rPr>
        <w:tab/>
      </w:r>
      <w:r w:rsidRPr="00EC1755">
        <w:rPr>
          <w:rFonts w:asciiTheme="minorHAnsi" w:hAnsiTheme="minorHAnsi" w:cstheme="minorHAnsi"/>
          <w:szCs w:val="24"/>
        </w:rPr>
        <w:tab/>
        <w:t>Genovaitė Žemaitienė</w:t>
      </w:r>
    </w:p>
    <w:p w14:paraId="13113A96" w14:textId="48A95AB0" w:rsidR="00A36C6A" w:rsidRPr="00EC1755" w:rsidRDefault="003427A9" w:rsidP="00645863">
      <w:pPr>
        <w:jc w:val="both"/>
        <w:rPr>
          <w:rFonts w:asciiTheme="minorHAnsi" w:hAnsiTheme="minorHAnsi" w:cstheme="minorHAnsi"/>
          <w:szCs w:val="24"/>
        </w:rPr>
      </w:pPr>
      <w:r w:rsidRPr="00EC1755">
        <w:rPr>
          <w:rFonts w:asciiTheme="minorHAnsi" w:hAnsiTheme="minorHAnsi" w:cstheme="minorHAnsi"/>
          <w:szCs w:val="24"/>
        </w:rPr>
        <w:t>Plėtro</w:t>
      </w:r>
      <w:r>
        <w:rPr>
          <w:rFonts w:asciiTheme="minorHAnsi" w:hAnsiTheme="minorHAnsi" w:cstheme="minorHAnsi"/>
          <w:szCs w:val="24"/>
        </w:rPr>
        <w:t>s ir pardavimų inžinierius</w:t>
      </w:r>
      <w:r>
        <w:rPr>
          <w:rFonts w:asciiTheme="minorHAnsi" w:hAnsiTheme="minorHAnsi" w:cstheme="minorHAnsi"/>
          <w:szCs w:val="24"/>
        </w:rPr>
        <w:tab/>
        <w:t>Juozas Kerpė</w:t>
      </w:r>
    </w:p>
    <w:sectPr w:rsidR="00A36C6A" w:rsidRPr="00EC1755" w:rsidSect="00CF1E88">
      <w:headerReference w:type="even" r:id="rId16"/>
      <w:headerReference w:type="default" r:id="rId17"/>
      <w:footerReference w:type="even" r:id="rId18"/>
      <w:footerReference w:type="default" r:id="rId19"/>
      <w:headerReference w:type="first" r:id="rId20"/>
      <w:footerReference w:type="first" r:id="rId21"/>
      <w:pgSz w:w="11906" w:h="16838"/>
      <w:pgMar w:top="851"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FDF0" w14:textId="77777777" w:rsidR="00536923" w:rsidRDefault="00536923" w:rsidP="00D63BB9">
      <w:r>
        <w:separator/>
      </w:r>
    </w:p>
  </w:endnote>
  <w:endnote w:type="continuationSeparator" w:id="0">
    <w:p w14:paraId="3F3E257F" w14:textId="77777777" w:rsidR="00536923" w:rsidRDefault="00536923" w:rsidP="00D6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3C6B" w14:textId="77777777" w:rsidR="002827F2" w:rsidRDefault="002827F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989833"/>
      <w:docPartObj>
        <w:docPartGallery w:val="Page Numbers (Bottom of Page)"/>
        <w:docPartUnique/>
      </w:docPartObj>
    </w:sdtPr>
    <w:sdtContent>
      <w:p w14:paraId="05358F76" w14:textId="04441A87" w:rsidR="00C77926" w:rsidRDefault="00C77926">
        <w:pPr>
          <w:pStyle w:val="Porat"/>
        </w:pPr>
        <w:r>
          <w:fldChar w:fldCharType="begin"/>
        </w:r>
        <w:r>
          <w:instrText>PAGE   \* MERGEFORMAT</w:instrText>
        </w:r>
        <w:r>
          <w:fldChar w:fldCharType="separate"/>
        </w:r>
        <w:r>
          <w:t>2</w:t>
        </w:r>
        <w:r>
          <w:fldChar w:fldCharType="end"/>
        </w:r>
      </w:p>
    </w:sdtContent>
  </w:sdt>
  <w:p w14:paraId="208BBF0B" w14:textId="77777777" w:rsidR="00C77926" w:rsidRDefault="00C7792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6CAD" w14:textId="77777777" w:rsidR="002827F2" w:rsidRDefault="002827F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64E66" w14:textId="77777777" w:rsidR="00536923" w:rsidRDefault="00536923" w:rsidP="00D63BB9">
      <w:r>
        <w:separator/>
      </w:r>
    </w:p>
  </w:footnote>
  <w:footnote w:type="continuationSeparator" w:id="0">
    <w:p w14:paraId="577311F0" w14:textId="77777777" w:rsidR="00536923" w:rsidRDefault="00536923" w:rsidP="00D63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DDEA" w14:textId="77777777" w:rsidR="002827F2" w:rsidRDefault="002827F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55B1" w14:textId="77777777" w:rsidR="002827F2" w:rsidRDefault="002827F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EFA6" w14:textId="77777777" w:rsidR="002827F2" w:rsidRDefault="002827F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1890"/>
    <w:multiLevelType w:val="hybridMultilevel"/>
    <w:tmpl w:val="22B0FB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9668B1"/>
    <w:multiLevelType w:val="hybridMultilevel"/>
    <w:tmpl w:val="D11CBAF6"/>
    <w:lvl w:ilvl="0" w:tplc="0427000F">
      <w:start w:val="4"/>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23B17D6"/>
    <w:multiLevelType w:val="multilevel"/>
    <w:tmpl w:val="4934D4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EA1B0A"/>
    <w:multiLevelType w:val="hybridMultilevel"/>
    <w:tmpl w:val="9E5EEDBA"/>
    <w:lvl w:ilvl="0" w:tplc="FA0AEDC2">
      <w:numFmt w:val="bullet"/>
      <w:lvlText w:val="-"/>
      <w:lvlJc w:val="left"/>
      <w:pPr>
        <w:ind w:left="720" w:hanging="360"/>
      </w:pPr>
      <w:rPr>
        <w:rFonts w:ascii="Times New Roman" w:eastAsiaTheme="minorHAnsi" w:hAnsi="Times New Roman" w:cs="Times New Roman" w:hint="default"/>
      </w:rPr>
    </w:lvl>
    <w:lvl w:ilvl="1" w:tplc="BB78A296">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E764B1B"/>
    <w:multiLevelType w:val="hybridMultilevel"/>
    <w:tmpl w:val="F95E36E4"/>
    <w:lvl w:ilvl="0" w:tplc="0427000D">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2A4B4BB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E3143E"/>
    <w:multiLevelType w:val="hybridMultilevel"/>
    <w:tmpl w:val="8752DDEA"/>
    <w:lvl w:ilvl="0" w:tplc="302EAE1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47A3FD7"/>
    <w:multiLevelType w:val="multilevel"/>
    <w:tmpl w:val="AB1272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4874059"/>
    <w:multiLevelType w:val="hybridMultilevel"/>
    <w:tmpl w:val="E0887004"/>
    <w:lvl w:ilvl="0" w:tplc="713EE47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CDC1B60"/>
    <w:multiLevelType w:val="hybridMultilevel"/>
    <w:tmpl w:val="D8F27474"/>
    <w:lvl w:ilvl="0" w:tplc="5D2A6A0C">
      <w:start w:val="202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4DE5A12"/>
    <w:multiLevelType w:val="hybridMultilevel"/>
    <w:tmpl w:val="B972C850"/>
    <w:lvl w:ilvl="0" w:tplc="FFFFFFFF">
      <w:start w:val="1"/>
      <w:numFmt w:val="bullet"/>
      <w:lvlText w:val=""/>
      <w:lvlJc w:val="left"/>
      <w:pPr>
        <w:ind w:left="1440" w:hanging="360"/>
      </w:pPr>
      <w:rPr>
        <w:rFonts w:ascii="Wingdings" w:hAnsi="Wingdings" w:hint="default"/>
      </w:rPr>
    </w:lvl>
    <w:lvl w:ilvl="1" w:tplc="0427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67F903FF"/>
    <w:multiLevelType w:val="hybridMultilevel"/>
    <w:tmpl w:val="EA2C3258"/>
    <w:lvl w:ilvl="0" w:tplc="537C374C">
      <w:start w:val="1"/>
      <w:numFmt w:val="decimal"/>
      <w:lvlText w:val="%1"/>
      <w:lvlJc w:val="left"/>
      <w:pPr>
        <w:ind w:left="720" w:hanging="360"/>
      </w:pPr>
      <w:rPr>
        <w:rFonts w:asciiTheme="minorHAnsi" w:hAnsiTheme="minorHAnsi" w:cs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DFE710C"/>
    <w:multiLevelType w:val="multilevel"/>
    <w:tmpl w:val="B7AE1C6C"/>
    <w:lvl w:ilvl="0">
      <w:start w:val="1"/>
      <w:numFmt w:val="decimal"/>
      <w:lvlText w:val="%1."/>
      <w:lvlJc w:val="left"/>
      <w:pPr>
        <w:ind w:left="720" w:hanging="360"/>
      </w:pPr>
      <w:rPr>
        <w:rFonts w:hint="default"/>
        <w:sz w:val="36"/>
        <w:szCs w:val="3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062297"/>
    <w:multiLevelType w:val="hybridMultilevel"/>
    <w:tmpl w:val="C36C7B78"/>
    <w:lvl w:ilvl="0" w:tplc="D494C80A">
      <w:start w:val="1"/>
      <w:numFmt w:val="decimal"/>
      <w:lvlText w:val="%1."/>
      <w:lvlJc w:val="left"/>
      <w:pPr>
        <w:ind w:left="720" w:hanging="360"/>
      </w:pPr>
      <w:rPr>
        <w:rFonts w:asciiTheme="minorHAnsi" w:hAnsiTheme="minorHAnsi" w:cs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DD47F0D"/>
    <w:multiLevelType w:val="multilevel"/>
    <w:tmpl w:val="CC62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4774688">
    <w:abstractNumId w:val="8"/>
  </w:num>
  <w:num w:numId="2" w16cid:durableId="1539660493">
    <w:abstractNumId w:val="5"/>
  </w:num>
  <w:num w:numId="3" w16cid:durableId="727652775">
    <w:abstractNumId w:val="12"/>
  </w:num>
  <w:num w:numId="4" w16cid:durableId="1803226196">
    <w:abstractNumId w:val="3"/>
  </w:num>
  <w:num w:numId="5" w16cid:durableId="727992738">
    <w:abstractNumId w:val="9"/>
  </w:num>
  <w:num w:numId="6" w16cid:durableId="1326977719">
    <w:abstractNumId w:val="4"/>
  </w:num>
  <w:num w:numId="7" w16cid:durableId="923956547">
    <w:abstractNumId w:val="10"/>
  </w:num>
  <w:num w:numId="8" w16cid:durableId="1259487618">
    <w:abstractNumId w:val="14"/>
  </w:num>
  <w:num w:numId="9" w16cid:durableId="729377976">
    <w:abstractNumId w:val="0"/>
  </w:num>
  <w:num w:numId="10" w16cid:durableId="1166481536">
    <w:abstractNumId w:val="6"/>
  </w:num>
  <w:num w:numId="11" w16cid:durableId="1637949340">
    <w:abstractNumId w:val="1"/>
  </w:num>
  <w:num w:numId="12" w16cid:durableId="2095324544">
    <w:abstractNumId w:val="2"/>
  </w:num>
  <w:num w:numId="13" w16cid:durableId="90593508">
    <w:abstractNumId w:val="7"/>
  </w:num>
  <w:num w:numId="14" w16cid:durableId="1190754447">
    <w:abstractNumId w:val="13"/>
  </w:num>
  <w:num w:numId="15" w16cid:durableId="15515026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701"/>
    <w:rsid w:val="0000055D"/>
    <w:rsid w:val="00030BC0"/>
    <w:rsid w:val="00043040"/>
    <w:rsid w:val="000506A5"/>
    <w:rsid w:val="000546E5"/>
    <w:rsid w:val="00066245"/>
    <w:rsid w:val="000679B8"/>
    <w:rsid w:val="00075938"/>
    <w:rsid w:val="000862DE"/>
    <w:rsid w:val="00090CF1"/>
    <w:rsid w:val="00094313"/>
    <w:rsid w:val="00094926"/>
    <w:rsid w:val="00095F67"/>
    <w:rsid w:val="000A1E90"/>
    <w:rsid w:val="000B1952"/>
    <w:rsid w:val="000B74E2"/>
    <w:rsid w:val="000B78C8"/>
    <w:rsid w:val="000D1945"/>
    <w:rsid w:val="000E1CB0"/>
    <w:rsid w:val="000E6DCD"/>
    <w:rsid w:val="000F0AD2"/>
    <w:rsid w:val="0010723B"/>
    <w:rsid w:val="0011168F"/>
    <w:rsid w:val="00113307"/>
    <w:rsid w:val="0011473D"/>
    <w:rsid w:val="00122EA9"/>
    <w:rsid w:val="001269F9"/>
    <w:rsid w:val="00145289"/>
    <w:rsid w:val="001540DF"/>
    <w:rsid w:val="00160B7F"/>
    <w:rsid w:val="001630C2"/>
    <w:rsid w:val="001673F5"/>
    <w:rsid w:val="00171999"/>
    <w:rsid w:val="0017290D"/>
    <w:rsid w:val="00180D62"/>
    <w:rsid w:val="001846F5"/>
    <w:rsid w:val="0018559A"/>
    <w:rsid w:val="00190BFB"/>
    <w:rsid w:val="00197285"/>
    <w:rsid w:val="001A0681"/>
    <w:rsid w:val="001A123C"/>
    <w:rsid w:val="001A7C23"/>
    <w:rsid w:val="001B2F0F"/>
    <w:rsid w:val="001B6180"/>
    <w:rsid w:val="001C0A7A"/>
    <w:rsid w:val="001C6D3B"/>
    <w:rsid w:val="001D3226"/>
    <w:rsid w:val="001E0FE3"/>
    <w:rsid w:val="001E1EE6"/>
    <w:rsid w:val="001E39D1"/>
    <w:rsid w:val="002120EA"/>
    <w:rsid w:val="0021282C"/>
    <w:rsid w:val="00213219"/>
    <w:rsid w:val="002225CE"/>
    <w:rsid w:val="002265D2"/>
    <w:rsid w:val="00243192"/>
    <w:rsid w:val="0024388C"/>
    <w:rsid w:val="00244367"/>
    <w:rsid w:val="00245AEB"/>
    <w:rsid w:val="00247C10"/>
    <w:rsid w:val="002656E8"/>
    <w:rsid w:val="00281997"/>
    <w:rsid w:val="002827F2"/>
    <w:rsid w:val="00297DDF"/>
    <w:rsid w:val="002B0F6C"/>
    <w:rsid w:val="002B4097"/>
    <w:rsid w:val="002B785B"/>
    <w:rsid w:val="002C2A35"/>
    <w:rsid w:val="002C4D24"/>
    <w:rsid w:val="002D31C1"/>
    <w:rsid w:val="002D5D81"/>
    <w:rsid w:val="002D73EA"/>
    <w:rsid w:val="002E2743"/>
    <w:rsid w:val="002E3780"/>
    <w:rsid w:val="002F33DC"/>
    <w:rsid w:val="003006B3"/>
    <w:rsid w:val="00311CFA"/>
    <w:rsid w:val="00312A5B"/>
    <w:rsid w:val="00316B9D"/>
    <w:rsid w:val="00316CCC"/>
    <w:rsid w:val="003203A0"/>
    <w:rsid w:val="00321387"/>
    <w:rsid w:val="00337A18"/>
    <w:rsid w:val="003427A9"/>
    <w:rsid w:val="00342ACF"/>
    <w:rsid w:val="00347D67"/>
    <w:rsid w:val="0035158A"/>
    <w:rsid w:val="00355A4B"/>
    <w:rsid w:val="00356CAC"/>
    <w:rsid w:val="00367F3D"/>
    <w:rsid w:val="00374492"/>
    <w:rsid w:val="00375AB1"/>
    <w:rsid w:val="003870E8"/>
    <w:rsid w:val="00395056"/>
    <w:rsid w:val="003B023A"/>
    <w:rsid w:val="003C2146"/>
    <w:rsid w:val="003C3DDD"/>
    <w:rsid w:val="003C53E2"/>
    <w:rsid w:val="003C5C6D"/>
    <w:rsid w:val="003C6A43"/>
    <w:rsid w:val="003E7C80"/>
    <w:rsid w:val="003F5601"/>
    <w:rsid w:val="00400C3B"/>
    <w:rsid w:val="004040BA"/>
    <w:rsid w:val="00410E01"/>
    <w:rsid w:val="0041194B"/>
    <w:rsid w:val="004200BE"/>
    <w:rsid w:val="0043140D"/>
    <w:rsid w:val="00431BAE"/>
    <w:rsid w:val="00455C04"/>
    <w:rsid w:val="00471407"/>
    <w:rsid w:val="004802B1"/>
    <w:rsid w:val="004829BB"/>
    <w:rsid w:val="00495547"/>
    <w:rsid w:val="00495FF0"/>
    <w:rsid w:val="004A4645"/>
    <w:rsid w:val="004B1BB5"/>
    <w:rsid w:val="004C7436"/>
    <w:rsid w:val="004D72AC"/>
    <w:rsid w:val="004E3CE6"/>
    <w:rsid w:val="004F0996"/>
    <w:rsid w:val="004F1975"/>
    <w:rsid w:val="004F2D6A"/>
    <w:rsid w:val="00510FC6"/>
    <w:rsid w:val="00525A11"/>
    <w:rsid w:val="00536923"/>
    <w:rsid w:val="0054007E"/>
    <w:rsid w:val="00547E68"/>
    <w:rsid w:val="00553DB1"/>
    <w:rsid w:val="0056590F"/>
    <w:rsid w:val="00567C91"/>
    <w:rsid w:val="0057711D"/>
    <w:rsid w:val="00584B03"/>
    <w:rsid w:val="005A2C33"/>
    <w:rsid w:val="005A573F"/>
    <w:rsid w:val="005A6F62"/>
    <w:rsid w:val="005B259C"/>
    <w:rsid w:val="005B4B18"/>
    <w:rsid w:val="005C18C5"/>
    <w:rsid w:val="005D196E"/>
    <w:rsid w:val="005D3D62"/>
    <w:rsid w:val="005D5B62"/>
    <w:rsid w:val="005E0C92"/>
    <w:rsid w:val="006068F5"/>
    <w:rsid w:val="00622F76"/>
    <w:rsid w:val="00623975"/>
    <w:rsid w:val="00633D37"/>
    <w:rsid w:val="00645863"/>
    <w:rsid w:val="00647AA4"/>
    <w:rsid w:val="006504B9"/>
    <w:rsid w:val="006604AD"/>
    <w:rsid w:val="00661B7D"/>
    <w:rsid w:val="00662AB5"/>
    <w:rsid w:val="006636F9"/>
    <w:rsid w:val="00664E1D"/>
    <w:rsid w:val="00673101"/>
    <w:rsid w:val="0067325E"/>
    <w:rsid w:val="00677E08"/>
    <w:rsid w:val="006822E9"/>
    <w:rsid w:val="00690CB8"/>
    <w:rsid w:val="0069275C"/>
    <w:rsid w:val="00694D87"/>
    <w:rsid w:val="00695C28"/>
    <w:rsid w:val="006A5558"/>
    <w:rsid w:val="006B2F0A"/>
    <w:rsid w:val="006B34E6"/>
    <w:rsid w:val="006B677D"/>
    <w:rsid w:val="006C4D8B"/>
    <w:rsid w:val="006D5218"/>
    <w:rsid w:val="006D586E"/>
    <w:rsid w:val="006E2322"/>
    <w:rsid w:val="006E2C32"/>
    <w:rsid w:val="006E3798"/>
    <w:rsid w:val="006F0507"/>
    <w:rsid w:val="006F1A56"/>
    <w:rsid w:val="006F65FB"/>
    <w:rsid w:val="00720255"/>
    <w:rsid w:val="00720830"/>
    <w:rsid w:val="00721E83"/>
    <w:rsid w:val="00721F8A"/>
    <w:rsid w:val="00731874"/>
    <w:rsid w:val="007352DF"/>
    <w:rsid w:val="00735D4C"/>
    <w:rsid w:val="00740C20"/>
    <w:rsid w:val="0075461E"/>
    <w:rsid w:val="00762B99"/>
    <w:rsid w:val="00766DEA"/>
    <w:rsid w:val="007710B9"/>
    <w:rsid w:val="00771D35"/>
    <w:rsid w:val="007759EF"/>
    <w:rsid w:val="00786551"/>
    <w:rsid w:val="007B3C4F"/>
    <w:rsid w:val="007D0350"/>
    <w:rsid w:val="007E3392"/>
    <w:rsid w:val="007E4E84"/>
    <w:rsid w:val="008405DD"/>
    <w:rsid w:val="0084132A"/>
    <w:rsid w:val="0084602E"/>
    <w:rsid w:val="0085246A"/>
    <w:rsid w:val="008568BB"/>
    <w:rsid w:val="00863009"/>
    <w:rsid w:val="0087655B"/>
    <w:rsid w:val="00882C77"/>
    <w:rsid w:val="0088625A"/>
    <w:rsid w:val="00895E4A"/>
    <w:rsid w:val="008A2BE8"/>
    <w:rsid w:val="008B1652"/>
    <w:rsid w:val="008B61CC"/>
    <w:rsid w:val="008C2B68"/>
    <w:rsid w:val="008C3AC2"/>
    <w:rsid w:val="008D4A05"/>
    <w:rsid w:val="008E5C36"/>
    <w:rsid w:val="008F04D2"/>
    <w:rsid w:val="008F105B"/>
    <w:rsid w:val="008F7CF8"/>
    <w:rsid w:val="008F7D81"/>
    <w:rsid w:val="00900707"/>
    <w:rsid w:val="00924E7A"/>
    <w:rsid w:val="00930A8E"/>
    <w:rsid w:val="009336F8"/>
    <w:rsid w:val="00934388"/>
    <w:rsid w:val="00944FA8"/>
    <w:rsid w:val="009469B8"/>
    <w:rsid w:val="00951181"/>
    <w:rsid w:val="009512B1"/>
    <w:rsid w:val="009538FF"/>
    <w:rsid w:val="00977AC9"/>
    <w:rsid w:val="009938BC"/>
    <w:rsid w:val="009A2F5A"/>
    <w:rsid w:val="009B1D50"/>
    <w:rsid w:val="009C13C9"/>
    <w:rsid w:val="009C20DA"/>
    <w:rsid w:val="009D0517"/>
    <w:rsid w:val="009D74F1"/>
    <w:rsid w:val="009F0A51"/>
    <w:rsid w:val="009F7646"/>
    <w:rsid w:val="00A01E84"/>
    <w:rsid w:val="00A21672"/>
    <w:rsid w:val="00A248B0"/>
    <w:rsid w:val="00A251C5"/>
    <w:rsid w:val="00A262E0"/>
    <w:rsid w:val="00A26CE6"/>
    <w:rsid w:val="00A321C0"/>
    <w:rsid w:val="00A36C6A"/>
    <w:rsid w:val="00A40201"/>
    <w:rsid w:val="00A418DC"/>
    <w:rsid w:val="00A62950"/>
    <w:rsid w:val="00A64C1F"/>
    <w:rsid w:val="00A664E0"/>
    <w:rsid w:val="00A81F73"/>
    <w:rsid w:val="00A85118"/>
    <w:rsid w:val="00A909D2"/>
    <w:rsid w:val="00A93A1B"/>
    <w:rsid w:val="00AA637F"/>
    <w:rsid w:val="00AB20A6"/>
    <w:rsid w:val="00AD1986"/>
    <w:rsid w:val="00AD289A"/>
    <w:rsid w:val="00AD2F7D"/>
    <w:rsid w:val="00AD50E3"/>
    <w:rsid w:val="00AE5807"/>
    <w:rsid w:val="00AF06E9"/>
    <w:rsid w:val="00AF1305"/>
    <w:rsid w:val="00AF6098"/>
    <w:rsid w:val="00B01C2D"/>
    <w:rsid w:val="00B06536"/>
    <w:rsid w:val="00B15450"/>
    <w:rsid w:val="00B24E57"/>
    <w:rsid w:val="00B258C1"/>
    <w:rsid w:val="00B33E48"/>
    <w:rsid w:val="00B613A3"/>
    <w:rsid w:val="00B64FF6"/>
    <w:rsid w:val="00B746C5"/>
    <w:rsid w:val="00B9217F"/>
    <w:rsid w:val="00B938A0"/>
    <w:rsid w:val="00BA0664"/>
    <w:rsid w:val="00BA58B9"/>
    <w:rsid w:val="00BB04A5"/>
    <w:rsid w:val="00BB751C"/>
    <w:rsid w:val="00BC31A5"/>
    <w:rsid w:val="00BD109B"/>
    <w:rsid w:val="00BD1F68"/>
    <w:rsid w:val="00BE0BAB"/>
    <w:rsid w:val="00BF09D9"/>
    <w:rsid w:val="00BF1F19"/>
    <w:rsid w:val="00BF350C"/>
    <w:rsid w:val="00C025F9"/>
    <w:rsid w:val="00C0366C"/>
    <w:rsid w:val="00C04E1E"/>
    <w:rsid w:val="00C20410"/>
    <w:rsid w:val="00C20A68"/>
    <w:rsid w:val="00C20F61"/>
    <w:rsid w:val="00C27A21"/>
    <w:rsid w:val="00C34450"/>
    <w:rsid w:val="00C44173"/>
    <w:rsid w:val="00C50E89"/>
    <w:rsid w:val="00C527E2"/>
    <w:rsid w:val="00C56B4C"/>
    <w:rsid w:val="00C577E8"/>
    <w:rsid w:val="00C66AC2"/>
    <w:rsid w:val="00C70A7C"/>
    <w:rsid w:val="00C7569D"/>
    <w:rsid w:val="00C77926"/>
    <w:rsid w:val="00C82E31"/>
    <w:rsid w:val="00C85D7C"/>
    <w:rsid w:val="00C954D9"/>
    <w:rsid w:val="00CA2661"/>
    <w:rsid w:val="00CA6F9B"/>
    <w:rsid w:val="00CB535E"/>
    <w:rsid w:val="00CC2EC1"/>
    <w:rsid w:val="00CC4C64"/>
    <w:rsid w:val="00CC7438"/>
    <w:rsid w:val="00CD7066"/>
    <w:rsid w:val="00CD7847"/>
    <w:rsid w:val="00CD7A4A"/>
    <w:rsid w:val="00CE50DB"/>
    <w:rsid w:val="00CF1E88"/>
    <w:rsid w:val="00CF2729"/>
    <w:rsid w:val="00CF2AEB"/>
    <w:rsid w:val="00D30EAA"/>
    <w:rsid w:val="00D4331E"/>
    <w:rsid w:val="00D52C6C"/>
    <w:rsid w:val="00D57701"/>
    <w:rsid w:val="00D63BB9"/>
    <w:rsid w:val="00D83B75"/>
    <w:rsid w:val="00D85508"/>
    <w:rsid w:val="00D85FAC"/>
    <w:rsid w:val="00D949F5"/>
    <w:rsid w:val="00D970CC"/>
    <w:rsid w:val="00DA5175"/>
    <w:rsid w:val="00DB0D0A"/>
    <w:rsid w:val="00DB5280"/>
    <w:rsid w:val="00DB7D20"/>
    <w:rsid w:val="00DD0E38"/>
    <w:rsid w:val="00DD1B58"/>
    <w:rsid w:val="00DE02D5"/>
    <w:rsid w:val="00DE270E"/>
    <w:rsid w:val="00DE32B8"/>
    <w:rsid w:val="00DE69C6"/>
    <w:rsid w:val="00E045D5"/>
    <w:rsid w:val="00E16AC1"/>
    <w:rsid w:val="00E21C8B"/>
    <w:rsid w:val="00E30103"/>
    <w:rsid w:val="00E3116B"/>
    <w:rsid w:val="00E42031"/>
    <w:rsid w:val="00E47821"/>
    <w:rsid w:val="00E6099F"/>
    <w:rsid w:val="00E82746"/>
    <w:rsid w:val="00E83AC6"/>
    <w:rsid w:val="00EA0DA4"/>
    <w:rsid w:val="00EA4B51"/>
    <w:rsid w:val="00EA6F83"/>
    <w:rsid w:val="00EA7303"/>
    <w:rsid w:val="00EC1755"/>
    <w:rsid w:val="00EC1950"/>
    <w:rsid w:val="00EC4A47"/>
    <w:rsid w:val="00EC4E72"/>
    <w:rsid w:val="00ED4FBF"/>
    <w:rsid w:val="00EE3949"/>
    <w:rsid w:val="00EF20F1"/>
    <w:rsid w:val="00F14495"/>
    <w:rsid w:val="00F17DF8"/>
    <w:rsid w:val="00F2690F"/>
    <w:rsid w:val="00F325C1"/>
    <w:rsid w:val="00F35A7A"/>
    <w:rsid w:val="00F37FAB"/>
    <w:rsid w:val="00F5056A"/>
    <w:rsid w:val="00F6633E"/>
    <w:rsid w:val="00F702F9"/>
    <w:rsid w:val="00F710BF"/>
    <w:rsid w:val="00F72F15"/>
    <w:rsid w:val="00F86244"/>
    <w:rsid w:val="00F87981"/>
    <w:rsid w:val="00F87F32"/>
    <w:rsid w:val="00F97DE5"/>
    <w:rsid w:val="00FA2120"/>
    <w:rsid w:val="00FA5B1E"/>
    <w:rsid w:val="00FA691C"/>
    <w:rsid w:val="00FB1B7A"/>
    <w:rsid w:val="00FB6D56"/>
    <w:rsid w:val="00FC2DAE"/>
    <w:rsid w:val="00FD2327"/>
    <w:rsid w:val="00FD26AA"/>
    <w:rsid w:val="00FD35AF"/>
    <w:rsid w:val="00FD3EF8"/>
    <w:rsid w:val="00FD4237"/>
    <w:rsid w:val="00FD4367"/>
    <w:rsid w:val="00FD6413"/>
    <w:rsid w:val="00FD7287"/>
    <w:rsid w:val="00FD72C0"/>
    <w:rsid w:val="00FE6AD2"/>
    <w:rsid w:val="00FF6770"/>
    <w:rsid w:val="00FF68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81A88"/>
  <w15:docId w15:val="{7DF41CAB-3248-4B52-916B-300B6E433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7701"/>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1269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EC19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1269F9"/>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269F9"/>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1269F9"/>
    <w:rPr>
      <w:rFonts w:asciiTheme="majorHAnsi" w:eastAsiaTheme="majorEastAsia" w:hAnsiTheme="majorHAnsi" w:cstheme="majorBidi"/>
      <w:color w:val="2F5496" w:themeColor="accent1" w:themeShade="BF"/>
      <w:sz w:val="32"/>
      <w:szCs w:val="32"/>
    </w:rPr>
  </w:style>
  <w:style w:type="paragraph" w:styleId="Sraopastraipa">
    <w:name w:val="List Paragraph"/>
    <w:aliases w:val="ERP-List Paragraph,List Paragraph11,Bullet EY,List Paragraph1,List Paragraph21,Numbering,List Paragraph2,Paragraph,lp1,Use Case List Paragraph,List Paragraph111,List Paragraph Red,Sąrašo pastraipa1"/>
    <w:basedOn w:val="prastasis"/>
    <w:link w:val="SraopastraipaDiagrama"/>
    <w:uiPriority w:val="34"/>
    <w:qFormat/>
    <w:rsid w:val="008405DD"/>
    <w:pPr>
      <w:ind w:left="720"/>
      <w:contextualSpacing/>
    </w:pPr>
  </w:style>
  <w:style w:type="paragraph" w:styleId="Turinioantrat">
    <w:name w:val="TOC Heading"/>
    <w:basedOn w:val="Antrat1"/>
    <w:next w:val="prastasis"/>
    <w:uiPriority w:val="39"/>
    <w:unhideWhenUsed/>
    <w:qFormat/>
    <w:rsid w:val="00F35A7A"/>
    <w:pPr>
      <w:spacing w:line="259" w:lineRule="auto"/>
      <w:outlineLvl w:val="9"/>
    </w:pPr>
    <w:rPr>
      <w:lang w:eastAsia="lt-LT"/>
    </w:rPr>
  </w:style>
  <w:style w:type="paragraph" w:styleId="Turinys1">
    <w:name w:val="toc 1"/>
    <w:basedOn w:val="prastasis"/>
    <w:next w:val="prastasis"/>
    <w:autoRedefine/>
    <w:uiPriority w:val="39"/>
    <w:unhideWhenUsed/>
    <w:rsid w:val="00F35A7A"/>
    <w:pPr>
      <w:spacing w:after="100"/>
    </w:pPr>
  </w:style>
  <w:style w:type="character" w:styleId="Hipersaitas">
    <w:name w:val="Hyperlink"/>
    <w:basedOn w:val="Numatytasispastraiposriftas"/>
    <w:uiPriority w:val="99"/>
    <w:unhideWhenUsed/>
    <w:rsid w:val="00F35A7A"/>
    <w:rPr>
      <w:color w:val="0563C1" w:themeColor="hyperlink"/>
      <w:u w:val="single"/>
    </w:rPr>
  </w:style>
  <w:style w:type="character" w:customStyle="1" w:styleId="SraopastraipaDiagrama">
    <w:name w:val="Sąrašo pastraipa Diagrama"/>
    <w:aliases w:val="ERP-List Paragraph Diagrama,List Paragraph11 Diagrama,Bullet EY Diagrama,List Paragraph1 Diagrama,List Paragraph21 Diagrama,Numbering Diagrama,List Paragraph2 Diagrama,Paragraph Diagrama,lp1 Diagrama,List Paragraph111 Diagrama"/>
    <w:link w:val="Sraopastraipa"/>
    <w:uiPriority w:val="34"/>
    <w:locked/>
    <w:rsid w:val="005A2C33"/>
    <w:rPr>
      <w:rFonts w:ascii="Times New Roman" w:eastAsia="Times New Roman" w:hAnsi="Times New Roman" w:cs="Times New Roman"/>
      <w:sz w:val="24"/>
      <w:szCs w:val="20"/>
    </w:rPr>
  </w:style>
  <w:style w:type="table" w:styleId="Lentelstinklelis">
    <w:name w:val="Table Grid"/>
    <w:basedOn w:val="prastojilentel"/>
    <w:uiPriority w:val="39"/>
    <w:rsid w:val="006D5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63BB9"/>
    <w:pPr>
      <w:tabs>
        <w:tab w:val="center" w:pos="4819"/>
        <w:tab w:val="right" w:pos="9638"/>
      </w:tabs>
    </w:pPr>
  </w:style>
  <w:style w:type="character" w:customStyle="1" w:styleId="AntratsDiagrama">
    <w:name w:val="Antraštės Diagrama"/>
    <w:basedOn w:val="Numatytasispastraiposriftas"/>
    <w:link w:val="Antrats"/>
    <w:uiPriority w:val="99"/>
    <w:rsid w:val="00D63BB9"/>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D63BB9"/>
    <w:pPr>
      <w:tabs>
        <w:tab w:val="center" w:pos="4819"/>
        <w:tab w:val="right" w:pos="9638"/>
      </w:tabs>
    </w:pPr>
  </w:style>
  <w:style w:type="character" w:customStyle="1" w:styleId="PoratDiagrama">
    <w:name w:val="Poraštė Diagrama"/>
    <w:basedOn w:val="Numatytasispastraiposriftas"/>
    <w:link w:val="Porat"/>
    <w:uiPriority w:val="99"/>
    <w:rsid w:val="00D63BB9"/>
    <w:rPr>
      <w:rFonts w:ascii="Times New Roman" w:eastAsia="Times New Roman" w:hAnsi="Times New Roman" w:cs="Times New Roman"/>
      <w:sz w:val="24"/>
      <w:szCs w:val="20"/>
    </w:rPr>
  </w:style>
  <w:style w:type="character" w:customStyle="1" w:styleId="contentpasted0">
    <w:name w:val="contentpasted0"/>
    <w:basedOn w:val="Numatytasispastraiposriftas"/>
    <w:rsid w:val="006504B9"/>
  </w:style>
  <w:style w:type="paragraph" w:styleId="prastasiniatinklio">
    <w:name w:val="Normal (Web)"/>
    <w:basedOn w:val="prastasis"/>
    <w:uiPriority w:val="99"/>
    <w:semiHidden/>
    <w:unhideWhenUsed/>
    <w:rsid w:val="00213219"/>
    <w:pPr>
      <w:spacing w:before="100" w:beforeAutospacing="1" w:after="100" w:afterAutospacing="1"/>
    </w:pPr>
    <w:rPr>
      <w:szCs w:val="24"/>
      <w:lang w:eastAsia="lt-LT"/>
    </w:rPr>
  </w:style>
  <w:style w:type="character" w:customStyle="1" w:styleId="Antrat2Diagrama">
    <w:name w:val="Antraštė 2 Diagrama"/>
    <w:basedOn w:val="Numatytasispastraiposriftas"/>
    <w:link w:val="Antrat2"/>
    <w:uiPriority w:val="9"/>
    <w:rsid w:val="00EC1950"/>
    <w:rPr>
      <w:rFonts w:asciiTheme="majorHAnsi" w:eastAsiaTheme="majorEastAsia" w:hAnsiTheme="majorHAnsi" w:cstheme="majorBidi"/>
      <w:color w:val="2F5496" w:themeColor="accent1" w:themeShade="BF"/>
      <w:sz w:val="26"/>
      <w:szCs w:val="26"/>
    </w:rPr>
  </w:style>
  <w:style w:type="paragraph" w:styleId="Turinys2">
    <w:name w:val="toc 2"/>
    <w:basedOn w:val="prastasis"/>
    <w:next w:val="prastasis"/>
    <w:autoRedefine/>
    <w:uiPriority w:val="39"/>
    <w:unhideWhenUsed/>
    <w:rsid w:val="00E311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776">
      <w:bodyDiv w:val="1"/>
      <w:marLeft w:val="0"/>
      <w:marRight w:val="0"/>
      <w:marTop w:val="0"/>
      <w:marBottom w:val="0"/>
      <w:divBdr>
        <w:top w:val="none" w:sz="0" w:space="0" w:color="auto"/>
        <w:left w:val="none" w:sz="0" w:space="0" w:color="auto"/>
        <w:bottom w:val="none" w:sz="0" w:space="0" w:color="auto"/>
        <w:right w:val="none" w:sz="0" w:space="0" w:color="auto"/>
      </w:divBdr>
    </w:div>
    <w:div w:id="179665034">
      <w:bodyDiv w:val="1"/>
      <w:marLeft w:val="0"/>
      <w:marRight w:val="0"/>
      <w:marTop w:val="0"/>
      <w:marBottom w:val="0"/>
      <w:divBdr>
        <w:top w:val="none" w:sz="0" w:space="0" w:color="auto"/>
        <w:left w:val="none" w:sz="0" w:space="0" w:color="auto"/>
        <w:bottom w:val="none" w:sz="0" w:space="0" w:color="auto"/>
        <w:right w:val="none" w:sz="0" w:space="0" w:color="auto"/>
      </w:divBdr>
    </w:div>
    <w:div w:id="399328530">
      <w:bodyDiv w:val="1"/>
      <w:marLeft w:val="0"/>
      <w:marRight w:val="0"/>
      <w:marTop w:val="0"/>
      <w:marBottom w:val="0"/>
      <w:divBdr>
        <w:top w:val="none" w:sz="0" w:space="0" w:color="auto"/>
        <w:left w:val="none" w:sz="0" w:space="0" w:color="auto"/>
        <w:bottom w:val="none" w:sz="0" w:space="0" w:color="auto"/>
        <w:right w:val="none" w:sz="0" w:space="0" w:color="auto"/>
      </w:divBdr>
    </w:div>
    <w:div w:id="447428185">
      <w:bodyDiv w:val="1"/>
      <w:marLeft w:val="0"/>
      <w:marRight w:val="0"/>
      <w:marTop w:val="0"/>
      <w:marBottom w:val="0"/>
      <w:divBdr>
        <w:top w:val="none" w:sz="0" w:space="0" w:color="auto"/>
        <w:left w:val="none" w:sz="0" w:space="0" w:color="auto"/>
        <w:bottom w:val="none" w:sz="0" w:space="0" w:color="auto"/>
        <w:right w:val="none" w:sz="0" w:space="0" w:color="auto"/>
      </w:divBdr>
    </w:div>
    <w:div w:id="509949274">
      <w:bodyDiv w:val="1"/>
      <w:marLeft w:val="0"/>
      <w:marRight w:val="0"/>
      <w:marTop w:val="0"/>
      <w:marBottom w:val="0"/>
      <w:divBdr>
        <w:top w:val="none" w:sz="0" w:space="0" w:color="auto"/>
        <w:left w:val="none" w:sz="0" w:space="0" w:color="auto"/>
        <w:bottom w:val="none" w:sz="0" w:space="0" w:color="auto"/>
        <w:right w:val="none" w:sz="0" w:space="0" w:color="auto"/>
      </w:divBdr>
    </w:div>
    <w:div w:id="571812836">
      <w:bodyDiv w:val="1"/>
      <w:marLeft w:val="0"/>
      <w:marRight w:val="0"/>
      <w:marTop w:val="0"/>
      <w:marBottom w:val="0"/>
      <w:divBdr>
        <w:top w:val="none" w:sz="0" w:space="0" w:color="auto"/>
        <w:left w:val="none" w:sz="0" w:space="0" w:color="auto"/>
        <w:bottom w:val="none" w:sz="0" w:space="0" w:color="auto"/>
        <w:right w:val="none" w:sz="0" w:space="0" w:color="auto"/>
      </w:divBdr>
    </w:div>
    <w:div w:id="603001719">
      <w:bodyDiv w:val="1"/>
      <w:marLeft w:val="0"/>
      <w:marRight w:val="0"/>
      <w:marTop w:val="0"/>
      <w:marBottom w:val="0"/>
      <w:divBdr>
        <w:top w:val="none" w:sz="0" w:space="0" w:color="auto"/>
        <w:left w:val="none" w:sz="0" w:space="0" w:color="auto"/>
        <w:bottom w:val="none" w:sz="0" w:space="0" w:color="auto"/>
        <w:right w:val="none" w:sz="0" w:space="0" w:color="auto"/>
      </w:divBdr>
    </w:div>
    <w:div w:id="766462646">
      <w:bodyDiv w:val="1"/>
      <w:marLeft w:val="0"/>
      <w:marRight w:val="0"/>
      <w:marTop w:val="0"/>
      <w:marBottom w:val="0"/>
      <w:divBdr>
        <w:top w:val="none" w:sz="0" w:space="0" w:color="auto"/>
        <w:left w:val="none" w:sz="0" w:space="0" w:color="auto"/>
        <w:bottom w:val="none" w:sz="0" w:space="0" w:color="auto"/>
        <w:right w:val="none" w:sz="0" w:space="0" w:color="auto"/>
      </w:divBdr>
    </w:div>
    <w:div w:id="985162291">
      <w:bodyDiv w:val="1"/>
      <w:marLeft w:val="0"/>
      <w:marRight w:val="0"/>
      <w:marTop w:val="0"/>
      <w:marBottom w:val="0"/>
      <w:divBdr>
        <w:top w:val="none" w:sz="0" w:space="0" w:color="auto"/>
        <w:left w:val="none" w:sz="0" w:space="0" w:color="auto"/>
        <w:bottom w:val="none" w:sz="0" w:space="0" w:color="auto"/>
        <w:right w:val="none" w:sz="0" w:space="0" w:color="auto"/>
      </w:divBdr>
    </w:div>
    <w:div w:id="1364089184">
      <w:bodyDiv w:val="1"/>
      <w:marLeft w:val="0"/>
      <w:marRight w:val="0"/>
      <w:marTop w:val="0"/>
      <w:marBottom w:val="0"/>
      <w:divBdr>
        <w:top w:val="none" w:sz="0" w:space="0" w:color="auto"/>
        <w:left w:val="none" w:sz="0" w:space="0" w:color="auto"/>
        <w:bottom w:val="none" w:sz="0" w:space="0" w:color="auto"/>
        <w:right w:val="none" w:sz="0" w:space="0" w:color="auto"/>
      </w:divBdr>
    </w:div>
    <w:div w:id="2102482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Lapas1!$A$9</c:f>
              <c:strCache>
                <c:ptCount val="1"/>
                <c:pt idx="0">
                  <c:v>Geriamojo vandens pardavimai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Lapas1!$B$8:$D$8</c:f>
              <c:numCache>
                <c:formatCode>General</c:formatCode>
                <c:ptCount val="3"/>
                <c:pt idx="0">
                  <c:v>2020</c:v>
                </c:pt>
                <c:pt idx="1">
                  <c:v>2021</c:v>
                </c:pt>
                <c:pt idx="2">
                  <c:v>2022</c:v>
                </c:pt>
              </c:numCache>
            </c:numRef>
          </c:cat>
          <c:val>
            <c:numRef>
              <c:f>Lapas1!$B$9:$D$9</c:f>
              <c:numCache>
                <c:formatCode>General</c:formatCode>
                <c:ptCount val="3"/>
                <c:pt idx="0">
                  <c:v>310900</c:v>
                </c:pt>
                <c:pt idx="1">
                  <c:v>320500</c:v>
                </c:pt>
                <c:pt idx="2">
                  <c:v>320792</c:v>
                </c:pt>
              </c:numCache>
            </c:numRef>
          </c:val>
          <c:extLst>
            <c:ext xmlns:c16="http://schemas.microsoft.com/office/drawing/2014/chart" uri="{C3380CC4-5D6E-409C-BE32-E72D297353CC}">
              <c16:uniqueId val="{00000000-673D-42F8-B5F7-20C5696A01F4}"/>
            </c:ext>
          </c:extLst>
        </c:ser>
        <c:dLbls>
          <c:showLegendKey val="0"/>
          <c:showVal val="0"/>
          <c:showCatName val="0"/>
          <c:showSerName val="0"/>
          <c:showPercent val="0"/>
          <c:showBubbleSize val="0"/>
        </c:dLbls>
        <c:gapWidth val="219"/>
        <c:overlap val="-27"/>
        <c:axId val="558028696"/>
        <c:axId val="558023120"/>
      </c:barChart>
      <c:catAx>
        <c:axId val="55802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8023120"/>
        <c:crosses val="autoZero"/>
        <c:auto val="1"/>
        <c:lblAlgn val="ctr"/>
        <c:lblOffset val="100"/>
        <c:noMultiLvlLbl val="0"/>
      </c:catAx>
      <c:valAx>
        <c:axId val="55802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802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Avarijos tinkluose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Lapas1!$A$2</c:f>
              <c:strCache>
                <c:ptCount val="1"/>
                <c:pt idx="0">
                  <c:v>Avarijų vandentiekio tinkluose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7-4F0D-958C-BA17961ED4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Lapas1!$B$1:$D$1</c:f>
              <c:numCache>
                <c:formatCode>General</c:formatCode>
                <c:ptCount val="3"/>
                <c:pt idx="0">
                  <c:v>2020</c:v>
                </c:pt>
                <c:pt idx="1">
                  <c:v>2021</c:v>
                </c:pt>
                <c:pt idx="2">
                  <c:v>2022</c:v>
                </c:pt>
              </c:numCache>
            </c:numRef>
          </c:cat>
          <c:val>
            <c:numRef>
              <c:f>Lapas1!$B$2:$D$2</c:f>
              <c:numCache>
                <c:formatCode>General</c:formatCode>
                <c:ptCount val="3"/>
                <c:pt idx="0">
                  <c:v>100</c:v>
                </c:pt>
                <c:pt idx="1">
                  <c:v>173</c:v>
                </c:pt>
                <c:pt idx="2">
                  <c:v>147</c:v>
                </c:pt>
              </c:numCache>
            </c:numRef>
          </c:val>
          <c:smooth val="0"/>
          <c:extLst>
            <c:ext xmlns:c16="http://schemas.microsoft.com/office/drawing/2014/chart" uri="{C3380CC4-5D6E-409C-BE32-E72D297353CC}">
              <c16:uniqueId val="{00000000-362E-402F-8ED3-9BC623880D9C}"/>
            </c:ext>
          </c:extLst>
        </c:ser>
        <c:ser>
          <c:idx val="1"/>
          <c:order val="1"/>
          <c:tx>
            <c:strRef>
              <c:f>Lapas1!$A$3</c:f>
              <c:strCache>
                <c:ptCount val="1"/>
                <c:pt idx="0">
                  <c:v>Avarijų nuotekų tinkluose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67-4F0D-958C-BA17961ED4B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67-4F0D-958C-BA17961ED4B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67-4F0D-958C-BA17961ED4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Lapas1!$B$1:$D$1</c:f>
              <c:numCache>
                <c:formatCode>General</c:formatCode>
                <c:ptCount val="3"/>
                <c:pt idx="0">
                  <c:v>2020</c:v>
                </c:pt>
                <c:pt idx="1">
                  <c:v>2021</c:v>
                </c:pt>
                <c:pt idx="2">
                  <c:v>2022</c:v>
                </c:pt>
              </c:numCache>
            </c:numRef>
          </c:cat>
          <c:val>
            <c:numRef>
              <c:f>Lapas1!$B$3:$D$3</c:f>
              <c:numCache>
                <c:formatCode>General</c:formatCode>
                <c:ptCount val="3"/>
                <c:pt idx="0">
                  <c:v>163</c:v>
                </c:pt>
                <c:pt idx="1">
                  <c:v>250</c:v>
                </c:pt>
                <c:pt idx="2">
                  <c:v>217</c:v>
                </c:pt>
              </c:numCache>
            </c:numRef>
          </c:val>
          <c:smooth val="0"/>
          <c:extLst>
            <c:ext xmlns:c16="http://schemas.microsoft.com/office/drawing/2014/chart" uri="{C3380CC4-5D6E-409C-BE32-E72D297353CC}">
              <c16:uniqueId val="{00000001-362E-402F-8ED3-9BC623880D9C}"/>
            </c:ext>
          </c:extLst>
        </c:ser>
        <c:ser>
          <c:idx val="2"/>
          <c:order val="2"/>
          <c:tx>
            <c:strRef>
              <c:f>Lapas1!$A$4</c:f>
              <c:strCache>
                <c:ptCount val="1"/>
                <c:pt idx="0">
                  <c:v>Elektros gedimai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5555555555555558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67-4F0D-958C-BA17961ED4B3}"/>
                </c:ext>
              </c:extLst>
            </c:dLbl>
            <c:dLbl>
              <c:idx val="1"/>
              <c:layout>
                <c:manualLayout>
                  <c:x val="0"/>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67-4F0D-958C-BA17961ED4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Lapas1!$B$1:$D$1</c:f>
              <c:numCache>
                <c:formatCode>General</c:formatCode>
                <c:ptCount val="3"/>
                <c:pt idx="0">
                  <c:v>2020</c:v>
                </c:pt>
                <c:pt idx="1">
                  <c:v>2021</c:v>
                </c:pt>
                <c:pt idx="2">
                  <c:v>2022</c:v>
                </c:pt>
              </c:numCache>
            </c:numRef>
          </c:cat>
          <c:val>
            <c:numRef>
              <c:f>Lapas1!$B$4:$D$4</c:f>
              <c:numCache>
                <c:formatCode>General</c:formatCode>
                <c:ptCount val="3"/>
                <c:pt idx="0">
                  <c:v>68</c:v>
                </c:pt>
                <c:pt idx="1">
                  <c:v>72</c:v>
                </c:pt>
                <c:pt idx="2">
                  <c:v>65</c:v>
                </c:pt>
              </c:numCache>
            </c:numRef>
          </c:val>
          <c:smooth val="0"/>
          <c:extLst>
            <c:ext xmlns:c16="http://schemas.microsoft.com/office/drawing/2014/chart" uri="{C3380CC4-5D6E-409C-BE32-E72D297353CC}">
              <c16:uniqueId val="{00000002-362E-402F-8ED3-9BC623880D9C}"/>
            </c:ext>
          </c:extLst>
        </c:ser>
        <c:dLbls>
          <c:showLegendKey val="0"/>
          <c:showVal val="0"/>
          <c:showCatName val="0"/>
          <c:showSerName val="0"/>
          <c:showPercent val="0"/>
          <c:showBubbleSize val="0"/>
        </c:dLbls>
        <c:marker val="1"/>
        <c:smooth val="0"/>
        <c:axId val="409616112"/>
        <c:axId val="409622344"/>
      </c:lineChart>
      <c:catAx>
        <c:axId val="40961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9622344"/>
        <c:crosses val="autoZero"/>
        <c:auto val="1"/>
        <c:lblAlgn val="ctr"/>
        <c:lblOffset val="100"/>
        <c:noMultiLvlLbl val="0"/>
      </c:catAx>
      <c:valAx>
        <c:axId val="40962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961611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Lapas1!$B$1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Išvalytas nuotekų  kiekis t. t. m³</c:v>
                </c:pt>
                <c:pt idx="1">
                  <c:v>Nuotekų nuostoliai  % (infiltracija)</c:v>
                </c:pt>
              </c:strCache>
            </c:strRef>
          </c:cat>
          <c:val>
            <c:numRef>
              <c:f>Lapas1!$B$2:$B$3</c:f>
              <c:numCache>
                <c:formatCode>General</c:formatCode>
                <c:ptCount val="2"/>
                <c:pt idx="0">
                  <c:v>280.5</c:v>
                </c:pt>
                <c:pt idx="1">
                  <c:v>23.4</c:v>
                </c:pt>
              </c:numCache>
            </c:numRef>
          </c:val>
          <c:extLst>
            <c:ext xmlns:c16="http://schemas.microsoft.com/office/drawing/2014/chart" uri="{C3380CC4-5D6E-409C-BE32-E72D297353CC}">
              <c16:uniqueId val="{00000000-560E-49E3-A0B0-96521B551ED8}"/>
            </c:ext>
          </c:extLst>
        </c:ser>
        <c:ser>
          <c:idx val="1"/>
          <c:order val="1"/>
          <c:tx>
            <c:strRef>
              <c:f>Lapas1!$C$1</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Išvalytas nuotekų  kiekis t. t. m³</c:v>
                </c:pt>
                <c:pt idx="1">
                  <c:v>Nuotekų nuostoliai  % (infiltracija)</c:v>
                </c:pt>
              </c:strCache>
            </c:strRef>
          </c:cat>
          <c:val>
            <c:numRef>
              <c:f>Lapas1!$C$2:$C$3</c:f>
              <c:numCache>
                <c:formatCode>General</c:formatCode>
                <c:ptCount val="2"/>
                <c:pt idx="0">
                  <c:v>272.14</c:v>
                </c:pt>
                <c:pt idx="1">
                  <c:v>23</c:v>
                </c:pt>
              </c:numCache>
            </c:numRef>
          </c:val>
          <c:extLst>
            <c:ext xmlns:c16="http://schemas.microsoft.com/office/drawing/2014/chart" uri="{C3380CC4-5D6E-409C-BE32-E72D297353CC}">
              <c16:uniqueId val="{00000001-560E-49E3-A0B0-96521B551ED8}"/>
            </c:ext>
          </c:extLst>
        </c:ser>
        <c:dLbls>
          <c:showLegendKey val="0"/>
          <c:showVal val="0"/>
          <c:showCatName val="0"/>
          <c:showSerName val="0"/>
          <c:showPercent val="0"/>
          <c:showBubbleSize val="0"/>
        </c:dLbls>
        <c:gapWidth val="182"/>
        <c:axId val="517214952"/>
        <c:axId val="517216920"/>
      </c:barChart>
      <c:catAx>
        <c:axId val="517214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7216920"/>
        <c:crosses val="autoZero"/>
        <c:auto val="1"/>
        <c:lblAlgn val="ctr"/>
        <c:lblOffset val="100"/>
        <c:noMultiLvlLbl val="0"/>
      </c:catAx>
      <c:valAx>
        <c:axId val="517216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721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Abonentų</a:t>
            </a:r>
            <a:r>
              <a:rPr lang="lt-LT" baseline="0"/>
              <a:t> ir vartotojų skolos, tūkst. eurų</a:t>
            </a:r>
            <a:endParaRPr lang="lt-L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BA-432E-B869-C608FC82A9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BA-432E-B869-C608FC82A9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BA-432E-B869-C608FC82A9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BA-432E-B869-C608FC82A9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BA-432E-B869-C608FC82A9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BA-432E-B869-C608FC82A96D}"/>
              </c:ext>
            </c:extLst>
          </c:dPt>
          <c:dLbls>
            <c:dLbl>
              <c:idx val="0"/>
              <c:layout>
                <c:manualLayout>
                  <c:x val="5.8301727909011378E-2"/>
                  <c:y val="9.9866943715368917E-2"/>
                </c:manualLayout>
              </c:layout>
              <c:tx>
                <c:rich>
                  <a:bodyPr/>
                  <a:lstStyle/>
                  <a:p>
                    <a:fld id="{271FCE64-A12A-4AF2-A4F3-58F9C44E1514}" type="CATEGORYNAME">
                      <a:rPr lang="lt-LT"/>
                      <a:pPr/>
                      <a:t>[KATEGORIJOS PAVADINIMAS]</a:t>
                    </a:fld>
                    <a:r>
                      <a:rPr lang="lt-LT" baseline="0"/>
                      <a:t>: </a:t>
                    </a:r>
                    <a:fld id="{B332091F-1A46-4087-935D-B663FAB7829E}" type="VALUE">
                      <a:rPr lang="lt-LT"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layout>
                    <c:manualLayout>
                      <c:w val="0.24522222222222223"/>
                      <c:h val="0.21731481481481482"/>
                    </c:manualLayout>
                  </c15:layout>
                  <c15:dlblFieldTable/>
                  <c15:showDataLabelsRange val="0"/>
                </c:ext>
                <c:ext xmlns:c16="http://schemas.microsoft.com/office/drawing/2014/chart" uri="{C3380CC4-5D6E-409C-BE32-E72D297353CC}">
                  <c16:uniqueId val="{00000001-E1BA-432E-B869-C608FC82A96D}"/>
                </c:ext>
              </c:extLst>
            </c:dLbl>
            <c:dLbl>
              <c:idx val="1"/>
              <c:layout>
                <c:manualLayout>
                  <c:x val="2.5346347331583551E-2"/>
                  <c:y val="3.3576480023330461E-2"/>
                </c:manualLayout>
              </c:layout>
              <c:tx>
                <c:rich>
                  <a:bodyPr/>
                  <a:lstStyle/>
                  <a:p>
                    <a:fld id="{CB8AA53D-F582-4B65-B4AC-C52EA30AB5F4}" type="CATEGORYNAME">
                      <a:rPr lang="lt-LT"/>
                      <a:pPr/>
                      <a:t>[KATEGORIJOS PAVADINIMAS]</a:t>
                    </a:fld>
                    <a:r>
                      <a:rPr lang="lt-LT" baseline="0"/>
                      <a:t>: </a:t>
                    </a:r>
                    <a:fld id="{EE5DE737-90CB-4E0A-96D7-DE8592916CCC}" type="VALUE">
                      <a:rPr lang="lt-LT"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1BA-432E-B869-C608FC82A96D}"/>
                </c:ext>
              </c:extLst>
            </c:dLbl>
            <c:dLbl>
              <c:idx val="2"/>
              <c:layout>
                <c:manualLayout>
                  <c:x val="0.1132671697287839"/>
                  <c:y val="-4.5347039953339163E-2"/>
                </c:manualLayout>
              </c:layout>
              <c:tx>
                <c:rich>
                  <a:bodyPr/>
                  <a:lstStyle/>
                  <a:p>
                    <a:fld id="{DE1A7B35-62C6-4C6E-B19B-86D037F608F7}" type="CATEGORYNAME">
                      <a:rPr lang="en-US"/>
                      <a:pPr/>
                      <a:t>[KATEGORIJOS PAVADINIMAS]</a:t>
                    </a:fld>
                    <a:r>
                      <a:rPr lang="en-US" baseline="0"/>
                      <a:t>:</a:t>
                    </a:r>
                    <a:fld id="{52DC396A-9D5B-4473-80EC-756AABB84EE0}" type="VALUE">
                      <a:rPr lang="en-US"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1BA-432E-B869-C608FC82A96D}"/>
                </c:ext>
              </c:extLst>
            </c:dLbl>
            <c:dLbl>
              <c:idx val="3"/>
              <c:layout>
                <c:manualLayout>
                  <c:x val="1.2097769028871391E-2"/>
                  <c:y val="3.8729585885097693E-2"/>
                </c:manualLayout>
              </c:layout>
              <c:tx>
                <c:rich>
                  <a:bodyPr/>
                  <a:lstStyle/>
                  <a:p>
                    <a:fld id="{9B19B4A2-E7D9-42CE-959C-5A12E206227B}" type="CATEGORYNAME">
                      <a:rPr lang="lt-LT"/>
                      <a:pPr/>
                      <a:t>[KATEGORIJOS PAVADINIMAS]</a:t>
                    </a:fld>
                    <a:r>
                      <a:rPr lang="lt-LT" baseline="0"/>
                      <a:t>: </a:t>
                    </a:r>
                    <a:fld id="{B5A98203-80BD-4AB6-941E-B71134A9B4F9}" type="VALUE">
                      <a:rPr lang="lt-LT"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1BA-432E-B869-C608FC82A96D}"/>
                </c:ext>
              </c:extLst>
            </c:dLbl>
            <c:dLbl>
              <c:idx val="4"/>
              <c:layout>
                <c:manualLayout>
                  <c:x val="-8.3582677165354585E-3"/>
                  <c:y val="1.6107101195683874E-2"/>
                </c:manualLayout>
              </c:layout>
              <c:tx>
                <c:rich>
                  <a:bodyPr/>
                  <a:lstStyle/>
                  <a:p>
                    <a:fld id="{EA4624E4-2B8B-42DD-80F7-8D8384C0876C}" type="CATEGORYNAME">
                      <a:rPr lang="lt-LT"/>
                      <a:pPr/>
                      <a:t>[KATEGORIJOS PAVADINIMAS]</a:t>
                    </a:fld>
                    <a:r>
                      <a:rPr lang="lt-LT" baseline="0"/>
                      <a:t>: </a:t>
                    </a:r>
                    <a:fld id="{7E4AE348-6047-4AC5-ABF1-3F4125C221E7}" type="VALUE">
                      <a:rPr lang="lt-LT"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1BA-432E-B869-C608FC82A96D}"/>
                </c:ext>
              </c:extLst>
            </c:dLbl>
            <c:dLbl>
              <c:idx val="5"/>
              <c:layout>
                <c:manualLayout>
                  <c:x val="-2.1137576552930883E-2"/>
                  <c:y val="1.6869349664625256E-2"/>
                </c:manualLayout>
              </c:layout>
              <c:tx>
                <c:rich>
                  <a:bodyPr/>
                  <a:lstStyle/>
                  <a:p>
                    <a:fld id="{D8334FD2-8110-4F1C-BFBB-181D71256A8E}" type="CATEGORYNAME">
                      <a:rPr lang="lt-LT"/>
                      <a:pPr/>
                      <a:t>[KATEGORIJOS PAVADINIMAS]</a:t>
                    </a:fld>
                    <a:r>
                      <a:rPr lang="lt-LT" baseline="0"/>
                      <a:t>: </a:t>
                    </a:r>
                    <a:fld id="{AEDB6264-E5BF-4A9D-9957-542617C3D231}" type="VALUE">
                      <a:rPr lang="lt-LT"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1BA-432E-B869-C608FC82A9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Lapas1!$A$2:$A$7</c:f>
              <c:strCache>
                <c:ptCount val="6"/>
                <c:pt idx="0">
                  <c:v>Kaimo daugiabučių namų gyventojai</c:v>
                </c:pt>
                <c:pt idx="1">
                  <c:v>Kaimo individualių namų gyventojai</c:v>
                </c:pt>
                <c:pt idx="2">
                  <c:v>Gyventojai daugiabučiuose </c:v>
                </c:pt>
                <c:pt idx="3">
                  <c:v>Individualių namų gyventojai</c:v>
                </c:pt>
                <c:pt idx="4">
                  <c:v>Kaimo įmonės</c:v>
                </c:pt>
                <c:pt idx="5">
                  <c:v>Įmonės</c:v>
                </c:pt>
              </c:strCache>
            </c:strRef>
          </c:cat>
          <c:val>
            <c:numRef>
              <c:f>Lapas1!$B$2:$B$7</c:f>
              <c:numCache>
                <c:formatCode>General</c:formatCode>
                <c:ptCount val="6"/>
                <c:pt idx="0">
                  <c:v>17.440000000000001</c:v>
                </c:pt>
                <c:pt idx="1">
                  <c:v>19.809999999999999</c:v>
                </c:pt>
                <c:pt idx="2">
                  <c:v>31.15</c:v>
                </c:pt>
                <c:pt idx="3">
                  <c:v>11.9</c:v>
                </c:pt>
                <c:pt idx="4">
                  <c:v>5.9</c:v>
                </c:pt>
                <c:pt idx="5">
                  <c:v>29.14</c:v>
                </c:pt>
              </c:numCache>
            </c:numRef>
          </c:val>
          <c:extLst>
            <c:ext xmlns:c16="http://schemas.microsoft.com/office/drawing/2014/chart" uri="{C3380CC4-5D6E-409C-BE32-E72D297353CC}">
              <c16:uniqueId val="{0000000C-E1BA-432E-B869-C608FC82A96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Skolos pagal vėlavimo</a:t>
            </a:r>
            <a:r>
              <a:rPr lang="lt-LT" baseline="0"/>
              <a:t> trukmę</a:t>
            </a:r>
            <a:endParaRPr lang="lt-L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Lapas1!$A$3:$A$8</c:f>
              <c:strCache>
                <c:ptCount val="6"/>
                <c:pt idx="0">
                  <c:v>Iki 1 mėn.</c:v>
                </c:pt>
                <c:pt idx="1">
                  <c:v>Iki 3 mėn.</c:v>
                </c:pt>
                <c:pt idx="2">
                  <c:v>Iki 6 mėn.</c:v>
                </c:pt>
                <c:pt idx="3">
                  <c:v>Iki 9 mėn.</c:v>
                </c:pt>
                <c:pt idx="4">
                  <c:v>Iki 12 mė.</c:v>
                </c:pt>
                <c:pt idx="5">
                  <c:v>&gt;12 mėn.</c:v>
                </c:pt>
              </c:strCache>
            </c:strRef>
          </c:cat>
          <c:val>
            <c:numRef>
              <c:f>Lapas1!$B$3:$B$8</c:f>
              <c:numCache>
                <c:formatCode>General</c:formatCode>
                <c:ptCount val="6"/>
                <c:pt idx="0">
                  <c:v>68195.62</c:v>
                </c:pt>
                <c:pt idx="1">
                  <c:v>9856.17</c:v>
                </c:pt>
                <c:pt idx="2">
                  <c:v>7154.73</c:v>
                </c:pt>
                <c:pt idx="3">
                  <c:v>2879.54</c:v>
                </c:pt>
                <c:pt idx="4">
                  <c:v>1399.97</c:v>
                </c:pt>
                <c:pt idx="5">
                  <c:v>25839.16</c:v>
                </c:pt>
              </c:numCache>
            </c:numRef>
          </c:val>
          <c:extLst>
            <c:ext xmlns:c16="http://schemas.microsoft.com/office/drawing/2014/chart" uri="{C3380CC4-5D6E-409C-BE32-E72D297353CC}">
              <c16:uniqueId val="{00000000-0B33-4FCD-AB2E-A0FD7069E304}"/>
            </c:ext>
          </c:extLst>
        </c:ser>
        <c:dLbls>
          <c:showLegendKey val="0"/>
          <c:showVal val="0"/>
          <c:showCatName val="0"/>
          <c:showSerName val="0"/>
          <c:showPercent val="0"/>
          <c:showBubbleSize val="0"/>
        </c:dLbls>
        <c:gapWidth val="219"/>
        <c:overlap val="-27"/>
        <c:axId val="507087688"/>
        <c:axId val="507078328"/>
      </c:barChart>
      <c:catAx>
        <c:axId val="50708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7078328"/>
        <c:crosses val="autoZero"/>
        <c:auto val="1"/>
        <c:lblAlgn val="ctr"/>
        <c:lblOffset val="100"/>
        <c:noMultiLvlLbl val="0"/>
      </c:catAx>
      <c:valAx>
        <c:axId val="50707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708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9824400589006412E-2"/>
          <c:y val="0.43239489918808632"/>
          <c:w val="0.75079533404029697"/>
          <c:h val="0.47789115646258501"/>
        </c:manualLayout>
      </c:layout>
      <c:pie3DChart>
        <c:varyColors val="1"/>
        <c:ser>
          <c:idx val="0"/>
          <c:order val="0"/>
          <c:tx>
            <c:strRef>
              <c:f>Sheet1!$A$2</c:f>
              <c:strCache>
                <c:ptCount val="1"/>
                <c:pt idx="0">
                  <c:v>East</c:v>
                </c:pt>
              </c:strCache>
            </c:strRef>
          </c:tx>
          <c:spPr>
            <a:solidFill>
              <a:schemeClr val="accent1"/>
            </a:solidFill>
            <a:ln w="10826">
              <a:solidFill>
                <a:srgbClr val="FF0000"/>
              </a:solidFill>
              <a:prstDash val="solid"/>
            </a:ln>
          </c:spPr>
          <c:explosion val="20"/>
          <c:dLbls>
            <c:dLbl>
              <c:idx val="0"/>
              <c:layout>
                <c:manualLayout>
                  <c:x val="3.0697387147004894E-2"/>
                  <c:y val="-8.33072468179524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29D-4FEE-A78B-E08BAADEE68F}"/>
                </c:ext>
              </c:extLst>
            </c:dLbl>
            <c:dLbl>
              <c:idx val="1"/>
              <c:layout>
                <c:manualLayout>
                  <c:x val="0.20025015808487728"/>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9D-4FEE-A78B-E08BAADEE68F}"/>
                </c:ext>
              </c:extLst>
            </c:dLbl>
            <c:dLbl>
              <c:idx val="2"/>
              <c:layout>
                <c:manualLayout>
                  <c:x val="0"/>
                  <c:y val="-0.197129480633313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29D-4FEE-A78B-E08BAADEE68F}"/>
                </c:ext>
              </c:extLst>
            </c:dLbl>
            <c:numFmt formatCode="0%" sourceLinked="0"/>
            <c:spPr>
              <a:noFill/>
              <a:ln w="21659">
                <a:noFill/>
              </a:ln>
            </c:spPr>
            <c:txPr>
              <a:bodyPr wrap="square" lIns="38100" tIns="19050" rIns="38100" bIns="19050" anchor="ctr">
                <a:spAutoFit/>
              </a:bodyPr>
              <a:lstStyle/>
              <a:p>
                <a:pPr>
                  <a:defRPr sz="1200" b="0" i="0" u="none" strike="noStrike" baseline="0">
                    <a:solidFill>
                      <a:srgbClr val="000000"/>
                    </a:solidFill>
                    <a:latin typeface="Arial"/>
                    <a:ea typeface="Arial"/>
                    <a:cs typeface="Arial"/>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Abonentai</c:v>
                </c:pt>
                <c:pt idx="1">
                  <c:v>Vartotojai daugiabučiuose</c:v>
                </c:pt>
                <c:pt idx="2">
                  <c:v>Vartotojai individualiuose namuose</c:v>
                </c:pt>
              </c:strCache>
            </c:strRef>
          </c:cat>
          <c:val>
            <c:numRef>
              <c:f>Sheet1!$B$2:$D$2</c:f>
              <c:numCache>
                <c:formatCode>General</c:formatCode>
                <c:ptCount val="3"/>
                <c:pt idx="0">
                  <c:v>300.68</c:v>
                </c:pt>
                <c:pt idx="1">
                  <c:v>323.75</c:v>
                </c:pt>
                <c:pt idx="2">
                  <c:v>354.2</c:v>
                </c:pt>
              </c:numCache>
            </c:numRef>
          </c:val>
          <c:extLst>
            <c:ext xmlns:c16="http://schemas.microsoft.com/office/drawing/2014/chart" uri="{C3380CC4-5D6E-409C-BE32-E72D297353CC}">
              <c16:uniqueId val="{00000003-429D-4FEE-A78B-E08BAADEE68F}"/>
            </c:ext>
          </c:extLst>
        </c:ser>
        <c:dLbls>
          <c:showLegendKey val="0"/>
          <c:showVal val="0"/>
          <c:showCatName val="0"/>
          <c:showSerName val="0"/>
          <c:showPercent val="0"/>
          <c:showBubbleSize val="0"/>
          <c:showLeaderLines val="1"/>
        </c:dLbls>
      </c:pie3DChart>
      <c:spPr>
        <a:noFill/>
        <a:ln w="25435">
          <a:noFill/>
        </a:ln>
      </c:spPr>
    </c:plotArea>
    <c:plotVisOnly val="1"/>
    <c:dispBlanksAs val="zero"/>
    <c:showDLblsOverMax val="0"/>
  </c:chart>
  <c:spPr>
    <a:noFill/>
    <a:ln>
      <a:noFill/>
    </a:ln>
  </c:spPr>
  <c:txPr>
    <a:bodyPr/>
    <a:lstStyle/>
    <a:p>
      <a:pPr>
        <a:defRPr sz="2148" b="1"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9824400589006412E-2"/>
          <c:y val="0.43239489918808632"/>
          <c:w val="0.75079533404029697"/>
          <c:h val="0.47789115646258501"/>
        </c:manualLayout>
      </c:layout>
      <c:pie3DChart>
        <c:varyColors val="1"/>
        <c:ser>
          <c:idx val="0"/>
          <c:order val="0"/>
          <c:tx>
            <c:strRef>
              <c:f>Sheet1!$A$2</c:f>
              <c:strCache>
                <c:ptCount val="1"/>
                <c:pt idx="0">
                  <c:v>East</c:v>
                </c:pt>
              </c:strCache>
            </c:strRef>
          </c:tx>
          <c:spPr>
            <a:solidFill>
              <a:schemeClr val="accent1"/>
            </a:solidFill>
            <a:ln w="10826">
              <a:solidFill>
                <a:srgbClr val="FF0000"/>
              </a:solidFill>
              <a:prstDash val="solid"/>
            </a:ln>
          </c:spPr>
          <c:explosion val="20"/>
          <c:dLbls>
            <c:dLbl>
              <c:idx val="0"/>
              <c:layout>
                <c:manualLayout>
                  <c:x val="0.12200261199234141"/>
                  <c:y val="5.91137714422551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B1-4384-946A-40AC9681B80B}"/>
                </c:ext>
              </c:extLst>
            </c:dLbl>
            <c:dLbl>
              <c:idx val="1"/>
              <c:layout>
                <c:manualLayout>
                  <c:x val="1.0387107408675366E-3"/>
                  <c:y val="0.210121346583510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B1-4384-946A-40AC9681B80B}"/>
                </c:ext>
              </c:extLst>
            </c:dLbl>
            <c:dLbl>
              <c:idx val="2"/>
              <c:layout>
                <c:manualLayout>
                  <c:x val="0"/>
                  <c:y val="-0.197129480633313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B1-4384-946A-40AC9681B80B}"/>
                </c:ext>
              </c:extLst>
            </c:dLbl>
            <c:dLbl>
              <c:idx val="3"/>
              <c:layout>
                <c:manualLayout>
                  <c:x val="-6.0342058037510603E-2"/>
                  <c:y val="-0.333551656984587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B1-4384-946A-40AC9681B80B}"/>
                </c:ext>
              </c:extLst>
            </c:dLbl>
            <c:numFmt formatCode="0%" sourceLinked="0"/>
            <c:spPr>
              <a:noFill/>
              <a:ln w="21659">
                <a:noFill/>
              </a:ln>
            </c:spPr>
            <c:txPr>
              <a:bodyPr wrap="square" lIns="38100" tIns="19050" rIns="38100" bIns="19050" anchor="ctr">
                <a:spAutoFit/>
              </a:bodyPr>
              <a:lstStyle/>
              <a:p>
                <a:pPr>
                  <a:defRPr sz="1200" b="0" i="0" u="none" strike="noStrike" baseline="0">
                    <a:solidFill>
                      <a:srgbClr val="000000"/>
                    </a:solidFill>
                    <a:latin typeface="+mn-lt"/>
                    <a:ea typeface="Arial"/>
                    <a:cs typeface="Arial"/>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4"/>
                <c:pt idx="0">
                  <c:v>Tiesioginės veiklos</c:v>
                </c:pt>
                <c:pt idx="1">
                  <c:v>Netiesioginės veiklos</c:v>
                </c:pt>
                <c:pt idx="2">
                  <c:v>Administracinės</c:v>
                </c:pt>
                <c:pt idx="3">
                  <c:v>Pardavimo </c:v>
                </c:pt>
              </c:strCache>
            </c:strRef>
          </c:cat>
          <c:val>
            <c:numRef>
              <c:f>Sheet1!$B$2:$E$2</c:f>
              <c:numCache>
                <c:formatCode>General</c:formatCode>
                <c:ptCount val="4"/>
                <c:pt idx="0">
                  <c:v>708.6</c:v>
                </c:pt>
                <c:pt idx="1">
                  <c:v>158.69999999999999</c:v>
                </c:pt>
                <c:pt idx="2">
                  <c:v>241.9</c:v>
                </c:pt>
                <c:pt idx="3">
                  <c:v>33.1</c:v>
                </c:pt>
              </c:numCache>
            </c:numRef>
          </c:val>
          <c:extLst>
            <c:ext xmlns:c16="http://schemas.microsoft.com/office/drawing/2014/chart" uri="{C3380CC4-5D6E-409C-BE32-E72D297353CC}">
              <c16:uniqueId val="{00000004-C0B1-4384-946A-40AC9681B80B}"/>
            </c:ext>
          </c:extLst>
        </c:ser>
        <c:dLbls>
          <c:showLegendKey val="0"/>
          <c:showVal val="0"/>
          <c:showCatName val="0"/>
          <c:showSerName val="0"/>
          <c:showPercent val="0"/>
          <c:showBubbleSize val="0"/>
          <c:showLeaderLines val="1"/>
        </c:dLbls>
      </c:pie3DChart>
      <c:spPr>
        <a:noFill/>
        <a:ln w="25435">
          <a:noFill/>
        </a:ln>
      </c:spPr>
    </c:plotArea>
    <c:plotVisOnly val="1"/>
    <c:dispBlanksAs val="zero"/>
    <c:showDLblsOverMax val="0"/>
  </c:chart>
  <c:spPr>
    <a:noFill/>
    <a:ln>
      <a:noFill/>
    </a:ln>
  </c:spPr>
  <c:txPr>
    <a:bodyPr/>
    <a:lstStyle/>
    <a:p>
      <a:pPr>
        <a:defRPr sz="2148" b="1"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Lapas1!$B$37</c:f>
              <c:strCache>
                <c:ptCount val="1"/>
                <c:pt idx="0">
                  <c:v>1 darbuotojui tenka vartotojų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Lapas1!$A$38:$A$40</c:f>
              <c:strCache>
                <c:ptCount val="3"/>
                <c:pt idx="0">
                  <c:v>Molėtų vanduo</c:v>
                </c:pt>
                <c:pt idx="1">
                  <c:v>Anykščių vandenys</c:v>
                </c:pt>
                <c:pt idx="2">
                  <c:v>Širvintų vandenys</c:v>
                </c:pt>
              </c:strCache>
            </c:strRef>
          </c:cat>
          <c:val>
            <c:numRef>
              <c:f>Lapas1!$B$38:$B$40</c:f>
              <c:numCache>
                <c:formatCode>General</c:formatCode>
                <c:ptCount val="3"/>
                <c:pt idx="0">
                  <c:v>356.3</c:v>
                </c:pt>
                <c:pt idx="1">
                  <c:v>304</c:v>
                </c:pt>
                <c:pt idx="2">
                  <c:v>289.7</c:v>
                </c:pt>
              </c:numCache>
            </c:numRef>
          </c:val>
          <c:extLst>
            <c:ext xmlns:c16="http://schemas.microsoft.com/office/drawing/2014/chart" uri="{C3380CC4-5D6E-409C-BE32-E72D297353CC}">
              <c16:uniqueId val="{00000000-BFC2-442D-9D31-D1B624C7898D}"/>
            </c:ext>
          </c:extLst>
        </c:ser>
        <c:dLbls>
          <c:showLegendKey val="0"/>
          <c:showVal val="0"/>
          <c:showCatName val="0"/>
          <c:showSerName val="0"/>
          <c:showPercent val="0"/>
          <c:showBubbleSize val="0"/>
        </c:dLbls>
        <c:gapWidth val="219"/>
        <c:overlap val="-27"/>
        <c:axId val="511320912"/>
        <c:axId val="511318392"/>
      </c:barChart>
      <c:catAx>
        <c:axId val="51132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1318392"/>
        <c:crosses val="autoZero"/>
        <c:auto val="1"/>
        <c:lblAlgn val="ctr"/>
        <c:lblOffset val="100"/>
        <c:noMultiLvlLbl val="0"/>
      </c:catAx>
      <c:valAx>
        <c:axId val="511318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132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TotalTime>
  <Pages>25</Pages>
  <Words>38277</Words>
  <Characters>21819</Characters>
  <Application>Microsoft Office Word</Application>
  <DocSecurity>0</DocSecurity>
  <Lines>181</Lines>
  <Paragraphs>119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Maniusis</dc:creator>
  <cp:keywords/>
  <dc:description/>
  <cp:lastModifiedBy>Aldona Rusteikienė</cp:lastModifiedBy>
  <cp:revision>3</cp:revision>
  <dcterms:created xsi:type="dcterms:W3CDTF">2023-03-17T06:52:00Z</dcterms:created>
  <dcterms:modified xsi:type="dcterms:W3CDTF">2023-03-17T09:17:00Z</dcterms:modified>
</cp:coreProperties>
</file>