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A695" w14:textId="2C520C88" w:rsidR="00B656B4" w:rsidRDefault="00B656B4" w:rsidP="00B656B4">
      <w:pPr>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P</w:t>
      </w:r>
      <w:r w:rsidR="002F1271">
        <w:rPr>
          <w:rFonts w:ascii="Times New Roman" w:hAnsi="Times New Roman"/>
          <w:sz w:val="24"/>
          <w:szCs w:val="24"/>
        </w:rPr>
        <w:t>ATVIRTINTA</w:t>
      </w:r>
    </w:p>
    <w:p w14:paraId="267E899B" w14:textId="166D72A0" w:rsidR="00B656B4" w:rsidRDefault="00B656B4" w:rsidP="00B656B4">
      <w:pPr>
        <w:ind w:right="-1039"/>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Molėtų rajono savivaldybės tarybos </w:t>
      </w:r>
    </w:p>
    <w:p w14:paraId="5F71D33A" w14:textId="15B8115E" w:rsidR="00B656B4" w:rsidRDefault="00B656B4" w:rsidP="00B656B4">
      <w:pPr>
        <w:ind w:right="-755" w:firstLine="129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2023 m. vasario      d. sprendimu Nr. B1-</w:t>
      </w:r>
    </w:p>
    <w:p w14:paraId="7021A880" w14:textId="2CC142B2" w:rsidR="00B656B4" w:rsidRDefault="00B656B4" w:rsidP="00CD6DDB">
      <w:pPr>
        <w:tabs>
          <w:tab w:val="left" w:pos="794"/>
        </w:tabs>
        <w:rPr>
          <w:rFonts w:ascii="Times New Roman" w:hAnsi="Times New Roman"/>
          <w:bCs/>
          <w:sz w:val="24"/>
          <w:szCs w:val="24"/>
        </w:rPr>
      </w:pPr>
    </w:p>
    <w:p w14:paraId="78AB62ED" w14:textId="77777777" w:rsidR="00B656B4" w:rsidRDefault="00B656B4" w:rsidP="00CD6DDB">
      <w:pPr>
        <w:tabs>
          <w:tab w:val="left" w:pos="794"/>
        </w:tabs>
        <w:rPr>
          <w:rFonts w:ascii="Times New Roman" w:hAnsi="Times New Roman"/>
          <w:bCs/>
          <w:sz w:val="24"/>
          <w:szCs w:val="24"/>
        </w:rPr>
      </w:pPr>
    </w:p>
    <w:p w14:paraId="134E60E4" w14:textId="77777777" w:rsidR="00B656B4" w:rsidRDefault="00B656B4" w:rsidP="00CD6DDB">
      <w:pPr>
        <w:tabs>
          <w:tab w:val="left" w:pos="794"/>
        </w:tabs>
        <w:rPr>
          <w:rFonts w:ascii="Times New Roman" w:hAnsi="Times New Roman"/>
          <w:bCs/>
          <w:sz w:val="24"/>
          <w:szCs w:val="24"/>
        </w:rPr>
      </w:pPr>
    </w:p>
    <w:p w14:paraId="4E1C2770" w14:textId="61FF1ED3" w:rsidR="00FB2A1E" w:rsidRPr="00CD6DDB" w:rsidRDefault="00CD6DDB" w:rsidP="00CD6DDB">
      <w:pPr>
        <w:tabs>
          <w:tab w:val="left" w:pos="794"/>
        </w:tabs>
        <w:rPr>
          <w:rFonts w:ascii="Times New Roman" w:hAnsi="Times New Roman"/>
          <w:bCs/>
          <w:sz w:val="24"/>
          <w:szCs w:val="24"/>
        </w:rPr>
      </w:pPr>
      <w:r>
        <w:rPr>
          <w:rFonts w:ascii="Times New Roman" w:hAnsi="Times New Roman"/>
          <w:bCs/>
          <w:sz w:val="24"/>
          <w:szCs w:val="24"/>
        </w:rPr>
        <w:t xml:space="preserve"> </w:t>
      </w:r>
      <w:r w:rsidR="004D0AAE">
        <w:rPr>
          <w:rFonts w:ascii="Times New Roman" w:hAnsi="Times New Roman"/>
          <w:b/>
          <w:bCs/>
          <w:sz w:val="24"/>
          <w:szCs w:val="24"/>
        </w:rPr>
        <w:t xml:space="preserve">MOLĖTŲ </w:t>
      </w:r>
      <w:r w:rsidR="003A36C5">
        <w:rPr>
          <w:rFonts w:ascii="Times New Roman" w:hAnsi="Times New Roman"/>
          <w:b/>
          <w:bCs/>
          <w:sz w:val="24"/>
          <w:szCs w:val="24"/>
        </w:rPr>
        <w:t xml:space="preserve">R. </w:t>
      </w:r>
      <w:r w:rsidR="004D0AAE">
        <w:rPr>
          <w:rFonts w:ascii="Times New Roman" w:hAnsi="Times New Roman"/>
          <w:b/>
          <w:bCs/>
          <w:sz w:val="24"/>
          <w:szCs w:val="24"/>
        </w:rPr>
        <w:t>ŠVIETIMO</w:t>
      </w:r>
      <w:r w:rsidR="003A36C5">
        <w:rPr>
          <w:rFonts w:ascii="Times New Roman" w:hAnsi="Times New Roman"/>
          <w:b/>
          <w:bCs/>
          <w:sz w:val="24"/>
          <w:szCs w:val="24"/>
        </w:rPr>
        <w:t xml:space="preserve"> PAGALBOS TARNYBOS </w:t>
      </w:r>
      <w:r w:rsidR="004D0AAE">
        <w:rPr>
          <w:rFonts w:ascii="Times New Roman" w:hAnsi="Times New Roman"/>
          <w:b/>
          <w:bCs/>
          <w:sz w:val="24"/>
          <w:szCs w:val="24"/>
        </w:rPr>
        <w:t xml:space="preserve"> </w:t>
      </w:r>
      <w:r w:rsidR="00EC0028">
        <w:rPr>
          <w:rFonts w:ascii="Times New Roman" w:hAnsi="Times New Roman"/>
          <w:b/>
          <w:bCs/>
          <w:sz w:val="24"/>
          <w:szCs w:val="24"/>
        </w:rPr>
        <w:t>20</w:t>
      </w:r>
      <w:r w:rsidR="002A7035">
        <w:rPr>
          <w:rFonts w:ascii="Times New Roman" w:hAnsi="Times New Roman"/>
          <w:b/>
          <w:bCs/>
          <w:sz w:val="24"/>
          <w:szCs w:val="24"/>
        </w:rPr>
        <w:t>2</w:t>
      </w:r>
      <w:r w:rsidR="001D73AB">
        <w:rPr>
          <w:rFonts w:ascii="Times New Roman" w:hAnsi="Times New Roman"/>
          <w:b/>
          <w:bCs/>
          <w:sz w:val="24"/>
          <w:szCs w:val="24"/>
        </w:rPr>
        <w:t>2</w:t>
      </w:r>
      <w:r w:rsidR="004D0AAE">
        <w:rPr>
          <w:rFonts w:ascii="Times New Roman" w:hAnsi="Times New Roman"/>
          <w:b/>
          <w:bCs/>
          <w:sz w:val="24"/>
          <w:szCs w:val="24"/>
        </w:rPr>
        <w:t xml:space="preserve"> M.</w:t>
      </w:r>
      <w:r w:rsidR="003A36C5">
        <w:rPr>
          <w:rFonts w:ascii="Times New Roman" w:hAnsi="Times New Roman"/>
          <w:b/>
          <w:bCs/>
          <w:sz w:val="24"/>
          <w:szCs w:val="24"/>
        </w:rPr>
        <w:t xml:space="preserve"> </w:t>
      </w:r>
      <w:r w:rsidR="004D0AAE">
        <w:rPr>
          <w:rFonts w:ascii="Times New Roman" w:hAnsi="Times New Roman"/>
          <w:b/>
          <w:bCs/>
          <w:sz w:val="24"/>
          <w:szCs w:val="24"/>
        </w:rPr>
        <w:t xml:space="preserve"> VEIKLOS ATASKAITA</w:t>
      </w:r>
    </w:p>
    <w:p w14:paraId="2921DADE" w14:textId="77777777" w:rsidR="00A95DC9" w:rsidRPr="001B0829" w:rsidRDefault="00A95DC9" w:rsidP="001B0829">
      <w:pPr>
        <w:tabs>
          <w:tab w:val="left" w:pos="794"/>
        </w:tabs>
        <w:rPr>
          <w:rFonts w:ascii="Times New Roman" w:hAnsi="Times New Roman"/>
          <w:b/>
          <w:bCs/>
          <w:sz w:val="24"/>
          <w:szCs w:val="24"/>
        </w:rPr>
      </w:pPr>
    </w:p>
    <w:p w14:paraId="12D62EB3" w14:textId="77777777" w:rsidR="001B0829" w:rsidRPr="00157EE8" w:rsidRDefault="008A37F0" w:rsidP="00042B4A">
      <w:pPr>
        <w:tabs>
          <w:tab w:val="left" w:pos="794"/>
        </w:tabs>
        <w:jc w:val="center"/>
        <w:rPr>
          <w:rFonts w:ascii="Times New Roman" w:hAnsi="Times New Roman"/>
          <w:b/>
          <w:bCs/>
          <w:sz w:val="24"/>
          <w:szCs w:val="24"/>
        </w:rPr>
      </w:pPr>
      <w:r w:rsidRPr="00157EE8">
        <w:rPr>
          <w:rFonts w:ascii="Times New Roman" w:hAnsi="Times New Roman"/>
          <w:b/>
          <w:bCs/>
          <w:sz w:val="24"/>
          <w:szCs w:val="24"/>
        </w:rPr>
        <w:t>INFORMACIJA APIE ĮSTAIGĄ</w:t>
      </w:r>
    </w:p>
    <w:p w14:paraId="3DCA3769" w14:textId="77777777" w:rsidR="008E50B5" w:rsidRPr="00157EE8" w:rsidRDefault="008E50B5" w:rsidP="00042B4A">
      <w:pPr>
        <w:tabs>
          <w:tab w:val="left" w:pos="794"/>
        </w:tabs>
        <w:jc w:val="center"/>
        <w:rPr>
          <w:rFonts w:ascii="Times New Roman" w:hAnsi="Times New Roman"/>
          <w:b/>
          <w:bCs/>
          <w:sz w:val="24"/>
          <w:szCs w:val="24"/>
        </w:rPr>
      </w:pPr>
    </w:p>
    <w:p w14:paraId="10619F6B" w14:textId="02AF50C6" w:rsidR="0077280E" w:rsidRPr="0077280E" w:rsidRDefault="008A37F0"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1</w:t>
      </w:r>
      <w:r w:rsidRPr="00462699">
        <w:rPr>
          <w:rFonts w:ascii="Times New Roman" w:hAnsi="Times New Roman"/>
          <w:sz w:val="24"/>
          <w:szCs w:val="24"/>
        </w:rPr>
        <w:t>.</w:t>
      </w:r>
      <w:r w:rsidR="005E0FD7" w:rsidRPr="00462699">
        <w:rPr>
          <w:rFonts w:ascii="Times New Roman" w:hAnsi="Times New Roman"/>
          <w:sz w:val="24"/>
          <w:szCs w:val="24"/>
        </w:rPr>
        <w:t xml:space="preserve">Molėtų </w:t>
      </w:r>
      <w:r w:rsidR="003A36C5" w:rsidRPr="00462699">
        <w:rPr>
          <w:rFonts w:ascii="Times New Roman" w:hAnsi="Times New Roman"/>
          <w:sz w:val="24"/>
          <w:szCs w:val="24"/>
        </w:rPr>
        <w:t>r. švietimo pagalbos tarnyba</w:t>
      </w:r>
      <w:r w:rsidR="005E0FD7" w:rsidRPr="00462699">
        <w:rPr>
          <w:rFonts w:ascii="Times New Roman" w:hAnsi="Times New Roman"/>
          <w:sz w:val="24"/>
          <w:szCs w:val="24"/>
        </w:rPr>
        <w:t xml:space="preserve"> (toliau</w:t>
      </w:r>
      <w:r w:rsidR="003A36C5" w:rsidRPr="00462699">
        <w:rPr>
          <w:rFonts w:ascii="Times New Roman" w:hAnsi="Times New Roman"/>
          <w:sz w:val="24"/>
          <w:szCs w:val="24"/>
        </w:rPr>
        <w:t xml:space="preserve"> tarnyba</w:t>
      </w:r>
      <w:r w:rsidR="005E0FD7" w:rsidRPr="00462699">
        <w:rPr>
          <w:rFonts w:ascii="Times New Roman" w:hAnsi="Times New Roman"/>
          <w:sz w:val="24"/>
          <w:szCs w:val="24"/>
        </w:rPr>
        <w:t>) – savivaldybės biudžetinė įstaiga, įstaigos koda</w:t>
      </w:r>
      <w:r w:rsidR="00A0243E" w:rsidRPr="00462699">
        <w:rPr>
          <w:rFonts w:ascii="Times New Roman" w:hAnsi="Times New Roman"/>
          <w:sz w:val="24"/>
          <w:szCs w:val="24"/>
        </w:rPr>
        <w:t>s</w:t>
      </w:r>
      <w:r w:rsidR="007153CE" w:rsidRPr="00462699">
        <w:rPr>
          <w:rFonts w:ascii="Times New Roman" w:hAnsi="Times New Roman"/>
          <w:sz w:val="24"/>
          <w:szCs w:val="24"/>
        </w:rPr>
        <w:t xml:space="preserve"> 304910414</w:t>
      </w:r>
      <w:r w:rsidR="003A36C5" w:rsidRPr="00462699">
        <w:rPr>
          <w:rFonts w:ascii="Times New Roman" w:hAnsi="Times New Roman"/>
          <w:sz w:val="24"/>
          <w:szCs w:val="24"/>
        </w:rPr>
        <w:t xml:space="preserve">. Tarnyba įsteigta – 2018 m. rugsėjo 1 d. Molėtų rajono savivaldybės tarybos 2018 m. kovo 29 d. sprendimu Nr.B1-79 „Dėl sutikimo reorganizuoti savivaldybės biudžetines įstaigas Molėtų švietimo centrą ir Molėtų pedagoginę psichologinę tarnybą“. Tarnyba yra </w:t>
      </w:r>
      <w:r w:rsidR="005E0FD7" w:rsidRPr="00462699">
        <w:rPr>
          <w:rFonts w:ascii="Times New Roman" w:hAnsi="Times New Roman"/>
          <w:sz w:val="24"/>
          <w:szCs w:val="24"/>
        </w:rPr>
        <w:t>Lietuvos suaugusiųjų švietimo</w:t>
      </w:r>
      <w:r w:rsidR="00615314" w:rsidRPr="00462699">
        <w:rPr>
          <w:rFonts w:ascii="Times New Roman" w:hAnsi="Times New Roman"/>
          <w:sz w:val="24"/>
          <w:szCs w:val="24"/>
        </w:rPr>
        <w:t xml:space="preserve">, </w:t>
      </w:r>
      <w:r w:rsidR="005E0FD7" w:rsidRPr="00462699">
        <w:rPr>
          <w:rFonts w:ascii="Times New Roman" w:hAnsi="Times New Roman"/>
          <w:sz w:val="24"/>
          <w:szCs w:val="24"/>
        </w:rPr>
        <w:t>Lietuvos švietimo centrų darbuotojų</w:t>
      </w:r>
      <w:r w:rsidR="00615314" w:rsidRPr="00462699">
        <w:rPr>
          <w:rFonts w:ascii="Times New Roman" w:hAnsi="Times New Roman"/>
          <w:sz w:val="24"/>
          <w:szCs w:val="24"/>
        </w:rPr>
        <w:t>, Trečiojo amžiaus universitetų</w:t>
      </w:r>
      <w:r w:rsidR="005E0FD7" w:rsidRPr="00462699">
        <w:rPr>
          <w:rFonts w:ascii="Times New Roman" w:hAnsi="Times New Roman"/>
          <w:sz w:val="24"/>
          <w:szCs w:val="24"/>
        </w:rPr>
        <w:t xml:space="preserve"> asociacijų</w:t>
      </w:r>
      <w:r w:rsidR="00615314" w:rsidRPr="00462699">
        <w:rPr>
          <w:rFonts w:ascii="Times New Roman" w:hAnsi="Times New Roman"/>
          <w:sz w:val="24"/>
          <w:szCs w:val="24"/>
        </w:rPr>
        <w:t xml:space="preserve"> </w:t>
      </w:r>
      <w:r w:rsidR="005E0FD7" w:rsidRPr="00462699">
        <w:rPr>
          <w:rFonts w:ascii="Times New Roman" w:hAnsi="Times New Roman"/>
          <w:sz w:val="24"/>
          <w:szCs w:val="24"/>
        </w:rPr>
        <w:t>narys.</w:t>
      </w:r>
      <w:r w:rsidR="00157EE8" w:rsidRPr="00157EE8">
        <w:rPr>
          <w:rFonts w:ascii="Times New Roman" w:hAnsi="Times New Roman"/>
          <w:sz w:val="24"/>
          <w:szCs w:val="24"/>
        </w:rPr>
        <w:t xml:space="preserve"> LR švietimo mokslo ir sporto ministro 2020 m. lapkričio 23 d. įsakymu Nr.V-1813 Molėtų r. švietimo pagalbos tarnyba akredituota 5-eriems metams. </w:t>
      </w:r>
    </w:p>
    <w:p w14:paraId="1472E456" w14:textId="1ABA7B3F"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Tarnyboje dirbantys specialistai</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417"/>
        <w:gridCol w:w="4076"/>
      </w:tblGrid>
      <w:tr w:rsidR="00462699" w:rsidRPr="00462699" w14:paraId="1AB32757" w14:textId="77777777" w:rsidTr="00CD6DDB">
        <w:tc>
          <w:tcPr>
            <w:tcW w:w="3261" w:type="dxa"/>
          </w:tcPr>
          <w:p w14:paraId="16AE65ED" w14:textId="77777777" w:rsidR="00D87869" w:rsidRPr="00462699" w:rsidRDefault="00D87869" w:rsidP="0077280E">
            <w:pPr>
              <w:spacing w:line="360" w:lineRule="auto"/>
              <w:contextualSpacing/>
              <w:jc w:val="center"/>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Pareigybės pavadinimas</w:t>
            </w:r>
          </w:p>
        </w:tc>
        <w:tc>
          <w:tcPr>
            <w:tcW w:w="992" w:type="dxa"/>
          </w:tcPr>
          <w:p w14:paraId="3B88EECB" w14:textId="77777777" w:rsidR="00D87869" w:rsidRPr="00462699" w:rsidRDefault="00D87869" w:rsidP="0077280E">
            <w:pPr>
              <w:spacing w:line="360" w:lineRule="auto"/>
              <w:contextualSpacing/>
              <w:jc w:val="center"/>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Etatų skaičius</w:t>
            </w:r>
          </w:p>
        </w:tc>
        <w:tc>
          <w:tcPr>
            <w:tcW w:w="1417" w:type="dxa"/>
          </w:tcPr>
          <w:p w14:paraId="0F3DB658" w14:textId="77777777" w:rsidR="00D87869" w:rsidRPr="00462699" w:rsidRDefault="00D87869" w:rsidP="0077280E">
            <w:pPr>
              <w:spacing w:line="360" w:lineRule="auto"/>
              <w:contextualSpacing/>
              <w:jc w:val="center"/>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Darbuotojų skaičius</w:t>
            </w:r>
          </w:p>
        </w:tc>
        <w:tc>
          <w:tcPr>
            <w:tcW w:w="4076" w:type="dxa"/>
          </w:tcPr>
          <w:p w14:paraId="4D890437" w14:textId="77777777" w:rsidR="00D87869" w:rsidRPr="00462699" w:rsidRDefault="00D87869" w:rsidP="0077280E">
            <w:pPr>
              <w:spacing w:line="360" w:lineRule="auto"/>
              <w:contextualSpacing/>
              <w:jc w:val="center"/>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Kvalifikacinė</w:t>
            </w:r>
          </w:p>
          <w:p w14:paraId="1C739F4E" w14:textId="77777777" w:rsidR="00D87869" w:rsidRPr="00462699" w:rsidRDefault="00D87869" w:rsidP="0077280E">
            <w:pPr>
              <w:spacing w:line="360" w:lineRule="auto"/>
              <w:contextualSpacing/>
              <w:jc w:val="center"/>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kategorija (jeigu turi)</w:t>
            </w:r>
          </w:p>
        </w:tc>
      </w:tr>
      <w:tr w:rsidR="00462699" w:rsidRPr="00462699" w14:paraId="51E377E9" w14:textId="77777777" w:rsidTr="00CD6DDB">
        <w:tc>
          <w:tcPr>
            <w:tcW w:w="3261" w:type="dxa"/>
          </w:tcPr>
          <w:p w14:paraId="65F8EA54" w14:textId="77777777" w:rsidR="00D87869" w:rsidRPr="00D507C5" w:rsidRDefault="00EC0028"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Metodininkas, laikinai vykdantis  direktoriaus funkcijas</w:t>
            </w:r>
          </w:p>
        </w:tc>
        <w:tc>
          <w:tcPr>
            <w:tcW w:w="992" w:type="dxa"/>
          </w:tcPr>
          <w:p w14:paraId="19427B6C"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p>
        </w:tc>
        <w:tc>
          <w:tcPr>
            <w:tcW w:w="1417" w:type="dxa"/>
          </w:tcPr>
          <w:p w14:paraId="2685AF15"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p>
        </w:tc>
        <w:tc>
          <w:tcPr>
            <w:tcW w:w="4076" w:type="dxa"/>
          </w:tcPr>
          <w:p w14:paraId="719A9217"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 xml:space="preserve">Aukštasis universitetinis, edukologijos magistras </w:t>
            </w:r>
          </w:p>
        </w:tc>
      </w:tr>
      <w:tr w:rsidR="00462699" w:rsidRPr="00462699" w14:paraId="327DEC90" w14:textId="77777777" w:rsidTr="00CD6DDB">
        <w:tc>
          <w:tcPr>
            <w:tcW w:w="3261" w:type="dxa"/>
          </w:tcPr>
          <w:p w14:paraId="1E7C13B7"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Metodininkas</w:t>
            </w:r>
          </w:p>
        </w:tc>
        <w:tc>
          <w:tcPr>
            <w:tcW w:w="992" w:type="dxa"/>
          </w:tcPr>
          <w:p w14:paraId="190D26CE" w14:textId="7F306891" w:rsidR="00D87869" w:rsidRPr="00D507C5" w:rsidRDefault="001D73AB"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2</w:t>
            </w:r>
          </w:p>
        </w:tc>
        <w:tc>
          <w:tcPr>
            <w:tcW w:w="1417" w:type="dxa"/>
          </w:tcPr>
          <w:p w14:paraId="28965FB7" w14:textId="4F79CBC3" w:rsidR="00D87869" w:rsidRPr="00D507C5" w:rsidRDefault="001D73AB"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2</w:t>
            </w:r>
          </w:p>
        </w:tc>
        <w:tc>
          <w:tcPr>
            <w:tcW w:w="4076" w:type="dxa"/>
          </w:tcPr>
          <w:p w14:paraId="2BE2AFC5" w14:textId="1A5A0E61"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Aukštasis universitetinis</w:t>
            </w:r>
            <w:r w:rsidR="001D73AB" w:rsidRPr="00D507C5">
              <w:rPr>
                <w:rFonts w:ascii="Times New Roman" w:eastAsia="Times New Roman" w:hAnsi="Times New Roman"/>
                <w:sz w:val="24"/>
                <w:szCs w:val="24"/>
                <w:lang w:eastAsia="lt-LT"/>
              </w:rPr>
              <w:t>,</w:t>
            </w:r>
            <w:r w:rsidR="001D73AB" w:rsidRPr="00D507C5">
              <w:t xml:space="preserve"> </w:t>
            </w:r>
            <w:r w:rsidR="001D73AB" w:rsidRPr="00D507C5">
              <w:rPr>
                <w:rFonts w:ascii="Times New Roman" w:eastAsia="Times New Roman" w:hAnsi="Times New Roman"/>
                <w:sz w:val="24"/>
                <w:szCs w:val="24"/>
                <w:lang w:eastAsia="lt-LT"/>
              </w:rPr>
              <w:t>edukologijos magistras</w:t>
            </w:r>
          </w:p>
        </w:tc>
      </w:tr>
      <w:tr w:rsidR="00462699" w:rsidRPr="00462699" w14:paraId="3EC9A85B" w14:textId="77777777" w:rsidTr="00CD6DDB">
        <w:tc>
          <w:tcPr>
            <w:tcW w:w="3261" w:type="dxa"/>
          </w:tcPr>
          <w:p w14:paraId="23E91B8B"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Psichologas</w:t>
            </w:r>
          </w:p>
        </w:tc>
        <w:tc>
          <w:tcPr>
            <w:tcW w:w="992" w:type="dxa"/>
          </w:tcPr>
          <w:p w14:paraId="40D2650F" w14:textId="7D9E990C" w:rsidR="00D87869" w:rsidRPr="00D507C5" w:rsidRDefault="00E41C77" w:rsidP="0077280E">
            <w:pPr>
              <w:spacing w:line="36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1,9</w:t>
            </w:r>
          </w:p>
        </w:tc>
        <w:tc>
          <w:tcPr>
            <w:tcW w:w="1417" w:type="dxa"/>
          </w:tcPr>
          <w:p w14:paraId="627BC7D0"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3</w:t>
            </w:r>
          </w:p>
        </w:tc>
        <w:tc>
          <w:tcPr>
            <w:tcW w:w="4076" w:type="dxa"/>
          </w:tcPr>
          <w:p w14:paraId="41AD6ED3" w14:textId="77777777" w:rsidR="00D87869" w:rsidRPr="00D507C5" w:rsidRDefault="00EC0028"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2 asm. I</w:t>
            </w:r>
            <w:r w:rsidR="00D87869" w:rsidRPr="00D507C5">
              <w:rPr>
                <w:rFonts w:ascii="Times New Roman" w:eastAsia="Times New Roman" w:hAnsi="Times New Roman"/>
                <w:sz w:val="24"/>
                <w:szCs w:val="24"/>
                <w:lang w:eastAsia="lt-LT"/>
              </w:rPr>
              <w:t xml:space="preserve"> kvalifik. kategorija, </w:t>
            </w:r>
          </w:p>
          <w:p w14:paraId="35815C96"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 asm.-IV kvalifik.. kategorija</w:t>
            </w:r>
          </w:p>
        </w:tc>
      </w:tr>
      <w:tr w:rsidR="00462699" w:rsidRPr="00462699" w14:paraId="7653CDA2" w14:textId="77777777" w:rsidTr="00CD6DDB">
        <w:tc>
          <w:tcPr>
            <w:tcW w:w="3261" w:type="dxa"/>
          </w:tcPr>
          <w:p w14:paraId="594C77EF"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Specialusis pedagogas</w:t>
            </w:r>
          </w:p>
        </w:tc>
        <w:tc>
          <w:tcPr>
            <w:tcW w:w="992" w:type="dxa"/>
          </w:tcPr>
          <w:p w14:paraId="65A1F399"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p>
        </w:tc>
        <w:tc>
          <w:tcPr>
            <w:tcW w:w="1417" w:type="dxa"/>
          </w:tcPr>
          <w:p w14:paraId="110B2461"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p>
        </w:tc>
        <w:tc>
          <w:tcPr>
            <w:tcW w:w="4076" w:type="dxa"/>
          </w:tcPr>
          <w:p w14:paraId="737F5103"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Specialusis pedagogas metodininkas</w:t>
            </w:r>
          </w:p>
        </w:tc>
      </w:tr>
      <w:tr w:rsidR="00462699" w:rsidRPr="00462699" w14:paraId="24CA99AD" w14:textId="77777777" w:rsidTr="00CD6DDB">
        <w:tc>
          <w:tcPr>
            <w:tcW w:w="3261" w:type="dxa"/>
          </w:tcPr>
          <w:p w14:paraId="0804AF46"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Logopedas</w:t>
            </w:r>
          </w:p>
        </w:tc>
        <w:tc>
          <w:tcPr>
            <w:tcW w:w="992" w:type="dxa"/>
          </w:tcPr>
          <w:p w14:paraId="36C4C7CD"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p>
        </w:tc>
        <w:tc>
          <w:tcPr>
            <w:tcW w:w="1417" w:type="dxa"/>
          </w:tcPr>
          <w:p w14:paraId="3631E63B"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p>
        </w:tc>
        <w:tc>
          <w:tcPr>
            <w:tcW w:w="4076" w:type="dxa"/>
          </w:tcPr>
          <w:p w14:paraId="335A2858" w14:textId="4C87B3AF" w:rsidR="00D87869" w:rsidRPr="00D507C5" w:rsidRDefault="00E41C77" w:rsidP="0077280E">
            <w:pPr>
              <w:spacing w:line="36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L</w:t>
            </w:r>
            <w:r w:rsidR="00D87869" w:rsidRPr="00D507C5">
              <w:rPr>
                <w:rFonts w:ascii="Times New Roman" w:eastAsia="Times New Roman" w:hAnsi="Times New Roman"/>
                <w:sz w:val="24"/>
                <w:szCs w:val="24"/>
                <w:lang w:eastAsia="lt-LT"/>
              </w:rPr>
              <w:t>ogopedas</w:t>
            </w:r>
            <w:r>
              <w:rPr>
                <w:rFonts w:ascii="Times New Roman" w:eastAsia="Times New Roman" w:hAnsi="Times New Roman"/>
                <w:sz w:val="24"/>
                <w:szCs w:val="24"/>
                <w:lang w:eastAsia="lt-LT"/>
              </w:rPr>
              <w:t xml:space="preserve"> metodininkas</w:t>
            </w:r>
          </w:p>
        </w:tc>
      </w:tr>
      <w:tr w:rsidR="00462699" w:rsidRPr="00462699" w14:paraId="0B9C66D2" w14:textId="77777777" w:rsidTr="00CD6DDB">
        <w:tc>
          <w:tcPr>
            <w:tcW w:w="3261" w:type="dxa"/>
          </w:tcPr>
          <w:p w14:paraId="0B76564C"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Specialusis pedagogas- logopedas</w:t>
            </w:r>
          </w:p>
        </w:tc>
        <w:tc>
          <w:tcPr>
            <w:tcW w:w="992" w:type="dxa"/>
          </w:tcPr>
          <w:p w14:paraId="55D949EB"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p>
        </w:tc>
        <w:tc>
          <w:tcPr>
            <w:tcW w:w="1417" w:type="dxa"/>
          </w:tcPr>
          <w:p w14:paraId="0BF5B1F0"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p>
        </w:tc>
        <w:tc>
          <w:tcPr>
            <w:tcW w:w="4076" w:type="dxa"/>
          </w:tcPr>
          <w:p w14:paraId="6BB7F770"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Specialusis pedagogas- logopedas metodininkas</w:t>
            </w:r>
          </w:p>
        </w:tc>
      </w:tr>
      <w:tr w:rsidR="001D73AB" w:rsidRPr="00462699" w14:paraId="4CBBE460" w14:textId="77777777" w:rsidTr="00CD6DDB">
        <w:tc>
          <w:tcPr>
            <w:tcW w:w="3261" w:type="dxa"/>
          </w:tcPr>
          <w:p w14:paraId="0A997F1C" w14:textId="6B091015" w:rsidR="001D73AB" w:rsidRPr="00D507C5" w:rsidRDefault="001D73AB"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Karjeros specialistas</w:t>
            </w:r>
          </w:p>
        </w:tc>
        <w:tc>
          <w:tcPr>
            <w:tcW w:w="992" w:type="dxa"/>
          </w:tcPr>
          <w:p w14:paraId="3DAE1B3C" w14:textId="0324424C" w:rsidR="001D73AB" w:rsidRPr="00D507C5" w:rsidRDefault="001D73AB"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1,8</w:t>
            </w:r>
          </w:p>
        </w:tc>
        <w:tc>
          <w:tcPr>
            <w:tcW w:w="1417" w:type="dxa"/>
          </w:tcPr>
          <w:p w14:paraId="5B5790E5" w14:textId="21100B65" w:rsidR="001D73AB" w:rsidRPr="00D507C5" w:rsidRDefault="001D73AB"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2</w:t>
            </w:r>
          </w:p>
        </w:tc>
        <w:tc>
          <w:tcPr>
            <w:tcW w:w="4076" w:type="dxa"/>
          </w:tcPr>
          <w:p w14:paraId="495E9661" w14:textId="1FAB5654" w:rsidR="001D73AB" w:rsidRPr="00D507C5" w:rsidRDefault="001D73AB" w:rsidP="0077280E">
            <w:pPr>
              <w:spacing w:line="360" w:lineRule="auto"/>
              <w:contextualSpacing/>
              <w:rPr>
                <w:rFonts w:ascii="Times New Roman" w:eastAsia="Times New Roman" w:hAnsi="Times New Roman"/>
                <w:sz w:val="24"/>
                <w:szCs w:val="24"/>
                <w:lang w:eastAsia="lt-LT"/>
              </w:rPr>
            </w:pPr>
          </w:p>
        </w:tc>
      </w:tr>
      <w:tr w:rsidR="00462699" w:rsidRPr="00462699" w14:paraId="62B8EEC0" w14:textId="77777777" w:rsidTr="00CD6DDB">
        <w:tc>
          <w:tcPr>
            <w:tcW w:w="3261" w:type="dxa"/>
          </w:tcPr>
          <w:p w14:paraId="0A2145C2" w14:textId="6EC53DDD" w:rsidR="00D87869" w:rsidRPr="00D507C5" w:rsidRDefault="001D73AB"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Buhalterė</w:t>
            </w:r>
          </w:p>
        </w:tc>
        <w:tc>
          <w:tcPr>
            <w:tcW w:w="992" w:type="dxa"/>
          </w:tcPr>
          <w:p w14:paraId="397DD12F" w14:textId="22687E90" w:rsidR="00D87869" w:rsidRPr="00D507C5" w:rsidRDefault="001D73AB"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0,5</w:t>
            </w:r>
          </w:p>
        </w:tc>
        <w:tc>
          <w:tcPr>
            <w:tcW w:w="1417" w:type="dxa"/>
          </w:tcPr>
          <w:p w14:paraId="2ACECA46" w14:textId="1DCC1A87" w:rsidR="00D87869" w:rsidRPr="00D507C5" w:rsidRDefault="001D73AB"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p>
        </w:tc>
        <w:tc>
          <w:tcPr>
            <w:tcW w:w="4076" w:type="dxa"/>
          </w:tcPr>
          <w:p w14:paraId="5A329CDF" w14:textId="5BFB60BB" w:rsidR="00D87869" w:rsidRPr="00D507C5" w:rsidRDefault="00D87869" w:rsidP="0077280E">
            <w:pPr>
              <w:spacing w:line="360" w:lineRule="auto"/>
              <w:contextualSpacing/>
              <w:rPr>
                <w:rFonts w:ascii="Times New Roman" w:eastAsia="Times New Roman" w:hAnsi="Times New Roman"/>
                <w:sz w:val="24"/>
                <w:szCs w:val="24"/>
                <w:lang w:eastAsia="lt-LT"/>
              </w:rPr>
            </w:pPr>
          </w:p>
        </w:tc>
      </w:tr>
      <w:tr w:rsidR="00462699" w:rsidRPr="00462699" w14:paraId="2D5922D0" w14:textId="77777777" w:rsidTr="00CD6DDB">
        <w:tc>
          <w:tcPr>
            <w:tcW w:w="3261" w:type="dxa"/>
          </w:tcPr>
          <w:p w14:paraId="6BAC307C"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Sekretorė</w:t>
            </w:r>
          </w:p>
          <w:p w14:paraId="47CD0519"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Valytoja</w:t>
            </w:r>
          </w:p>
        </w:tc>
        <w:tc>
          <w:tcPr>
            <w:tcW w:w="992" w:type="dxa"/>
          </w:tcPr>
          <w:p w14:paraId="1F497A42"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0,5</w:t>
            </w:r>
          </w:p>
          <w:p w14:paraId="60E3F836"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0,25</w:t>
            </w:r>
          </w:p>
        </w:tc>
        <w:tc>
          <w:tcPr>
            <w:tcW w:w="1417" w:type="dxa"/>
          </w:tcPr>
          <w:p w14:paraId="24B61F56"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p>
        </w:tc>
        <w:tc>
          <w:tcPr>
            <w:tcW w:w="4076" w:type="dxa"/>
          </w:tcPr>
          <w:p w14:paraId="79DCF969"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p>
        </w:tc>
      </w:tr>
      <w:tr w:rsidR="00462699" w:rsidRPr="00462699" w14:paraId="25CC23EC" w14:textId="77777777" w:rsidTr="00CD6DDB">
        <w:tc>
          <w:tcPr>
            <w:tcW w:w="3261" w:type="dxa"/>
          </w:tcPr>
          <w:p w14:paraId="4F994E2B"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Viso:</w:t>
            </w:r>
          </w:p>
        </w:tc>
        <w:tc>
          <w:tcPr>
            <w:tcW w:w="992" w:type="dxa"/>
          </w:tcPr>
          <w:p w14:paraId="4758A1D6" w14:textId="2BFCC4C3" w:rsidR="00D87869" w:rsidRPr="00D507C5" w:rsidRDefault="00D507C5" w:rsidP="0077280E">
            <w:pPr>
              <w:spacing w:line="36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D87869" w:rsidRPr="00D507C5">
              <w:rPr>
                <w:rFonts w:ascii="Times New Roman" w:eastAsia="Times New Roman" w:hAnsi="Times New Roman"/>
                <w:sz w:val="24"/>
                <w:szCs w:val="24"/>
                <w:lang w:eastAsia="lt-LT"/>
              </w:rPr>
              <w:t>,</w:t>
            </w:r>
            <w:r>
              <w:rPr>
                <w:rFonts w:ascii="Times New Roman" w:eastAsia="Times New Roman" w:hAnsi="Times New Roman"/>
                <w:sz w:val="24"/>
                <w:szCs w:val="24"/>
                <w:lang w:eastAsia="lt-LT"/>
              </w:rPr>
              <w:t>9</w:t>
            </w:r>
            <w:r w:rsidR="00D87869" w:rsidRPr="00D507C5">
              <w:rPr>
                <w:rFonts w:ascii="Times New Roman" w:eastAsia="Times New Roman" w:hAnsi="Times New Roman"/>
                <w:sz w:val="24"/>
                <w:szCs w:val="24"/>
                <w:lang w:eastAsia="lt-LT"/>
              </w:rPr>
              <w:t>5</w:t>
            </w:r>
          </w:p>
        </w:tc>
        <w:tc>
          <w:tcPr>
            <w:tcW w:w="1417" w:type="dxa"/>
          </w:tcPr>
          <w:p w14:paraId="2E455CE5" w14:textId="2C60C695" w:rsidR="00D87869" w:rsidRPr="00D507C5" w:rsidRDefault="00D87869" w:rsidP="0077280E">
            <w:pPr>
              <w:spacing w:line="360" w:lineRule="auto"/>
              <w:contextualSpacing/>
              <w:rPr>
                <w:rFonts w:ascii="Times New Roman" w:eastAsia="Times New Roman" w:hAnsi="Times New Roman"/>
                <w:sz w:val="24"/>
                <w:szCs w:val="24"/>
                <w:lang w:eastAsia="lt-LT"/>
              </w:rPr>
            </w:pPr>
            <w:r w:rsidRPr="00D507C5">
              <w:rPr>
                <w:rFonts w:ascii="Times New Roman" w:eastAsia="Times New Roman" w:hAnsi="Times New Roman"/>
                <w:sz w:val="24"/>
                <w:szCs w:val="24"/>
                <w:lang w:eastAsia="lt-LT"/>
              </w:rPr>
              <w:t>1</w:t>
            </w:r>
            <w:r w:rsidR="00D507C5">
              <w:rPr>
                <w:rFonts w:ascii="Times New Roman" w:eastAsia="Times New Roman" w:hAnsi="Times New Roman"/>
                <w:sz w:val="24"/>
                <w:szCs w:val="24"/>
                <w:lang w:eastAsia="lt-LT"/>
              </w:rPr>
              <w:t>2</w:t>
            </w:r>
          </w:p>
        </w:tc>
        <w:tc>
          <w:tcPr>
            <w:tcW w:w="4076" w:type="dxa"/>
          </w:tcPr>
          <w:p w14:paraId="360981FA" w14:textId="77777777" w:rsidR="00D87869" w:rsidRPr="00D507C5" w:rsidRDefault="00D87869" w:rsidP="0077280E">
            <w:pPr>
              <w:spacing w:line="360" w:lineRule="auto"/>
              <w:contextualSpacing/>
              <w:rPr>
                <w:rFonts w:ascii="Times New Roman" w:eastAsia="Times New Roman" w:hAnsi="Times New Roman"/>
                <w:sz w:val="24"/>
                <w:szCs w:val="24"/>
                <w:lang w:eastAsia="lt-LT"/>
              </w:rPr>
            </w:pPr>
          </w:p>
        </w:tc>
      </w:tr>
    </w:tbl>
    <w:p w14:paraId="238ACEE1" w14:textId="77777777" w:rsidR="00D87869" w:rsidRPr="004332DB" w:rsidRDefault="00D87869" w:rsidP="0077280E">
      <w:pPr>
        <w:tabs>
          <w:tab w:val="left" w:pos="0"/>
        </w:tabs>
        <w:spacing w:line="360" w:lineRule="auto"/>
        <w:contextualSpacing/>
        <w:jc w:val="both"/>
        <w:rPr>
          <w:rFonts w:ascii="Times New Roman" w:hAnsi="Times New Roman"/>
          <w:color w:val="FF0000"/>
          <w:sz w:val="24"/>
          <w:szCs w:val="24"/>
        </w:rPr>
      </w:pPr>
    </w:p>
    <w:p w14:paraId="78606D8A" w14:textId="7B479B9F" w:rsidR="008E50B5" w:rsidRPr="00827E6E" w:rsidRDefault="00827E6E" w:rsidP="0077280E">
      <w:pPr>
        <w:tabs>
          <w:tab w:val="left" w:pos="0"/>
        </w:tabs>
        <w:spacing w:line="360" w:lineRule="auto"/>
        <w:contextualSpacing/>
        <w:jc w:val="center"/>
        <w:rPr>
          <w:rFonts w:ascii="Times New Roman" w:hAnsi="Times New Roman"/>
          <w:b/>
          <w:sz w:val="24"/>
          <w:szCs w:val="24"/>
        </w:rPr>
      </w:pPr>
      <w:r w:rsidRPr="00827E6E">
        <w:rPr>
          <w:rFonts w:ascii="Times New Roman" w:hAnsi="Times New Roman"/>
          <w:b/>
          <w:sz w:val="24"/>
          <w:szCs w:val="24"/>
        </w:rPr>
        <w:t>STRATEGINIO PLANO IR METINIO VEIKLOS PLANO ĮGYVENDINIMAS</w:t>
      </w:r>
    </w:p>
    <w:p w14:paraId="052A1E79" w14:textId="77777777" w:rsidR="00827E6E" w:rsidRPr="004332DB" w:rsidRDefault="00827E6E" w:rsidP="0077280E">
      <w:pPr>
        <w:tabs>
          <w:tab w:val="left" w:pos="0"/>
        </w:tabs>
        <w:spacing w:line="360" w:lineRule="auto"/>
        <w:contextualSpacing/>
        <w:jc w:val="center"/>
        <w:rPr>
          <w:rFonts w:ascii="Times New Roman" w:hAnsi="Times New Roman"/>
          <w:b/>
          <w:color w:val="FF0000"/>
          <w:sz w:val="24"/>
          <w:szCs w:val="24"/>
        </w:rPr>
      </w:pPr>
    </w:p>
    <w:p w14:paraId="429C3C8F" w14:textId="4AC2CBDE" w:rsidR="008E50B5" w:rsidRPr="00827E6E" w:rsidRDefault="00002DAE" w:rsidP="0077280E">
      <w:pPr>
        <w:tabs>
          <w:tab w:val="left" w:pos="0"/>
        </w:tabs>
        <w:spacing w:line="360" w:lineRule="auto"/>
        <w:contextualSpacing/>
        <w:jc w:val="both"/>
        <w:rPr>
          <w:rFonts w:ascii="Times New Roman" w:hAnsi="Times New Roman"/>
          <w:color w:val="FF0000"/>
          <w:sz w:val="24"/>
          <w:szCs w:val="24"/>
        </w:rPr>
      </w:pPr>
      <w:r w:rsidRPr="004332DB">
        <w:rPr>
          <w:rFonts w:ascii="Times New Roman" w:hAnsi="Times New Roman"/>
          <w:color w:val="FF0000"/>
          <w:sz w:val="24"/>
          <w:szCs w:val="24"/>
        </w:rPr>
        <w:lastRenderedPageBreak/>
        <w:t xml:space="preserve">        </w:t>
      </w:r>
      <w:r w:rsidR="00D90F34" w:rsidRPr="00462699">
        <w:rPr>
          <w:rFonts w:ascii="Times New Roman" w:hAnsi="Times New Roman"/>
          <w:sz w:val="24"/>
          <w:szCs w:val="24"/>
        </w:rPr>
        <w:t>Tarnybos   pagrindinė   paskirtis – teikti   mokiniui,   mokytojui   ir   (ar   mokyklai) pedagoginę, psichologinę, informacinę, konsultacinę, kvalifikacijos tobulinimo ir kitą pagalbą.</w:t>
      </w:r>
      <w:r w:rsidR="00672CE9">
        <w:rPr>
          <w:rFonts w:ascii="Times New Roman" w:hAnsi="Times New Roman"/>
          <w:sz w:val="24"/>
          <w:szCs w:val="24"/>
        </w:rPr>
        <w:t xml:space="preserve"> </w:t>
      </w:r>
      <w:r w:rsidR="00462699" w:rsidRPr="00462699">
        <w:rPr>
          <w:rFonts w:ascii="Times New Roman" w:hAnsi="Times New Roman"/>
          <w:sz w:val="24"/>
          <w:szCs w:val="24"/>
        </w:rPr>
        <w:t>A</w:t>
      </w:r>
      <w:r w:rsidR="007650B8" w:rsidRPr="00462699">
        <w:rPr>
          <w:rFonts w:ascii="Times New Roman" w:hAnsi="Times New Roman"/>
          <w:sz w:val="24"/>
          <w:szCs w:val="24"/>
        </w:rPr>
        <w:t>taskaitiniu laikotarpiu numatyt</w:t>
      </w:r>
      <w:r w:rsidR="00462699" w:rsidRPr="00462699">
        <w:rPr>
          <w:rFonts w:ascii="Times New Roman" w:hAnsi="Times New Roman"/>
          <w:sz w:val="24"/>
          <w:szCs w:val="24"/>
        </w:rPr>
        <w:t>i</w:t>
      </w:r>
      <w:r w:rsidR="007650B8" w:rsidRPr="00462699">
        <w:rPr>
          <w:rFonts w:ascii="Times New Roman" w:hAnsi="Times New Roman"/>
          <w:sz w:val="24"/>
          <w:szCs w:val="24"/>
        </w:rPr>
        <w:t xml:space="preserve"> tiksl</w:t>
      </w:r>
      <w:r w:rsidR="00462699" w:rsidRPr="00462699">
        <w:rPr>
          <w:rFonts w:ascii="Times New Roman" w:hAnsi="Times New Roman"/>
          <w:sz w:val="24"/>
          <w:szCs w:val="24"/>
        </w:rPr>
        <w:t xml:space="preserve">ai </w:t>
      </w:r>
      <w:r w:rsidR="007650B8" w:rsidRPr="00462699">
        <w:rPr>
          <w:rFonts w:ascii="Times New Roman" w:hAnsi="Times New Roman"/>
          <w:sz w:val="24"/>
          <w:szCs w:val="24"/>
        </w:rPr>
        <w:t xml:space="preserve"> ir uždavini</w:t>
      </w:r>
      <w:r w:rsidR="00462699" w:rsidRPr="00462699">
        <w:rPr>
          <w:rFonts w:ascii="Times New Roman" w:hAnsi="Times New Roman"/>
          <w:sz w:val="24"/>
          <w:szCs w:val="24"/>
        </w:rPr>
        <w:t>ai</w:t>
      </w:r>
      <w:r w:rsidR="007650B8" w:rsidRPr="00462699">
        <w:rPr>
          <w:rFonts w:ascii="Times New Roman" w:hAnsi="Times New Roman"/>
          <w:sz w:val="24"/>
          <w:szCs w:val="24"/>
        </w:rPr>
        <w:t xml:space="preserve"> įgyvendinti, </w:t>
      </w:r>
      <w:r w:rsidR="00462699" w:rsidRPr="00462699">
        <w:rPr>
          <w:rFonts w:ascii="Times New Roman" w:hAnsi="Times New Roman"/>
          <w:sz w:val="24"/>
          <w:szCs w:val="24"/>
        </w:rPr>
        <w:t xml:space="preserve">visi </w:t>
      </w:r>
      <w:r w:rsidR="007650B8" w:rsidRPr="00462699">
        <w:rPr>
          <w:rFonts w:ascii="Times New Roman" w:hAnsi="Times New Roman"/>
          <w:sz w:val="24"/>
          <w:szCs w:val="24"/>
        </w:rPr>
        <w:t xml:space="preserve"> suplanuot</w:t>
      </w:r>
      <w:r w:rsidR="00462699" w:rsidRPr="00462699">
        <w:rPr>
          <w:rFonts w:ascii="Times New Roman" w:hAnsi="Times New Roman"/>
          <w:sz w:val="24"/>
          <w:szCs w:val="24"/>
        </w:rPr>
        <w:t>i</w:t>
      </w:r>
      <w:r w:rsidR="007650B8" w:rsidRPr="00462699">
        <w:rPr>
          <w:rFonts w:ascii="Times New Roman" w:hAnsi="Times New Roman"/>
          <w:sz w:val="24"/>
          <w:szCs w:val="24"/>
        </w:rPr>
        <w:t xml:space="preserve"> vertinimo kriterij</w:t>
      </w:r>
      <w:r w:rsidR="00462699" w:rsidRPr="00462699">
        <w:rPr>
          <w:rFonts w:ascii="Times New Roman" w:hAnsi="Times New Roman"/>
          <w:sz w:val="24"/>
          <w:szCs w:val="24"/>
        </w:rPr>
        <w:t>ai</w:t>
      </w:r>
      <w:r w:rsidR="007650B8" w:rsidRPr="00462699">
        <w:rPr>
          <w:rFonts w:ascii="Times New Roman" w:hAnsi="Times New Roman"/>
          <w:sz w:val="24"/>
          <w:szCs w:val="24"/>
        </w:rPr>
        <w:t xml:space="preserve"> viršyt</w:t>
      </w:r>
      <w:r w:rsidR="00462699" w:rsidRPr="00462699">
        <w:rPr>
          <w:rFonts w:ascii="Times New Roman" w:hAnsi="Times New Roman"/>
          <w:sz w:val="24"/>
          <w:szCs w:val="24"/>
        </w:rPr>
        <w:t>i</w:t>
      </w:r>
      <w:r w:rsidR="00827E6E">
        <w:rPr>
          <w:rFonts w:ascii="Times New Roman" w:hAnsi="Times New Roman"/>
          <w:sz w:val="24"/>
          <w:szCs w:val="24"/>
        </w:rPr>
        <w:t>.</w:t>
      </w:r>
    </w:p>
    <w:p w14:paraId="5D8C6FEF"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Molėtų r. švietimo pagalbos tarnybos  2020-2022 m. strateginiame plane numatyti šie tikslai:</w:t>
      </w:r>
    </w:p>
    <w:p w14:paraId="6FAF1351"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1. Didinti pedagoginės ir psichologinės pagalbos prieinamumą ir kokybę. </w:t>
      </w:r>
    </w:p>
    <w:p w14:paraId="2A84EF0E"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2. Ugdyti švietimo bendruomenės, kitų  rajono suaugusiųjų grupių dalykinių ir mokymosi visą gyvenimą kompetencijas. </w:t>
      </w:r>
    </w:p>
    <w:p w14:paraId="48D3C3D4"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3.  Plėtoti rajono mokinių dalykinius, demokratinius, kūrybinius gebėjimus, skatinti lyderystę. </w:t>
      </w:r>
    </w:p>
    <w:p w14:paraId="7F0C6A63"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4.  Kurti šiuolaikišką, inovatyvią įstaigą</w:t>
      </w:r>
    </w:p>
    <w:p w14:paraId="1A5A5805" w14:textId="3DBDC499"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Siekdami   šių    strateginių   tikslų   įgyvendinimo, kiekvienais  metais  rengiame  metinius  veiklos  planus. 202</w:t>
      </w:r>
      <w:r w:rsidR="001D73AB">
        <w:rPr>
          <w:rFonts w:ascii="Times New Roman" w:hAnsi="Times New Roman"/>
          <w:sz w:val="24"/>
          <w:szCs w:val="24"/>
        </w:rPr>
        <w:t>2</w:t>
      </w:r>
      <w:r w:rsidRPr="00157EE8">
        <w:rPr>
          <w:rFonts w:ascii="Times New Roman" w:hAnsi="Times New Roman"/>
          <w:sz w:val="24"/>
          <w:szCs w:val="24"/>
        </w:rPr>
        <w:t xml:space="preserve"> metų Tarnybos veiklos plane numatyti ir įvykdyti šie tikslai bei uždaviniai:</w:t>
      </w:r>
    </w:p>
    <w:p w14:paraId="59EA4D7A"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1 TIKSLAS. Didinti specialiųjų ugdymosi poreikių, psichologinių, asmenybės ir bendravimo problemų turinčių asmenų ugdymosi veiksmingumą, psichologinį atsparumą, bendravimo įgūdžius.</w:t>
      </w:r>
    </w:p>
    <w:p w14:paraId="0CAB2EA5"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Išsikeltų uždavinių įgyvendinimas:</w:t>
      </w:r>
    </w:p>
    <w:p w14:paraId="1E292F68"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 xml:space="preserve">1.1. Įvertinti asmens mokymosi sunkumus, sutrikimus, pedagogines, psichologines asmenybės ir ugdymosi problemas, SUP. </w:t>
      </w:r>
    </w:p>
    <w:p w14:paraId="2D0C7CDA"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 xml:space="preserve">Iš 2022 m. atlikto 261 mokinių gebėjimų, specialiųjų ugdymosi poreikių įvertinimo - 231 kompleksiniai pedagoginiai psichologiniai mokinių įvertinimai (kai vertina 3 specialistai), tai - 10,5 proc. daugiau nei 2021 m. </w:t>
      </w:r>
    </w:p>
    <w:p w14:paraId="531E8964"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1.2 Teikti psichologines, specialiąsias pedagogines  konsultacijas.</w:t>
      </w:r>
    </w:p>
    <w:p w14:paraId="5589A522"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 xml:space="preserve"> Didinant  specialiųjų ugdymosi poreikių, psichologinių, asmenybės ir bendravimo problemų turinčių asmenų  psichologinį atsparumą 2022 m. suteiktos 546 psichologinės  konsultacijos, tai 80 proc. daugiau nei 2021m. Trūkstant ugdymo įstaigose specialistų ir matant didelį pagalbos poreikį, logopedas ir spec. pedagogai teikė korekcinę pagalbą vaikams, atliktos 177 pratybos 28 SUP mokiniams, 27 procentais daugiau nei 2021 m.</w:t>
      </w:r>
    </w:p>
    <w:p w14:paraId="1C90E118"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 xml:space="preserve">1.3. Teikti prevencinę, informacinę, metodinę pagalbą ugdymo įstaigoms, tėvams ir globėjams. 2022 metais suteikta 6,5 proc. daugiau konsultacijų nei 2021 m. rajono pedagogams, švietimo pagalbos specialistams, mokinių tėvams Iš viso 921. Tai susiję su vaikų su elgesio ir emocijų sutrikimais, autizmo požymiais skaičiaus augimu, kylant tėvų ir pedagogų nerimui dėl tokių vaikų specifinio, individualizuoto ugdymo, elgesio suvaldymo problemų. </w:t>
      </w:r>
    </w:p>
    <w:p w14:paraId="7D182417"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1.4. Didinti švietimo pagalbą  rajono švietimo įstaigoms, kuriose švietimo pagalbos paslaugų nepakanka (mobili komanda).</w:t>
      </w:r>
    </w:p>
    <w:p w14:paraId="222D8669"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Nuo  2021 m. suburta mobili komanda (logopedas, specialusis pedagogas, socialinis pedagogas) 9 rajono ugdymosi įstaigose suteikė pagalbą 101 mokiniui, kurių kiekvienas gavo ne mažiau nei 10 konsultacijų. Tai sudaro 25,2 proc.  visų rajono specialiųjų poreikių mokinių skaičiaus.</w:t>
      </w:r>
    </w:p>
    <w:p w14:paraId="478A2DF4"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2 TIKSLAS.  Tenkinti švietimo bendruomenių narių (mokytojų, nepedagoginių darbuotojų, tėvų, mokinių)  kvalifikacijos tobulinimo poreikius.</w:t>
      </w:r>
    </w:p>
    <w:p w14:paraId="1B11D23E"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lastRenderedPageBreak/>
        <w:t>Išsikeltų uždavinių įgyvendinimas:</w:t>
      </w:r>
    </w:p>
    <w:p w14:paraId="15BB5DE2"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 xml:space="preserve">2.1. Rengti ir įgyvendinti nacionalinius ir savivaldybės švietimo prioritetus atitinkančias, duomenimis grįstas  ilgalaikes kvalifikacijos tobulinimo(KT) programas. </w:t>
      </w:r>
    </w:p>
    <w:p w14:paraId="500D53E8"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Tenkinant švietimo bendruomenių narių kvalifikacijos tobulinimo poreikius, 2022 m. suorganizuoti 129 kvalifikacijos tobulinimo ir kiti renginiai, iš  48 seminarai, 27 metodiniai pasitarimai, 8 edukacinės išvykos ir kt. Renginių bendra trukmė - 771 val. Kvalifikacijos tobulinimo renginiuose dalyvavo 2009 dalyviai. Mokėsi 1639 pedagogai, 382 įvairių profesijų  suaugę asmenys, buvo pakviesti 127 lektoriai. Parengtos ir įgyvendintos nacionalinius ir savivaldybės švietimo prioritetus atitinkančias, duomenimis grįstos 74 KT programos, iš jų 9 ilgalaikės  programos, tai  12 proc. daugiau  nei 2021 m. 2022 m. vyko renginiai pagal 16 ilgalaikių KT programų, iš kurių 2 nacionalinės, 5 parengtos 2021 m.</w:t>
      </w:r>
    </w:p>
    <w:p w14:paraId="2A58DCF3"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 xml:space="preserve">2.2. Skatinti pedagoginės patirties sklaidą profesinio dialogo, įtraukiojo ugdymo, savivaldaus mokinių mokymosi temomis,  užtikrinant LL3 pokyčio projekto „Profesinis dialogas savivaldžiam mokinio mokymui(si)“ Molėtų savivaldybėje tęstinumą. </w:t>
      </w:r>
    </w:p>
    <w:p w14:paraId="2E211ECF"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Tarnybos  metodininkai koordinavo 18  rajono metodinių būrelių veiklą, organizavo patirtinius metodinius renginius, kurių metu vyko dalinimasis gerąja darbo praktika, diskusijos. Didžioji dalis  renginių skirta   ugdymo turinio atnaujinimo, įtraukiojo ugdymo diegimo, savivaldaus mokinių mokymosi temoms. Vykdant šį uždavinį buvo organizuoti 27 metodiniai pasitarimai, 5 metodinės dienos. 2 metodinės dienos, skirtos Savivaldaus mokinio ugdymui (112 dalyvių) ir Įtraukiojo ugdymo diegimui (144 dalyviai) sulaukė didelio dalyvių skaičiaus, tai rodo  savalaikį  prioritetų  pasirinkimą, temos svarbumą, mokytojų norą dalintis ir semtis gerosios patirties.</w:t>
      </w:r>
    </w:p>
    <w:p w14:paraId="47A7BE72"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 xml:space="preserve">2.3. Ugdyti  mokinių  dalykinius,  pažintinius, karjeros planavimo  gebėjimus, sudaryti sąlygas gabių mokinių  (vaikų)  ugdymui ir saviraiškos poreikiams </w:t>
      </w:r>
    </w:p>
    <w:p w14:paraId="0941EDB0"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Mokiniams suorganizuoti 52 renginiai, tai 73,3 proc. daugiau nei 2021 m.   Vyko 21 olimpiada ir  konkursai, 28 mokymai jaunimui bendradarbiaujant su savivaldybės administracija. Ukrainiečių vaikams organizuoti lietuvių kalbos  mokymai vasarą . Viso veiklose dalyvavo 1364 dalyviai.  Bendradarbiaudami su rajono jaunimo koordinatoriumi organizavome tęstinius mokyklų mokinių tarybų mokymus „Svajonių komandos link“, kurių tikslas - aktyvinti rajono mokinių savivaldų veiklą,  sistemingai dalinomės jaunimui aktualia informacija FB paskyroje.</w:t>
      </w:r>
    </w:p>
    <w:p w14:paraId="41483D59"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3 TIKSLAS. Sudaryti sąlygas suaugusiems asmenims įgyti bendrąsias kompetencijas bei formuoti jų teigiamas mokymosi visą gyvenimą nuostatas, plėtojant neformaliojo švietimo paslaugas.</w:t>
      </w:r>
    </w:p>
    <w:p w14:paraId="0B6652F5"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Išsikeltų uždavinių įgyvendinimas:</w:t>
      </w:r>
    </w:p>
    <w:p w14:paraId="6F892963"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 xml:space="preserve">   3.1. Įgyvendinti neformaliojo švietimo programas, skirtas vyresnio amžiaus asmenims (Trečiojo amžiaus universiteto (TAU) veikla). Įgyvendinant Mokymosi visą gyvenimą programą vykdoma Trečio amžiaus universiteto veikla. Veikla sparčiai populiarėja, sulaukia daug dalyvių. Jos vykdymas kelia iššūkių esant mažam skaičiui įstaigos darbuotojų, dirbančių su Neformaliuoju švietimu. 2022 </w:t>
      </w:r>
      <w:r w:rsidRPr="001D73AB">
        <w:rPr>
          <w:rFonts w:ascii="Times New Roman" w:hAnsi="Times New Roman"/>
          <w:sz w:val="24"/>
          <w:szCs w:val="24"/>
        </w:rPr>
        <w:lastRenderedPageBreak/>
        <w:t>m. metais vyko 114 renginių , jų dalyvių skaičius išaugo iki 1984. Pasiekėme „prieš karantininį“  lygį ir jį viršijome.</w:t>
      </w:r>
    </w:p>
    <w:p w14:paraId="7C05B77E" w14:textId="5D34C88E"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 xml:space="preserve">   3.2. Vykdyti Molėtų savivaldybės 2022-2024 m. neformaliojo suaugusiųjų švietimo ir tęstinio mokymosi veiksmų plano įgyvendinimo priemones. Vykdant   Molėtų savivaldybės neformaliojo suaugusiųjų švietimo ir tęstinio mokymosi veiksmų plana, suorganizuota Suaugusiųjų mokymosi savaitė (14 renginių rajone), 381 rajono įvairių profesijų suaugusysis mokėsi kursuose, seminaruose, mokymuose, edukacinėse išvykose, suaugusiųjų švietėjai buvo sukviesti į du apskritus stalus diskusijai apie suaugusiųjų švietimo problemas Molėtuose. Molėtų savivaldybės neformalaus suaugusiųjų švietimo specialiosios programos projekto lėšomis organizuoti  60 val. anglų k. mokymai 3 rajono gyventojų grupėms (31 dalyvis). </w:t>
      </w:r>
      <w:r>
        <w:rPr>
          <w:rFonts w:ascii="Times New Roman" w:hAnsi="Times New Roman"/>
          <w:sz w:val="24"/>
          <w:szCs w:val="24"/>
        </w:rPr>
        <w:t xml:space="preserve">Vykdyti </w:t>
      </w:r>
      <w:r w:rsidRPr="001D73AB">
        <w:rPr>
          <w:rFonts w:ascii="Times New Roman" w:hAnsi="Times New Roman"/>
          <w:sz w:val="24"/>
          <w:szCs w:val="24"/>
        </w:rPr>
        <w:t xml:space="preserve">60 val. </w:t>
      </w:r>
      <w:r>
        <w:rPr>
          <w:rFonts w:ascii="Times New Roman" w:hAnsi="Times New Roman"/>
          <w:sz w:val="24"/>
          <w:szCs w:val="24"/>
        </w:rPr>
        <w:t>lietuvių k. mokymai ukrainiečiams (8 dalyviai).</w:t>
      </w:r>
    </w:p>
    <w:p w14:paraId="025D58C9" w14:textId="7777777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 xml:space="preserve"> Vykdomi projektai:</w:t>
      </w:r>
    </w:p>
    <w:p w14:paraId="5223BBCF" w14:textId="5DBA1EA2"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w:t>
      </w:r>
      <w:r w:rsidRPr="001D73AB">
        <w:rPr>
          <w:rFonts w:ascii="Times New Roman" w:hAnsi="Times New Roman"/>
          <w:sz w:val="24"/>
          <w:szCs w:val="24"/>
        </w:rPr>
        <w:tab/>
        <w:t xml:space="preserve">sėkmingai baigtas vykdyti ES lėšomis finansuotas  projektas „Pozityvios tėvystės įgūdžių ugdymas Molėtuose“, skirtas socialiai pažeidžiamų tėvų/globėjų  bendravimo su vaikais įgūdžių ugdymui. Tarnybos organizuotuose mokymosi veiklose dalyvavo 35 rajono suaugusieji.   </w:t>
      </w:r>
    </w:p>
    <w:p w14:paraId="3FE8D529" w14:textId="5D7D3105"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w:t>
      </w:r>
      <w:r w:rsidRPr="001D73AB">
        <w:rPr>
          <w:rFonts w:ascii="Times New Roman" w:hAnsi="Times New Roman"/>
          <w:sz w:val="24"/>
          <w:szCs w:val="24"/>
        </w:rPr>
        <w:tab/>
      </w:r>
      <w:r w:rsidR="00E41C77">
        <w:rPr>
          <w:rFonts w:ascii="Times New Roman" w:hAnsi="Times New Roman"/>
          <w:sz w:val="24"/>
          <w:szCs w:val="24"/>
        </w:rPr>
        <w:t>p</w:t>
      </w:r>
      <w:r w:rsidRPr="001D73AB">
        <w:rPr>
          <w:rFonts w:ascii="Times New Roman" w:hAnsi="Times New Roman"/>
          <w:sz w:val="24"/>
          <w:szCs w:val="24"/>
        </w:rPr>
        <w:t xml:space="preserve">artnerio teisėmis vykdomas ESFA finansuojamas projektas „Koordinuotai mokiniams teikiamų švietimo pagalbos, socialinių ir sveikatos priežiūros paslaugų modelio diegimas Molėtų rajone“. Užtikrinama Mobilios komandos, teikiančios rajono ugdymo įstaigoms švietimo pagalbą, sklandi veikla, Tarnybos psichologės įgijo daugiau kompetencijų dirbti su emocijų ir elgesio sutrikimų turinčiais vaikais, dalyvaudamos  „Geštalto terapijos su vaikais ir paaugliais“ specializacijos programoje. </w:t>
      </w:r>
    </w:p>
    <w:p w14:paraId="62465205" w14:textId="5AA365E7"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w:t>
      </w:r>
      <w:r w:rsidRPr="001D73AB">
        <w:rPr>
          <w:rFonts w:ascii="Times New Roman" w:hAnsi="Times New Roman"/>
          <w:sz w:val="24"/>
          <w:szCs w:val="24"/>
        </w:rPr>
        <w:tab/>
      </w:r>
      <w:r w:rsidR="00E41C77">
        <w:rPr>
          <w:rFonts w:ascii="Times New Roman" w:hAnsi="Times New Roman"/>
          <w:sz w:val="24"/>
          <w:szCs w:val="24"/>
        </w:rPr>
        <w:t>v</w:t>
      </w:r>
      <w:r w:rsidRPr="001D73AB">
        <w:rPr>
          <w:rFonts w:ascii="Times New Roman" w:hAnsi="Times New Roman"/>
          <w:sz w:val="24"/>
          <w:szCs w:val="24"/>
        </w:rPr>
        <w:t>ykdant  projektą „Karjeros specialistų tinklo vystymas“ įdarbinti du karjeros specialistai, teikiantys profesinio orientavimo paslaugas mokiniams bendrojo ugdymo mokyklose. Profesinis orientavimas vykdomas teikiant ugdymo karjerai, profesinio informavimo ir profesinio konsultavimo paslaugas. Specialistai aprūpinti reikiama įranga ir priemonėmis, jų veikla stebima ir aptariama, teikiamos ataskaitos ESFAI.</w:t>
      </w:r>
    </w:p>
    <w:p w14:paraId="3EC578A3" w14:textId="324E79B6" w:rsidR="001D73AB" w:rsidRP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w:t>
      </w:r>
      <w:r w:rsidRPr="001D73AB">
        <w:rPr>
          <w:rFonts w:ascii="Times New Roman" w:hAnsi="Times New Roman"/>
          <w:sz w:val="24"/>
          <w:szCs w:val="24"/>
        </w:rPr>
        <w:tab/>
      </w:r>
      <w:r w:rsidR="00E41C77">
        <w:rPr>
          <w:rFonts w:ascii="Times New Roman" w:hAnsi="Times New Roman"/>
          <w:sz w:val="24"/>
          <w:szCs w:val="24"/>
        </w:rPr>
        <w:t>b</w:t>
      </w:r>
      <w:r w:rsidRPr="001D73AB">
        <w:rPr>
          <w:rFonts w:ascii="Times New Roman" w:hAnsi="Times New Roman"/>
          <w:sz w:val="24"/>
          <w:szCs w:val="24"/>
        </w:rPr>
        <w:t>endradarbiaujant su Kultūros ir švietimo skyriumi Lietuvos kultūros tarybai pateikta projekto paraiška „Profesionalaus ir mėgėjų meno partnerysčių galimybės regionuose“, kurios sąmata 11850 eurų.</w:t>
      </w:r>
    </w:p>
    <w:p w14:paraId="64D326A7" w14:textId="08DCA893" w:rsidR="001D73AB" w:rsidRDefault="001D73AB" w:rsidP="001D73AB">
      <w:pPr>
        <w:tabs>
          <w:tab w:val="left" w:pos="0"/>
        </w:tabs>
        <w:spacing w:line="360" w:lineRule="auto"/>
        <w:contextualSpacing/>
        <w:jc w:val="both"/>
        <w:rPr>
          <w:rFonts w:ascii="Times New Roman" w:hAnsi="Times New Roman"/>
          <w:sz w:val="24"/>
          <w:szCs w:val="24"/>
        </w:rPr>
      </w:pPr>
      <w:r w:rsidRPr="001D73AB">
        <w:rPr>
          <w:rFonts w:ascii="Times New Roman" w:hAnsi="Times New Roman"/>
          <w:sz w:val="24"/>
          <w:szCs w:val="24"/>
        </w:rPr>
        <w:t>Siekiant 4 įstaigos strateginio tikslo - kurti šiuolaikišką, inovatyvią įstaigą, įsigyti trys kompiuteriai, multiprojektorius, modernus spausdintuvas, kurie naudojami švietimo pagalbos specialistų darbo kokybei užtikrinti, darbo sąnaudoms mažinti.</w:t>
      </w:r>
    </w:p>
    <w:p w14:paraId="143BCA60" w14:textId="54CF767A" w:rsidR="00B656B4" w:rsidRDefault="00B656B4" w:rsidP="001D73AB">
      <w:pPr>
        <w:tabs>
          <w:tab w:val="left" w:pos="0"/>
        </w:tabs>
        <w:spacing w:line="360" w:lineRule="auto"/>
        <w:contextualSpacing/>
        <w:jc w:val="both"/>
        <w:rPr>
          <w:rFonts w:ascii="Times New Roman" w:hAnsi="Times New Roman"/>
          <w:sz w:val="24"/>
          <w:szCs w:val="24"/>
        </w:rPr>
      </w:pPr>
    </w:p>
    <w:p w14:paraId="3601099A" w14:textId="77777777" w:rsidR="00B656B4" w:rsidRDefault="00B656B4" w:rsidP="001D73AB">
      <w:pPr>
        <w:tabs>
          <w:tab w:val="left" w:pos="0"/>
        </w:tabs>
        <w:spacing w:line="360" w:lineRule="auto"/>
        <w:contextualSpacing/>
        <w:jc w:val="both"/>
        <w:rPr>
          <w:rFonts w:ascii="Times New Roman" w:hAnsi="Times New Roman"/>
          <w:sz w:val="24"/>
          <w:szCs w:val="24"/>
        </w:rPr>
      </w:pPr>
    </w:p>
    <w:p w14:paraId="1EAF7CDA" w14:textId="18BEA52B" w:rsidR="00827E6E" w:rsidRPr="00157EE8" w:rsidRDefault="00827E6E" w:rsidP="001D73AB">
      <w:pPr>
        <w:tabs>
          <w:tab w:val="left" w:pos="0"/>
        </w:tabs>
        <w:spacing w:line="360" w:lineRule="auto"/>
        <w:contextualSpacing/>
        <w:jc w:val="both"/>
        <w:rPr>
          <w:rFonts w:ascii="Times New Roman" w:hAnsi="Times New Roman"/>
          <w:sz w:val="24"/>
          <w:szCs w:val="24"/>
        </w:rPr>
      </w:pPr>
      <w:r w:rsidRPr="00827E6E">
        <w:rPr>
          <w:rFonts w:ascii="Times New Roman" w:hAnsi="Times New Roman"/>
          <w:sz w:val="24"/>
          <w:szCs w:val="24"/>
        </w:rPr>
        <w:t xml:space="preserve">Koordinavome ir administravome rajono Mokinių ir Pedagogų duomenų bazių tvarkymą, rengėme konsultacijas minėtais klausimais. Organizavome nemokamų leidinių, gautų iš ŠMM Švietimo </w:t>
      </w:r>
      <w:r w:rsidRPr="00827E6E">
        <w:rPr>
          <w:rFonts w:ascii="Times New Roman" w:hAnsi="Times New Roman"/>
          <w:sz w:val="24"/>
          <w:szCs w:val="24"/>
        </w:rPr>
        <w:lastRenderedPageBreak/>
        <w:t xml:space="preserve">aprūpinimo centro, Nacionalinės mokyklų vertinimo agentūros, ugdymo įstaigoms pristatymą, skirstymą ir išdavimą, aprūpinome įstaigas mokykline dokumentacija. </w:t>
      </w:r>
    </w:p>
    <w:p w14:paraId="11741109" w14:textId="1A481C5C" w:rsidR="00C84FA3" w:rsidRPr="002A7035" w:rsidRDefault="00157EE8" w:rsidP="0077280E">
      <w:pPr>
        <w:tabs>
          <w:tab w:val="left" w:pos="0"/>
        </w:tabs>
        <w:spacing w:line="360" w:lineRule="auto"/>
        <w:contextualSpacing/>
        <w:jc w:val="both"/>
        <w:rPr>
          <w:rFonts w:ascii="Times New Roman" w:hAnsi="Times New Roman"/>
          <w:color w:val="FF0000"/>
          <w:sz w:val="24"/>
          <w:szCs w:val="24"/>
        </w:rPr>
      </w:pPr>
      <w:r w:rsidRPr="00157EE8">
        <w:rPr>
          <w:rFonts w:ascii="Times New Roman" w:hAnsi="Times New Roman"/>
          <w:color w:val="FF0000"/>
          <w:sz w:val="24"/>
          <w:szCs w:val="24"/>
        </w:rPr>
        <w:t xml:space="preserve"> </w:t>
      </w:r>
    </w:p>
    <w:p w14:paraId="76FE79B1" w14:textId="00C19951" w:rsidR="00C84FA3" w:rsidRPr="00B656B4" w:rsidRDefault="00B656B4" w:rsidP="0077280E">
      <w:pPr>
        <w:shd w:val="clear" w:color="auto" w:fill="FFFFFF"/>
        <w:tabs>
          <w:tab w:val="left" w:pos="794"/>
          <w:tab w:val="left" w:pos="1276"/>
        </w:tabs>
        <w:spacing w:line="360" w:lineRule="auto"/>
        <w:contextualSpacing/>
        <w:jc w:val="both"/>
        <w:rPr>
          <w:rFonts w:ascii="Times New Roman" w:hAnsi="Times New Roman"/>
          <w:bCs/>
          <w:sz w:val="24"/>
          <w:szCs w:val="24"/>
        </w:rPr>
      </w:pPr>
      <w:r>
        <w:rPr>
          <w:rFonts w:ascii="Times New Roman" w:hAnsi="Times New Roman"/>
          <w:bCs/>
          <w:color w:val="FF0000"/>
          <w:sz w:val="24"/>
          <w:szCs w:val="24"/>
        </w:rPr>
        <w:t xml:space="preserve">                                      </w:t>
      </w:r>
      <w:r w:rsidRPr="00B656B4">
        <w:rPr>
          <w:rFonts w:ascii="Times New Roman" w:hAnsi="Times New Roman"/>
          <w:bCs/>
          <w:sz w:val="24"/>
          <w:szCs w:val="24"/>
        </w:rPr>
        <w:t>__________________</w:t>
      </w:r>
    </w:p>
    <w:p w14:paraId="532E2AED" w14:textId="77777777" w:rsidR="00B656B4" w:rsidRDefault="00B656B4" w:rsidP="0077280E">
      <w:pPr>
        <w:shd w:val="clear" w:color="auto" w:fill="FFFFFF"/>
        <w:tabs>
          <w:tab w:val="left" w:pos="794"/>
          <w:tab w:val="left" w:pos="1276"/>
        </w:tabs>
        <w:spacing w:line="360" w:lineRule="auto"/>
        <w:contextualSpacing/>
        <w:jc w:val="both"/>
        <w:rPr>
          <w:rFonts w:ascii="Times New Roman" w:hAnsi="Times New Roman"/>
          <w:bCs/>
          <w:sz w:val="24"/>
          <w:szCs w:val="24"/>
        </w:rPr>
      </w:pPr>
    </w:p>
    <w:p w14:paraId="1B8F7729" w14:textId="70ADB60E" w:rsidR="00675834" w:rsidRPr="00C84FA3" w:rsidRDefault="00C84FA3" w:rsidP="0077280E">
      <w:pPr>
        <w:shd w:val="clear" w:color="auto" w:fill="FFFFFF"/>
        <w:tabs>
          <w:tab w:val="left" w:pos="794"/>
          <w:tab w:val="left" w:pos="1276"/>
        </w:tabs>
        <w:spacing w:line="360" w:lineRule="auto"/>
        <w:contextualSpacing/>
        <w:jc w:val="both"/>
        <w:rPr>
          <w:rFonts w:ascii="Times New Roman" w:hAnsi="Times New Roman"/>
          <w:bCs/>
          <w:sz w:val="24"/>
          <w:szCs w:val="24"/>
        </w:rPr>
      </w:pPr>
      <w:r w:rsidRPr="00C84FA3">
        <w:rPr>
          <w:rFonts w:ascii="Times New Roman" w:hAnsi="Times New Roman"/>
          <w:bCs/>
          <w:sz w:val="24"/>
          <w:szCs w:val="24"/>
        </w:rPr>
        <w:t>Metodininkė, vykdanti direktoriaus funkcijas                                                   Alma Vidžiūnienė</w:t>
      </w:r>
      <w:r w:rsidR="00F31254" w:rsidRPr="00C84FA3">
        <w:rPr>
          <w:rFonts w:ascii="Times New Roman" w:hAnsi="Times New Roman"/>
          <w:bCs/>
          <w:sz w:val="24"/>
          <w:szCs w:val="24"/>
        </w:rPr>
        <w:tab/>
      </w:r>
    </w:p>
    <w:sectPr w:rsidR="00675834" w:rsidRPr="00C84FA3" w:rsidSect="00CD6DDB">
      <w:headerReference w:type="default" r:id="rId8"/>
      <w:pgSz w:w="11906" w:h="16838"/>
      <w:pgMar w:top="1134"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1EC1" w14:textId="77777777" w:rsidR="00EF6FDD" w:rsidRDefault="00EF6FDD" w:rsidP="00303F08">
      <w:r>
        <w:separator/>
      </w:r>
    </w:p>
  </w:endnote>
  <w:endnote w:type="continuationSeparator" w:id="0">
    <w:p w14:paraId="6A686EE5" w14:textId="77777777" w:rsidR="00EF6FDD" w:rsidRDefault="00EF6FDD" w:rsidP="0030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8C84" w14:textId="77777777" w:rsidR="00EF6FDD" w:rsidRDefault="00EF6FDD" w:rsidP="00303F08">
      <w:r>
        <w:separator/>
      </w:r>
    </w:p>
  </w:footnote>
  <w:footnote w:type="continuationSeparator" w:id="0">
    <w:p w14:paraId="3E3026F0" w14:textId="77777777" w:rsidR="00EF6FDD" w:rsidRDefault="00EF6FDD" w:rsidP="0030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52491"/>
      <w:docPartObj>
        <w:docPartGallery w:val="Page Numbers (Top of Page)"/>
        <w:docPartUnique/>
      </w:docPartObj>
    </w:sdtPr>
    <w:sdtEndPr/>
    <w:sdtContent>
      <w:p w14:paraId="029F7BA1" w14:textId="77777777" w:rsidR="00303F08" w:rsidRDefault="00303F08">
        <w:pPr>
          <w:pStyle w:val="Antrats"/>
          <w:jc w:val="center"/>
        </w:pPr>
        <w:r>
          <w:fldChar w:fldCharType="begin"/>
        </w:r>
        <w:r>
          <w:instrText>PAGE   \* MERGEFORMAT</w:instrText>
        </w:r>
        <w:r>
          <w:fldChar w:fldCharType="separate"/>
        </w:r>
        <w:r w:rsidR="005913E7">
          <w:rPr>
            <w:noProof/>
          </w:rPr>
          <w:t>4</w:t>
        </w:r>
        <w:r>
          <w:fldChar w:fldCharType="end"/>
        </w:r>
      </w:p>
    </w:sdtContent>
  </w:sdt>
  <w:p w14:paraId="3B568DAE" w14:textId="77777777" w:rsidR="00303F08" w:rsidRDefault="00303F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149C"/>
    <w:multiLevelType w:val="multilevel"/>
    <w:tmpl w:val="9A5C3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CF6FC4"/>
    <w:multiLevelType w:val="multilevel"/>
    <w:tmpl w:val="E898B9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F1688F"/>
    <w:multiLevelType w:val="hybridMultilevel"/>
    <w:tmpl w:val="06D42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D0F1D54"/>
    <w:multiLevelType w:val="multilevel"/>
    <w:tmpl w:val="A49458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5B57C0"/>
    <w:multiLevelType w:val="multilevel"/>
    <w:tmpl w:val="026077A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BA02CD"/>
    <w:multiLevelType w:val="multilevel"/>
    <w:tmpl w:val="28C0B9DE"/>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54952905"/>
    <w:multiLevelType w:val="multilevel"/>
    <w:tmpl w:val="B846E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432257"/>
    <w:multiLevelType w:val="hybridMultilevel"/>
    <w:tmpl w:val="77F8D982"/>
    <w:lvl w:ilvl="0" w:tplc="2B26DA62">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8" w15:restartNumberingAfterBreak="0">
    <w:nsid w:val="760C744E"/>
    <w:multiLevelType w:val="multilevel"/>
    <w:tmpl w:val="2F842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4784067">
    <w:abstractNumId w:val="5"/>
  </w:num>
  <w:num w:numId="2" w16cid:durableId="571618359">
    <w:abstractNumId w:val="6"/>
  </w:num>
  <w:num w:numId="3" w16cid:durableId="1780680690">
    <w:abstractNumId w:val="8"/>
  </w:num>
  <w:num w:numId="4" w16cid:durableId="1699968710">
    <w:abstractNumId w:val="0"/>
  </w:num>
  <w:num w:numId="5" w16cid:durableId="1702321876">
    <w:abstractNumId w:val="3"/>
  </w:num>
  <w:num w:numId="6" w16cid:durableId="372538550">
    <w:abstractNumId w:val="7"/>
  </w:num>
  <w:num w:numId="7" w16cid:durableId="1767385975">
    <w:abstractNumId w:val="4"/>
  </w:num>
  <w:num w:numId="8" w16cid:durableId="1964270212">
    <w:abstractNumId w:val="1"/>
  </w:num>
  <w:num w:numId="9" w16cid:durableId="489104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1E"/>
    <w:rsid w:val="00002DAE"/>
    <w:rsid w:val="0003310A"/>
    <w:rsid w:val="00036EB7"/>
    <w:rsid w:val="00042B4A"/>
    <w:rsid w:val="00047EA3"/>
    <w:rsid w:val="000940FF"/>
    <w:rsid w:val="00096127"/>
    <w:rsid w:val="000B1C74"/>
    <w:rsid w:val="000B1F2F"/>
    <w:rsid w:val="000B58E0"/>
    <w:rsid w:val="000B6138"/>
    <w:rsid w:val="000B664C"/>
    <w:rsid w:val="000C0D81"/>
    <w:rsid w:val="000C172E"/>
    <w:rsid w:val="000C7408"/>
    <w:rsid w:val="000D2E2F"/>
    <w:rsid w:val="000D4348"/>
    <w:rsid w:val="000E2525"/>
    <w:rsid w:val="000E3C0F"/>
    <w:rsid w:val="000E54BF"/>
    <w:rsid w:val="001016FF"/>
    <w:rsid w:val="001050DD"/>
    <w:rsid w:val="0014157C"/>
    <w:rsid w:val="001416B7"/>
    <w:rsid w:val="001425FA"/>
    <w:rsid w:val="00151B8C"/>
    <w:rsid w:val="001567EB"/>
    <w:rsid w:val="00157EE8"/>
    <w:rsid w:val="00161B2C"/>
    <w:rsid w:val="0016388C"/>
    <w:rsid w:val="0017345E"/>
    <w:rsid w:val="0018204A"/>
    <w:rsid w:val="001A4F0D"/>
    <w:rsid w:val="001A7189"/>
    <w:rsid w:val="001A78D7"/>
    <w:rsid w:val="001B0829"/>
    <w:rsid w:val="001D07AD"/>
    <w:rsid w:val="001D73AB"/>
    <w:rsid w:val="001F22AA"/>
    <w:rsid w:val="001F6C14"/>
    <w:rsid w:val="00217CC5"/>
    <w:rsid w:val="00232192"/>
    <w:rsid w:val="002526B0"/>
    <w:rsid w:val="002663DA"/>
    <w:rsid w:val="002732EB"/>
    <w:rsid w:val="00275B2F"/>
    <w:rsid w:val="0028138D"/>
    <w:rsid w:val="00281A88"/>
    <w:rsid w:val="00291399"/>
    <w:rsid w:val="002971CF"/>
    <w:rsid w:val="002A0902"/>
    <w:rsid w:val="002A7035"/>
    <w:rsid w:val="002B0127"/>
    <w:rsid w:val="002B17A3"/>
    <w:rsid w:val="002B6F4C"/>
    <w:rsid w:val="002B7A79"/>
    <w:rsid w:val="002D24C1"/>
    <w:rsid w:val="002D53B1"/>
    <w:rsid w:val="002F1271"/>
    <w:rsid w:val="002F4974"/>
    <w:rsid w:val="00303F08"/>
    <w:rsid w:val="00311D4F"/>
    <w:rsid w:val="0031204E"/>
    <w:rsid w:val="00313F8E"/>
    <w:rsid w:val="003700B4"/>
    <w:rsid w:val="00376C97"/>
    <w:rsid w:val="003A2E96"/>
    <w:rsid w:val="003A36C5"/>
    <w:rsid w:val="003C1180"/>
    <w:rsid w:val="003E52A6"/>
    <w:rsid w:val="003F309F"/>
    <w:rsid w:val="00404CD6"/>
    <w:rsid w:val="0042352D"/>
    <w:rsid w:val="00431C16"/>
    <w:rsid w:val="004332DB"/>
    <w:rsid w:val="00462699"/>
    <w:rsid w:val="004649A5"/>
    <w:rsid w:val="00470DF5"/>
    <w:rsid w:val="00472329"/>
    <w:rsid w:val="00480A3F"/>
    <w:rsid w:val="004970E0"/>
    <w:rsid w:val="004A1DA3"/>
    <w:rsid w:val="004A2C52"/>
    <w:rsid w:val="004A39A3"/>
    <w:rsid w:val="004B1E08"/>
    <w:rsid w:val="004B2C5C"/>
    <w:rsid w:val="004B5B7C"/>
    <w:rsid w:val="004D0AAE"/>
    <w:rsid w:val="004D499E"/>
    <w:rsid w:val="004E3BAB"/>
    <w:rsid w:val="004E3FBA"/>
    <w:rsid w:val="004E62A5"/>
    <w:rsid w:val="004E7920"/>
    <w:rsid w:val="005170F1"/>
    <w:rsid w:val="00523F16"/>
    <w:rsid w:val="005271BF"/>
    <w:rsid w:val="00531BDA"/>
    <w:rsid w:val="00535335"/>
    <w:rsid w:val="005378D9"/>
    <w:rsid w:val="005427A8"/>
    <w:rsid w:val="00544E55"/>
    <w:rsid w:val="00570D94"/>
    <w:rsid w:val="00573E28"/>
    <w:rsid w:val="005819CA"/>
    <w:rsid w:val="005854F3"/>
    <w:rsid w:val="005913E7"/>
    <w:rsid w:val="0059272F"/>
    <w:rsid w:val="005A39CA"/>
    <w:rsid w:val="005A5D54"/>
    <w:rsid w:val="005A6238"/>
    <w:rsid w:val="005B6807"/>
    <w:rsid w:val="005C19BF"/>
    <w:rsid w:val="005D1DD8"/>
    <w:rsid w:val="005E0FD7"/>
    <w:rsid w:val="005F7095"/>
    <w:rsid w:val="00615314"/>
    <w:rsid w:val="0061582A"/>
    <w:rsid w:val="006171E2"/>
    <w:rsid w:val="00630C0D"/>
    <w:rsid w:val="00634C25"/>
    <w:rsid w:val="00636E77"/>
    <w:rsid w:val="0063747D"/>
    <w:rsid w:val="006413CC"/>
    <w:rsid w:val="00641C95"/>
    <w:rsid w:val="006426D4"/>
    <w:rsid w:val="006626DB"/>
    <w:rsid w:val="0066384B"/>
    <w:rsid w:val="00672CE9"/>
    <w:rsid w:val="00675834"/>
    <w:rsid w:val="00682806"/>
    <w:rsid w:val="006A477F"/>
    <w:rsid w:val="006A6044"/>
    <w:rsid w:val="006E2A6F"/>
    <w:rsid w:val="006E5883"/>
    <w:rsid w:val="006F4CC7"/>
    <w:rsid w:val="006F5E3E"/>
    <w:rsid w:val="00700AB3"/>
    <w:rsid w:val="0070678E"/>
    <w:rsid w:val="00711F1A"/>
    <w:rsid w:val="007123CC"/>
    <w:rsid w:val="007153CE"/>
    <w:rsid w:val="0071775A"/>
    <w:rsid w:val="00724D97"/>
    <w:rsid w:val="00735047"/>
    <w:rsid w:val="00747AEB"/>
    <w:rsid w:val="00751081"/>
    <w:rsid w:val="007650B8"/>
    <w:rsid w:val="0077280E"/>
    <w:rsid w:val="007754EC"/>
    <w:rsid w:val="007A146B"/>
    <w:rsid w:val="007A4199"/>
    <w:rsid w:val="007B06FF"/>
    <w:rsid w:val="007B2634"/>
    <w:rsid w:val="007B44C7"/>
    <w:rsid w:val="007C4E6D"/>
    <w:rsid w:val="007E2640"/>
    <w:rsid w:val="007E7323"/>
    <w:rsid w:val="007F02F2"/>
    <w:rsid w:val="007F48F5"/>
    <w:rsid w:val="00802C02"/>
    <w:rsid w:val="00804216"/>
    <w:rsid w:val="00820CCC"/>
    <w:rsid w:val="00827E6E"/>
    <w:rsid w:val="0083790D"/>
    <w:rsid w:val="00852A5E"/>
    <w:rsid w:val="00857911"/>
    <w:rsid w:val="008712F8"/>
    <w:rsid w:val="0089311D"/>
    <w:rsid w:val="008A37F0"/>
    <w:rsid w:val="008C48C8"/>
    <w:rsid w:val="008D2A3C"/>
    <w:rsid w:val="008E2A82"/>
    <w:rsid w:val="008E50B5"/>
    <w:rsid w:val="008F7074"/>
    <w:rsid w:val="00920FE5"/>
    <w:rsid w:val="009234D3"/>
    <w:rsid w:val="0092487B"/>
    <w:rsid w:val="00940CDC"/>
    <w:rsid w:val="00960AA2"/>
    <w:rsid w:val="0096102B"/>
    <w:rsid w:val="00964387"/>
    <w:rsid w:val="00974DA6"/>
    <w:rsid w:val="009771EB"/>
    <w:rsid w:val="00990F02"/>
    <w:rsid w:val="00993629"/>
    <w:rsid w:val="009B3B2F"/>
    <w:rsid w:val="009B7236"/>
    <w:rsid w:val="009C3B89"/>
    <w:rsid w:val="009E0BE4"/>
    <w:rsid w:val="009E26F6"/>
    <w:rsid w:val="009E7A6F"/>
    <w:rsid w:val="009F1832"/>
    <w:rsid w:val="00A009C1"/>
    <w:rsid w:val="00A0243E"/>
    <w:rsid w:val="00A04DC6"/>
    <w:rsid w:val="00A0652F"/>
    <w:rsid w:val="00A06C64"/>
    <w:rsid w:val="00A13185"/>
    <w:rsid w:val="00A373DD"/>
    <w:rsid w:val="00A40D5B"/>
    <w:rsid w:val="00A43016"/>
    <w:rsid w:val="00A62CB2"/>
    <w:rsid w:val="00A711CB"/>
    <w:rsid w:val="00A93769"/>
    <w:rsid w:val="00A95DC9"/>
    <w:rsid w:val="00AA707E"/>
    <w:rsid w:val="00AB18AC"/>
    <w:rsid w:val="00AB6384"/>
    <w:rsid w:val="00AC5B47"/>
    <w:rsid w:val="00AC6C64"/>
    <w:rsid w:val="00AE074E"/>
    <w:rsid w:val="00AE7E6F"/>
    <w:rsid w:val="00B04BD5"/>
    <w:rsid w:val="00B20932"/>
    <w:rsid w:val="00B23E44"/>
    <w:rsid w:val="00B32E69"/>
    <w:rsid w:val="00B45F17"/>
    <w:rsid w:val="00B629F2"/>
    <w:rsid w:val="00B656B4"/>
    <w:rsid w:val="00B77000"/>
    <w:rsid w:val="00B85DF2"/>
    <w:rsid w:val="00B91FCE"/>
    <w:rsid w:val="00BA2B96"/>
    <w:rsid w:val="00BC3CB1"/>
    <w:rsid w:val="00BE038A"/>
    <w:rsid w:val="00BF2265"/>
    <w:rsid w:val="00BF3CB8"/>
    <w:rsid w:val="00BF4FEF"/>
    <w:rsid w:val="00C04E10"/>
    <w:rsid w:val="00C04F98"/>
    <w:rsid w:val="00C12B05"/>
    <w:rsid w:val="00C17320"/>
    <w:rsid w:val="00C2561E"/>
    <w:rsid w:val="00C3358F"/>
    <w:rsid w:val="00C67458"/>
    <w:rsid w:val="00C84FA3"/>
    <w:rsid w:val="00CA096F"/>
    <w:rsid w:val="00CC0AA3"/>
    <w:rsid w:val="00CC0E6D"/>
    <w:rsid w:val="00CC6BFE"/>
    <w:rsid w:val="00CC7B6A"/>
    <w:rsid w:val="00CD2CC0"/>
    <w:rsid w:val="00CD6DDB"/>
    <w:rsid w:val="00D135B7"/>
    <w:rsid w:val="00D2547B"/>
    <w:rsid w:val="00D507C5"/>
    <w:rsid w:val="00D63567"/>
    <w:rsid w:val="00D731D4"/>
    <w:rsid w:val="00D83424"/>
    <w:rsid w:val="00D83457"/>
    <w:rsid w:val="00D87869"/>
    <w:rsid w:val="00D90F34"/>
    <w:rsid w:val="00D96271"/>
    <w:rsid w:val="00D9770C"/>
    <w:rsid w:val="00DA5964"/>
    <w:rsid w:val="00DC0B8C"/>
    <w:rsid w:val="00DC546C"/>
    <w:rsid w:val="00DE4ED4"/>
    <w:rsid w:val="00DE743E"/>
    <w:rsid w:val="00DF1CAD"/>
    <w:rsid w:val="00DF73D3"/>
    <w:rsid w:val="00DF7BB8"/>
    <w:rsid w:val="00E00925"/>
    <w:rsid w:val="00E013B9"/>
    <w:rsid w:val="00E157BB"/>
    <w:rsid w:val="00E223B9"/>
    <w:rsid w:val="00E25DBA"/>
    <w:rsid w:val="00E27879"/>
    <w:rsid w:val="00E3487A"/>
    <w:rsid w:val="00E34E5C"/>
    <w:rsid w:val="00E36E19"/>
    <w:rsid w:val="00E37021"/>
    <w:rsid w:val="00E41C77"/>
    <w:rsid w:val="00E5384B"/>
    <w:rsid w:val="00E654DF"/>
    <w:rsid w:val="00E669C9"/>
    <w:rsid w:val="00E83D63"/>
    <w:rsid w:val="00E9394F"/>
    <w:rsid w:val="00E9567D"/>
    <w:rsid w:val="00EC0028"/>
    <w:rsid w:val="00EC3971"/>
    <w:rsid w:val="00EC5C06"/>
    <w:rsid w:val="00ED117E"/>
    <w:rsid w:val="00ED2703"/>
    <w:rsid w:val="00ED34FD"/>
    <w:rsid w:val="00ED77EF"/>
    <w:rsid w:val="00EE184B"/>
    <w:rsid w:val="00EE39FF"/>
    <w:rsid w:val="00EE497E"/>
    <w:rsid w:val="00EF6905"/>
    <w:rsid w:val="00EF6AC9"/>
    <w:rsid w:val="00EF6FDD"/>
    <w:rsid w:val="00F005DC"/>
    <w:rsid w:val="00F021FE"/>
    <w:rsid w:val="00F14F56"/>
    <w:rsid w:val="00F25866"/>
    <w:rsid w:val="00F2719C"/>
    <w:rsid w:val="00F31254"/>
    <w:rsid w:val="00F31A10"/>
    <w:rsid w:val="00F40B1D"/>
    <w:rsid w:val="00F438E3"/>
    <w:rsid w:val="00F51838"/>
    <w:rsid w:val="00F51996"/>
    <w:rsid w:val="00F67A3D"/>
    <w:rsid w:val="00FA0F8E"/>
    <w:rsid w:val="00FA2A5D"/>
    <w:rsid w:val="00FA36E7"/>
    <w:rsid w:val="00FA5143"/>
    <w:rsid w:val="00FB2A1E"/>
    <w:rsid w:val="00FD72B7"/>
    <w:rsid w:val="00FE7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CA1"/>
  <w15:docId w15:val="{8C478C03-93C9-4711-AC6A-49EEEA56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2A1E"/>
    <w:pPr>
      <w:spacing w:after="0" w:line="240" w:lineRule="auto"/>
    </w:pPr>
    <w:rPr>
      <w:rFonts w:ascii="Calibri" w:hAnsi="Calibri" w:cs="Times New Roman"/>
    </w:rPr>
  </w:style>
  <w:style w:type="paragraph" w:styleId="Antrat2">
    <w:name w:val="heading 2"/>
    <w:basedOn w:val="prastasis"/>
    <w:next w:val="prastasis"/>
    <w:link w:val="Antrat2Diagrama"/>
    <w:semiHidden/>
    <w:unhideWhenUsed/>
    <w:qFormat/>
    <w:rsid w:val="00682806"/>
    <w:pPr>
      <w:keepNext/>
      <w:outlineLvl w:val="1"/>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5E0FD7"/>
    <w:rPr>
      <w:color w:val="0000FF"/>
      <w:u w:val="single"/>
    </w:rPr>
  </w:style>
  <w:style w:type="paragraph" w:styleId="prastasiniatinklio">
    <w:name w:val="Normal (Web)"/>
    <w:basedOn w:val="prastasis"/>
    <w:uiPriority w:val="99"/>
    <w:semiHidden/>
    <w:unhideWhenUsed/>
    <w:rsid w:val="005E0FD7"/>
    <w:pPr>
      <w:spacing w:before="100" w:beforeAutospacing="1" w:after="100" w:afterAutospacing="1"/>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303F08"/>
    <w:pPr>
      <w:tabs>
        <w:tab w:val="center" w:pos="4819"/>
        <w:tab w:val="right" w:pos="9638"/>
      </w:tabs>
    </w:pPr>
  </w:style>
  <w:style w:type="character" w:customStyle="1" w:styleId="AntratsDiagrama">
    <w:name w:val="Antraštės Diagrama"/>
    <w:basedOn w:val="Numatytasispastraiposriftas"/>
    <w:link w:val="Antrats"/>
    <w:uiPriority w:val="99"/>
    <w:rsid w:val="00303F08"/>
    <w:rPr>
      <w:rFonts w:ascii="Calibri" w:hAnsi="Calibri" w:cs="Times New Roman"/>
    </w:rPr>
  </w:style>
  <w:style w:type="paragraph" w:styleId="Porat">
    <w:name w:val="footer"/>
    <w:basedOn w:val="prastasis"/>
    <w:link w:val="PoratDiagrama"/>
    <w:uiPriority w:val="99"/>
    <w:unhideWhenUsed/>
    <w:rsid w:val="00303F08"/>
    <w:pPr>
      <w:tabs>
        <w:tab w:val="center" w:pos="4819"/>
        <w:tab w:val="right" w:pos="9638"/>
      </w:tabs>
    </w:pPr>
  </w:style>
  <w:style w:type="character" w:customStyle="1" w:styleId="PoratDiagrama">
    <w:name w:val="Poraštė Diagrama"/>
    <w:basedOn w:val="Numatytasispastraiposriftas"/>
    <w:link w:val="Porat"/>
    <w:uiPriority w:val="99"/>
    <w:rsid w:val="00303F08"/>
    <w:rPr>
      <w:rFonts w:ascii="Calibri" w:hAnsi="Calibri" w:cs="Times New Roman"/>
    </w:rPr>
  </w:style>
  <w:style w:type="paragraph" w:styleId="Paantrat">
    <w:name w:val="Subtitle"/>
    <w:basedOn w:val="prastasis"/>
    <w:next w:val="prastasis"/>
    <w:link w:val="PaantratDiagrama"/>
    <w:uiPriority w:val="11"/>
    <w:qFormat/>
    <w:rsid w:val="001050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1050DD"/>
    <w:rPr>
      <w:rFonts w:eastAsiaTheme="minorEastAsia"/>
      <w:color w:val="5A5A5A" w:themeColor="text1" w:themeTint="A5"/>
      <w:spacing w:val="15"/>
    </w:rPr>
  </w:style>
  <w:style w:type="character" w:customStyle="1" w:styleId="Antrat2Diagrama">
    <w:name w:val="Antraštė 2 Diagrama"/>
    <w:basedOn w:val="Numatytasispastraiposriftas"/>
    <w:link w:val="Antrat2"/>
    <w:semiHidden/>
    <w:rsid w:val="00682806"/>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376C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6C97"/>
    <w:rPr>
      <w:rFonts w:ascii="Segoe UI" w:hAnsi="Segoe UI" w:cs="Segoe UI"/>
      <w:sz w:val="18"/>
      <w:szCs w:val="18"/>
    </w:rPr>
  </w:style>
  <w:style w:type="paragraph" w:styleId="Sraopastraipa">
    <w:name w:val="List Paragraph"/>
    <w:basedOn w:val="prastasis"/>
    <w:uiPriority w:val="34"/>
    <w:qFormat/>
    <w:rsid w:val="00275B2F"/>
    <w:pPr>
      <w:ind w:left="720"/>
      <w:contextualSpacing/>
    </w:pPr>
  </w:style>
  <w:style w:type="table" w:styleId="Lentelstinklelis">
    <w:name w:val="Table Grid"/>
    <w:basedOn w:val="prastojilentel"/>
    <w:uiPriority w:val="59"/>
    <w:rsid w:val="00E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9E26F6"/>
    <w:rPr>
      <w:rFonts w:ascii="Times New Roman" w:eastAsia="Times New Roman" w:hAnsi="Times New Roman"/>
      <w:sz w:val="24"/>
      <w:szCs w:val="24"/>
      <w:lang w:val="en-GB"/>
    </w:rPr>
  </w:style>
  <w:style w:type="character" w:customStyle="1" w:styleId="PagrindinistekstasDiagrama">
    <w:name w:val="Pagrindinis tekstas Diagrama"/>
    <w:basedOn w:val="Numatytasispastraiposriftas"/>
    <w:link w:val="Pagrindinistekstas"/>
    <w:rsid w:val="009E26F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3287">
      <w:bodyDiv w:val="1"/>
      <w:marLeft w:val="0"/>
      <w:marRight w:val="0"/>
      <w:marTop w:val="0"/>
      <w:marBottom w:val="0"/>
      <w:divBdr>
        <w:top w:val="none" w:sz="0" w:space="0" w:color="auto"/>
        <w:left w:val="none" w:sz="0" w:space="0" w:color="auto"/>
        <w:bottom w:val="none" w:sz="0" w:space="0" w:color="auto"/>
        <w:right w:val="none" w:sz="0" w:space="0" w:color="auto"/>
      </w:divBdr>
    </w:div>
    <w:div w:id="137235249">
      <w:bodyDiv w:val="1"/>
      <w:marLeft w:val="0"/>
      <w:marRight w:val="0"/>
      <w:marTop w:val="0"/>
      <w:marBottom w:val="0"/>
      <w:divBdr>
        <w:top w:val="none" w:sz="0" w:space="0" w:color="auto"/>
        <w:left w:val="none" w:sz="0" w:space="0" w:color="auto"/>
        <w:bottom w:val="none" w:sz="0" w:space="0" w:color="auto"/>
        <w:right w:val="none" w:sz="0" w:space="0" w:color="auto"/>
      </w:divBdr>
    </w:div>
    <w:div w:id="157885849">
      <w:bodyDiv w:val="1"/>
      <w:marLeft w:val="0"/>
      <w:marRight w:val="0"/>
      <w:marTop w:val="0"/>
      <w:marBottom w:val="0"/>
      <w:divBdr>
        <w:top w:val="none" w:sz="0" w:space="0" w:color="auto"/>
        <w:left w:val="none" w:sz="0" w:space="0" w:color="auto"/>
        <w:bottom w:val="none" w:sz="0" w:space="0" w:color="auto"/>
        <w:right w:val="none" w:sz="0" w:space="0" w:color="auto"/>
      </w:divBdr>
    </w:div>
    <w:div w:id="180094967">
      <w:bodyDiv w:val="1"/>
      <w:marLeft w:val="0"/>
      <w:marRight w:val="0"/>
      <w:marTop w:val="0"/>
      <w:marBottom w:val="0"/>
      <w:divBdr>
        <w:top w:val="none" w:sz="0" w:space="0" w:color="auto"/>
        <w:left w:val="none" w:sz="0" w:space="0" w:color="auto"/>
        <w:bottom w:val="none" w:sz="0" w:space="0" w:color="auto"/>
        <w:right w:val="none" w:sz="0" w:space="0" w:color="auto"/>
      </w:divBdr>
    </w:div>
    <w:div w:id="247078223">
      <w:bodyDiv w:val="1"/>
      <w:marLeft w:val="0"/>
      <w:marRight w:val="0"/>
      <w:marTop w:val="0"/>
      <w:marBottom w:val="0"/>
      <w:divBdr>
        <w:top w:val="none" w:sz="0" w:space="0" w:color="auto"/>
        <w:left w:val="none" w:sz="0" w:space="0" w:color="auto"/>
        <w:bottom w:val="none" w:sz="0" w:space="0" w:color="auto"/>
        <w:right w:val="none" w:sz="0" w:space="0" w:color="auto"/>
      </w:divBdr>
    </w:div>
    <w:div w:id="367291807">
      <w:bodyDiv w:val="1"/>
      <w:marLeft w:val="0"/>
      <w:marRight w:val="0"/>
      <w:marTop w:val="0"/>
      <w:marBottom w:val="0"/>
      <w:divBdr>
        <w:top w:val="none" w:sz="0" w:space="0" w:color="auto"/>
        <w:left w:val="none" w:sz="0" w:space="0" w:color="auto"/>
        <w:bottom w:val="none" w:sz="0" w:space="0" w:color="auto"/>
        <w:right w:val="none" w:sz="0" w:space="0" w:color="auto"/>
      </w:divBdr>
    </w:div>
    <w:div w:id="420414185">
      <w:bodyDiv w:val="1"/>
      <w:marLeft w:val="0"/>
      <w:marRight w:val="0"/>
      <w:marTop w:val="0"/>
      <w:marBottom w:val="0"/>
      <w:divBdr>
        <w:top w:val="none" w:sz="0" w:space="0" w:color="auto"/>
        <w:left w:val="none" w:sz="0" w:space="0" w:color="auto"/>
        <w:bottom w:val="none" w:sz="0" w:space="0" w:color="auto"/>
        <w:right w:val="none" w:sz="0" w:space="0" w:color="auto"/>
      </w:divBdr>
    </w:div>
    <w:div w:id="445008201">
      <w:bodyDiv w:val="1"/>
      <w:marLeft w:val="0"/>
      <w:marRight w:val="0"/>
      <w:marTop w:val="0"/>
      <w:marBottom w:val="0"/>
      <w:divBdr>
        <w:top w:val="none" w:sz="0" w:space="0" w:color="auto"/>
        <w:left w:val="none" w:sz="0" w:space="0" w:color="auto"/>
        <w:bottom w:val="none" w:sz="0" w:space="0" w:color="auto"/>
        <w:right w:val="none" w:sz="0" w:space="0" w:color="auto"/>
      </w:divBdr>
    </w:div>
    <w:div w:id="869341966">
      <w:bodyDiv w:val="1"/>
      <w:marLeft w:val="0"/>
      <w:marRight w:val="0"/>
      <w:marTop w:val="0"/>
      <w:marBottom w:val="0"/>
      <w:divBdr>
        <w:top w:val="none" w:sz="0" w:space="0" w:color="auto"/>
        <w:left w:val="none" w:sz="0" w:space="0" w:color="auto"/>
        <w:bottom w:val="none" w:sz="0" w:space="0" w:color="auto"/>
        <w:right w:val="none" w:sz="0" w:space="0" w:color="auto"/>
      </w:divBdr>
    </w:div>
    <w:div w:id="952977369">
      <w:bodyDiv w:val="1"/>
      <w:marLeft w:val="0"/>
      <w:marRight w:val="0"/>
      <w:marTop w:val="0"/>
      <w:marBottom w:val="0"/>
      <w:divBdr>
        <w:top w:val="none" w:sz="0" w:space="0" w:color="auto"/>
        <w:left w:val="none" w:sz="0" w:space="0" w:color="auto"/>
        <w:bottom w:val="none" w:sz="0" w:space="0" w:color="auto"/>
        <w:right w:val="none" w:sz="0" w:space="0" w:color="auto"/>
      </w:divBdr>
    </w:div>
    <w:div w:id="992411986">
      <w:bodyDiv w:val="1"/>
      <w:marLeft w:val="0"/>
      <w:marRight w:val="0"/>
      <w:marTop w:val="0"/>
      <w:marBottom w:val="0"/>
      <w:divBdr>
        <w:top w:val="none" w:sz="0" w:space="0" w:color="auto"/>
        <w:left w:val="none" w:sz="0" w:space="0" w:color="auto"/>
        <w:bottom w:val="none" w:sz="0" w:space="0" w:color="auto"/>
        <w:right w:val="none" w:sz="0" w:space="0" w:color="auto"/>
      </w:divBdr>
    </w:div>
    <w:div w:id="1074357480">
      <w:bodyDiv w:val="1"/>
      <w:marLeft w:val="0"/>
      <w:marRight w:val="0"/>
      <w:marTop w:val="0"/>
      <w:marBottom w:val="0"/>
      <w:divBdr>
        <w:top w:val="none" w:sz="0" w:space="0" w:color="auto"/>
        <w:left w:val="none" w:sz="0" w:space="0" w:color="auto"/>
        <w:bottom w:val="none" w:sz="0" w:space="0" w:color="auto"/>
        <w:right w:val="none" w:sz="0" w:space="0" w:color="auto"/>
      </w:divBdr>
    </w:div>
    <w:div w:id="1104619532">
      <w:bodyDiv w:val="1"/>
      <w:marLeft w:val="0"/>
      <w:marRight w:val="0"/>
      <w:marTop w:val="0"/>
      <w:marBottom w:val="0"/>
      <w:divBdr>
        <w:top w:val="none" w:sz="0" w:space="0" w:color="auto"/>
        <w:left w:val="none" w:sz="0" w:space="0" w:color="auto"/>
        <w:bottom w:val="none" w:sz="0" w:space="0" w:color="auto"/>
        <w:right w:val="none" w:sz="0" w:space="0" w:color="auto"/>
      </w:divBdr>
    </w:div>
    <w:div w:id="1120419072">
      <w:bodyDiv w:val="1"/>
      <w:marLeft w:val="0"/>
      <w:marRight w:val="0"/>
      <w:marTop w:val="0"/>
      <w:marBottom w:val="0"/>
      <w:divBdr>
        <w:top w:val="none" w:sz="0" w:space="0" w:color="auto"/>
        <w:left w:val="none" w:sz="0" w:space="0" w:color="auto"/>
        <w:bottom w:val="none" w:sz="0" w:space="0" w:color="auto"/>
        <w:right w:val="none" w:sz="0" w:space="0" w:color="auto"/>
      </w:divBdr>
    </w:div>
    <w:div w:id="1163665807">
      <w:bodyDiv w:val="1"/>
      <w:marLeft w:val="0"/>
      <w:marRight w:val="0"/>
      <w:marTop w:val="0"/>
      <w:marBottom w:val="0"/>
      <w:divBdr>
        <w:top w:val="none" w:sz="0" w:space="0" w:color="auto"/>
        <w:left w:val="none" w:sz="0" w:space="0" w:color="auto"/>
        <w:bottom w:val="none" w:sz="0" w:space="0" w:color="auto"/>
        <w:right w:val="none" w:sz="0" w:space="0" w:color="auto"/>
      </w:divBdr>
    </w:div>
    <w:div w:id="1370765522">
      <w:bodyDiv w:val="1"/>
      <w:marLeft w:val="0"/>
      <w:marRight w:val="0"/>
      <w:marTop w:val="0"/>
      <w:marBottom w:val="0"/>
      <w:divBdr>
        <w:top w:val="none" w:sz="0" w:space="0" w:color="auto"/>
        <w:left w:val="none" w:sz="0" w:space="0" w:color="auto"/>
        <w:bottom w:val="none" w:sz="0" w:space="0" w:color="auto"/>
        <w:right w:val="none" w:sz="0" w:space="0" w:color="auto"/>
      </w:divBdr>
    </w:div>
    <w:div w:id="1583107003">
      <w:bodyDiv w:val="1"/>
      <w:marLeft w:val="0"/>
      <w:marRight w:val="0"/>
      <w:marTop w:val="0"/>
      <w:marBottom w:val="0"/>
      <w:divBdr>
        <w:top w:val="none" w:sz="0" w:space="0" w:color="auto"/>
        <w:left w:val="none" w:sz="0" w:space="0" w:color="auto"/>
        <w:bottom w:val="none" w:sz="0" w:space="0" w:color="auto"/>
        <w:right w:val="none" w:sz="0" w:space="0" w:color="auto"/>
      </w:divBdr>
    </w:div>
    <w:div w:id="1637103209">
      <w:bodyDiv w:val="1"/>
      <w:marLeft w:val="0"/>
      <w:marRight w:val="0"/>
      <w:marTop w:val="0"/>
      <w:marBottom w:val="0"/>
      <w:divBdr>
        <w:top w:val="none" w:sz="0" w:space="0" w:color="auto"/>
        <w:left w:val="none" w:sz="0" w:space="0" w:color="auto"/>
        <w:bottom w:val="none" w:sz="0" w:space="0" w:color="auto"/>
        <w:right w:val="none" w:sz="0" w:space="0" w:color="auto"/>
      </w:divBdr>
    </w:div>
    <w:div w:id="1647513704">
      <w:bodyDiv w:val="1"/>
      <w:marLeft w:val="0"/>
      <w:marRight w:val="0"/>
      <w:marTop w:val="0"/>
      <w:marBottom w:val="0"/>
      <w:divBdr>
        <w:top w:val="none" w:sz="0" w:space="0" w:color="auto"/>
        <w:left w:val="none" w:sz="0" w:space="0" w:color="auto"/>
        <w:bottom w:val="none" w:sz="0" w:space="0" w:color="auto"/>
        <w:right w:val="none" w:sz="0" w:space="0" w:color="auto"/>
      </w:divBdr>
    </w:div>
    <w:div w:id="1659991959">
      <w:bodyDiv w:val="1"/>
      <w:marLeft w:val="0"/>
      <w:marRight w:val="0"/>
      <w:marTop w:val="0"/>
      <w:marBottom w:val="0"/>
      <w:divBdr>
        <w:top w:val="none" w:sz="0" w:space="0" w:color="auto"/>
        <w:left w:val="none" w:sz="0" w:space="0" w:color="auto"/>
        <w:bottom w:val="none" w:sz="0" w:space="0" w:color="auto"/>
        <w:right w:val="none" w:sz="0" w:space="0" w:color="auto"/>
      </w:divBdr>
    </w:div>
    <w:div w:id="1718553475">
      <w:bodyDiv w:val="1"/>
      <w:marLeft w:val="0"/>
      <w:marRight w:val="0"/>
      <w:marTop w:val="0"/>
      <w:marBottom w:val="0"/>
      <w:divBdr>
        <w:top w:val="none" w:sz="0" w:space="0" w:color="auto"/>
        <w:left w:val="none" w:sz="0" w:space="0" w:color="auto"/>
        <w:bottom w:val="none" w:sz="0" w:space="0" w:color="auto"/>
        <w:right w:val="none" w:sz="0" w:space="0" w:color="auto"/>
      </w:divBdr>
    </w:div>
    <w:div w:id="1814372508">
      <w:bodyDiv w:val="1"/>
      <w:marLeft w:val="0"/>
      <w:marRight w:val="0"/>
      <w:marTop w:val="0"/>
      <w:marBottom w:val="0"/>
      <w:divBdr>
        <w:top w:val="none" w:sz="0" w:space="0" w:color="auto"/>
        <w:left w:val="none" w:sz="0" w:space="0" w:color="auto"/>
        <w:bottom w:val="none" w:sz="0" w:space="0" w:color="auto"/>
        <w:right w:val="none" w:sz="0" w:space="0" w:color="auto"/>
      </w:divBdr>
    </w:div>
    <w:div w:id="1932346249">
      <w:bodyDiv w:val="1"/>
      <w:marLeft w:val="0"/>
      <w:marRight w:val="0"/>
      <w:marTop w:val="0"/>
      <w:marBottom w:val="0"/>
      <w:divBdr>
        <w:top w:val="none" w:sz="0" w:space="0" w:color="auto"/>
        <w:left w:val="none" w:sz="0" w:space="0" w:color="auto"/>
        <w:bottom w:val="none" w:sz="0" w:space="0" w:color="auto"/>
        <w:right w:val="none" w:sz="0" w:space="0" w:color="auto"/>
      </w:divBdr>
    </w:div>
    <w:div w:id="1943344470">
      <w:bodyDiv w:val="1"/>
      <w:marLeft w:val="0"/>
      <w:marRight w:val="0"/>
      <w:marTop w:val="0"/>
      <w:marBottom w:val="0"/>
      <w:divBdr>
        <w:top w:val="none" w:sz="0" w:space="0" w:color="auto"/>
        <w:left w:val="none" w:sz="0" w:space="0" w:color="auto"/>
        <w:bottom w:val="none" w:sz="0" w:space="0" w:color="auto"/>
        <w:right w:val="none" w:sz="0" w:space="0" w:color="auto"/>
      </w:divBdr>
    </w:div>
    <w:div w:id="1959097303">
      <w:bodyDiv w:val="1"/>
      <w:marLeft w:val="0"/>
      <w:marRight w:val="0"/>
      <w:marTop w:val="0"/>
      <w:marBottom w:val="0"/>
      <w:divBdr>
        <w:top w:val="none" w:sz="0" w:space="0" w:color="auto"/>
        <w:left w:val="none" w:sz="0" w:space="0" w:color="auto"/>
        <w:bottom w:val="none" w:sz="0" w:space="0" w:color="auto"/>
        <w:right w:val="none" w:sz="0" w:space="0" w:color="auto"/>
      </w:divBdr>
    </w:div>
    <w:div w:id="2122652514">
      <w:bodyDiv w:val="1"/>
      <w:marLeft w:val="0"/>
      <w:marRight w:val="0"/>
      <w:marTop w:val="0"/>
      <w:marBottom w:val="0"/>
      <w:divBdr>
        <w:top w:val="none" w:sz="0" w:space="0" w:color="auto"/>
        <w:left w:val="none" w:sz="0" w:space="0" w:color="auto"/>
        <w:bottom w:val="none" w:sz="0" w:space="0" w:color="auto"/>
        <w:right w:val="none" w:sz="0" w:space="0" w:color="auto"/>
      </w:divBdr>
    </w:div>
    <w:div w:id="21287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31C7-4BB0-4880-9B20-BAB462E0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6851</Words>
  <Characters>3906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Vytautas Kralikevičius</cp:lastModifiedBy>
  <cp:revision>4</cp:revision>
  <cp:lastPrinted>2023-02-09T11:17:00Z</cp:lastPrinted>
  <dcterms:created xsi:type="dcterms:W3CDTF">2023-02-09T12:04:00Z</dcterms:created>
  <dcterms:modified xsi:type="dcterms:W3CDTF">2023-02-14T09:51:00Z</dcterms:modified>
</cp:coreProperties>
</file>