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FC8F" w14:textId="76819B1E" w:rsidR="005305C6" w:rsidRDefault="005305C6" w:rsidP="005305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1C47" w:rsidRPr="00EC1C47">
        <w:drawing>
          <wp:inline distT="0" distB="0" distL="0" distR="0" wp14:anchorId="76A45672" wp14:editId="3C875E97">
            <wp:extent cx="6120130" cy="3524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52425"/>
                    </a:xfrm>
                    <a:prstGeom prst="rect">
                      <a:avLst/>
                    </a:prstGeom>
                    <a:noFill/>
                    <a:ln>
                      <a:noFill/>
                    </a:ln>
                  </pic:spPr>
                </pic:pic>
              </a:graphicData>
            </a:graphic>
          </wp:inline>
        </w:drawing>
      </w:r>
    </w:p>
    <w:p w14:paraId="4BF8AC00" w14:textId="0D02C308" w:rsidR="005305C6" w:rsidRDefault="005305C6" w:rsidP="005305C6">
      <w:pPr>
        <w:spacing w:after="0" w:line="240" w:lineRule="auto"/>
        <w:ind w:right="-103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C1C47">
        <w:rPr>
          <w:rFonts w:ascii="Times New Roman" w:hAnsi="Times New Roman" w:cs="Times New Roman"/>
          <w:sz w:val="24"/>
          <w:szCs w:val="24"/>
        </w:rPr>
        <w:t xml:space="preserve">           </w:t>
      </w:r>
      <w:r>
        <w:rPr>
          <w:rFonts w:ascii="Times New Roman" w:hAnsi="Times New Roman" w:cs="Times New Roman"/>
          <w:sz w:val="24"/>
          <w:szCs w:val="24"/>
        </w:rPr>
        <w:t xml:space="preserve">Molėtų rajono savivaldybės tarybos </w:t>
      </w:r>
    </w:p>
    <w:p w14:paraId="1DEB62BB" w14:textId="32472BE9" w:rsidR="005305C6" w:rsidRDefault="005305C6" w:rsidP="005305C6">
      <w:pPr>
        <w:spacing w:after="0" w:line="240" w:lineRule="auto"/>
        <w:ind w:right="-755" w:firstLine="1296"/>
        <w:rPr>
          <w:rFonts w:ascii="Times New Roman" w:hAnsi="Times New Roman" w:cs="Times New Roman"/>
          <w:sz w:val="24"/>
          <w:szCs w:val="24"/>
        </w:rPr>
      </w:pPr>
      <w:r>
        <w:rPr>
          <w:rFonts w:ascii="Times New Roman" w:hAnsi="Times New Roman" w:cs="Times New Roman"/>
          <w:sz w:val="24"/>
          <w:szCs w:val="24"/>
        </w:rPr>
        <w:t xml:space="preserve">                                                                       </w:t>
      </w:r>
      <w:r w:rsidR="00EC1C47">
        <w:rPr>
          <w:rFonts w:ascii="Times New Roman" w:hAnsi="Times New Roman" w:cs="Times New Roman"/>
          <w:sz w:val="24"/>
          <w:szCs w:val="24"/>
        </w:rPr>
        <w:t xml:space="preserve">     </w:t>
      </w:r>
      <w:r>
        <w:rPr>
          <w:rFonts w:ascii="Times New Roman" w:hAnsi="Times New Roman" w:cs="Times New Roman"/>
          <w:sz w:val="24"/>
          <w:szCs w:val="24"/>
        </w:rPr>
        <w:t>2023 m. vasario      d. sprendimu Nr. B1-</w:t>
      </w:r>
    </w:p>
    <w:p w14:paraId="41C68E43" w14:textId="77777777" w:rsidR="005305C6" w:rsidRDefault="005305C6" w:rsidP="00092958">
      <w:pPr>
        <w:jc w:val="center"/>
        <w:rPr>
          <w:rFonts w:ascii="Times New Roman" w:hAnsi="Times New Roman" w:cs="Times New Roman"/>
          <w:sz w:val="24"/>
          <w:szCs w:val="24"/>
        </w:rPr>
      </w:pPr>
    </w:p>
    <w:p w14:paraId="18374B8F" w14:textId="2709E5ED" w:rsidR="00092958" w:rsidRPr="00092958" w:rsidRDefault="00092958" w:rsidP="00092958">
      <w:pPr>
        <w:jc w:val="center"/>
        <w:rPr>
          <w:rFonts w:ascii="Times New Roman" w:hAnsi="Times New Roman" w:cs="Times New Roman"/>
          <w:sz w:val="24"/>
          <w:szCs w:val="24"/>
        </w:rPr>
      </w:pPr>
      <w:r w:rsidRPr="00092958">
        <w:rPr>
          <w:rFonts w:ascii="Times New Roman" w:hAnsi="Times New Roman" w:cs="Times New Roman"/>
          <w:sz w:val="24"/>
          <w:szCs w:val="24"/>
        </w:rPr>
        <w:t xml:space="preserve">MOLĖTŲ R. KIJĖLIŲ SPECIALIOJO UGDYMO CENTRO </w:t>
      </w:r>
    </w:p>
    <w:p w14:paraId="1C5A6F57" w14:textId="77777777" w:rsidR="00092958" w:rsidRPr="00092958" w:rsidRDefault="00092958" w:rsidP="00092958">
      <w:pPr>
        <w:jc w:val="center"/>
        <w:rPr>
          <w:rFonts w:ascii="Times New Roman" w:hAnsi="Times New Roman" w:cs="Times New Roman"/>
          <w:sz w:val="24"/>
          <w:szCs w:val="24"/>
        </w:rPr>
      </w:pPr>
      <w:r w:rsidRPr="00092958">
        <w:rPr>
          <w:rFonts w:ascii="Times New Roman" w:hAnsi="Times New Roman" w:cs="Times New Roman"/>
          <w:sz w:val="24"/>
          <w:szCs w:val="24"/>
        </w:rPr>
        <w:t>2022 METŲ VEIKLOS ATASKAITA</w:t>
      </w:r>
    </w:p>
    <w:p w14:paraId="256F9E15" w14:textId="77777777" w:rsidR="00092958" w:rsidRDefault="00092958" w:rsidP="00092958">
      <w:pPr>
        <w:pStyle w:val="prastasiniatinklio"/>
        <w:shd w:val="clear" w:color="auto" w:fill="FFFFFF"/>
        <w:spacing w:before="0" w:beforeAutospacing="0" w:after="0" w:afterAutospacing="0" w:line="276" w:lineRule="auto"/>
        <w:ind w:left="-120" w:firstLine="426"/>
        <w:jc w:val="both"/>
        <w:textAlignment w:val="baseline"/>
        <w:rPr>
          <w:lang w:eastAsia="en-US"/>
        </w:rPr>
      </w:pPr>
    </w:p>
    <w:p w14:paraId="46104D1E" w14:textId="77777777" w:rsidR="00092958" w:rsidRPr="00C86BFB" w:rsidRDefault="00092958" w:rsidP="00092958">
      <w:pPr>
        <w:pStyle w:val="prastasiniatinklio"/>
        <w:shd w:val="clear" w:color="auto" w:fill="FFFFFF"/>
        <w:spacing w:before="0" w:beforeAutospacing="0" w:after="0" w:afterAutospacing="0" w:line="360" w:lineRule="auto"/>
        <w:ind w:left="-120" w:firstLine="426"/>
        <w:jc w:val="both"/>
        <w:textAlignment w:val="baseline"/>
      </w:pPr>
      <w:r w:rsidRPr="00C86BFB">
        <w:rPr>
          <w:lang w:eastAsia="en-US"/>
        </w:rPr>
        <w:t xml:space="preserve">Molėtų r. Kijėlių  specialiojo ugdymo centro </w:t>
      </w:r>
      <w:r>
        <w:rPr>
          <w:lang w:eastAsia="en-US"/>
        </w:rPr>
        <w:t xml:space="preserve">(toliau-centro) </w:t>
      </w:r>
      <w:r w:rsidRPr="00C86BFB">
        <w:t xml:space="preserve">veikla 2022 metais  buvo organizuojama vadovaujantis </w:t>
      </w:r>
      <w:r>
        <w:t>švietimo įstaigos</w:t>
      </w:r>
      <w:r w:rsidRPr="00C86BFB">
        <w:t xml:space="preserve"> nuostatais, darbo tvarkos taisyklėmis, strateginiu planu, ugdymo planais ir kitais mokyklos veiklą reglamentuojančiais teisės aktais bei vidaus dokumentais</w:t>
      </w:r>
      <w:r w:rsidRPr="00C86BFB">
        <w:rPr>
          <w:lang w:eastAsia="en-US"/>
        </w:rPr>
        <w:t xml:space="preserve"> Pasirinktos 2022 m. prioritetinės kryptys</w:t>
      </w:r>
      <w:r w:rsidRPr="00C86BFB">
        <w:t>. Pagrindinė veiklos kryptys 2022 metais:</w:t>
      </w:r>
    </w:p>
    <w:p w14:paraId="7A6B484B" w14:textId="77777777" w:rsidR="00092958" w:rsidRPr="00C86BFB" w:rsidRDefault="00092958" w:rsidP="00092958">
      <w:pPr>
        <w:pStyle w:val="prastasiniatinklio"/>
        <w:numPr>
          <w:ilvl w:val="0"/>
          <w:numId w:val="1"/>
        </w:numPr>
        <w:shd w:val="clear" w:color="auto" w:fill="FFFFFF"/>
        <w:spacing w:before="0" w:beforeAutospacing="0" w:after="0" w:afterAutospacing="0" w:line="360" w:lineRule="auto"/>
        <w:jc w:val="both"/>
        <w:textAlignment w:val="baseline"/>
      </w:pPr>
      <w:r w:rsidRPr="00C86BFB">
        <w:t>visapusiško ugdymo (-si) galimybių mokinio asmeninei mokymosi sėkmei kūrimas;</w:t>
      </w:r>
    </w:p>
    <w:p w14:paraId="00C161A2" w14:textId="77777777" w:rsidR="00092958" w:rsidRPr="00C86BFB" w:rsidRDefault="00092958" w:rsidP="00092958">
      <w:pPr>
        <w:pStyle w:val="prastasiniatinklio"/>
        <w:numPr>
          <w:ilvl w:val="0"/>
          <w:numId w:val="1"/>
        </w:numPr>
        <w:shd w:val="clear" w:color="auto" w:fill="FFFFFF"/>
        <w:spacing w:before="0" w:beforeAutospacing="0" w:after="0" w:afterAutospacing="0" w:line="360" w:lineRule="auto"/>
        <w:jc w:val="both"/>
        <w:textAlignment w:val="baseline"/>
      </w:pPr>
      <w:r w:rsidRPr="00C86BFB">
        <w:t xml:space="preserve">  mokymo (si) ir  pagalbos, didelių ir labai didelių specialiųjų ugdymosi poreikių  vaikų ugdymui (-si), tobulinimas;</w:t>
      </w:r>
    </w:p>
    <w:p w14:paraId="15CB250C" w14:textId="77777777" w:rsidR="00092958" w:rsidRPr="00C86BFB" w:rsidRDefault="00092958" w:rsidP="00092958">
      <w:pPr>
        <w:pStyle w:val="prastasiniatinklio"/>
        <w:numPr>
          <w:ilvl w:val="0"/>
          <w:numId w:val="1"/>
        </w:numPr>
        <w:shd w:val="clear" w:color="auto" w:fill="FFFFFF"/>
        <w:spacing w:before="0" w:beforeAutospacing="0" w:after="0" w:afterAutospacing="0" w:line="360" w:lineRule="auto"/>
        <w:jc w:val="both"/>
        <w:textAlignment w:val="baseline"/>
      </w:pPr>
      <w:r w:rsidRPr="00C86BFB">
        <w:t>naujų mokymosi strategijų,  neformaliojo ugdymo formų teikimo diegimas įvairiapusių raidos sutrikimą turintiems vaikams;</w:t>
      </w:r>
    </w:p>
    <w:p w14:paraId="2D5902BF" w14:textId="77777777" w:rsidR="00092958" w:rsidRPr="00C86BFB" w:rsidRDefault="00092958" w:rsidP="00092958">
      <w:pPr>
        <w:pStyle w:val="prastasiniatinklio"/>
        <w:numPr>
          <w:ilvl w:val="0"/>
          <w:numId w:val="1"/>
        </w:numPr>
        <w:shd w:val="clear" w:color="auto" w:fill="FFFFFF"/>
        <w:spacing w:before="0" w:beforeAutospacing="0" w:after="0" w:afterAutospacing="0" w:line="360" w:lineRule="auto"/>
        <w:jc w:val="both"/>
        <w:textAlignment w:val="baseline"/>
      </w:pPr>
      <w:r w:rsidRPr="00C86BFB">
        <w:t>efektyvių pagalbos būdų  didelių ir labai didelių specialiųjų ugdymosi poreikių  vaikų tėvams (globėjams, rūpintojams)  ir dirbantiems specialistams diegimas.</w:t>
      </w:r>
    </w:p>
    <w:p w14:paraId="4ACB2002" w14:textId="77777777" w:rsidR="00092958" w:rsidRPr="00E6717A" w:rsidRDefault="00092958" w:rsidP="00092958">
      <w:pPr>
        <w:spacing w:line="360" w:lineRule="auto"/>
        <w:ind w:left="22"/>
        <w:jc w:val="both"/>
        <w:rPr>
          <w:rFonts w:ascii="Times New Roman" w:eastAsia="Times New Roman" w:hAnsi="Times New Roman" w:cs="Times New Roman"/>
          <w:sz w:val="24"/>
          <w:szCs w:val="24"/>
        </w:rPr>
      </w:pPr>
      <w:r w:rsidRPr="00C86BFB">
        <w:rPr>
          <w:rFonts w:ascii="Times New Roman" w:hAnsi="Times New Roman" w:cs="Times New Roman"/>
          <w:sz w:val="24"/>
          <w:szCs w:val="24"/>
        </w:rPr>
        <w:t xml:space="preserve">      </w:t>
      </w:r>
      <w:r w:rsidRPr="00E6717A">
        <w:rPr>
          <w:rFonts w:ascii="Times New Roman" w:hAnsi="Times New Roman" w:cs="Times New Roman"/>
          <w:sz w:val="24"/>
          <w:szCs w:val="24"/>
        </w:rPr>
        <w:t xml:space="preserve">Nustatyti tikslai ir uždaviniai buvo orientuoti į mokymo(si) ir elgesio strategijų taikymą   kiekvieno mokinio pažangai; </w:t>
      </w:r>
      <w:r w:rsidRPr="00E6717A">
        <w:rPr>
          <w:rFonts w:ascii="Times New Roman" w:eastAsia="Times New Roman" w:hAnsi="Times New Roman" w:cs="Times New Roman"/>
          <w:sz w:val="24"/>
          <w:szCs w:val="24"/>
        </w:rPr>
        <w:t>u</w:t>
      </w:r>
      <w:r w:rsidRPr="00E6717A">
        <w:rPr>
          <w:rFonts w:ascii="Times New Roman" w:hAnsi="Times New Roman" w:cs="Times New Roman"/>
          <w:sz w:val="24"/>
          <w:szCs w:val="24"/>
        </w:rPr>
        <w:t xml:space="preserve">niversalaus dizaino priemonių  ugdymui(si) diegimą. Skiriamas  </w:t>
      </w:r>
      <w:r w:rsidRPr="00E6717A">
        <w:rPr>
          <w:rFonts w:ascii="Times New Roman" w:eastAsia="Times New Roman" w:hAnsi="Times New Roman" w:cs="Times New Roman"/>
          <w:sz w:val="24"/>
          <w:szCs w:val="24"/>
        </w:rPr>
        <w:t xml:space="preserve">  dėmesys ne tik įgimties ir įgytiems sutrikimams, bet ir socialinės atskirties dėl nepalankių aplinkos veiksnių prevencijai,   Pozityvaus elgesio palaikymo ir intervencijos sistemos diegimui įvairiapusių raidos sutrikimų turintiems mokiniams;</w:t>
      </w:r>
    </w:p>
    <w:p w14:paraId="6D97BAE9" w14:textId="77777777" w:rsidR="00092958" w:rsidRPr="00E6717A" w:rsidRDefault="00092958" w:rsidP="00092958">
      <w:pPr>
        <w:pStyle w:val="prastasiniatinklio"/>
        <w:shd w:val="clear" w:color="auto" w:fill="FFFFFF"/>
        <w:spacing w:before="0" w:beforeAutospacing="0" w:after="0" w:afterAutospacing="0" w:line="360" w:lineRule="auto"/>
        <w:ind w:left="22"/>
        <w:jc w:val="both"/>
        <w:textAlignment w:val="baseline"/>
        <w:rPr>
          <w:lang w:eastAsia="en-US"/>
        </w:rPr>
      </w:pPr>
      <w:r w:rsidRPr="00E6717A">
        <w:rPr>
          <w:color w:val="70AD47" w:themeColor="accent6"/>
          <w:lang w:eastAsia="en-US"/>
        </w:rPr>
        <w:t xml:space="preserve"> </w:t>
      </w:r>
      <w:r w:rsidRPr="00E6717A">
        <w:rPr>
          <w:lang w:eastAsia="en-US"/>
        </w:rPr>
        <w:t xml:space="preserve">2022-01-20 duomenimis buvo centre ugdomi 20 didelių ir labai didelių specialiųjų poreikių  mokiniai, 2022-09-01 duomenimis - 22 didelių ir labai didelių specialiųjų poreikių  mokiniai. </w:t>
      </w:r>
      <w:r w:rsidRPr="00E6717A">
        <w:t>Pagal pradinio, pagrindinio ugdymo programas 4 lavinamųjų klasių komplektuose  mokėsi mokiniai, turintys intelekto sutrikimą ir kompleksinę negalią, iš jų  27,2 (proc.) mokinių turintys įvairiapusių raidos sutrikimų.</w:t>
      </w:r>
      <w:r w:rsidRPr="00E6717A">
        <w:rPr>
          <w:lang w:eastAsia="en-US"/>
        </w:rPr>
        <w:t xml:space="preserve"> Pradinio ir pagrindinio individualizuotas ugdymo programas įgyvendino  lavinamųjų klasių mokytojai (4), auklėtojai (3) ir švietimo pagalbos specialistai: logopedė, psichologė, judesio korekcijos mokytoja (1,66).  Specialiąją pagalbą mokiniams teikė 4 pedagogų padėjėjos.</w:t>
      </w:r>
      <w:r w:rsidRPr="00E6717A">
        <w:rPr>
          <w:color w:val="111111"/>
        </w:rPr>
        <w:t xml:space="preserve"> Ataskaitiniais  metais, įgyvendinant užsibrėžtus siekius, buvo individualizuotos ir vykdomos mokymo ir pagalbos kiekvienam mokiniui programos</w:t>
      </w:r>
      <w:r w:rsidRPr="00E6717A">
        <w:t xml:space="preserve">, kuriose  numatytas mokamųjų dalykų/sričių, specialiųjų veiklų, pamokų, pratybų,  pagalbos mokiniui skaičius, numatyti </w:t>
      </w:r>
      <w:r w:rsidRPr="00E6717A">
        <w:lastRenderedPageBreak/>
        <w:t>individualizuoti mokymosi pažangos siekiai, paskirti atsakingi asmenys, suplanuotas laikas joms įgyvendinti</w:t>
      </w:r>
      <w:r w:rsidRPr="00E6717A">
        <w:rPr>
          <w:lang w:eastAsia="en-US"/>
        </w:rPr>
        <w:t xml:space="preserve"> </w:t>
      </w:r>
      <w:r>
        <w:rPr>
          <w:lang w:eastAsia="en-US"/>
        </w:rPr>
        <w:t xml:space="preserve">. </w:t>
      </w:r>
      <w:r w:rsidRPr="00E6717A">
        <w:rPr>
          <w:lang w:eastAsia="en-US"/>
        </w:rPr>
        <w:t xml:space="preserve">Mokiniams organizuotos pavėžėjimo ir maitinimo paslaugos. </w:t>
      </w:r>
    </w:p>
    <w:p w14:paraId="70EA7E6B" w14:textId="77777777" w:rsidR="00092958" w:rsidRPr="00C86BFB" w:rsidRDefault="00092958" w:rsidP="00092958">
      <w:pPr>
        <w:spacing w:line="360" w:lineRule="auto"/>
        <w:ind w:left="22"/>
        <w:jc w:val="both"/>
        <w:rPr>
          <w:rFonts w:ascii="Times New Roman" w:hAnsi="Times New Roman" w:cs="Times New Roman"/>
          <w:sz w:val="24"/>
          <w:szCs w:val="24"/>
        </w:rPr>
      </w:pPr>
      <w:r w:rsidRPr="00C86BFB">
        <w:rPr>
          <w:rFonts w:ascii="Times New Roman" w:hAnsi="Times New Roman" w:cs="Times New Roman"/>
          <w:sz w:val="24"/>
          <w:szCs w:val="24"/>
          <w:shd w:val="clear" w:color="auto" w:fill="FFFFFF"/>
        </w:rPr>
        <w:t xml:space="preserve">    V</w:t>
      </w:r>
      <w:r w:rsidRPr="00C86BFB">
        <w:rPr>
          <w:rFonts w:ascii="Times New Roman" w:hAnsi="Times New Roman" w:cs="Times New Roman"/>
          <w:sz w:val="24"/>
          <w:szCs w:val="24"/>
        </w:rPr>
        <w:t xml:space="preserve">isus metus teikta švietimo pagalba specialiųjų ugdymosi poreikių turintiems mokiniams pagal esamą poreikį, turimus sutrikimus ar negalias. Logopedo pagalba teikta 22-iems mokiniams, turintiems kalbos ir komunikacijos sutrikimų; Psichologinė pagalba teikta 7-iems mokiniams, Individualios gydomosios kūno kultūros pamokos skirtos  5 mokiniams, turintiems vidutinių ir sunkių judesio ir padėties sutrikimų;   Centro mokiniams be privalomųjų pamokų buvo vedamos specialiosios pamokos, </w:t>
      </w:r>
      <w:r w:rsidRPr="00C86BFB">
        <w:rPr>
          <w:rFonts w:ascii="Times New Roman" w:eastAsia="Times New Roman" w:hAnsi="Times New Roman" w:cs="Times New Roman"/>
          <w:sz w:val="24"/>
          <w:szCs w:val="24"/>
        </w:rPr>
        <w:t>skirtos įgimtiems ar įgytiems sutrikimams kompensuoti, padedančios  įveikti mokymosi sunkumus pradinių   ir jaunesniojo amžiaus mokiniams</w:t>
      </w:r>
      <w:r w:rsidRPr="00C86BFB">
        <w:rPr>
          <w:rFonts w:ascii="Times New Roman" w:hAnsi="Times New Roman" w:cs="Times New Roman"/>
          <w:sz w:val="24"/>
          <w:szCs w:val="24"/>
        </w:rPr>
        <w:t xml:space="preserve"> jų skirta 140 valandų per metus</w:t>
      </w:r>
      <w:r w:rsidRPr="00C86BFB">
        <w:rPr>
          <w:rFonts w:ascii="Times New Roman" w:eastAsia="Times New Roman" w:hAnsi="Times New Roman" w:cs="Times New Roman"/>
          <w:sz w:val="24"/>
          <w:szCs w:val="24"/>
        </w:rPr>
        <w:t xml:space="preserve">: </w:t>
      </w:r>
      <w:r w:rsidRPr="00C86BFB">
        <w:rPr>
          <w:rFonts w:ascii="Times New Roman" w:hAnsi="Times New Roman" w:cs="Times New Roman"/>
          <w:sz w:val="24"/>
          <w:szCs w:val="24"/>
        </w:rPr>
        <w:t xml:space="preserve">Socialinei įtraukčiai formuoti, Sensorinėms problemoms spręsti, Dienotvarkei rengti ir jos laikymosi įgūdžiams formuoti bei Mobilumo lavinimo individualioms pratyboms. Vyresnėse klasėse skirta 148 specialiosios  pamokos:  Regos lavinimui, Klausos lavinimui, Komunikacinių gebėjimų ugdymui ir Pažintinių gebėjimų ugdymui. </w:t>
      </w:r>
    </w:p>
    <w:p w14:paraId="6F00BFC9" w14:textId="77777777" w:rsidR="00092958" w:rsidRDefault="00092958" w:rsidP="00092958">
      <w:pPr>
        <w:spacing w:line="360" w:lineRule="auto"/>
        <w:ind w:right="-24" w:firstLine="425"/>
        <w:jc w:val="both"/>
        <w:rPr>
          <w:rFonts w:ascii="Times New Roman" w:hAnsi="Times New Roman" w:cs="Times New Roman"/>
          <w:color w:val="050505"/>
          <w:sz w:val="24"/>
          <w:szCs w:val="24"/>
          <w:shd w:val="clear" w:color="auto" w:fill="FFFFFF"/>
        </w:rPr>
      </w:pPr>
      <w:r>
        <w:rPr>
          <w:rFonts w:ascii="Times New Roman" w:hAnsi="Times New Roman" w:cs="Times New Roman"/>
          <w:sz w:val="24"/>
          <w:szCs w:val="24"/>
          <w:shd w:val="clear" w:color="auto" w:fill="FFFFFF"/>
        </w:rPr>
        <w:t>Ataskaitiniais metai SUP mokiniams  b</w:t>
      </w:r>
      <w:r w:rsidRPr="00C86BFB">
        <w:rPr>
          <w:rFonts w:ascii="Times New Roman" w:hAnsi="Times New Roman" w:cs="Times New Roman"/>
          <w:sz w:val="24"/>
          <w:szCs w:val="24"/>
          <w:shd w:val="clear" w:color="auto" w:fill="FFFFFF"/>
        </w:rPr>
        <w:t xml:space="preserve">uvo </w:t>
      </w:r>
      <w:r w:rsidRPr="00C86BFB">
        <w:rPr>
          <w:rFonts w:ascii="Times New Roman" w:hAnsi="Times New Roman" w:cs="Times New Roman"/>
          <w:sz w:val="24"/>
          <w:szCs w:val="24"/>
        </w:rPr>
        <w:t xml:space="preserve">organizuotos </w:t>
      </w:r>
      <w:r>
        <w:rPr>
          <w:rFonts w:ascii="Times New Roman" w:hAnsi="Times New Roman" w:cs="Times New Roman"/>
          <w:sz w:val="24"/>
          <w:szCs w:val="24"/>
        </w:rPr>
        <w:t>P</w:t>
      </w:r>
      <w:r w:rsidRPr="00C86BFB">
        <w:rPr>
          <w:rFonts w:ascii="Times New Roman" w:hAnsi="Times New Roman" w:cs="Times New Roman"/>
          <w:sz w:val="24"/>
          <w:szCs w:val="24"/>
        </w:rPr>
        <w:t>at</w:t>
      </w:r>
      <w:r>
        <w:rPr>
          <w:rFonts w:ascii="Times New Roman" w:hAnsi="Times New Roman" w:cs="Times New Roman"/>
          <w:sz w:val="24"/>
          <w:szCs w:val="24"/>
        </w:rPr>
        <w:t>irtinio</w:t>
      </w:r>
      <w:r w:rsidRPr="00C86BFB">
        <w:rPr>
          <w:rFonts w:ascii="Times New Roman" w:hAnsi="Times New Roman" w:cs="Times New Roman"/>
          <w:sz w:val="24"/>
          <w:szCs w:val="24"/>
        </w:rPr>
        <w:t xml:space="preserve"> mokymo pamokos, užsiėmimai  netradicinėse erdvėse</w:t>
      </w:r>
      <w:r>
        <w:rPr>
          <w:rFonts w:ascii="Times New Roman" w:hAnsi="Times New Roman" w:cs="Times New Roman"/>
          <w:sz w:val="24"/>
          <w:szCs w:val="24"/>
        </w:rPr>
        <w:t xml:space="preserve"> – lauko klasėse, </w:t>
      </w:r>
      <w:r w:rsidRPr="00C86BFB">
        <w:rPr>
          <w:rFonts w:ascii="Times New Roman" w:hAnsi="Times New Roman" w:cs="Times New Roman"/>
          <w:sz w:val="24"/>
          <w:szCs w:val="24"/>
        </w:rPr>
        <w:t xml:space="preserve"> edukacinėse išvykose, integruotose pamokose, stovyklose. </w:t>
      </w:r>
      <w:r w:rsidRPr="00C86BFB">
        <w:rPr>
          <w:rFonts w:ascii="Arial" w:hAnsi="Arial" w:cs="Arial"/>
          <w:color w:val="4D5156"/>
          <w:sz w:val="24"/>
          <w:szCs w:val="24"/>
          <w:shd w:val="clear" w:color="auto" w:fill="FFFFFF"/>
        </w:rPr>
        <w:t> </w:t>
      </w:r>
      <w:r w:rsidRPr="00C86BFB">
        <w:rPr>
          <w:rStyle w:val="Emfaz"/>
          <w:rFonts w:ascii="Times New Roman" w:hAnsi="Times New Roman" w:cs="Times New Roman"/>
          <w:sz w:val="24"/>
          <w:szCs w:val="24"/>
          <w:shd w:val="clear" w:color="auto" w:fill="FFFFFF"/>
        </w:rPr>
        <w:t>Pat</w:t>
      </w:r>
      <w:r>
        <w:rPr>
          <w:rStyle w:val="Emfaz"/>
          <w:rFonts w:ascii="Times New Roman" w:hAnsi="Times New Roman" w:cs="Times New Roman"/>
          <w:sz w:val="24"/>
          <w:szCs w:val="24"/>
          <w:shd w:val="clear" w:color="auto" w:fill="FFFFFF"/>
        </w:rPr>
        <w:t>i</w:t>
      </w:r>
      <w:r w:rsidRPr="00C86BFB">
        <w:rPr>
          <w:rStyle w:val="Emfaz"/>
          <w:rFonts w:ascii="Times New Roman" w:hAnsi="Times New Roman" w:cs="Times New Roman"/>
          <w:sz w:val="24"/>
          <w:szCs w:val="24"/>
          <w:shd w:val="clear" w:color="auto" w:fill="FFFFFF"/>
        </w:rPr>
        <w:t>r</w:t>
      </w:r>
      <w:r>
        <w:rPr>
          <w:rStyle w:val="Emfaz"/>
          <w:rFonts w:ascii="Times New Roman" w:hAnsi="Times New Roman" w:cs="Times New Roman"/>
          <w:sz w:val="24"/>
          <w:szCs w:val="24"/>
          <w:shd w:val="clear" w:color="auto" w:fill="FFFFFF"/>
        </w:rPr>
        <w:t>ti</w:t>
      </w:r>
      <w:r w:rsidRPr="00C86BFB">
        <w:rPr>
          <w:rStyle w:val="Emfaz"/>
          <w:rFonts w:ascii="Times New Roman" w:hAnsi="Times New Roman" w:cs="Times New Roman"/>
          <w:sz w:val="24"/>
          <w:szCs w:val="24"/>
          <w:shd w:val="clear" w:color="auto" w:fill="FFFFFF"/>
        </w:rPr>
        <w:t>nis mokymas</w:t>
      </w:r>
      <w:r w:rsidRPr="00C86BFB">
        <w:rPr>
          <w:rFonts w:ascii="Times New Roman" w:hAnsi="Times New Roman" w:cs="Times New Roman"/>
          <w:sz w:val="24"/>
          <w:szCs w:val="24"/>
          <w:shd w:val="clear" w:color="auto" w:fill="FFFFFF"/>
        </w:rPr>
        <w:t xml:space="preserve"> buvo  integruojamas į </w:t>
      </w:r>
      <w:r w:rsidRPr="00C86BFB">
        <w:rPr>
          <w:rStyle w:val="Emfaz"/>
          <w:rFonts w:ascii="Times New Roman" w:hAnsi="Times New Roman" w:cs="Times New Roman"/>
          <w:sz w:val="24"/>
          <w:szCs w:val="24"/>
          <w:shd w:val="clear" w:color="auto" w:fill="FFFFFF"/>
        </w:rPr>
        <w:t>ugdymo</w:t>
      </w:r>
      <w:r w:rsidRPr="00C86BFB">
        <w:rPr>
          <w:rFonts w:ascii="Times New Roman" w:hAnsi="Times New Roman" w:cs="Times New Roman"/>
          <w:sz w:val="24"/>
          <w:szCs w:val="24"/>
          <w:shd w:val="clear" w:color="auto" w:fill="FFFFFF"/>
        </w:rPr>
        <w:t> procesą.</w:t>
      </w:r>
      <w:r w:rsidRPr="00C86BFB">
        <w:rPr>
          <w:rFonts w:ascii="Times New Roman" w:hAnsi="Times New Roman" w:cs="Times New Roman"/>
          <w:sz w:val="24"/>
          <w:szCs w:val="24"/>
        </w:rPr>
        <w:t xml:space="preserve"> Didelių ir labai didelių specialiųjų poreikių mokiniai daug keliavo, dalyvaudami edukacinėse pažintinėse ekskursijose, ne tik Lietuvoje, bet ir kaimyninėje šalyje Latvijoje. Šioms veikloms įgyvendinti reikėjo atlikti nemažai paruošiamųjų darbų, suplanuoti veiklas, parengti dokumentus, atlikti pirkimus. Tačiau šių veiklų sėkmingas įgyvendinimas ne tik sudarė palankias sąlygas neįgaliems vaikams mokytis, aktyviai dalyvauti visuomenės gyvenime, bet ir pagerino jų  įtrauktį ir išugdė naujas socialines kompetencijas.</w:t>
      </w:r>
      <w:r w:rsidRPr="00C86BFB">
        <w:rPr>
          <w:rFonts w:ascii="Times New Roman" w:hAnsi="Times New Roman" w:cs="Times New Roman"/>
          <w:color w:val="5F5F5F"/>
          <w:sz w:val="24"/>
          <w:szCs w:val="24"/>
          <w:shd w:val="clear" w:color="auto" w:fill="FFFFFF"/>
        </w:rPr>
        <w:t xml:space="preserve">  </w:t>
      </w:r>
      <w:r w:rsidRPr="00C86BFB">
        <w:rPr>
          <w:rFonts w:ascii="Times New Roman" w:hAnsi="Times New Roman" w:cs="Times New Roman"/>
          <w:color w:val="000000" w:themeColor="text1"/>
          <w:sz w:val="24"/>
          <w:szCs w:val="24"/>
          <w:shd w:val="clear" w:color="auto" w:fill="FFFFFF"/>
        </w:rPr>
        <w:t>Molėtų miesto centre tradiciškai organizuotoje Kaziuko mugėje – šventėje, kurios metu amatininkai pardavinėja savo kurtus ir pagamintus dirbinius,   vykusioje  2022 metų kovo 4 dieną Molėtų Jaunimo aikštėje,  centro  mokiniai kartu su bendraamžiais iš Visagino „Verdenės“ gimnazijos lavinamųjų klasių pasijuto tikrais prekybininkais, nes turėjo galimybę prekiauti savo kruopščiai padarytais gaminiais. Mokinių darbeliai džiugino mugės lankytojų akis, o norintys galėjo įsigyti įvairių rankų darbo kūrinių bei suvenyrų. Surinktas</w:t>
      </w:r>
      <w:r w:rsidRPr="00CE4B53">
        <w:rPr>
          <w:rFonts w:ascii="Times New Roman" w:hAnsi="Times New Roman" w:cs="Times New Roman"/>
          <w:color w:val="000000" w:themeColor="text1"/>
          <w:sz w:val="24"/>
          <w:szCs w:val="24"/>
          <w:shd w:val="clear" w:color="auto" w:fill="FFFFFF"/>
        </w:rPr>
        <w:t xml:space="preserve"> lėšas mokiniai nusprendė paaukoti Ukrainos tautai. Surinktos lėšos 102 eurai pervesti  humanitarinei pagalbai „</w:t>
      </w:r>
      <w:r w:rsidRPr="00CE4B53">
        <w:rPr>
          <w:rFonts w:ascii="Times New Roman" w:hAnsi="Times New Roman" w:cs="Times New Roman"/>
          <w:color w:val="000000" w:themeColor="text1"/>
          <w:sz w:val="24"/>
          <w:szCs w:val="24"/>
        </w:rPr>
        <w:t>Mūsų širdys ir rankos - Ukrainai!“</w:t>
      </w:r>
      <w:r>
        <w:rPr>
          <w:rFonts w:ascii="Times New Roman" w:hAnsi="Times New Roman" w:cs="Times New Roman"/>
          <w:color w:val="000000" w:themeColor="text1"/>
          <w:sz w:val="24"/>
          <w:szCs w:val="24"/>
        </w:rPr>
        <w:t xml:space="preserve"> </w:t>
      </w:r>
      <w:r w:rsidRPr="00D56120">
        <w:rPr>
          <w:rFonts w:ascii="Times New Roman" w:hAnsi="Times New Roman" w:cs="Times New Roman"/>
          <w:color w:val="222222"/>
          <w:sz w:val="24"/>
          <w:szCs w:val="24"/>
          <w:shd w:val="clear" w:color="auto" w:fill="FFFFFF"/>
        </w:rPr>
        <w:t>VšĮ „Geros valios projektai“.</w:t>
      </w:r>
      <w:r>
        <w:rPr>
          <w:rFonts w:ascii="Arial" w:hAnsi="Arial" w:cs="Arial"/>
          <w:color w:val="222222"/>
          <w:shd w:val="clear" w:color="auto" w:fill="FFFFFF"/>
        </w:rPr>
        <w:t xml:space="preserve"> </w:t>
      </w:r>
      <w:r>
        <w:rPr>
          <w:rFonts w:ascii="Times New Roman" w:hAnsi="Times New Roman" w:cs="Times New Roman"/>
          <w:color w:val="000000" w:themeColor="text1"/>
          <w:sz w:val="24"/>
          <w:szCs w:val="24"/>
        </w:rPr>
        <w:t xml:space="preserve"> </w:t>
      </w:r>
      <w:r w:rsidRPr="00CE4B53">
        <w:rPr>
          <w:rFonts w:ascii="Times New Roman" w:hAnsi="Times New Roman" w:cs="Times New Roman"/>
          <w:color w:val="000000" w:themeColor="text1"/>
          <w:sz w:val="24"/>
          <w:szCs w:val="24"/>
          <w:shd w:val="clear" w:color="auto" w:fill="FFFFFF"/>
        </w:rPr>
        <w:t xml:space="preserve"> Tokiu neįprastu būdu mokiniai mokėsi finansinio raštingumo pagrindų, ugdėsi esmines žmogaus vertybes: meilę artimui, atjautą, pasiaukojimą. </w:t>
      </w:r>
      <w:r w:rsidRPr="00CE4B53">
        <w:rPr>
          <w:rFonts w:ascii="Times New Roman" w:hAnsi="Times New Roman" w:cs="Times New Roman"/>
          <w:color w:val="000000" w:themeColor="text1"/>
          <w:sz w:val="24"/>
          <w:szCs w:val="24"/>
          <w:bdr w:val="none" w:sz="0" w:space="0" w:color="auto" w:frame="1"/>
          <w:shd w:val="clear" w:color="auto" w:fill="FFFFFF"/>
        </w:rPr>
        <w:t xml:space="preserve">2022 m.  gegužės 5 dieną Zarasų </w:t>
      </w:r>
      <w:r w:rsidRPr="00C86BFB">
        <w:rPr>
          <w:rFonts w:ascii="Times New Roman" w:hAnsi="Times New Roman" w:cs="Times New Roman"/>
          <w:color w:val="000000" w:themeColor="text1"/>
          <w:sz w:val="24"/>
          <w:szCs w:val="24"/>
          <w:bdr w:val="none" w:sz="0" w:space="0" w:color="auto" w:frame="1"/>
          <w:shd w:val="clear" w:color="auto" w:fill="FFFFFF"/>
        </w:rPr>
        <w:t>rajone  Šlyninkos kaime,</w:t>
      </w:r>
      <w:r w:rsidRPr="00C86BFB">
        <w:rPr>
          <w:rFonts w:ascii="Times New Roman" w:hAnsi="Times New Roman" w:cs="Times New Roman"/>
          <w:color w:val="000000" w:themeColor="text1"/>
          <w:sz w:val="24"/>
          <w:szCs w:val="24"/>
          <w:shd w:val="clear" w:color="auto" w:fill="FFFFFF"/>
        </w:rPr>
        <w:t> </w:t>
      </w:r>
      <w:r w:rsidRPr="00C86BFB">
        <w:rPr>
          <w:rFonts w:ascii="Times New Roman" w:hAnsi="Times New Roman" w:cs="Times New Roman"/>
          <w:color w:val="000000" w:themeColor="text1"/>
          <w:sz w:val="24"/>
          <w:szCs w:val="24"/>
          <w:bdr w:val="none" w:sz="0" w:space="0" w:color="auto" w:frame="1"/>
          <w:shd w:val="clear" w:color="auto" w:fill="FFFFFF"/>
        </w:rPr>
        <w:t>Šlyninkos vandens malūne   įvyko Visagino, Molėtų ir Dagdos projekto ,,SEE ME‘‘ partnerių susitikimas,  kur  mokiniai kartu su savo mokytojomis dalyvavo  edukacinėje programoje „Duonos kelias“. Gegužės 12 dieną Molėtų  rajone Dubingių žirgyne mokinių grupė dalyvavo Dubingių žirgyno  edukacinėje – pažintinėje programoje</w:t>
      </w:r>
      <w:r w:rsidRPr="00C86BFB">
        <w:rPr>
          <w:rFonts w:ascii="Times New Roman" w:hAnsi="Times New Roman" w:cs="Times New Roman"/>
          <w:color w:val="222222"/>
          <w:sz w:val="24"/>
          <w:szCs w:val="24"/>
          <w:bdr w:val="none" w:sz="0" w:space="0" w:color="auto" w:frame="1"/>
          <w:shd w:val="clear" w:color="auto" w:fill="FFFFFF"/>
        </w:rPr>
        <w:t>. </w:t>
      </w:r>
      <w:r w:rsidRPr="00C86BFB">
        <w:rPr>
          <w:rFonts w:ascii="Times New Roman" w:hAnsi="Times New Roman" w:cs="Times New Roman"/>
          <w:sz w:val="24"/>
          <w:szCs w:val="24"/>
          <w:bdr w:val="none" w:sz="0" w:space="0" w:color="auto" w:frame="1"/>
        </w:rPr>
        <w:t xml:space="preserve">Mokiniai lankėsi ,,Mini Zoo“, kur auginami įvairiausi gyvūnai.  Išvykos dalyviai apžiūrėję unikalią  arklidę, vaikai turėjo galimybę manieže pajodinėti žirgais. Gegužės 21 d. mokiniams iš </w:t>
      </w:r>
      <w:r>
        <w:rPr>
          <w:rFonts w:ascii="Times New Roman" w:hAnsi="Times New Roman" w:cs="Times New Roman"/>
          <w:sz w:val="24"/>
          <w:szCs w:val="24"/>
          <w:bdr w:val="none" w:sz="0" w:space="0" w:color="auto" w:frame="1"/>
        </w:rPr>
        <w:t>nepalankios SEK aplinkos</w:t>
      </w:r>
      <w:r w:rsidRPr="00C86BFB">
        <w:rPr>
          <w:rFonts w:ascii="Times New Roman" w:hAnsi="Times New Roman" w:cs="Times New Roman"/>
          <w:sz w:val="24"/>
          <w:szCs w:val="24"/>
          <w:bdr w:val="none" w:sz="0" w:space="0" w:color="auto" w:frame="1"/>
        </w:rPr>
        <w:t xml:space="preserve"> buvo organizuota išvyka į Lietuvos Jūrų muziejų ir delfinariumą, kur dalyvavo e</w:t>
      </w:r>
      <w:r w:rsidRPr="00C86BFB">
        <w:rPr>
          <w:rFonts w:ascii="Times New Roman" w:hAnsi="Times New Roman" w:cs="Times New Roman"/>
          <w:sz w:val="24"/>
          <w:szCs w:val="24"/>
          <w:shd w:val="clear" w:color="auto" w:fill="FFFFFF"/>
        </w:rPr>
        <w:t xml:space="preserve">dukacinėje programoje „Jūros pasaulio tyrinėtojai“ skirtoje intelekto ir (ar) raidos sutrikimus turintiems vaikams bei lankėsi delfinų pasirodyme. 2022 m. birželio 2 dieną  ugdytiniai </w:t>
      </w:r>
      <w:r w:rsidRPr="00C86BFB">
        <w:rPr>
          <w:rFonts w:ascii="Times New Roman" w:hAnsi="Times New Roman" w:cs="Times New Roman"/>
          <w:sz w:val="24"/>
          <w:szCs w:val="24"/>
          <w:bdr w:val="none" w:sz="0" w:space="0" w:color="auto" w:frame="1"/>
          <w:shd w:val="clear" w:color="auto" w:fill="FFFFFF"/>
        </w:rPr>
        <w:t>dalyvavo edukacinėse programose ir pažintinėje ekskursijoje </w:t>
      </w:r>
      <w:r w:rsidRPr="00C86BFB">
        <w:rPr>
          <w:rFonts w:ascii="Times New Roman" w:hAnsi="Times New Roman" w:cs="Times New Roman"/>
          <w:sz w:val="24"/>
          <w:szCs w:val="24"/>
          <w:shd w:val="clear" w:color="auto" w:fill="FFFFFF"/>
        </w:rPr>
        <w:t>Kraslavos savivaldybėje (Latvija)   </w:t>
      </w:r>
      <w:r w:rsidRPr="00C86BFB">
        <w:rPr>
          <w:rFonts w:ascii="Times New Roman" w:hAnsi="Times New Roman" w:cs="Times New Roman"/>
          <w:sz w:val="24"/>
          <w:szCs w:val="24"/>
          <w:bdr w:val="none" w:sz="0" w:space="0" w:color="auto" w:frame="1"/>
          <w:shd w:val="clear" w:color="auto" w:fill="FFFFFF"/>
        </w:rPr>
        <w:t xml:space="preserve"> po grafo Pliaterio pilį ir jos apylinkes. Pilies komplekse „Amatų namuose“ vyko molio ir Latgalos kulinarinio paveldo edukacijos.  </w:t>
      </w:r>
      <w:r w:rsidRPr="00C86BFB">
        <w:rPr>
          <w:rFonts w:ascii="Times New Roman" w:hAnsi="Times New Roman" w:cs="Times New Roman"/>
          <w:sz w:val="24"/>
          <w:szCs w:val="24"/>
          <w:shd w:val="clear" w:color="auto" w:fill="FFFFFF"/>
        </w:rPr>
        <w:t xml:space="preserve">2022 m. birželio 14 dieną  Kraslavos savivaldybėje, Preili  ugdytiniai dalyvavo  edukacinėje programoje „Kačių ferma“.  </w:t>
      </w:r>
      <w:r w:rsidRPr="00C86BFB">
        <w:rPr>
          <w:rFonts w:ascii="Times New Roman" w:hAnsi="Times New Roman" w:cs="Times New Roman"/>
          <w:sz w:val="24"/>
          <w:szCs w:val="24"/>
        </w:rPr>
        <w:t>Patirtinio mokymo(si) pagrindu buvo grindžiamos  SUP mokinių refleksijos ir emocijos, o ne kitų „primesta“ tikrovė, todėl patirtinis mokymas(is) nėra mokymas(is) apie objektyvius, iš anksto teoriškai  įtvirtintus dalykus, kurie ugdytiniams  sunkiau suprantami.  Todėl c</w:t>
      </w:r>
      <w:r w:rsidRPr="00C86BFB">
        <w:rPr>
          <w:rFonts w:ascii="Times New Roman" w:hAnsi="Times New Roman" w:cs="Times New Roman"/>
          <w:sz w:val="24"/>
          <w:szCs w:val="24"/>
          <w:shd w:val="clear" w:color="auto" w:fill="FFFFFF"/>
        </w:rPr>
        <w:t>entre a</w:t>
      </w:r>
      <w:r w:rsidRPr="00C86BFB">
        <w:rPr>
          <w:rFonts w:ascii="Times New Roman" w:hAnsi="Times New Roman" w:cs="Times New Roman"/>
          <w:sz w:val="24"/>
          <w:szCs w:val="24"/>
        </w:rPr>
        <w:t>ktyviai ir originaliai  paminėtos</w:t>
      </w:r>
      <w:r w:rsidRPr="00C86BFB">
        <w:rPr>
          <w:rFonts w:ascii="Times New Roman" w:hAnsi="Times New Roman" w:cs="Times New Roman"/>
        </w:rPr>
        <w:t xml:space="preserve"> ir </w:t>
      </w:r>
      <w:r w:rsidRPr="00C86BFB">
        <w:rPr>
          <w:rFonts w:ascii="Times New Roman" w:hAnsi="Times New Roman" w:cs="Times New Roman"/>
          <w:sz w:val="24"/>
          <w:szCs w:val="24"/>
        </w:rPr>
        <w:t>įvairios tarptautinės dienos - Dauno sutrikimą turinčių žmonių</w:t>
      </w:r>
      <w:r>
        <w:rPr>
          <w:rFonts w:ascii="Times New Roman" w:hAnsi="Times New Roman" w:cs="Times New Roman"/>
          <w:sz w:val="24"/>
          <w:szCs w:val="24"/>
        </w:rPr>
        <w:t xml:space="preserve">  supratimo diena </w:t>
      </w:r>
      <w:r w:rsidRPr="00C86BFB">
        <w:rPr>
          <w:rFonts w:ascii="Times New Roman" w:hAnsi="Times New Roman" w:cs="Times New Roman"/>
          <w:sz w:val="24"/>
          <w:szCs w:val="24"/>
        </w:rPr>
        <w:t>„Saulyčių diena“ (2022-03-21), Autizmo supratimo diena  „Lietaus vaikų ir Juoko šventė“ (2022-04-01),</w:t>
      </w:r>
      <w:r>
        <w:rPr>
          <w:rFonts w:ascii="Times New Roman" w:hAnsi="Times New Roman" w:cs="Times New Roman"/>
          <w:sz w:val="24"/>
          <w:szCs w:val="24"/>
        </w:rPr>
        <w:t xml:space="preserve"> Žmonių su negalia dienai (2022-12-04</w:t>
      </w:r>
      <w:r w:rsidRPr="0084353B">
        <w:rPr>
          <w:rFonts w:ascii="Times New Roman" w:hAnsi="Times New Roman" w:cs="Times New Roman"/>
          <w:sz w:val="24"/>
          <w:szCs w:val="24"/>
        </w:rPr>
        <w:t xml:space="preserve">) surengta mokinių </w:t>
      </w:r>
      <w:r>
        <w:rPr>
          <w:rFonts w:ascii="Times New Roman" w:hAnsi="Times New Roman" w:cs="Times New Roman"/>
          <w:sz w:val="24"/>
          <w:szCs w:val="24"/>
        </w:rPr>
        <w:t>keramikos</w:t>
      </w:r>
      <w:r w:rsidRPr="0084353B">
        <w:rPr>
          <w:rFonts w:ascii="Times New Roman" w:hAnsi="Times New Roman" w:cs="Times New Roman"/>
          <w:sz w:val="24"/>
          <w:szCs w:val="24"/>
        </w:rPr>
        <w:t xml:space="preserve"> darbelių paroda</w:t>
      </w:r>
      <w:r>
        <w:rPr>
          <w:rFonts w:ascii="Times New Roman" w:hAnsi="Times New Roman" w:cs="Times New Roman"/>
          <w:sz w:val="24"/>
          <w:szCs w:val="24"/>
        </w:rPr>
        <w:t xml:space="preserve"> “ Spalvingoji keramika“  </w:t>
      </w:r>
      <w:r w:rsidRPr="0084353B">
        <w:rPr>
          <w:rFonts w:ascii="Times New Roman" w:hAnsi="Times New Roman" w:cs="Times New Roman"/>
          <w:sz w:val="24"/>
          <w:szCs w:val="24"/>
        </w:rPr>
        <w:t>Videniškių bibliotekoje.  1,2-4,  6-7, 9-10 jungtinėse lavinamosiose  ir 8 lavinamojoje klasėje  parengti</w:t>
      </w:r>
      <w:r>
        <w:rPr>
          <w:rFonts w:ascii="Times New Roman" w:hAnsi="Times New Roman" w:cs="Times New Roman"/>
          <w:sz w:val="24"/>
          <w:szCs w:val="24"/>
        </w:rPr>
        <w:t xml:space="preserve"> ir vykdyti </w:t>
      </w:r>
      <w:r w:rsidRPr="0084353B">
        <w:rPr>
          <w:rFonts w:ascii="Times New Roman" w:hAnsi="Times New Roman" w:cs="Times New Roman"/>
          <w:sz w:val="24"/>
          <w:szCs w:val="24"/>
        </w:rPr>
        <w:t xml:space="preserve"> pamokų, užsiėmimų ciklai: „Teatro savaitė“</w:t>
      </w:r>
      <w:r>
        <w:rPr>
          <w:rFonts w:ascii="Times New Roman" w:hAnsi="Times New Roman" w:cs="Times New Roman"/>
          <w:sz w:val="24"/>
          <w:szCs w:val="24"/>
        </w:rPr>
        <w:t>, „Draugaukime“</w:t>
      </w:r>
      <w:r w:rsidRPr="0084353B">
        <w:rPr>
          <w:rFonts w:ascii="Times New Roman" w:hAnsi="Times New Roman" w:cs="Times New Roman"/>
          <w:sz w:val="24"/>
          <w:szCs w:val="24"/>
        </w:rPr>
        <w:t xml:space="preserve"> </w:t>
      </w:r>
      <w:r>
        <w:rPr>
          <w:rFonts w:ascii="Times New Roman" w:hAnsi="Times New Roman" w:cs="Times New Roman"/>
          <w:sz w:val="24"/>
          <w:szCs w:val="24"/>
        </w:rPr>
        <w:t xml:space="preserve"> (A.Janulionienė)</w:t>
      </w:r>
      <w:r w:rsidRPr="0084353B">
        <w:rPr>
          <w:rFonts w:ascii="Times New Roman" w:hAnsi="Times New Roman" w:cs="Times New Roman"/>
          <w:sz w:val="24"/>
          <w:szCs w:val="24"/>
        </w:rPr>
        <w:t>, „Tyrinėju kiemo fauna“</w:t>
      </w:r>
      <w:r>
        <w:rPr>
          <w:rFonts w:ascii="Times New Roman" w:hAnsi="Times New Roman" w:cs="Times New Roman"/>
          <w:sz w:val="24"/>
          <w:szCs w:val="24"/>
        </w:rPr>
        <w:t xml:space="preserve"> (L. Rupeikienė)</w:t>
      </w:r>
      <w:r w:rsidRPr="0084353B">
        <w:rPr>
          <w:rFonts w:ascii="Times New Roman" w:hAnsi="Times New Roman" w:cs="Times New Roman"/>
          <w:sz w:val="24"/>
          <w:szCs w:val="24"/>
        </w:rPr>
        <w:t>, „Be patyčių“</w:t>
      </w:r>
      <w:r>
        <w:rPr>
          <w:rFonts w:ascii="Times New Roman" w:hAnsi="Times New Roman" w:cs="Times New Roman"/>
          <w:sz w:val="24"/>
          <w:szCs w:val="24"/>
        </w:rPr>
        <w:t xml:space="preserve"> (I. Šilinskienė)</w:t>
      </w:r>
      <w:r w:rsidRPr="0084353B">
        <w:rPr>
          <w:rFonts w:ascii="Times New Roman" w:hAnsi="Times New Roman" w:cs="Times New Roman"/>
          <w:sz w:val="24"/>
          <w:szCs w:val="24"/>
        </w:rPr>
        <w:t>, „Sveikas maistas“</w:t>
      </w:r>
      <w:r>
        <w:rPr>
          <w:rFonts w:ascii="Times New Roman" w:hAnsi="Times New Roman" w:cs="Times New Roman"/>
          <w:sz w:val="24"/>
          <w:szCs w:val="24"/>
        </w:rPr>
        <w:t xml:space="preserve"> (L.Kazlauskienė), „Draugiškas ekranas“ (G.Stumbrys)</w:t>
      </w:r>
      <w:r w:rsidRPr="0084353B">
        <w:rPr>
          <w:rFonts w:ascii="Times New Roman" w:hAnsi="Times New Roman" w:cs="Times New Roman"/>
          <w:sz w:val="24"/>
          <w:szCs w:val="24"/>
        </w:rPr>
        <w:t>.  Tuo pačiu  pat organizuoti tradiciniai renginiai bendruomenei</w:t>
      </w:r>
      <w:r>
        <w:rPr>
          <w:rFonts w:ascii="Times New Roman" w:hAnsi="Times New Roman" w:cs="Times New Roman"/>
          <w:sz w:val="24"/>
          <w:szCs w:val="24"/>
        </w:rPr>
        <w:t xml:space="preserve">: </w:t>
      </w:r>
      <w:r w:rsidRPr="0084353B">
        <w:rPr>
          <w:rFonts w:ascii="Times New Roman" w:hAnsi="Times New Roman" w:cs="Times New Roman"/>
          <w:sz w:val="24"/>
          <w:szCs w:val="24"/>
        </w:rPr>
        <w:t>kalendorinių švenčių (Šv. Kalėdų, Šv. Velykų švenčių, Šeimos diena) progomis,  valstybinių švenčių (Sausio 13 d., Vasario 16 d. Kovo-11 d.</w:t>
      </w:r>
      <w:r>
        <w:rPr>
          <w:rFonts w:ascii="Times New Roman" w:hAnsi="Times New Roman" w:cs="Times New Roman"/>
          <w:sz w:val="24"/>
          <w:szCs w:val="24"/>
        </w:rPr>
        <w:t>)</w:t>
      </w:r>
      <w:r w:rsidRPr="0084353B">
        <w:rPr>
          <w:rFonts w:ascii="Times New Roman" w:hAnsi="Times New Roman" w:cs="Times New Roman"/>
          <w:sz w:val="24"/>
          <w:szCs w:val="24"/>
        </w:rPr>
        <w:t xml:space="preserve"> minėjimai progomis.  Pamokos buvo  paįvairinamos  ir kitų  įdomesnių tarptautinių  dienų minėjimais - Sportinių kelnių, Spragėsių, Lygiadienių</w:t>
      </w:r>
      <w:r>
        <w:rPr>
          <w:rFonts w:ascii="Times New Roman" w:hAnsi="Times New Roman" w:cs="Times New Roman"/>
          <w:sz w:val="24"/>
          <w:szCs w:val="24"/>
        </w:rPr>
        <w:t xml:space="preserve"> ir kt</w:t>
      </w:r>
      <w:r w:rsidRPr="0084353B">
        <w:rPr>
          <w:rFonts w:ascii="Times New Roman" w:hAnsi="Times New Roman" w:cs="Times New Roman"/>
          <w:sz w:val="24"/>
          <w:szCs w:val="24"/>
        </w:rPr>
        <w:t>.</w:t>
      </w:r>
      <w:r>
        <w:rPr>
          <w:rFonts w:ascii="Times New Roman" w:hAnsi="Times New Roman" w:cs="Times New Roman"/>
          <w:color w:val="050505"/>
          <w:sz w:val="24"/>
          <w:szCs w:val="24"/>
          <w:shd w:val="clear" w:color="auto" w:fill="FFFFFF"/>
        </w:rPr>
        <w:t xml:space="preserve"> </w:t>
      </w:r>
    </w:p>
    <w:p w14:paraId="0ACA7809" w14:textId="77777777" w:rsidR="00092958" w:rsidRPr="001658F0" w:rsidRDefault="00092958" w:rsidP="00092958">
      <w:pPr>
        <w:shd w:val="clear" w:color="auto" w:fill="FFFFFF"/>
        <w:spacing w:line="360" w:lineRule="auto"/>
        <w:ind w:firstLine="306"/>
        <w:jc w:val="both"/>
        <w:rPr>
          <w:rFonts w:ascii="Times New Roman" w:hAnsi="Times New Roman" w:cs="Times New Roman"/>
          <w:sz w:val="24"/>
          <w:szCs w:val="24"/>
          <w:shd w:val="clear" w:color="auto" w:fill="FFFFFF"/>
        </w:rPr>
      </w:pPr>
      <w:r w:rsidRPr="001658F0">
        <w:rPr>
          <w:rFonts w:ascii="Times New Roman" w:hAnsi="Times New Roman" w:cs="Times New Roman"/>
          <w:sz w:val="24"/>
          <w:szCs w:val="24"/>
          <w:shd w:val="clear" w:color="auto" w:fill="FFFFFF"/>
        </w:rPr>
        <w:t xml:space="preserve">Lietuvos mokinių liaudies dailės konkurse "Sidabro vainikėlis IX", 9-14 m. amžiaus grupėje, Molėtų r., Kijėlių specialaus ugdymo centro ugdytinio Arno Klimo keramikos darbeliai buvo įvertinti PIRMA vieta. Padėkas už dalyvavimą gavo Gabrielė Gvozdaitė ir Arnas Klimas. Arno darbeliai keliavo į Zyplių dvarą kur buvo eksponuojami su kitais konkurso dalyviais. Finalinis konkursinės parodos turas vyko birželio 1- ąją. </w:t>
      </w:r>
    </w:p>
    <w:p w14:paraId="146BA80C" w14:textId="77777777" w:rsidR="00092958" w:rsidRPr="001658F0" w:rsidRDefault="00092958" w:rsidP="00092958">
      <w:pPr>
        <w:shd w:val="clear" w:color="auto" w:fill="FFFFFF"/>
        <w:spacing w:line="360" w:lineRule="auto"/>
        <w:ind w:firstLine="306"/>
        <w:jc w:val="both"/>
        <w:rPr>
          <w:rFonts w:ascii="Times New Roman" w:hAnsi="Times New Roman" w:cs="Times New Roman"/>
          <w:sz w:val="24"/>
          <w:szCs w:val="24"/>
          <w:shd w:val="clear" w:color="auto" w:fill="FFFFFF"/>
        </w:rPr>
      </w:pPr>
      <w:r w:rsidRPr="001658F0">
        <w:rPr>
          <w:rFonts w:ascii="Times New Roman" w:hAnsi="Times New Roman" w:cs="Times New Roman"/>
          <w:sz w:val="24"/>
          <w:szCs w:val="24"/>
          <w:shd w:val="clear" w:color="auto" w:fill="FFFFFF"/>
        </w:rPr>
        <w:t>Utenos r. savivaldybės visuomenės sveikatos biuro - konkurse ,,Stebuklinga spalvų galia“ mokinių Gabrielės Gvozdaitės (mokyt. A.Janulionienė)  ir Luko Bernadišiaus darbai (mokyt.  L. Kazlauskienė) pateko tarp nugalėtojų.</w:t>
      </w:r>
    </w:p>
    <w:p w14:paraId="011A7F5F" w14:textId="77777777" w:rsidR="00092958" w:rsidRPr="001658F0" w:rsidRDefault="00092958" w:rsidP="00092958">
      <w:pPr>
        <w:shd w:val="clear" w:color="auto" w:fill="FFFFFF"/>
        <w:spacing w:line="360" w:lineRule="auto"/>
        <w:ind w:firstLine="306"/>
        <w:jc w:val="both"/>
        <w:rPr>
          <w:rFonts w:ascii="Times New Roman" w:eastAsia="Times New Roman" w:hAnsi="Times New Roman" w:cs="Times New Roman"/>
          <w:sz w:val="24"/>
          <w:szCs w:val="24"/>
          <w:lang w:eastAsia="lt-LT"/>
        </w:rPr>
      </w:pPr>
      <w:r w:rsidRPr="001658F0">
        <w:rPr>
          <w:rFonts w:ascii="Times New Roman" w:hAnsi="Times New Roman" w:cs="Times New Roman"/>
          <w:sz w:val="24"/>
          <w:szCs w:val="24"/>
          <w:shd w:val="clear" w:color="auto" w:fill="FFFFFF"/>
        </w:rPr>
        <w:t xml:space="preserve"> 2022-splaio 26 d.</w:t>
      </w:r>
      <w:r>
        <w:rPr>
          <w:rFonts w:ascii="Times New Roman" w:hAnsi="Times New Roman" w:cs="Times New Roman"/>
          <w:sz w:val="24"/>
          <w:szCs w:val="24"/>
          <w:shd w:val="clear" w:color="auto" w:fill="FFFFFF"/>
        </w:rPr>
        <w:t xml:space="preserve"> </w:t>
      </w:r>
      <w:r w:rsidRPr="001658F0">
        <w:rPr>
          <w:rFonts w:ascii="Times New Roman" w:eastAsia="Times New Roman" w:hAnsi="Times New Roman" w:cs="Times New Roman"/>
          <w:sz w:val="24"/>
          <w:szCs w:val="24"/>
          <w:lang w:eastAsia="lt-LT"/>
        </w:rPr>
        <w:t>IX muzikos festivalyje ,,Meno sūkurys</w:t>
      </w:r>
      <w:r>
        <w:rPr>
          <w:rFonts w:ascii="Times New Roman" w:eastAsia="Times New Roman" w:hAnsi="Times New Roman" w:cs="Times New Roman"/>
          <w:sz w:val="24"/>
          <w:szCs w:val="24"/>
          <w:lang w:eastAsia="lt-LT"/>
        </w:rPr>
        <w:t>“</w:t>
      </w:r>
      <w:r w:rsidRPr="001658F0">
        <w:rPr>
          <w:rFonts w:ascii="Times New Roman" w:eastAsia="Times New Roman" w:hAnsi="Times New Roman" w:cs="Times New Roman"/>
          <w:sz w:val="24"/>
          <w:szCs w:val="24"/>
          <w:lang w:eastAsia="lt-LT"/>
        </w:rPr>
        <w:t xml:space="preserve">, kuris vyko Panevėžyje, susirinko virš 30 kolektyvų iš visos Lietuvos.  Centro mokiniai šį kartą atliko muzikinę kompoziciją ,,Virėjo daina"    ( teatrinės raiškos studija „Dėlionė“ vad. A. Janulionienė) ir šokio kompoziciją ,,Draugų kelionė" ( šokio studija vad. L.Rupeikienė). </w:t>
      </w:r>
    </w:p>
    <w:p w14:paraId="70951D06" w14:textId="77777777" w:rsidR="00092958" w:rsidRPr="001658F0" w:rsidRDefault="00092958" w:rsidP="00092958">
      <w:pPr>
        <w:shd w:val="clear" w:color="auto" w:fill="FFFFFF"/>
        <w:spacing w:line="360" w:lineRule="auto"/>
        <w:ind w:firstLine="306"/>
        <w:jc w:val="both"/>
        <w:rPr>
          <w:rFonts w:ascii="Times New Roman" w:hAnsi="Times New Roman" w:cs="Times New Roman"/>
          <w:sz w:val="24"/>
          <w:szCs w:val="24"/>
        </w:rPr>
      </w:pPr>
      <w:r w:rsidRPr="001658F0">
        <w:rPr>
          <w:rFonts w:ascii="Times New Roman" w:eastAsia="Times New Roman" w:hAnsi="Times New Roman" w:cs="Times New Roman"/>
          <w:sz w:val="24"/>
          <w:szCs w:val="24"/>
          <w:lang w:eastAsia="lt-LT"/>
        </w:rPr>
        <w:t xml:space="preserve"> </w:t>
      </w:r>
      <w:r w:rsidRPr="001658F0">
        <w:rPr>
          <w:rFonts w:ascii="Times New Roman" w:hAnsi="Times New Roman" w:cs="Times New Roman"/>
          <w:sz w:val="24"/>
          <w:szCs w:val="24"/>
        </w:rPr>
        <w:t xml:space="preserve"> Teatro studijos ir Šokių studijų nuotoliniai pasirodymai įvertinti diplomais, padėkomis: respublikiniame  festivalyje „Meno sūkurys “ Panevėžio „Šviesos“ SUC festivalyje „Širdys vilčiai plaka“ įvertintas  teatro studijos „Dėlionė“ pasirodymas (vad. A. Janulionienė) ir Šokio ir judesio studijos pasirodymas (vad. L. Rupeikienė);</w:t>
      </w:r>
    </w:p>
    <w:p w14:paraId="23877441"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pPr>
      <w:r w:rsidRPr="00C86BFB">
        <w:t xml:space="preserve"> </w:t>
      </w:r>
      <w:r>
        <w:rPr>
          <w:color w:val="000000"/>
          <w:lang w:eastAsia="en-US"/>
        </w:rPr>
        <w:t xml:space="preserve">Mokytojų, auklėtojų, kitų švietimo pagalbos mokiniui specialistų kompetencijos ugdytos per patirtinį mokymąsi, kolegialų bendradarbiavimą, projektines veiklas, nuotoliniuose seminaruose ir mokymuose. Dalintasi patirtimi ir bendradarbiauta  šalies ir rajono mokytojų, specialiųjų pedagogų, logopedų metodiniuose pasitarimuose, taip pat ir su  kitų mokyklų atstovais, projektų ir įstaigos partneriais. PEPIS   specialistų komanda  mokymuose  gerino savo kompetencijas ne rečiau kaip kartą per mėnesį. Sausio 7 d. centre buvo  organizuoti mokymai  aptarnaujančiam personalui (padėjėjoms, vairuotojoms, valytojai ir kt.) „Pozityvaus elgesio diegimas ugdymo centro mokiniams“. Pedagogai  dalinosi savo gerąją patirtimi apie taikomas mokymosi strategijas   metodinėje dienoje Lietuvos aklųjų ir silpnaregių ugdymo centre su   kolegomis iš Sutrikusios raidos vaikų konsultavimo skyriaus, Vilniaus „Atgajos“ specialiosios mokyklos, Kauno Kovo 11-osios gimnazijos, Klaipėdos r. Dovilų pagrindinės mokyklos, Tauragės Jovarų pagrindinės mokyklos. </w:t>
      </w:r>
      <w:r w:rsidRPr="001F5AE9">
        <w:rPr>
          <w:shd w:val="clear" w:color="auto" w:fill="FFFFFF"/>
        </w:rPr>
        <w:t>Metodinėje dienoje (2022-11-03) su rajono mokytojais, švietimo pagalbos specialistais Kijėlių specialiajame ugdymo centre pranešimus aktuali</w:t>
      </w:r>
      <w:r>
        <w:rPr>
          <w:shd w:val="clear" w:color="auto" w:fill="FFFFFF"/>
        </w:rPr>
        <w:t>o</w:t>
      </w:r>
      <w:r w:rsidRPr="001F5AE9">
        <w:rPr>
          <w:shd w:val="clear" w:color="auto" w:fill="FFFFFF"/>
        </w:rPr>
        <w:t>mis įtraukiojo ugdymo temomis skaitė centro specialistai: “</w:t>
      </w:r>
      <w:r w:rsidRPr="001F5AE9">
        <w:t>Ugdymo individua</w:t>
      </w:r>
      <w:r>
        <w:t xml:space="preserve">lizavimas ir naujos elgesio intervencijos (PEPIS) ugdymo centre“ (A. Jakovlevienė), „Kada mokytojui prireikia tyrėjo-detektyvo gebėjimų ir tikimybių žemėlapio? 10 dalykų, kuriuos būtina žinoti, dirbant su ASS turinčiais vaikais.“ (R. Vidžiūnienė) „ Praktiniai aspektai kaip sužadinti, skatinti, motyvuoti ir įtraukti mokinį, turintį didelių ir labai didelių SUP“ (A. Janulionienė). Vyko  specialistų ir bendrojo ugdymo įstaigų mokytojų, specialistų diskusija apie ugdymo formas, metodus ir priemones SUP mokinių ugdymui. </w:t>
      </w:r>
    </w:p>
    <w:p w14:paraId="1E83B769"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rPr>
          <w:rFonts w:ascii="Arial" w:hAnsi="Arial" w:cs="Arial"/>
          <w:bdr w:val="none" w:sz="0" w:space="0" w:color="auto" w:frame="1"/>
        </w:rPr>
      </w:pPr>
      <w:r w:rsidRPr="00094591">
        <w:rPr>
          <w:lang w:eastAsia="en-US"/>
        </w:rPr>
        <w:t>Vadybiniai siekiai 2022 m. buvo orientuoti į įstaigos siekį tapti inovatyvia, pokyčių siekiančia, naujas mokymo (-si) strategijas kiekvienam mokiniui  taikančia, aktyviai projektinėse veiklose dalyvaujančia  švietimo įstaiga.</w:t>
      </w:r>
      <w:r w:rsidRPr="00094591">
        <w:rPr>
          <w:rFonts w:ascii="Arial" w:hAnsi="Arial" w:cs="Arial"/>
          <w:bdr w:val="none" w:sz="0" w:space="0" w:color="auto" w:frame="1"/>
        </w:rPr>
        <w:t xml:space="preserve"> </w:t>
      </w:r>
      <w:r>
        <w:rPr>
          <w:lang w:eastAsia="en-US"/>
        </w:rPr>
        <w:t>D</w:t>
      </w:r>
      <w:r w:rsidRPr="00453319">
        <w:rPr>
          <w:shd w:val="clear" w:color="auto" w:fill="FFFFFF"/>
        </w:rPr>
        <w:t>iegi</w:t>
      </w:r>
      <w:r>
        <w:rPr>
          <w:shd w:val="clear" w:color="auto" w:fill="FFFFFF"/>
        </w:rPr>
        <w:t>ant</w:t>
      </w:r>
      <w:r w:rsidRPr="00453319">
        <w:rPr>
          <w:shd w:val="clear" w:color="auto" w:fill="FFFFFF"/>
        </w:rPr>
        <w:t xml:space="preserve"> trijų pakopų  Pozityvaus elgesio palaikymo ir intervencijos sistemą (PEPIS), skirtą ugdymo įstaigos sistemos pokyčiams, turintiems įtakos mokinių pasiekimams</w:t>
      </w:r>
      <w:r>
        <w:rPr>
          <w:shd w:val="clear" w:color="auto" w:fill="FFFFFF"/>
        </w:rPr>
        <w:t>, LSUC Sutrikusios raidos vaiko konsultavimo skyriaus  specialistai centre  atliko 2022 metais pirminį SET mokyklos  vertinimą.    Centro komanda vykdė  grupės mokinių  funkcinį elgesio vertinimą, įgyvendino visus  pirmojo ir antrojo lygio prevencinio modelio uždavinius, įvykdė universalias (skirtas visiems centro mokiniams) ir taikė tikslines intervencijas (grupei autistiškų mokinių)  bei reguliariai (ne rečiau kaip 1 kartą per 2 mėn.) mokėsi bei  dalijosi įgyta patirtimi su kitų Lietuvos PEPIS mokyklų komandomis.</w:t>
      </w:r>
    </w:p>
    <w:p w14:paraId="3E1FE9CC"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rPr>
          <w:color w:val="000000"/>
          <w:bdr w:val="none" w:sz="0" w:space="0" w:color="auto" w:frame="1"/>
          <w:shd w:val="clear" w:color="auto" w:fill="FFFFFF"/>
        </w:rPr>
      </w:pPr>
      <w:r w:rsidRPr="00094591">
        <w:rPr>
          <w:bdr w:val="none" w:sz="0" w:space="0" w:color="auto" w:frame="1"/>
        </w:rPr>
        <w:t xml:space="preserve">Sėkmingai įgyvendintas 2014–2020 m. Interreg V-A Latvijos ir Lietuvos bendradarbiavimo </w:t>
      </w:r>
      <w:r w:rsidRPr="00D26F8F">
        <w:rPr>
          <w:color w:val="000000"/>
          <w:bdr w:val="none" w:sz="0" w:space="0" w:color="auto" w:frame="1"/>
        </w:rPr>
        <w:t>per sieną programos  tarptautinis projektas</w:t>
      </w:r>
      <w:r w:rsidRPr="00D26F8F">
        <w:rPr>
          <w:color w:val="000000"/>
          <w:bdr w:val="none" w:sz="0" w:space="0" w:color="auto" w:frame="1"/>
          <w:shd w:val="clear" w:color="auto" w:fill="FFFFFF"/>
        </w:rPr>
        <w:t> „Socialinių paslaugų įvairovės plėtra bei jų kokybės gerinimas Lietuvos ir Latvijos specialiųjų poreikių vaikams“(</w:t>
      </w:r>
      <w:r w:rsidRPr="00D26F8F">
        <w:rPr>
          <w:color w:val="000000"/>
          <w:bdr w:val="none" w:sz="0" w:space="0" w:color="auto" w:frame="1"/>
        </w:rPr>
        <w:t>„Quality improvement and diversity development of social services for Lithuanian and Latvian children with special needs /“SEE ME”/LLI-436). </w:t>
      </w:r>
      <w:r w:rsidRPr="00D26F8F">
        <w:rPr>
          <w:color w:val="000000"/>
          <w:bdr w:val="none" w:sz="0" w:space="0" w:color="auto" w:frame="1"/>
          <w:shd w:val="clear" w:color="auto" w:fill="FFFFFF"/>
        </w:rPr>
        <w:t xml:space="preserve"> Projekto veiklos ir infrastruktūra leido  pagerinti socialinės švietimo infrastruktūros prieinamumą ir efektyvumą Molėtų r. Kijėlių specialiajame ugdymo centre. 2022 metais  buvo baigta  testuoti  trečioji  mokymo programa „Jaunieji gamtos tyrinėtojai“(vad. S.Žigelienė).</w:t>
      </w:r>
      <w:r>
        <w:rPr>
          <w:color w:val="000000"/>
          <w:bdr w:val="none" w:sz="0" w:space="0" w:color="auto" w:frame="1"/>
          <w:shd w:val="clear" w:color="auto" w:fill="FFFFFF"/>
        </w:rPr>
        <w:t xml:space="preserve"> </w:t>
      </w:r>
      <w:r w:rsidRPr="00D26F8F">
        <w:rPr>
          <w:color w:val="000000"/>
          <w:bdr w:val="none" w:sz="0" w:space="0" w:color="auto" w:frame="1"/>
          <w:shd w:val="clear" w:color="auto" w:fill="FFFFFF"/>
        </w:rPr>
        <w:t>Joje  ugdytiniai m</w:t>
      </w:r>
      <w:r w:rsidRPr="00D26F8F">
        <w:rPr>
          <w:color w:val="000000"/>
          <w:bdr w:val="none" w:sz="0" w:space="0" w:color="auto" w:frame="1"/>
        </w:rPr>
        <w:t>okėsi praktinių įgūdžių:  pasėti  sėklytes į paruoštus indelius, užaugintus daigelius išpikuoti į šiltnamį, juos palaistyti, bei vykdyti jų priežiūra visą auginimo laikotarpį.</w:t>
      </w:r>
      <w:r>
        <w:rPr>
          <w:color w:val="000000"/>
          <w:bdr w:val="none" w:sz="0" w:space="0" w:color="auto" w:frame="1"/>
        </w:rPr>
        <w:t xml:space="preserve"> </w:t>
      </w:r>
      <w:r w:rsidRPr="00D26F8F">
        <w:rPr>
          <w:color w:val="000000"/>
          <w:bdr w:val="none" w:sz="0" w:space="0" w:color="auto" w:frame="1"/>
          <w:shd w:val="clear" w:color="auto" w:fill="FFFFFF"/>
        </w:rPr>
        <w:t xml:space="preserve">Kartu su parteriais iš Visagino „Verdenės“ gimnazijos ir Aleksandravo specialiosios  mokyklos (Dagda, Latvija) SUP mokiniams  surengtos 4 edukacinės išvykos ir 2 stovyklos  mokiniams (Molėtų rajone ir Kraslavos sav., Latvijoje).  </w:t>
      </w:r>
      <w:r w:rsidRPr="00D26F8F">
        <w:rPr>
          <w:color w:val="000000"/>
          <w:bdr w:val="none" w:sz="0" w:space="0" w:color="auto" w:frame="1"/>
        </w:rPr>
        <w:t>Kiekviena diena  stovyklose buvo įspūdinga su savo kruopščiai parengtomis, skirtingomis edukacijomis, pramogomis, ekskursijomis ir puikia nuotaika. Stovykla Molėtų rajone vyko  nuo  2022-06-26 iki 2022-07-01 „Luokesų dvare“ (stovyklos vadovė I.Kiškienė), joje dalyvavo 3 grupės SUP mokinių kartu su mokytojais (centro ir projekto  partnerių). Kita grupė mokinių dalyvavo projekto partnerių stovykloje Dagdoje (</w:t>
      </w:r>
      <w:r w:rsidRPr="00D26F8F">
        <w:rPr>
          <w:color w:val="000000"/>
          <w:bdr w:val="none" w:sz="0" w:space="0" w:color="auto" w:frame="1"/>
          <w:shd w:val="clear" w:color="auto" w:fill="FFFFFF"/>
        </w:rPr>
        <w:t>Latvija</w:t>
      </w:r>
      <w:r w:rsidRPr="00D26F8F">
        <w:rPr>
          <w:color w:val="000000"/>
          <w:bdr w:val="none" w:sz="0" w:space="0" w:color="auto" w:frame="1"/>
        </w:rPr>
        <w:t xml:space="preserve">) nuo 2022-07-04 iki 2022-07-09 </w:t>
      </w:r>
      <w:r w:rsidRPr="00D26F8F">
        <w:rPr>
          <w:color w:val="000000"/>
          <w:bdr w:val="none" w:sz="0" w:space="0" w:color="auto" w:frame="1"/>
          <w:shd w:val="clear" w:color="auto" w:fill="FFFFFF"/>
        </w:rPr>
        <w:t xml:space="preserve">  Projekto SEE ME Nr. LLI-436 metu sukurta  nauja infrastruktūra įveiklinta. Lauko klasėse: Kūrybiškumo kupole surengta 12 NVŠ veiklų, Kupolas augalininkystei naudotas naujos neformaliojo švietimo programai testuoti. Sensomotoriniame kambaryje pravesta 148 specialiosios pamokos.</w:t>
      </w:r>
      <w:r w:rsidRPr="00D26F8F">
        <w:rPr>
          <w:color w:val="000000"/>
          <w:lang w:eastAsia="en-US"/>
        </w:rPr>
        <w:t xml:space="preserve"> „Šeimos“ klube, kuriame susibūrę tėvai sprendė jiems aktualias problemas, gavo kvalifikuotą psichologinę pagalbą</w:t>
      </w:r>
      <w:r>
        <w:rPr>
          <w:color w:val="000000"/>
          <w:lang w:eastAsia="en-US"/>
        </w:rPr>
        <w:t xml:space="preserve"> (psichologė R. Vidžiūnienė)</w:t>
      </w:r>
      <w:r w:rsidRPr="00D26F8F">
        <w:rPr>
          <w:color w:val="000000"/>
          <w:lang w:eastAsia="en-US"/>
        </w:rPr>
        <w:t xml:space="preserve">, individualias konsultacijas ir emocinį pastiprinimą, buvo ugdomi jų socialiniai gebėjimai, stiprinamas psichologinis atsparumas trijose mokymo  programose, kurios vyko ne tik centre, bet ir </w:t>
      </w:r>
      <w:r w:rsidRPr="00D26F8F">
        <w:rPr>
          <w:color w:val="000000" w:themeColor="text1"/>
          <w:lang w:eastAsia="en-US"/>
        </w:rPr>
        <w:t>Dagdoje (</w:t>
      </w:r>
      <w:r w:rsidRPr="00D26F8F">
        <w:rPr>
          <w:color w:val="000000" w:themeColor="text1"/>
          <w:bdr w:val="none" w:sz="0" w:space="0" w:color="auto" w:frame="1"/>
          <w:shd w:val="clear" w:color="auto" w:fill="FFFFFF"/>
        </w:rPr>
        <w:t>Latvija</w:t>
      </w:r>
      <w:r w:rsidRPr="00D26F8F">
        <w:rPr>
          <w:color w:val="000000" w:themeColor="text1"/>
          <w:lang w:eastAsia="en-US"/>
        </w:rPr>
        <w:t>), Visagine</w:t>
      </w:r>
      <w:r w:rsidRPr="00D26F8F">
        <w:rPr>
          <w:color w:val="000000"/>
          <w:lang w:eastAsia="en-US"/>
        </w:rPr>
        <w:t>.  2022 m. l</w:t>
      </w:r>
      <w:r w:rsidRPr="00D26F8F">
        <w:rPr>
          <w:color w:val="000000"/>
          <w:bdr w:val="none" w:sz="0" w:space="0" w:color="auto" w:frame="1"/>
          <w:shd w:val="clear" w:color="auto" w:fill="FFFFFF"/>
        </w:rPr>
        <w:t>iepos 14 d. Visagine, dalyvaujant visų partnerių  ir savivaldybių atstovams, socialiniams partneriams, veiklos rezultatai buvo aptarti</w:t>
      </w:r>
      <w:r>
        <w:rPr>
          <w:color w:val="000000"/>
          <w:bdr w:val="none" w:sz="0" w:space="0" w:color="auto" w:frame="1"/>
          <w:shd w:val="clear" w:color="auto" w:fill="FFFFFF"/>
        </w:rPr>
        <w:t xml:space="preserve"> tarptautinėje</w:t>
      </w:r>
      <w:r w:rsidRPr="00D26F8F">
        <w:rPr>
          <w:color w:val="000000"/>
          <w:bdr w:val="none" w:sz="0" w:space="0" w:color="auto" w:frame="1"/>
          <w:shd w:val="clear" w:color="auto" w:fill="FFFFFF"/>
        </w:rPr>
        <w:t xml:space="preserve"> konferencijoje  ,,SEE ME“: sėkmės, iššūkiai ir atradimai”.</w:t>
      </w:r>
      <w:r>
        <w:rPr>
          <w:color w:val="000000"/>
          <w:bdr w:val="none" w:sz="0" w:space="0" w:color="auto" w:frame="1"/>
          <w:shd w:val="clear" w:color="auto" w:fill="FFFFFF"/>
        </w:rPr>
        <w:t xml:space="preserve"> Ataskaitiniais metais šio projekto vykdymui  iš ES ERPF ir kitų finansavimo šaltinių  įsisavinta lėšų - 27 897,52 eur.</w:t>
      </w:r>
    </w:p>
    <w:p w14:paraId="695908DB" w14:textId="77777777" w:rsidR="00092958" w:rsidRPr="00B80C29" w:rsidRDefault="00092958" w:rsidP="00092958">
      <w:pPr>
        <w:spacing w:line="360" w:lineRule="auto"/>
        <w:ind w:firstLine="306"/>
        <w:jc w:val="both"/>
        <w:rPr>
          <w:rFonts w:ascii="Times New Roman" w:hAnsi="Times New Roman" w:cs="Times New Roman"/>
          <w:sz w:val="24"/>
          <w:szCs w:val="24"/>
        </w:rPr>
      </w:pPr>
      <w:r>
        <w:rPr>
          <w:rFonts w:ascii="Times New Roman" w:hAnsi="Times New Roman" w:cs="Times New Roman"/>
          <w:sz w:val="24"/>
          <w:szCs w:val="24"/>
        </w:rPr>
        <w:t>2022 metais centro išlaikymui skirtos lėšos naudotos racionaliai ir taupiai, sprendimai dėl jų naudojimo derinti su  savivaldos institucijomis, bendruomene, steigėju, projektų koordinatoriais ir partneriais. Iš MK ir Z finansavimo šaltinių įsigyta</w:t>
      </w:r>
      <w:r w:rsidRPr="00B80C29">
        <w:rPr>
          <w:rFonts w:ascii="Times New Roman" w:hAnsi="Times New Roman" w:cs="Times New Roman"/>
          <w:sz w:val="24"/>
          <w:szCs w:val="24"/>
        </w:rPr>
        <w:t xml:space="preserve"> </w:t>
      </w:r>
      <w:r>
        <w:rPr>
          <w:rFonts w:ascii="Times New Roman" w:hAnsi="Times New Roman" w:cs="Times New Roman"/>
          <w:sz w:val="24"/>
          <w:szCs w:val="24"/>
        </w:rPr>
        <w:t>i</w:t>
      </w:r>
      <w:r w:rsidRPr="00B80C29">
        <w:rPr>
          <w:rFonts w:ascii="Times New Roman" w:hAnsi="Times New Roman" w:cs="Times New Roman"/>
          <w:sz w:val="24"/>
          <w:szCs w:val="24"/>
        </w:rPr>
        <w:t>nformacinių tec</w:t>
      </w:r>
      <w:r>
        <w:rPr>
          <w:rFonts w:ascii="Times New Roman" w:hAnsi="Times New Roman" w:cs="Times New Roman"/>
          <w:sz w:val="24"/>
          <w:szCs w:val="24"/>
        </w:rPr>
        <w:t>h</w:t>
      </w:r>
      <w:r w:rsidRPr="00B80C29">
        <w:rPr>
          <w:rFonts w:ascii="Times New Roman" w:hAnsi="Times New Roman" w:cs="Times New Roman"/>
          <w:sz w:val="24"/>
          <w:szCs w:val="24"/>
        </w:rPr>
        <w:t>nologijų priemon</w:t>
      </w:r>
      <w:r>
        <w:rPr>
          <w:rFonts w:ascii="Times New Roman" w:hAnsi="Times New Roman" w:cs="Times New Roman"/>
          <w:sz w:val="24"/>
          <w:szCs w:val="24"/>
        </w:rPr>
        <w:t>ių už 1789,03 eurų:</w:t>
      </w:r>
      <w:r w:rsidRPr="001658F0">
        <w:rPr>
          <w:rFonts w:ascii="Times New Roman" w:hAnsi="Times New Roman" w:cs="Times New Roman"/>
          <w:sz w:val="24"/>
          <w:szCs w:val="24"/>
        </w:rPr>
        <w:t xml:space="preserve"> spausdintuvo kasetė</w:t>
      </w:r>
      <w:r>
        <w:t xml:space="preserve"> (</w:t>
      </w:r>
      <w:r w:rsidRPr="00B80C29">
        <w:rPr>
          <w:rFonts w:ascii="Times New Roman" w:hAnsi="Times New Roman" w:cs="Times New Roman"/>
          <w:sz w:val="24"/>
          <w:szCs w:val="24"/>
        </w:rPr>
        <w:t>53,24</w:t>
      </w:r>
      <w:r>
        <w:rPr>
          <w:rFonts w:ascii="Times New Roman" w:hAnsi="Times New Roman" w:cs="Times New Roman"/>
          <w:sz w:val="24"/>
          <w:szCs w:val="24"/>
        </w:rPr>
        <w:t xml:space="preserve"> eur), </w:t>
      </w:r>
      <w:r w:rsidRPr="001658F0">
        <w:rPr>
          <w:rFonts w:ascii="Times New Roman" w:hAnsi="Times New Roman" w:cs="Times New Roman"/>
          <w:sz w:val="24"/>
          <w:szCs w:val="24"/>
        </w:rPr>
        <w:t>EDUKO licencija</w:t>
      </w:r>
      <w:r>
        <w:rPr>
          <w:rFonts w:ascii="Times New Roman" w:hAnsi="Times New Roman" w:cs="Times New Roman"/>
          <w:sz w:val="24"/>
          <w:szCs w:val="24"/>
        </w:rPr>
        <w:t xml:space="preserve"> (</w:t>
      </w:r>
      <w:r w:rsidRPr="00B80C29">
        <w:rPr>
          <w:rFonts w:ascii="Times New Roman" w:hAnsi="Times New Roman" w:cs="Times New Roman"/>
          <w:sz w:val="24"/>
          <w:szCs w:val="24"/>
        </w:rPr>
        <w:t>208,00</w:t>
      </w:r>
      <w:r>
        <w:rPr>
          <w:rFonts w:ascii="Times New Roman" w:hAnsi="Times New Roman" w:cs="Times New Roman"/>
          <w:sz w:val="24"/>
          <w:szCs w:val="24"/>
        </w:rPr>
        <w:t xml:space="preserve"> eur),</w:t>
      </w:r>
      <w:r w:rsidRPr="001658F0">
        <w:rPr>
          <w:rFonts w:ascii="Times New Roman" w:hAnsi="Times New Roman" w:cs="Times New Roman"/>
          <w:sz w:val="24"/>
          <w:szCs w:val="24"/>
        </w:rPr>
        <w:t>spausdintuvo kasetė</w:t>
      </w:r>
      <w:r>
        <w:rPr>
          <w:rFonts w:ascii="Times New Roman" w:hAnsi="Times New Roman" w:cs="Times New Roman"/>
          <w:sz w:val="24"/>
          <w:szCs w:val="24"/>
        </w:rPr>
        <w:t xml:space="preserve"> (</w:t>
      </w:r>
      <w:r w:rsidRPr="00B80C29">
        <w:rPr>
          <w:rFonts w:ascii="Times New Roman" w:hAnsi="Times New Roman" w:cs="Times New Roman"/>
          <w:sz w:val="24"/>
          <w:szCs w:val="24"/>
        </w:rPr>
        <w:t>50,00</w:t>
      </w:r>
      <w:r>
        <w:rPr>
          <w:rFonts w:ascii="Times New Roman" w:hAnsi="Times New Roman" w:cs="Times New Roman"/>
          <w:sz w:val="24"/>
          <w:szCs w:val="24"/>
        </w:rPr>
        <w:t xml:space="preserve"> eur), </w:t>
      </w:r>
      <w:r w:rsidRPr="001658F0">
        <w:rPr>
          <w:rFonts w:ascii="Times New Roman" w:hAnsi="Times New Roman" w:cs="Times New Roman"/>
          <w:sz w:val="24"/>
          <w:szCs w:val="24"/>
        </w:rPr>
        <w:t>projektoriaus lemputė</w:t>
      </w:r>
      <w:r>
        <w:rPr>
          <w:rFonts w:ascii="Times New Roman" w:hAnsi="Times New Roman" w:cs="Times New Roman"/>
          <w:sz w:val="24"/>
          <w:szCs w:val="24"/>
        </w:rPr>
        <w:t>(</w:t>
      </w:r>
      <w:r w:rsidRPr="00B80C29">
        <w:rPr>
          <w:rFonts w:ascii="Times New Roman" w:hAnsi="Times New Roman" w:cs="Times New Roman"/>
          <w:sz w:val="24"/>
          <w:szCs w:val="24"/>
        </w:rPr>
        <w:t>103,71</w:t>
      </w:r>
      <w:r>
        <w:rPr>
          <w:rFonts w:ascii="Times New Roman" w:hAnsi="Times New Roman" w:cs="Times New Roman"/>
          <w:sz w:val="24"/>
          <w:szCs w:val="24"/>
        </w:rPr>
        <w:t xml:space="preserve"> eur ), 4 vnt.</w:t>
      </w:r>
      <w:r w:rsidRPr="001658F0">
        <w:rPr>
          <w:rFonts w:ascii="Times New Roman" w:hAnsi="Times New Roman" w:cs="Times New Roman"/>
          <w:sz w:val="24"/>
          <w:szCs w:val="24"/>
        </w:rPr>
        <w:t xml:space="preserve"> planšetini</w:t>
      </w:r>
      <w:r>
        <w:rPr>
          <w:rFonts w:ascii="Times New Roman" w:hAnsi="Times New Roman" w:cs="Times New Roman"/>
          <w:sz w:val="24"/>
          <w:szCs w:val="24"/>
        </w:rPr>
        <w:t>ų</w:t>
      </w:r>
      <w:r w:rsidRPr="001658F0">
        <w:rPr>
          <w:rFonts w:ascii="Times New Roman" w:hAnsi="Times New Roman" w:cs="Times New Roman"/>
          <w:sz w:val="24"/>
          <w:szCs w:val="24"/>
        </w:rPr>
        <w:t xml:space="preserve"> kompiuteri</w:t>
      </w:r>
      <w:r>
        <w:rPr>
          <w:rFonts w:ascii="Times New Roman" w:hAnsi="Times New Roman" w:cs="Times New Roman"/>
          <w:sz w:val="24"/>
          <w:szCs w:val="24"/>
        </w:rPr>
        <w:t>ų (</w:t>
      </w:r>
      <w:r w:rsidRPr="00B80C29">
        <w:rPr>
          <w:rFonts w:ascii="Times New Roman" w:hAnsi="Times New Roman" w:cs="Times New Roman"/>
          <w:sz w:val="24"/>
          <w:szCs w:val="24"/>
        </w:rPr>
        <w:t>8</w:t>
      </w:r>
      <w:r>
        <w:rPr>
          <w:rFonts w:ascii="Times New Roman" w:hAnsi="Times New Roman" w:cs="Times New Roman"/>
          <w:sz w:val="24"/>
          <w:szCs w:val="24"/>
        </w:rPr>
        <w:t>6</w:t>
      </w:r>
      <w:r w:rsidRPr="00B80C29">
        <w:rPr>
          <w:rFonts w:ascii="Times New Roman" w:hAnsi="Times New Roman" w:cs="Times New Roman"/>
          <w:sz w:val="24"/>
          <w:szCs w:val="24"/>
        </w:rPr>
        <w:t>5,</w:t>
      </w:r>
      <w:r>
        <w:rPr>
          <w:rFonts w:ascii="Times New Roman" w:hAnsi="Times New Roman" w:cs="Times New Roman"/>
          <w:sz w:val="24"/>
          <w:szCs w:val="24"/>
        </w:rPr>
        <w:t xml:space="preserve">88 eur), </w:t>
      </w:r>
      <w:r w:rsidRPr="001658F0">
        <w:rPr>
          <w:rFonts w:ascii="Times New Roman" w:hAnsi="Times New Roman" w:cs="Times New Roman"/>
          <w:sz w:val="24"/>
          <w:szCs w:val="24"/>
        </w:rPr>
        <w:t>toneris ir kaitinimo mazgas</w:t>
      </w:r>
      <w:r>
        <w:rPr>
          <w:rFonts w:ascii="Times New Roman" w:hAnsi="Times New Roman" w:cs="Times New Roman"/>
          <w:sz w:val="24"/>
          <w:szCs w:val="24"/>
        </w:rPr>
        <w:t xml:space="preserve"> (</w:t>
      </w:r>
      <w:r w:rsidRPr="00B80C29">
        <w:rPr>
          <w:rFonts w:ascii="Times New Roman" w:hAnsi="Times New Roman" w:cs="Times New Roman"/>
          <w:sz w:val="24"/>
          <w:szCs w:val="24"/>
        </w:rPr>
        <w:t>508,2</w:t>
      </w:r>
      <w:r>
        <w:rPr>
          <w:rFonts w:ascii="Times New Roman" w:hAnsi="Times New Roman" w:cs="Times New Roman"/>
          <w:sz w:val="24"/>
          <w:szCs w:val="24"/>
        </w:rPr>
        <w:t xml:space="preserve"> eur). Iš MK finansavimo šaltinio įsigyta mokymo priemonių už (600,00 eurų), papildomai iš tikslinės dotacijos H įsigyta baldų – sofa pradinei  klasei,   11 vnt. kėdžių - už 798,62 eurų ir mokymo priemonių- knygų, žaislų, žaidimų, medžiagų - už 1789, 03 eurų.</w:t>
      </w:r>
    </w:p>
    <w:p w14:paraId="17B599EB" w14:textId="77777777" w:rsidR="00092958" w:rsidRDefault="00092958" w:rsidP="00092958">
      <w:pPr>
        <w:spacing w:line="360" w:lineRule="auto"/>
        <w:ind w:firstLine="306"/>
        <w:jc w:val="both"/>
        <w:rPr>
          <w:rFonts w:ascii="Times New Roman" w:hAnsi="Times New Roman" w:cs="Times New Roman"/>
          <w:sz w:val="24"/>
          <w:szCs w:val="24"/>
        </w:rPr>
      </w:pPr>
      <w:r>
        <w:rPr>
          <w:rFonts w:ascii="Times New Roman" w:hAnsi="Times New Roman" w:cs="Times New Roman"/>
          <w:sz w:val="24"/>
          <w:szCs w:val="24"/>
        </w:rPr>
        <w:t xml:space="preserve">2022 m. gauta VMI  GPM paramos lėšų suma – </w:t>
      </w:r>
      <w:r w:rsidRPr="00CD2AD9">
        <w:rPr>
          <w:rFonts w:ascii="Times New Roman" w:hAnsi="Times New Roman" w:cs="Times New Roman"/>
          <w:color w:val="222222"/>
          <w:sz w:val="24"/>
          <w:szCs w:val="24"/>
        </w:rPr>
        <w:t>260,72</w:t>
      </w:r>
      <w:r>
        <w:rPr>
          <w:rFonts w:ascii="Arial" w:hAnsi="Arial" w:cs="Arial"/>
          <w:color w:val="222222"/>
        </w:rPr>
        <w:t xml:space="preserve">  </w:t>
      </w:r>
      <w:r>
        <w:rPr>
          <w:rFonts w:ascii="Times New Roman" w:hAnsi="Times New Roman" w:cs="Times New Roman"/>
          <w:sz w:val="24"/>
          <w:szCs w:val="24"/>
        </w:rPr>
        <w:t xml:space="preserve">Eur. </w:t>
      </w:r>
    </w:p>
    <w:p w14:paraId="2CDE967A" w14:textId="77777777" w:rsidR="00092958" w:rsidRDefault="00092958" w:rsidP="00092958">
      <w:pPr>
        <w:spacing w:line="360" w:lineRule="auto"/>
        <w:ind w:firstLine="306"/>
        <w:jc w:val="both"/>
        <w:rPr>
          <w:rFonts w:ascii="Times New Roman" w:hAnsi="Times New Roman" w:cs="Times New Roman"/>
          <w:sz w:val="24"/>
          <w:szCs w:val="24"/>
        </w:rPr>
      </w:pPr>
      <w:r>
        <w:rPr>
          <w:rFonts w:ascii="Times New Roman" w:hAnsi="Times New Roman" w:cs="Times New Roman"/>
          <w:sz w:val="24"/>
          <w:szCs w:val="24"/>
        </w:rPr>
        <w:t xml:space="preserve">2022 metus VMI GPM paramos lėšų panaudota  - 229,17  Eur.   Panaudota mokinių kalėdinėms dovanėlėms (22 vnt.) už 172,49 Eur, prisidėta lėšomis įsigyjant baldus - kėdes 1-2 lavinamojoje klasėje- 28,64 Eur., įsigyti kiti reikalingi  reikmenys kalėdinės eglės dekoravimui (viela, plėvelė, spaustukai ir kt.) -  28,04 Eur.  </w:t>
      </w:r>
    </w:p>
    <w:p w14:paraId="723F9272" w14:textId="77777777" w:rsidR="00092958" w:rsidRDefault="00092958" w:rsidP="00092958">
      <w:pPr>
        <w:spacing w:line="360" w:lineRule="auto"/>
        <w:ind w:firstLine="447"/>
        <w:jc w:val="both"/>
        <w:rPr>
          <w:rFonts w:ascii="Times New Roman" w:hAnsi="Times New Roman" w:cs="Times New Roman"/>
          <w:sz w:val="24"/>
          <w:szCs w:val="24"/>
        </w:rPr>
      </w:pPr>
      <w:r>
        <w:rPr>
          <w:rFonts w:ascii="Times New Roman" w:hAnsi="Times New Roman" w:cs="Times New Roman"/>
          <w:sz w:val="24"/>
          <w:szCs w:val="24"/>
        </w:rPr>
        <w:t xml:space="preserve">Kitais metais būtina tęsti pradėtus darbus, siekiant kiekvieno  vaiko asmeninės pažangos, kuriant ir taikant savitą mokinių skatinimo sistemą, kurioje bus  numatytos motyvuojančios  priemonės ir  algoritmai, tinkamo elgesio paskatinimui ir  atsakui į nepageidaujamą elgesį, puoselėjamos tradicinės  vertybės, orientuotos į asmens saviraišką ir vertę, bei bendruomenės narių tarpusavio darną. </w:t>
      </w:r>
    </w:p>
    <w:p w14:paraId="0BE20E3D" w14:textId="77777777" w:rsidR="00092958" w:rsidRDefault="00092958" w:rsidP="00092958">
      <w:pPr>
        <w:spacing w:line="360" w:lineRule="auto"/>
        <w:ind w:firstLine="447"/>
        <w:jc w:val="both"/>
        <w:rPr>
          <w:rFonts w:ascii="Times New Roman" w:hAnsi="Times New Roman" w:cs="Times New Roman"/>
          <w:sz w:val="24"/>
          <w:szCs w:val="24"/>
        </w:rPr>
      </w:pPr>
      <w:r>
        <w:rPr>
          <w:rFonts w:ascii="Times New Roman" w:hAnsi="Times New Roman" w:cs="Times New Roman"/>
          <w:sz w:val="24"/>
          <w:szCs w:val="24"/>
        </w:rPr>
        <w:t xml:space="preserve">   Šiuo metu centre  reikalingas pastato sanitarinių mazgų (WC patalpų ir įrangos, dušo patalpų ir įrangos) remontas, nes aptrupėjusios sienų plytelės kai kuriose vietose yra atšokę nuo sienos, dušas nepatogus naudoti, norint padėti vaikui apsitarnauti, klozetai nusidėvėję.</w:t>
      </w:r>
    </w:p>
    <w:p w14:paraId="7A48E025" w14:textId="77777777" w:rsidR="00092958" w:rsidRPr="00507709" w:rsidRDefault="00092958" w:rsidP="00092958">
      <w:pPr>
        <w:spacing w:line="360" w:lineRule="auto"/>
        <w:ind w:firstLine="447"/>
        <w:jc w:val="both"/>
        <w:rPr>
          <w:rFonts w:ascii="Times New Roman" w:hAnsi="Times New Roman" w:cs="Times New Roman"/>
          <w:sz w:val="24"/>
          <w:szCs w:val="24"/>
        </w:rPr>
      </w:pPr>
      <w:r>
        <w:rPr>
          <w:rFonts w:ascii="Times New Roman" w:hAnsi="Times New Roman" w:cs="Times New Roman"/>
          <w:sz w:val="24"/>
          <w:szCs w:val="24"/>
        </w:rPr>
        <w:t xml:space="preserve">Mokinių tėvams, ypač dirbantiems, išlieka aktuali problema – mokinių užimtumas vasaros atostogų metu, kadangi moksleiviams atostogos yra ilgesnės, nei jų pačių, todėl yra didelis poreikis tokiai veiklai kaip dienos stovyklos ar kitos stovyklos SUP mokiniams. Ugdymo centre šiuo metu nėra darbuotojų, kurie imtųsi iniciatyvos  vykdyti ar inicijuoti šias veiklas savo atostogų metu. </w:t>
      </w:r>
    </w:p>
    <w:p w14:paraId="58CBEF2A" w14:textId="1789E8FC" w:rsidR="00092958" w:rsidRDefault="00754253" w:rsidP="00092958">
      <w:pPr>
        <w:pStyle w:val="prastasiniatinklio"/>
        <w:shd w:val="clear" w:color="auto" w:fill="FFFFFF"/>
        <w:spacing w:before="0" w:beforeAutospacing="0" w:after="0" w:afterAutospacing="0" w:line="360" w:lineRule="auto"/>
        <w:ind w:firstLine="306"/>
        <w:jc w:val="both"/>
        <w:textAlignment w:val="baseline"/>
      </w:pPr>
      <w:r>
        <w:t xml:space="preserve">                 ____________________________________________________</w:t>
      </w:r>
    </w:p>
    <w:p w14:paraId="22A304B0" w14:textId="57676DC0" w:rsidR="00092958" w:rsidRDefault="005305C6" w:rsidP="005305C6">
      <w:pPr>
        <w:pStyle w:val="prastasiniatinklio"/>
        <w:shd w:val="clear" w:color="auto" w:fill="FFFFFF"/>
        <w:spacing w:before="0" w:beforeAutospacing="0" w:after="0" w:afterAutospacing="0" w:line="360" w:lineRule="auto"/>
        <w:jc w:val="both"/>
        <w:textAlignment w:val="baseline"/>
      </w:pPr>
      <w:r>
        <w:t>Direktorė                                                                                                                   Asta Jakovlevienė</w:t>
      </w:r>
    </w:p>
    <w:p w14:paraId="62F79306"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pPr>
    </w:p>
    <w:p w14:paraId="4ED04B22"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pPr>
    </w:p>
    <w:p w14:paraId="27DF3E28"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pPr>
    </w:p>
    <w:p w14:paraId="3A60401A"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pPr>
    </w:p>
    <w:p w14:paraId="1987E86F"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pPr>
    </w:p>
    <w:p w14:paraId="0DECACA4"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pPr>
    </w:p>
    <w:p w14:paraId="4BA7B98A"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pPr>
    </w:p>
    <w:p w14:paraId="7C85B22E"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pPr>
    </w:p>
    <w:p w14:paraId="301180C1"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pPr>
    </w:p>
    <w:p w14:paraId="0BB4C5B9" w14:textId="77777777" w:rsidR="00092958" w:rsidRDefault="00092958" w:rsidP="00092958">
      <w:pPr>
        <w:pStyle w:val="prastasiniatinklio"/>
        <w:shd w:val="clear" w:color="auto" w:fill="FFFFFF"/>
        <w:spacing w:before="0" w:beforeAutospacing="0" w:after="0" w:afterAutospacing="0" w:line="360" w:lineRule="auto"/>
        <w:ind w:firstLine="306"/>
        <w:jc w:val="both"/>
        <w:textAlignment w:val="baseline"/>
      </w:pPr>
    </w:p>
    <w:sectPr w:rsidR="0009295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443F" w14:textId="77777777" w:rsidR="005305C6" w:rsidRDefault="005305C6" w:rsidP="005305C6">
      <w:pPr>
        <w:spacing w:after="0" w:line="240" w:lineRule="auto"/>
      </w:pPr>
      <w:r>
        <w:separator/>
      </w:r>
    </w:p>
  </w:endnote>
  <w:endnote w:type="continuationSeparator" w:id="0">
    <w:p w14:paraId="7C741011" w14:textId="77777777" w:rsidR="005305C6" w:rsidRDefault="005305C6" w:rsidP="0053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B9E7" w14:textId="77777777" w:rsidR="005305C6" w:rsidRDefault="005305C6" w:rsidP="005305C6">
      <w:pPr>
        <w:spacing w:after="0" w:line="240" w:lineRule="auto"/>
      </w:pPr>
      <w:r>
        <w:separator/>
      </w:r>
    </w:p>
  </w:footnote>
  <w:footnote w:type="continuationSeparator" w:id="0">
    <w:p w14:paraId="3C4C5B39" w14:textId="77777777" w:rsidR="005305C6" w:rsidRDefault="005305C6" w:rsidP="00530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42B0A"/>
    <w:multiLevelType w:val="multilevel"/>
    <w:tmpl w:val="F9503666"/>
    <w:lvl w:ilvl="0">
      <w:start w:val="1"/>
      <w:numFmt w:val="decimal"/>
      <w:lvlText w:val="%1."/>
      <w:lvlJc w:val="left"/>
      <w:pPr>
        <w:ind w:left="807" w:hanging="360"/>
      </w:pPr>
      <w:rPr>
        <w:rFonts w:hint="default"/>
      </w:rPr>
    </w:lvl>
    <w:lvl w:ilvl="1">
      <w:start w:val="1"/>
      <w:numFmt w:val="decimal"/>
      <w:isLgl/>
      <w:lvlText w:val="%1.%2."/>
      <w:lvlJc w:val="left"/>
      <w:pPr>
        <w:ind w:left="807" w:hanging="360"/>
      </w:pPr>
      <w:rPr>
        <w:rFonts w:hint="default"/>
      </w:rPr>
    </w:lvl>
    <w:lvl w:ilvl="2">
      <w:start w:val="1"/>
      <w:numFmt w:val="decimal"/>
      <w:isLgl/>
      <w:lvlText w:val="%1.%2.%3."/>
      <w:lvlJc w:val="left"/>
      <w:pPr>
        <w:ind w:left="1167"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27" w:hanging="1080"/>
      </w:pPr>
      <w:rPr>
        <w:rFonts w:hint="default"/>
      </w:rPr>
    </w:lvl>
    <w:lvl w:ilvl="5">
      <w:start w:val="1"/>
      <w:numFmt w:val="decimal"/>
      <w:isLgl/>
      <w:lvlText w:val="%1.%2.%3.%4.%5.%6."/>
      <w:lvlJc w:val="left"/>
      <w:pPr>
        <w:ind w:left="1527" w:hanging="1080"/>
      </w:pPr>
      <w:rPr>
        <w:rFonts w:hint="default"/>
      </w:rPr>
    </w:lvl>
    <w:lvl w:ilvl="6">
      <w:start w:val="1"/>
      <w:numFmt w:val="decimal"/>
      <w:isLgl/>
      <w:lvlText w:val="%1.%2.%3.%4.%5.%6.%7."/>
      <w:lvlJc w:val="left"/>
      <w:pPr>
        <w:ind w:left="1887" w:hanging="1440"/>
      </w:pPr>
      <w:rPr>
        <w:rFonts w:hint="default"/>
      </w:rPr>
    </w:lvl>
    <w:lvl w:ilvl="7">
      <w:start w:val="1"/>
      <w:numFmt w:val="decimal"/>
      <w:isLgl/>
      <w:lvlText w:val="%1.%2.%3.%4.%5.%6.%7.%8."/>
      <w:lvlJc w:val="left"/>
      <w:pPr>
        <w:ind w:left="1887" w:hanging="1440"/>
      </w:pPr>
      <w:rPr>
        <w:rFonts w:hint="default"/>
      </w:rPr>
    </w:lvl>
    <w:lvl w:ilvl="8">
      <w:start w:val="1"/>
      <w:numFmt w:val="decimal"/>
      <w:isLgl/>
      <w:lvlText w:val="%1.%2.%3.%4.%5.%6.%7.%8.%9."/>
      <w:lvlJc w:val="left"/>
      <w:pPr>
        <w:ind w:left="2247" w:hanging="1800"/>
      </w:pPr>
      <w:rPr>
        <w:rFonts w:hint="default"/>
      </w:rPr>
    </w:lvl>
  </w:abstractNum>
  <w:num w:numId="1" w16cid:durableId="1480728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58"/>
    <w:rsid w:val="00092958"/>
    <w:rsid w:val="00331EEF"/>
    <w:rsid w:val="005305C6"/>
    <w:rsid w:val="00754253"/>
    <w:rsid w:val="00EC1C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672B"/>
  <w15:chartTrackingRefBased/>
  <w15:docId w15:val="{042AB435-C04A-4B1B-96C8-3ABA3D4F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92958"/>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092958"/>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0929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092958"/>
    <w:rPr>
      <w:i/>
      <w:iCs/>
    </w:rPr>
  </w:style>
  <w:style w:type="paragraph" w:styleId="Antrats">
    <w:name w:val="header"/>
    <w:basedOn w:val="prastasis"/>
    <w:link w:val="AntratsDiagrama"/>
    <w:uiPriority w:val="99"/>
    <w:unhideWhenUsed/>
    <w:rsid w:val="005305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305C6"/>
  </w:style>
  <w:style w:type="paragraph" w:styleId="Porat">
    <w:name w:val="footer"/>
    <w:basedOn w:val="prastasis"/>
    <w:link w:val="PoratDiagrama"/>
    <w:uiPriority w:val="99"/>
    <w:unhideWhenUsed/>
    <w:rsid w:val="005305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3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06871">
      <w:bodyDiv w:val="1"/>
      <w:marLeft w:val="0"/>
      <w:marRight w:val="0"/>
      <w:marTop w:val="0"/>
      <w:marBottom w:val="0"/>
      <w:divBdr>
        <w:top w:val="none" w:sz="0" w:space="0" w:color="auto"/>
        <w:left w:val="none" w:sz="0" w:space="0" w:color="auto"/>
        <w:bottom w:val="none" w:sz="0" w:space="0" w:color="auto"/>
        <w:right w:val="none" w:sz="0" w:space="0" w:color="auto"/>
      </w:divBdr>
    </w:div>
    <w:div w:id="1484659444">
      <w:bodyDiv w:val="1"/>
      <w:marLeft w:val="0"/>
      <w:marRight w:val="0"/>
      <w:marTop w:val="0"/>
      <w:marBottom w:val="0"/>
      <w:divBdr>
        <w:top w:val="none" w:sz="0" w:space="0" w:color="auto"/>
        <w:left w:val="none" w:sz="0" w:space="0" w:color="auto"/>
        <w:bottom w:val="none" w:sz="0" w:space="0" w:color="auto"/>
        <w:right w:val="none" w:sz="0" w:space="0" w:color="auto"/>
      </w:divBdr>
    </w:div>
    <w:div w:id="153873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10675</Words>
  <Characters>6085</Characters>
  <Application>Microsoft Office Word</Application>
  <DocSecurity>0</DocSecurity>
  <Lines>50</Lines>
  <Paragraphs>33</Paragraphs>
  <ScaleCrop>false</ScaleCrop>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KUC-A</dc:creator>
  <cp:keywords/>
  <dc:description/>
  <cp:lastModifiedBy>Vytautas Kralikevičius</cp:lastModifiedBy>
  <cp:revision>5</cp:revision>
  <dcterms:created xsi:type="dcterms:W3CDTF">2023-02-09T10:21:00Z</dcterms:created>
  <dcterms:modified xsi:type="dcterms:W3CDTF">2023-02-14T09:46:00Z</dcterms:modified>
</cp:coreProperties>
</file>