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6FFA" w14:textId="6F74FE31" w:rsidR="006A0882" w:rsidRDefault="006A0882" w:rsidP="006A0882">
      <w:pPr>
        <w:spacing w:line="360" w:lineRule="auto"/>
        <w:ind w:left="5184"/>
        <w:rPr>
          <w:bCs/>
        </w:rPr>
      </w:pPr>
      <w:r>
        <w:rPr>
          <w:bCs/>
        </w:rPr>
        <w:t>PATVIRTINTA</w:t>
      </w:r>
    </w:p>
    <w:p w14:paraId="7648923D" w14:textId="3447CB61" w:rsidR="006A0882" w:rsidRDefault="006A0882" w:rsidP="006A0882">
      <w:pPr>
        <w:spacing w:line="360" w:lineRule="auto"/>
        <w:ind w:left="3888" w:firstLine="1296"/>
        <w:rPr>
          <w:bCs/>
        </w:rPr>
      </w:pPr>
      <w:r>
        <w:rPr>
          <w:bCs/>
        </w:rPr>
        <w:t xml:space="preserve">Molėtų rajono </w:t>
      </w:r>
      <w:proofErr w:type="spellStart"/>
      <w:r>
        <w:rPr>
          <w:bCs/>
        </w:rPr>
        <w:t>savivaldybės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tarybos</w:t>
      </w:r>
      <w:proofErr w:type="spellEnd"/>
    </w:p>
    <w:p w14:paraId="41520A66" w14:textId="481E4E0C" w:rsidR="006A0882" w:rsidRDefault="006A0882" w:rsidP="006A0882">
      <w:pPr>
        <w:spacing w:line="360" w:lineRule="auto"/>
        <w:ind w:left="3888" w:firstLine="1296"/>
        <w:rPr>
          <w:bCs/>
        </w:rPr>
      </w:pPr>
      <w:r>
        <w:rPr>
          <w:bCs/>
        </w:rPr>
        <w:t xml:space="preserve">2023 m </w:t>
      </w:r>
      <w:proofErr w:type="spellStart"/>
      <w:r>
        <w:rPr>
          <w:bCs/>
        </w:rPr>
        <w:t>vasario</w:t>
      </w:r>
      <w:proofErr w:type="spellEnd"/>
      <w:r>
        <w:rPr>
          <w:bCs/>
        </w:rPr>
        <w:t xml:space="preserve">    d. </w:t>
      </w:r>
      <w:proofErr w:type="spellStart"/>
      <w:r>
        <w:rPr>
          <w:bCs/>
        </w:rPr>
        <w:t>sprendim</w:t>
      </w:r>
      <w:r w:rsidR="00E82637">
        <w:rPr>
          <w:bCs/>
        </w:rPr>
        <w:t>u</w:t>
      </w:r>
      <w:proofErr w:type="spellEnd"/>
    </w:p>
    <w:p w14:paraId="09CCC2B9" w14:textId="77777777" w:rsidR="006A0882" w:rsidRDefault="006A0882" w:rsidP="006A0882">
      <w:pPr>
        <w:spacing w:line="360" w:lineRule="auto"/>
        <w:ind w:left="3888" w:firstLine="1296"/>
        <w:rPr>
          <w:b/>
          <w:lang w:val="lt-LT"/>
        </w:rPr>
      </w:pPr>
    </w:p>
    <w:p w14:paraId="13CFF1ED" w14:textId="50F26903" w:rsidR="001E5B05" w:rsidRPr="00267B52" w:rsidRDefault="001E5B05" w:rsidP="001E5B05">
      <w:pPr>
        <w:spacing w:line="360" w:lineRule="auto"/>
        <w:jc w:val="center"/>
        <w:rPr>
          <w:b/>
          <w:lang w:val="lt-LT"/>
        </w:rPr>
      </w:pPr>
      <w:r w:rsidRPr="00267B52">
        <w:rPr>
          <w:b/>
          <w:lang w:val="lt-LT"/>
        </w:rPr>
        <w:t xml:space="preserve">VIEŠOSIOS ĮSTAIGOS MOLĖTŲ R. PIRMINĖS SVEIKATOS PRIEŽIŪROS CENTRO </w:t>
      </w:r>
    </w:p>
    <w:p w14:paraId="2B80CA58" w14:textId="77777777" w:rsidR="001E5B05" w:rsidRPr="00267B52" w:rsidRDefault="001E5B05" w:rsidP="001E5B05">
      <w:pPr>
        <w:spacing w:line="360" w:lineRule="auto"/>
        <w:jc w:val="center"/>
        <w:rPr>
          <w:b/>
          <w:lang w:val="lt-LT"/>
        </w:rPr>
      </w:pPr>
      <w:r w:rsidRPr="00267B52">
        <w:rPr>
          <w:b/>
          <w:lang w:val="lt-LT"/>
        </w:rPr>
        <w:t xml:space="preserve">PAREIGYBIŲ SĄRAŠAS </w:t>
      </w:r>
    </w:p>
    <w:p w14:paraId="06DF631F" w14:textId="77777777" w:rsidR="001E5B05" w:rsidRDefault="001E5B05" w:rsidP="001E5B05">
      <w:pPr>
        <w:spacing w:line="360" w:lineRule="auto"/>
        <w:jc w:val="center"/>
        <w:rPr>
          <w:lang w:val="lt-LT"/>
        </w:rPr>
      </w:pPr>
    </w:p>
    <w:p w14:paraId="42EA44DF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1. Direktorius </w:t>
      </w:r>
    </w:p>
    <w:p w14:paraId="30610A16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2. Direktoriaus pavaduotojas gydymo reikalams </w:t>
      </w:r>
    </w:p>
    <w:p w14:paraId="15CCB720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3. Vyriausiasis buhalteris </w:t>
      </w:r>
    </w:p>
    <w:p w14:paraId="699A04E3" w14:textId="785A3923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4. Vidaus medicininio audito </w:t>
      </w:r>
      <w:r w:rsidR="00E82637">
        <w:rPr>
          <w:lang w:val="lt-LT"/>
        </w:rPr>
        <w:t xml:space="preserve">grupės </w:t>
      </w:r>
      <w:r>
        <w:rPr>
          <w:lang w:val="lt-LT"/>
        </w:rPr>
        <w:t xml:space="preserve">vadovas  </w:t>
      </w:r>
    </w:p>
    <w:p w14:paraId="54BA767E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5. Vyriausiasis slaugos administratorius </w:t>
      </w:r>
    </w:p>
    <w:p w14:paraId="1060AD8C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6. Administratorius </w:t>
      </w:r>
    </w:p>
    <w:p w14:paraId="67EE8B4E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7. Viešųjų pirkimų administratorius </w:t>
      </w:r>
    </w:p>
    <w:p w14:paraId="4563190F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8. Buhalteris  </w:t>
      </w:r>
    </w:p>
    <w:p w14:paraId="05C5399B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9. Kompiuterinės technikos operatorius </w:t>
      </w:r>
    </w:p>
    <w:p w14:paraId="7A3FAB06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10. Statistikas – archyvaras </w:t>
      </w:r>
    </w:p>
    <w:p w14:paraId="7790FC76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11. Šeimos gydytojas </w:t>
      </w:r>
    </w:p>
    <w:p w14:paraId="103241AB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12. Vidaus ligų gydytojas </w:t>
      </w:r>
    </w:p>
    <w:p w14:paraId="730DE7E7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13. Vaikų ligų gydytojas </w:t>
      </w:r>
    </w:p>
    <w:p w14:paraId="77867E41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14. Gydytojas chirurgas </w:t>
      </w:r>
    </w:p>
    <w:p w14:paraId="7DA66ED5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15. Gydytojas akušeris – ginekologas </w:t>
      </w:r>
    </w:p>
    <w:p w14:paraId="74F6DEE2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16. Akušeris </w:t>
      </w:r>
    </w:p>
    <w:p w14:paraId="3DD16788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17. Gydytojas odontologas </w:t>
      </w:r>
    </w:p>
    <w:p w14:paraId="257DA7BF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18. Gydytojas psichiatras </w:t>
      </w:r>
    </w:p>
    <w:p w14:paraId="60990DF8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19. Gydytojas vaikų ir paauglių psichiatras </w:t>
      </w:r>
    </w:p>
    <w:p w14:paraId="6AB9DD26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20. Medicinos psichologas </w:t>
      </w:r>
    </w:p>
    <w:p w14:paraId="7765F6E2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21. Bendrosios praktikos slaugytojas </w:t>
      </w:r>
    </w:p>
    <w:p w14:paraId="1DBD3484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>22. Bendruomenės slaugytojas</w:t>
      </w:r>
    </w:p>
    <w:p w14:paraId="7E945B87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23. Gydytojo odontologo padėjėjas </w:t>
      </w:r>
    </w:p>
    <w:p w14:paraId="1C88575C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24. Burnos higienistas </w:t>
      </w:r>
    </w:p>
    <w:p w14:paraId="358C2E14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25. Imunoprofilaktikos specialistas </w:t>
      </w:r>
    </w:p>
    <w:p w14:paraId="5DD07DF2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26. Psichikos sveikatos slaugytojas </w:t>
      </w:r>
    </w:p>
    <w:p w14:paraId="227C8E19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27. Slaugytojas </w:t>
      </w:r>
      <w:proofErr w:type="spellStart"/>
      <w:r>
        <w:rPr>
          <w:lang w:val="lt-LT"/>
        </w:rPr>
        <w:t>diabetologas</w:t>
      </w:r>
      <w:proofErr w:type="spellEnd"/>
    </w:p>
    <w:p w14:paraId="1F641F1D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28. Socialinis darbuotojas </w:t>
      </w:r>
    </w:p>
    <w:p w14:paraId="5F0A60B1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>29. Koordinatorius</w:t>
      </w:r>
    </w:p>
    <w:p w14:paraId="2C2C593E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30. Kineziterapeutas </w:t>
      </w:r>
    </w:p>
    <w:p w14:paraId="3C686B6D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31. Slaugytojo padėjėjas </w:t>
      </w:r>
    </w:p>
    <w:p w14:paraId="0CEE0E84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32. Ūkvedys – stalius </w:t>
      </w:r>
    </w:p>
    <w:p w14:paraId="23AF903B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33. Vyriausiasis energetikas – technikas  </w:t>
      </w:r>
    </w:p>
    <w:p w14:paraId="213CFCB4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34. Vairuotojas </w:t>
      </w:r>
    </w:p>
    <w:p w14:paraId="3BB753FE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35. Valytojas </w:t>
      </w:r>
    </w:p>
    <w:p w14:paraId="031DFF82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36. Stalius  </w:t>
      </w:r>
    </w:p>
    <w:p w14:paraId="30DFD59A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37. Pagalbinis medicinos darbuotojas </w:t>
      </w:r>
    </w:p>
    <w:p w14:paraId="16123158" w14:textId="77777777" w:rsidR="001E5B05" w:rsidRDefault="001E5B05" w:rsidP="001E5B05">
      <w:pPr>
        <w:jc w:val="both"/>
        <w:rPr>
          <w:lang w:val="lt-LT"/>
        </w:rPr>
      </w:pPr>
      <w:r>
        <w:rPr>
          <w:lang w:val="lt-LT"/>
        </w:rPr>
        <w:t xml:space="preserve">38. Kūrikas </w:t>
      </w:r>
    </w:p>
    <w:p w14:paraId="1CAFB6F6" w14:textId="77777777" w:rsidR="001E5B05" w:rsidRDefault="001E5B05" w:rsidP="001E5B05">
      <w:pPr>
        <w:spacing w:line="360" w:lineRule="auto"/>
        <w:jc w:val="both"/>
        <w:rPr>
          <w:lang w:val="lt-LT"/>
        </w:rPr>
      </w:pPr>
    </w:p>
    <w:p w14:paraId="1C0AAA46" w14:textId="77777777" w:rsidR="001E5B05" w:rsidRDefault="001E5B05" w:rsidP="001E5B05">
      <w:pPr>
        <w:jc w:val="center"/>
        <w:rPr>
          <w:lang w:val="lt-LT"/>
        </w:rPr>
      </w:pPr>
      <w:r>
        <w:rPr>
          <w:lang w:val="lt-LT"/>
        </w:rPr>
        <w:t>_______________</w:t>
      </w:r>
    </w:p>
    <w:sectPr w:rsidR="001E5B05" w:rsidSect="00F659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05"/>
    <w:rsid w:val="001E5B05"/>
    <w:rsid w:val="00267B52"/>
    <w:rsid w:val="004634DF"/>
    <w:rsid w:val="004D6502"/>
    <w:rsid w:val="00551C7D"/>
    <w:rsid w:val="006A0882"/>
    <w:rsid w:val="00E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4974"/>
  <w15:chartTrackingRefBased/>
  <w15:docId w15:val="{84A52FB6-BD0C-4F0B-82AF-AF963A5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E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810</Words>
  <Characters>462</Characters>
  <Application>Microsoft Office Word</Application>
  <DocSecurity>0</DocSecurity>
  <Lines>3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Miglė Bareikytė</cp:lastModifiedBy>
  <cp:revision>6</cp:revision>
  <dcterms:created xsi:type="dcterms:W3CDTF">2023-02-02T09:49:00Z</dcterms:created>
  <dcterms:modified xsi:type="dcterms:W3CDTF">2023-02-07T09:14:00Z</dcterms:modified>
</cp:coreProperties>
</file>