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F24D" w14:textId="77777777" w:rsidR="00B83AB0" w:rsidRPr="005E7D2E" w:rsidRDefault="00B83AB0" w:rsidP="00B83AB0">
      <w:pPr>
        <w:spacing w:line="360" w:lineRule="auto"/>
        <w:ind w:firstLine="709"/>
        <w:contextualSpacing/>
        <w:jc w:val="center"/>
      </w:pPr>
      <w:r w:rsidRPr="005E7D2E">
        <w:t>AIŠKINAMASIS RAŠTAS</w:t>
      </w:r>
    </w:p>
    <w:p w14:paraId="51810E33" w14:textId="7DD82C26" w:rsidR="00B83AB0" w:rsidRDefault="00B83AB0" w:rsidP="00B83AB0">
      <w:pPr>
        <w:spacing w:line="360" w:lineRule="auto"/>
        <w:ind w:firstLine="709"/>
        <w:contextualSpacing/>
        <w:jc w:val="center"/>
        <w:rPr>
          <w:bCs/>
        </w:rPr>
      </w:pPr>
      <w:r>
        <w:rPr>
          <w:bCs/>
        </w:rPr>
        <w:t>D</w:t>
      </w:r>
      <w:r w:rsidRPr="00B83AB0">
        <w:rPr>
          <w:bCs/>
        </w:rPr>
        <w:t xml:space="preserve">ėl </w:t>
      </w:r>
      <w:r>
        <w:rPr>
          <w:bCs/>
        </w:rPr>
        <w:t>M</w:t>
      </w:r>
      <w:r w:rsidRPr="00B83AB0">
        <w:rPr>
          <w:bCs/>
        </w:rPr>
        <w:t xml:space="preserve">olėtų rajono savivaldybės tarybos 2022 m. vasario 24 d. sprendimo </w:t>
      </w:r>
      <w:r>
        <w:rPr>
          <w:bCs/>
        </w:rPr>
        <w:t>Nr</w:t>
      </w:r>
      <w:r w:rsidRPr="00B83AB0">
        <w:rPr>
          <w:bCs/>
        </w:rPr>
        <w:t xml:space="preserve">. </w:t>
      </w:r>
      <w:r>
        <w:rPr>
          <w:bCs/>
        </w:rPr>
        <w:t>B</w:t>
      </w:r>
      <w:r w:rsidRPr="00B83AB0">
        <w:rPr>
          <w:bCs/>
        </w:rPr>
        <w:t>1-32 „</w:t>
      </w:r>
      <w:r>
        <w:rPr>
          <w:bCs/>
        </w:rPr>
        <w:t>D</w:t>
      </w:r>
      <w:r w:rsidRPr="00B83AB0">
        <w:rPr>
          <w:bCs/>
        </w:rPr>
        <w:t xml:space="preserve">ėl </w:t>
      </w:r>
      <w:r>
        <w:rPr>
          <w:bCs/>
        </w:rPr>
        <w:t>M</w:t>
      </w:r>
      <w:r w:rsidRPr="00B83AB0">
        <w:rPr>
          <w:bCs/>
        </w:rPr>
        <w:t>olėtų rajono savivaldybės nevyriausybinių organizacijų, veikiančių neįgaliųjų socialinės integracijos ir socialinių paslaugų teikimo srityje, projektų finansavimo tvarkos aprašo patvirtinimo“ pakeitimo</w:t>
      </w:r>
    </w:p>
    <w:p w14:paraId="69229E0C" w14:textId="77777777" w:rsidR="00B83AB0" w:rsidRPr="00B83AB0" w:rsidRDefault="00B83AB0" w:rsidP="00B83AB0">
      <w:pPr>
        <w:spacing w:line="360" w:lineRule="auto"/>
        <w:ind w:firstLine="709"/>
        <w:contextualSpacing/>
        <w:jc w:val="center"/>
        <w:rPr>
          <w:bCs/>
        </w:rPr>
      </w:pPr>
    </w:p>
    <w:p w14:paraId="5F0A9A49" w14:textId="77777777" w:rsidR="00B83AB0" w:rsidRPr="005E7D2E" w:rsidRDefault="00B83AB0" w:rsidP="00B83AB0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2E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042AF151" w14:textId="46D78F48" w:rsidR="00D72E9C" w:rsidRPr="00D72E9C" w:rsidRDefault="00D72E9C" w:rsidP="00B83AB0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E9C">
        <w:rPr>
          <w:rFonts w:ascii="Times New Roman" w:hAnsi="Times New Roman" w:cs="Times New Roman"/>
          <w:sz w:val="24"/>
          <w:szCs w:val="24"/>
        </w:rPr>
        <w:t>Molėtų rajono savivaldybės nevyriausybinių organizacijų, veikiančių neįgaliųjų socialinės integracijos ir socialinių paslaugų teikimo srityje, paraiškų vertinimo komisij</w:t>
      </w:r>
      <w:r w:rsidRPr="00D72E9C">
        <w:rPr>
          <w:rFonts w:ascii="Times New Roman" w:hAnsi="Times New Roman" w:cs="Times New Roman"/>
          <w:sz w:val="24"/>
          <w:szCs w:val="24"/>
        </w:rPr>
        <w:t xml:space="preserve">a, vertindama </w:t>
      </w:r>
      <w:r w:rsidRPr="00D72E9C">
        <w:rPr>
          <w:rFonts w:ascii="Times New Roman" w:hAnsi="Times New Roman" w:cs="Times New Roman"/>
          <w:bCs/>
          <w:sz w:val="24"/>
          <w:szCs w:val="24"/>
        </w:rPr>
        <w:t>nevyriausybinių organizacijų, veikiančių neįgaliųjų socialinės integracijos ir socialinių paslaugų teikimo srityje, teikiamų projektų paraišk</w:t>
      </w:r>
      <w:r w:rsidRPr="00D72E9C">
        <w:rPr>
          <w:rFonts w:ascii="Times New Roman" w:hAnsi="Times New Roman" w:cs="Times New Roman"/>
          <w:bCs/>
          <w:sz w:val="24"/>
          <w:szCs w:val="24"/>
        </w:rPr>
        <w:t>as,</w:t>
      </w:r>
      <w:r w:rsidRPr="00D72E9C">
        <w:rPr>
          <w:rFonts w:ascii="Times New Roman" w:hAnsi="Times New Roman" w:cs="Times New Roman"/>
          <w:sz w:val="24"/>
          <w:szCs w:val="24"/>
        </w:rPr>
        <w:t xml:space="preserve"> </w:t>
      </w:r>
      <w:r w:rsidRPr="00D72E9C">
        <w:rPr>
          <w:rFonts w:ascii="Times New Roman" w:hAnsi="Times New Roman" w:cs="Times New Roman"/>
          <w:sz w:val="24"/>
          <w:szCs w:val="24"/>
        </w:rPr>
        <w:t>pastebėjo, kad nustatyti vertinimo kriterijai nėra aiškūs ir kelia diskusijų. Siekiant aiškiau reglamentuoti paraiškų vertinimą, siūloma aiškiau apibrėžti paraiškų vertinimo kriterijus.</w:t>
      </w:r>
    </w:p>
    <w:p w14:paraId="54891E0A" w14:textId="3D9B26C4" w:rsidR="00B83AB0" w:rsidRPr="005E7D2E" w:rsidRDefault="00B83AB0" w:rsidP="00B83AB0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7D2E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bookmarkStart w:id="0" w:name="_Hlk69301746"/>
      <w:r w:rsidRPr="00B83AB0">
        <w:rPr>
          <w:rFonts w:ascii="Times New Roman" w:hAnsi="Times New Roman" w:cs="Times New Roman"/>
          <w:sz w:val="24"/>
          <w:szCs w:val="24"/>
        </w:rPr>
        <w:t>pakeisti</w:t>
      </w:r>
      <w:r w:rsidRPr="00B83AB0">
        <w:rPr>
          <w:rFonts w:ascii="Times New Roman" w:hAnsi="Times New Roman" w:cs="Times New Roman"/>
          <w:bCs/>
          <w:sz w:val="24"/>
          <w:szCs w:val="24"/>
        </w:rPr>
        <w:t xml:space="preserve"> Molėtų rajono savivaldybės nevyriausybinių organizacijų, veikiančių neįgaliųjų socialinės integracijos ir socialinių paslaugų teikimo srityje, projektų finansavimo tvarkos apraš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B83AB0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83AB0">
        <w:rPr>
          <w:rFonts w:ascii="Times New Roman" w:hAnsi="Times New Roman" w:cs="Times New Roman"/>
          <w:sz w:val="24"/>
          <w:szCs w:val="24"/>
        </w:rPr>
        <w:t xml:space="preserve"> Molėtų rajono savivaldybės tarybos 2022 m. vasario 24 d. sprendimu Nr. B1-32 „Dėl </w:t>
      </w:r>
      <w:r w:rsidRPr="00B83AB0">
        <w:rPr>
          <w:rFonts w:ascii="Times New Roman" w:hAnsi="Times New Roman" w:cs="Times New Roman"/>
          <w:bCs/>
          <w:sz w:val="24"/>
          <w:szCs w:val="24"/>
        </w:rPr>
        <w:t>Molėtų rajono savivaldybės nevyriausybinių organizacijų, veikiančių neįgaliųjų socialinės integracijos ir socialinių paslaugų teikimo srityje, projektų finansavimo tvarkos aprašo patvirtinimo</w:t>
      </w:r>
      <w:r w:rsidRPr="00B83AB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25175" w14:textId="77777777" w:rsidR="00B83AB0" w:rsidRPr="005E7D2E" w:rsidRDefault="00B83AB0" w:rsidP="00B83AB0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78E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00BB798" w14:textId="77777777" w:rsidR="00B83AB0" w:rsidRPr="008E749B" w:rsidRDefault="00B83AB0" w:rsidP="00B83AB0">
      <w:pPr>
        <w:pStyle w:val="Sraopastraipa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49B">
        <w:rPr>
          <w:rFonts w:ascii="Times New Roman" w:hAnsi="Times New Roman" w:cs="Times New Roman"/>
          <w:sz w:val="24"/>
          <w:szCs w:val="24"/>
        </w:rPr>
        <w:t xml:space="preserve">Sprendimu nėra nustatomos teisinio reguliavimo nuostatos. </w:t>
      </w:r>
    </w:p>
    <w:bookmarkEnd w:id="0"/>
    <w:p w14:paraId="2C8EFDA3" w14:textId="77777777" w:rsidR="00B83AB0" w:rsidRDefault="00B83AB0" w:rsidP="00B83AB0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Laukiami rezultatai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0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531A2" w14:textId="75FAE467" w:rsidR="00B83AB0" w:rsidRPr="004F7D84" w:rsidRDefault="00B83AB0" w:rsidP="00B83AB0">
      <w:pPr>
        <w:tabs>
          <w:tab w:val="left" w:pos="0"/>
          <w:tab w:val="num" w:pos="3960"/>
        </w:tabs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>Bus aiškesni paraiškų vertinimo kriterijai.</w:t>
      </w:r>
    </w:p>
    <w:p w14:paraId="506DB80B" w14:textId="77777777" w:rsidR="00B83AB0" w:rsidRPr="00EA10F8" w:rsidRDefault="00B83AB0" w:rsidP="00B83AB0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F8"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1C3A4D93" w14:textId="77777777" w:rsidR="00B83AB0" w:rsidRPr="001A0C3C" w:rsidRDefault="00B83AB0" w:rsidP="00B83AB0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</w:pPr>
      <w:r>
        <w:tab/>
        <w:t>Lėšų poreikio nėra</w:t>
      </w:r>
    </w:p>
    <w:p w14:paraId="03BEB023" w14:textId="77777777" w:rsidR="00B83AB0" w:rsidRDefault="00B83AB0" w:rsidP="00B83AB0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77D6E0" w14:textId="77777777" w:rsidR="00B83AB0" w:rsidRPr="00030A3D" w:rsidRDefault="00B83AB0" w:rsidP="00B83AB0">
      <w:pPr>
        <w:spacing w:line="360" w:lineRule="auto"/>
        <w:ind w:firstLine="709"/>
        <w:jc w:val="both"/>
      </w:pPr>
      <w:r>
        <w:t>Nėra.</w:t>
      </w:r>
    </w:p>
    <w:p w14:paraId="6C7F1628" w14:textId="56A0A6BB" w:rsidR="00E836EC" w:rsidRDefault="00E836EC"/>
    <w:sectPr w:rsidR="00E836EC" w:rsidSect="003678A8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47353">
    <w:abstractNumId w:val="1"/>
  </w:num>
  <w:num w:numId="2" w16cid:durableId="58052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77"/>
    <w:rsid w:val="00076F5F"/>
    <w:rsid w:val="00117DA6"/>
    <w:rsid w:val="001F6AFC"/>
    <w:rsid w:val="00304954"/>
    <w:rsid w:val="003678A8"/>
    <w:rsid w:val="00436077"/>
    <w:rsid w:val="00B677C7"/>
    <w:rsid w:val="00B83AB0"/>
    <w:rsid w:val="00D72E9C"/>
    <w:rsid w:val="00E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3ED2"/>
  <w15:chartTrackingRefBased/>
  <w15:docId w15:val="{4A9F5AF0-7A0E-4AC9-B4D8-3C793D4E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B83AB0"/>
    <w:rPr>
      <w:b/>
      <w:bCs/>
    </w:rPr>
  </w:style>
  <w:style w:type="paragraph" w:styleId="Sraopastraipa">
    <w:name w:val="List Paragraph"/>
    <w:basedOn w:val="prastasis"/>
    <w:uiPriority w:val="34"/>
    <w:qFormat/>
    <w:rsid w:val="00B83A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1077</Words>
  <Characters>615</Characters>
  <Application>Microsoft Office Word</Application>
  <DocSecurity>0</DocSecurity>
  <Lines>5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Karūžaitė</dc:creator>
  <cp:keywords/>
  <dc:description/>
  <cp:lastModifiedBy>Rasa Karūžaitė</cp:lastModifiedBy>
  <cp:revision>4</cp:revision>
  <dcterms:created xsi:type="dcterms:W3CDTF">2023-02-10T08:27:00Z</dcterms:created>
  <dcterms:modified xsi:type="dcterms:W3CDTF">2023-02-10T10:06:00Z</dcterms:modified>
</cp:coreProperties>
</file>