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D5950" w14:textId="77777777" w:rsidR="00FC1B58" w:rsidRDefault="00FC1B58" w:rsidP="00FC1B58">
      <w:pPr>
        <w:pStyle w:val="Betarp"/>
        <w:ind w:left="5184" w:firstLine="1296"/>
      </w:pPr>
      <w:r>
        <w:t xml:space="preserve">Molėtų rajono savivaldybės tarybos                                                                                </w:t>
      </w:r>
    </w:p>
    <w:p w14:paraId="1A714DFB" w14:textId="6B4096BC" w:rsidR="00BD1B57" w:rsidRDefault="00FC1B58" w:rsidP="00BD1B57">
      <w:pPr>
        <w:pStyle w:val="Betarp"/>
        <w:ind w:left="6480"/>
      </w:pPr>
      <w:r>
        <w:t xml:space="preserve">2023 m. vasario  </w:t>
      </w:r>
      <w:r w:rsidR="00ED68BF">
        <w:t>2</w:t>
      </w:r>
      <w:r>
        <w:t xml:space="preserve"> d. sprendimo Nr. B1- </w:t>
      </w:r>
      <w:r w:rsidR="00ED68BF">
        <w:t>2</w:t>
      </w:r>
      <w:r>
        <w:t xml:space="preserve">   </w:t>
      </w:r>
      <w:r w:rsidR="009F6C97">
        <w:t>5 priedas</w:t>
      </w:r>
      <w:r>
        <w:t xml:space="preserve">       </w:t>
      </w:r>
      <w:r w:rsidR="00BD1B57">
        <w:tab/>
      </w:r>
      <w:r w:rsidR="00BD1B57">
        <w:tab/>
      </w:r>
    </w:p>
    <w:p w14:paraId="1B581FEA" w14:textId="07C9571D" w:rsidR="00FC1B58" w:rsidRDefault="00FC1B58" w:rsidP="00ED68BF">
      <w:pPr>
        <w:pStyle w:val="Betarp"/>
        <w:ind w:left="6480"/>
      </w:pPr>
    </w:p>
    <w:p w14:paraId="28658CAD" w14:textId="77777777" w:rsidR="00FC1B58" w:rsidRDefault="00FC1B58" w:rsidP="00FC1B58">
      <w:pPr>
        <w:pStyle w:val="Betarp"/>
        <w:ind w:left="5184" w:firstLine="1296"/>
      </w:pPr>
    </w:p>
    <w:p w14:paraId="2B5DC227" w14:textId="77777777" w:rsidR="00B1797C" w:rsidRPr="00B1797C" w:rsidRDefault="00B1797C" w:rsidP="00B1797C">
      <w:pPr>
        <w:pStyle w:val="Betarp"/>
        <w:jc w:val="center"/>
        <w:rPr>
          <w:b/>
          <w:bCs/>
        </w:rPr>
      </w:pPr>
      <w:r w:rsidRPr="00B1797C">
        <w:rPr>
          <w:b/>
          <w:bCs/>
        </w:rPr>
        <w:t>MOLĖTŲ RAJONO SAVIVALDYBĖS 2023 M. BIUDŽETO SAVIVALDYBĖS</w:t>
      </w:r>
    </w:p>
    <w:p w14:paraId="740357F1" w14:textId="7FB4E356" w:rsidR="00B1797C" w:rsidRDefault="00B1797C" w:rsidP="00BD1B57">
      <w:pPr>
        <w:pStyle w:val="Betarp"/>
        <w:jc w:val="center"/>
        <w:rPr>
          <w:b/>
          <w:bCs/>
        </w:rPr>
      </w:pPr>
      <w:r w:rsidRPr="00B1797C">
        <w:rPr>
          <w:b/>
          <w:bCs/>
        </w:rPr>
        <w:t xml:space="preserve"> ADMINISTRACIJOS ASIGNAVIMŲ PASKIRSTYMAS PAGAL VEIKLOS SRITIS (TŪKST. EUR)</w:t>
      </w:r>
    </w:p>
    <w:tbl>
      <w:tblPr>
        <w:tblW w:w="9840" w:type="dxa"/>
        <w:tblLook w:val="04A0" w:firstRow="1" w:lastRow="0" w:firstColumn="1" w:lastColumn="0" w:noHBand="0" w:noVBand="1"/>
      </w:tblPr>
      <w:tblGrid>
        <w:gridCol w:w="768"/>
        <w:gridCol w:w="6700"/>
        <w:gridCol w:w="1256"/>
        <w:gridCol w:w="1116"/>
      </w:tblGrid>
      <w:tr w:rsidR="00B1797C" w:rsidRPr="00B1797C" w14:paraId="027F563E" w14:textId="77777777" w:rsidTr="00B1797C">
        <w:trPr>
          <w:trHeight w:val="8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CC4E0" w14:textId="77777777" w:rsidR="00B1797C" w:rsidRPr="00B1797C" w:rsidRDefault="00B1797C" w:rsidP="00B179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A19D" w14:textId="77777777" w:rsidR="00B1797C" w:rsidRPr="00B1797C" w:rsidRDefault="00B1797C" w:rsidP="00B179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Asignavimų pavadinimas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CE83" w14:textId="77777777" w:rsidR="00B1797C" w:rsidRPr="00B1797C" w:rsidRDefault="00B1797C" w:rsidP="00B179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Programos kodas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6690" w14:textId="397F5A2E" w:rsidR="00B1797C" w:rsidRPr="00B1797C" w:rsidRDefault="00B1797C" w:rsidP="00B179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Suma</w:t>
            </w: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</w:p>
        </w:tc>
      </w:tr>
      <w:tr w:rsidR="00B1797C" w:rsidRPr="00B1797C" w14:paraId="3A6146E3" w14:textId="77777777" w:rsidTr="00B179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C3747" w14:textId="77777777" w:rsidR="00B1797C" w:rsidRPr="00B1797C" w:rsidRDefault="00B1797C" w:rsidP="00B179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85D2" w14:textId="77777777" w:rsidR="00B1797C" w:rsidRPr="00B1797C" w:rsidRDefault="00B1797C" w:rsidP="00B179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7B0C4" w14:textId="77777777" w:rsidR="00B1797C" w:rsidRPr="00B1797C" w:rsidRDefault="00B1797C" w:rsidP="00B179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2320" w14:textId="77777777" w:rsidR="00B1797C" w:rsidRPr="00B1797C" w:rsidRDefault="00B1797C" w:rsidP="00B179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B1797C" w:rsidRPr="00B1797C" w14:paraId="4E1BE0CC" w14:textId="77777777" w:rsidTr="00B1797C">
        <w:trPr>
          <w:trHeight w:val="315"/>
        </w:trPr>
        <w:tc>
          <w:tcPr>
            <w:tcW w:w="9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93826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veiklos vykdymas pagal finansavimo šaltinius ir programas:</w:t>
            </w:r>
          </w:p>
        </w:tc>
      </w:tr>
      <w:tr w:rsidR="00B1797C" w:rsidRPr="00B1797C" w14:paraId="0858B20F" w14:textId="77777777" w:rsidTr="00B179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C788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26294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funkcijų (perduotų savivaldybei) vykdymas: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AE1F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9388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1601,4</w:t>
            </w:r>
          </w:p>
        </w:tc>
      </w:tr>
      <w:tr w:rsidR="00B1797C" w:rsidRPr="00B1797C" w14:paraId="20AE7276" w14:textId="77777777" w:rsidTr="00B1797C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A145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EBA44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szCs w:val="24"/>
                <w:lang w:eastAsia="lt-LT"/>
              </w:rPr>
              <w:t>Verslo, ūkininkavimo sąlygų bei investicijų aplinkos gerinimo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B99E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A010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363,4</w:t>
            </w:r>
          </w:p>
        </w:tc>
      </w:tr>
      <w:tr w:rsidR="00B1797C" w:rsidRPr="00B1797C" w14:paraId="13D1A000" w14:textId="77777777" w:rsidTr="00B179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9DAE1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EC48C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institucijų ir viešojo administravimo veiklų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34C2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C0BA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414,2</w:t>
            </w:r>
          </w:p>
        </w:tc>
      </w:tr>
      <w:tr w:rsidR="00B1797C" w:rsidRPr="00B1797C" w14:paraId="5F891007" w14:textId="77777777" w:rsidTr="00B1797C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E036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1.3.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6B03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FB14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EF75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163,6</w:t>
            </w:r>
          </w:p>
        </w:tc>
      </w:tr>
      <w:tr w:rsidR="00B1797C" w:rsidRPr="00B1797C" w14:paraId="4E1256EA" w14:textId="77777777" w:rsidTr="00B179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D16F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1.4.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75097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6C59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74B6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24,9</w:t>
            </w:r>
          </w:p>
        </w:tc>
      </w:tr>
      <w:tr w:rsidR="00B1797C" w:rsidRPr="00B1797C" w14:paraId="00C2EA28" w14:textId="77777777" w:rsidTr="00B179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D1EF5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1.5.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6F94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3AAF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3513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635,3</w:t>
            </w:r>
          </w:p>
        </w:tc>
      </w:tr>
      <w:tr w:rsidR="00B1797C" w:rsidRPr="00B1797C" w14:paraId="5AEEF926" w14:textId="77777777" w:rsidTr="00B179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A240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410D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Tikslinės dotacijos: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5FD2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DBCD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1327,3</w:t>
            </w:r>
          </w:p>
        </w:tc>
      </w:tr>
      <w:tr w:rsidR="00B1797C" w:rsidRPr="00B1797C" w14:paraId="07787638" w14:textId="77777777" w:rsidTr="00B179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110E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2.1.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0F4A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Dotacijos savivaldybės vykdomiems projektams: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7757B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C33C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72</w:t>
            </w:r>
          </w:p>
        </w:tc>
      </w:tr>
      <w:tr w:rsidR="00B1797C" w:rsidRPr="00B1797C" w14:paraId="0954895C" w14:textId="77777777" w:rsidTr="00B1797C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F645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2.1.1.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38A2F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141A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F9EB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54,5</w:t>
            </w:r>
          </w:p>
        </w:tc>
      </w:tr>
      <w:tr w:rsidR="00B1797C" w:rsidRPr="00B1797C" w14:paraId="62A6D711" w14:textId="77777777" w:rsidTr="00B1797C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51DC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2.1.2.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2AAE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5332C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F048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17,5</w:t>
            </w:r>
          </w:p>
        </w:tc>
      </w:tr>
      <w:tr w:rsidR="00B1797C" w:rsidRPr="00B1797C" w14:paraId="2430333F" w14:textId="77777777" w:rsidTr="00B1797C">
        <w:trPr>
          <w:trHeight w:val="3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58A02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2.2.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C389B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viešosios infrastruktūros plėtojimo veikloms finansuoti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6FE5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7903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800</w:t>
            </w:r>
          </w:p>
        </w:tc>
      </w:tr>
      <w:tr w:rsidR="00B1797C" w:rsidRPr="00B1797C" w14:paraId="1DEC8CAE" w14:textId="77777777" w:rsidTr="00B179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B27B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2.3.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DF42C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Neformaliojo vaikų švietimo programoms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D0D82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BFFAF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75,4</w:t>
            </w:r>
          </w:p>
        </w:tc>
      </w:tr>
      <w:tr w:rsidR="00B1797C" w:rsidRPr="00B1797C" w14:paraId="47031A66" w14:textId="77777777" w:rsidTr="00B179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BA38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2.4.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A300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Valstybės lėšos ugdymo procesui užtikrinti ir stiprinti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1ABA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548B5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211,3</w:t>
            </w:r>
          </w:p>
        </w:tc>
      </w:tr>
      <w:tr w:rsidR="00B1797C" w:rsidRPr="00B1797C" w14:paraId="2EE497B5" w14:textId="77777777" w:rsidTr="00B1797C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A24E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2.5.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76FB8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5901B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205F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59</w:t>
            </w:r>
          </w:p>
        </w:tc>
      </w:tr>
      <w:tr w:rsidR="00B1797C" w:rsidRPr="00B1797C" w14:paraId="5CCDF997" w14:textId="77777777" w:rsidTr="00B1797C">
        <w:trPr>
          <w:trHeight w:val="5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C144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2.6.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FE42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Akredituotai socialinei reabilitacijai neįgaliesiems bendruomenėje organizuoti, teikti ir administruoti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F86E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34E41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76,9</w:t>
            </w:r>
          </w:p>
        </w:tc>
      </w:tr>
      <w:tr w:rsidR="00B1797C" w:rsidRPr="00B1797C" w14:paraId="2BF60FFB" w14:textId="77777777" w:rsidTr="00B179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F7DC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2.7.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DA33D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Asmeninio asistento paslaugų teikimo administravimas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3FB7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2054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1,3</w:t>
            </w:r>
          </w:p>
        </w:tc>
      </w:tr>
      <w:tr w:rsidR="00B1797C" w:rsidRPr="00B1797C" w14:paraId="13069EB9" w14:textId="77777777" w:rsidTr="00B179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E561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2.8.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F81DE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būstų nuomai iš fizinių ir juridinių asmenų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145E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81126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</w:tr>
      <w:tr w:rsidR="00B1797C" w:rsidRPr="00B1797C" w14:paraId="772FFC4E" w14:textId="77777777" w:rsidTr="00B179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D05D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2.9.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3942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Kompensacija už būsto suteikimą užsieniečiams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A58AA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688E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B1797C" w:rsidRPr="00B1797C" w14:paraId="047B97BF" w14:textId="77777777" w:rsidTr="00B1797C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2BAF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2.10.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B890E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Vienkartinėms išmokoms įsikūrimui ir kompensacijoms švietimo teikėjui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A591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9075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3,4</w:t>
            </w:r>
          </w:p>
        </w:tc>
      </w:tr>
      <w:tr w:rsidR="00B1797C" w:rsidRPr="00B1797C" w14:paraId="04D9E8B1" w14:textId="77777777" w:rsidTr="00B1797C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398E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2.11.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B4C9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Valstybės lėšos išmokoms ir kitai socialinei paramai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3F57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A88D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0,1</w:t>
            </w:r>
          </w:p>
        </w:tc>
      </w:tr>
      <w:tr w:rsidR="00B1797C" w:rsidRPr="00B1797C" w14:paraId="0DB48BD4" w14:textId="77777777" w:rsidTr="00B1797C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7C02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2.12.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22AED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Dotacija būsto ir jo aplinkos pritaikymui neįgaliesiems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8389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1CE0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17,9</w:t>
            </w:r>
          </w:p>
        </w:tc>
      </w:tr>
      <w:tr w:rsidR="00B1797C" w:rsidRPr="00B1797C" w14:paraId="6E429D37" w14:textId="77777777" w:rsidTr="00B1797C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4FE4F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02AD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Europos Sąjungos finansinės paramos lėšos įgyvendinamiems projektams: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C88DA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0384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886,6</w:t>
            </w:r>
          </w:p>
        </w:tc>
      </w:tr>
      <w:tr w:rsidR="00B1797C" w:rsidRPr="00B1797C" w14:paraId="096E4F85" w14:textId="77777777" w:rsidTr="00B1797C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64503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3.1.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24BA5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E4B0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1591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373</w:t>
            </w:r>
          </w:p>
        </w:tc>
      </w:tr>
      <w:tr w:rsidR="00B1797C" w:rsidRPr="00B1797C" w14:paraId="0E0520BF" w14:textId="77777777" w:rsidTr="00B1797C">
        <w:trPr>
          <w:trHeight w:val="6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D4DBF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3.2.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8D94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Dalyvavimo demokratijos, bendruomeniškumo skatinimo, gyventojų sveikatinimo ir jų saugumo užtikrinimo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1D89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0880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204</w:t>
            </w:r>
          </w:p>
        </w:tc>
      </w:tr>
      <w:tr w:rsidR="00B1797C" w:rsidRPr="00B1797C" w14:paraId="233E067B" w14:textId="77777777" w:rsidTr="00B1797C">
        <w:trPr>
          <w:trHeight w:val="3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F7CE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3.3.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916C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B22D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4F4D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79</w:t>
            </w:r>
          </w:p>
        </w:tc>
      </w:tr>
      <w:tr w:rsidR="00B1797C" w:rsidRPr="00B1797C" w14:paraId="1860DDCA" w14:textId="77777777" w:rsidTr="00B1797C">
        <w:trPr>
          <w:trHeight w:val="279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7C3EF" w14:textId="57293BCA" w:rsidR="00B1797C" w:rsidRPr="00B1797C" w:rsidRDefault="00B1797C" w:rsidP="00B179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6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7F58" w14:textId="63E79111" w:rsidR="00B1797C" w:rsidRPr="00B1797C" w:rsidRDefault="00B1797C" w:rsidP="00B179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60C70" w14:textId="45B52D77" w:rsidR="00B1797C" w:rsidRPr="00B1797C" w:rsidRDefault="00B1797C" w:rsidP="00B179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80ABD" w14:textId="529E0479" w:rsidR="00B1797C" w:rsidRPr="00B1797C" w:rsidRDefault="00B1797C" w:rsidP="00B1797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</w:tr>
      <w:tr w:rsidR="00B1797C" w:rsidRPr="00B1797C" w14:paraId="40E2D9F7" w14:textId="77777777" w:rsidTr="00B1797C">
        <w:trPr>
          <w:trHeight w:val="4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576E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3.4.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5DA07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Švietimo ir jo infrastruktūros programa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E176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3811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131</w:t>
            </w:r>
          </w:p>
        </w:tc>
      </w:tr>
      <w:tr w:rsidR="00B1797C" w:rsidRPr="00B1797C" w14:paraId="1A884AD0" w14:textId="77777777" w:rsidTr="00B179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A0E3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3.5.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8FB3C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atskirties mažinimo programa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ED4F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D89A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99,6</w:t>
            </w:r>
          </w:p>
        </w:tc>
      </w:tr>
      <w:tr w:rsidR="00B1797C" w:rsidRPr="00B1797C" w14:paraId="6E781FA8" w14:textId="77777777" w:rsidTr="00B1797C">
        <w:trPr>
          <w:trHeight w:val="50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AD03F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F40E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veiklos vykdymas iš savivaldybės lėšų ir administracijos kitų pajamų: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779C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49D4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10411,1</w:t>
            </w:r>
          </w:p>
        </w:tc>
      </w:tr>
      <w:tr w:rsidR="00B1797C" w:rsidRPr="00B1797C" w14:paraId="06FDF879" w14:textId="77777777" w:rsidTr="00B1797C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617A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4.1.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3919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szCs w:val="24"/>
                <w:lang w:eastAsia="lt-LT"/>
              </w:rPr>
              <w:t>Verslo informavimo ir konsultacijų paslaugos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3B43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689D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B1797C" w:rsidRPr="00B1797C" w14:paraId="6444C2E3" w14:textId="77777777" w:rsidTr="00B1797C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1FE97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DAE3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szCs w:val="24"/>
                <w:lang w:eastAsia="lt-LT"/>
              </w:rPr>
              <w:t>Smulkaus verslo rėmimo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E12C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435B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35</w:t>
            </w:r>
          </w:p>
        </w:tc>
      </w:tr>
      <w:tr w:rsidR="00B1797C" w:rsidRPr="00B1797C" w14:paraId="7657B52B" w14:textId="77777777" w:rsidTr="00B1797C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6D96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4.3.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D548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administracijos veiklos valdymas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F111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DEB5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3122,5</w:t>
            </w:r>
          </w:p>
        </w:tc>
      </w:tr>
      <w:tr w:rsidR="00B1797C" w:rsidRPr="00B1797C" w14:paraId="50A23A42" w14:textId="77777777" w:rsidTr="00B1797C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36A6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333E2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tarybos veiklos vykdymas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13B4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DFD8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143,6</w:t>
            </w:r>
          </w:p>
        </w:tc>
      </w:tr>
      <w:tr w:rsidR="00B1797C" w:rsidRPr="00B1797C" w14:paraId="7E7BA257" w14:textId="77777777" w:rsidTr="00B1797C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D92E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4.5.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A66F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Administracijos direktoriaus rezervas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EB962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A9BE6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44</w:t>
            </w:r>
          </w:p>
        </w:tc>
      </w:tr>
      <w:tr w:rsidR="00B1797C" w:rsidRPr="00B1797C" w14:paraId="43A26A13" w14:textId="77777777" w:rsidTr="00B1797C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D100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5.4.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CE55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Žemės sklypų matavimų apmokėjimams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6AD9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C3C1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94,6</w:t>
            </w:r>
          </w:p>
        </w:tc>
      </w:tr>
      <w:tr w:rsidR="00B1797C" w:rsidRPr="00B1797C" w14:paraId="00C6FD6D" w14:textId="77777777" w:rsidTr="00B1797C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C4620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4.6.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B10B1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Miesto viešasis ūkis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32B0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625B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704</w:t>
            </w:r>
          </w:p>
        </w:tc>
      </w:tr>
      <w:tr w:rsidR="00B1797C" w:rsidRPr="00B1797C" w14:paraId="5DA250CC" w14:textId="77777777" w:rsidTr="00B1797C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F332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4.7.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B2A4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Miesto gatvių apšvietimas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E4C4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0CF7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</w:tr>
      <w:tr w:rsidR="00B1797C" w:rsidRPr="00B1797C" w14:paraId="14873568" w14:textId="77777777" w:rsidTr="00B1797C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27FB2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4.8.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A47B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Subsidija už keleivių pavėžėjimą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F434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2990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250</w:t>
            </w:r>
          </w:p>
        </w:tc>
      </w:tr>
      <w:tr w:rsidR="00B1797C" w:rsidRPr="00B1797C" w14:paraId="64A0D240" w14:textId="77777777" w:rsidTr="00B1797C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A42F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4.9.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6AE7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lėšos investicijoms ir nekilnojamojo turto remontui: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F2DD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E50C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2086,3</w:t>
            </w:r>
          </w:p>
        </w:tc>
      </w:tr>
      <w:tr w:rsidR="00B1797C" w:rsidRPr="00B1797C" w14:paraId="31996365" w14:textId="77777777" w:rsidTr="00B1797C">
        <w:trPr>
          <w:trHeight w:val="5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D9BD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4.9.1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DE22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Gyvenamosios aplinkos tvarkymo, viešųjų paslaugų ir aplinkos apsaugos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D9A36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FDFC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1754,3</w:t>
            </w:r>
          </w:p>
        </w:tc>
      </w:tr>
      <w:tr w:rsidR="00B1797C" w:rsidRPr="00B1797C" w14:paraId="6EEC0559" w14:textId="77777777" w:rsidTr="00B1797C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F208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4.9.2.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FCAB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szCs w:val="24"/>
                <w:lang w:eastAsia="lt-LT"/>
              </w:rPr>
              <w:t>Kultūrinės ir sportinės veiklos bei jos infrastruktūros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E4D8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F934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332</w:t>
            </w:r>
          </w:p>
        </w:tc>
      </w:tr>
      <w:tr w:rsidR="00B1797C" w:rsidRPr="00B1797C" w14:paraId="7129EED0" w14:textId="77777777" w:rsidTr="00B1797C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0FC8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4.10.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4D96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aplinkos apsaugos rėmimo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5CEA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6CBA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215,4</w:t>
            </w:r>
          </w:p>
        </w:tc>
      </w:tr>
      <w:tr w:rsidR="00B1797C" w:rsidRPr="00B1797C" w14:paraId="79834DBD" w14:textId="77777777" w:rsidTr="00B1797C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9A32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4.11.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5B16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Nevyriausybinių organizacijų veiklos rėmimas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E3C9F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939A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B1797C" w:rsidRPr="00B1797C" w14:paraId="62467DE1" w14:textId="77777777" w:rsidTr="00B1797C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40D9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4.12.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A1F7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Jaunimo politikos įgyvendinimo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7877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511D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</w:tr>
      <w:tr w:rsidR="00B1797C" w:rsidRPr="00B1797C" w14:paraId="7E792DB2" w14:textId="77777777" w:rsidTr="00B1797C">
        <w:trPr>
          <w:trHeight w:val="22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115B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4.13.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EAA1F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Viešosios tvarkos užtikrinimas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4DD8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FE22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</w:tr>
      <w:tr w:rsidR="00B1797C" w:rsidRPr="00B1797C" w14:paraId="09D2FFE0" w14:textId="77777777" w:rsidTr="00B179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1395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4.14.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EFCE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1A2B2E"/>
                <w:szCs w:val="24"/>
                <w:lang w:eastAsia="lt-LT"/>
              </w:rPr>
              <w:t>Savivaldybės sveikatos apsaugos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7FE9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F1D4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40</w:t>
            </w:r>
          </w:p>
        </w:tc>
      </w:tr>
      <w:tr w:rsidR="00B1797C" w:rsidRPr="00B1797C" w14:paraId="4DFBCC73" w14:textId="77777777" w:rsidTr="00B179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EE24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4.15.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DD02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Sakralinių objektų projektų finansavimo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4801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23A1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25</w:t>
            </w:r>
          </w:p>
        </w:tc>
      </w:tr>
      <w:tr w:rsidR="00B1797C" w:rsidRPr="00B1797C" w14:paraId="214B6BE7" w14:textId="77777777" w:rsidTr="00B179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465F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4.16.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883F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Lėšos kultūros programų vykdymui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BBA4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6BDB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530</w:t>
            </w:r>
          </w:p>
        </w:tc>
      </w:tr>
      <w:tr w:rsidR="00B1797C" w:rsidRPr="00B1797C" w14:paraId="06AD9E84" w14:textId="77777777" w:rsidTr="00B179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515C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4.17.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92B76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1A2B2E"/>
                <w:szCs w:val="24"/>
                <w:lang w:eastAsia="lt-LT"/>
              </w:rPr>
              <w:t>Sporto finansavimo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51D12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8EECA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45</w:t>
            </w:r>
          </w:p>
        </w:tc>
      </w:tr>
      <w:tr w:rsidR="00B1797C" w:rsidRPr="00B1797C" w14:paraId="7CEB5F2B" w14:textId="77777777" w:rsidTr="00B179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ED58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4.18.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1613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1A2B2E"/>
                <w:szCs w:val="24"/>
                <w:lang w:eastAsia="lt-LT"/>
              </w:rPr>
              <w:t>Sporto infrastruktūros koncesijos sutarties vykdymas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86DB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D62FD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150</w:t>
            </w:r>
          </w:p>
        </w:tc>
      </w:tr>
      <w:tr w:rsidR="00B1797C" w:rsidRPr="00B1797C" w14:paraId="25C47113" w14:textId="77777777" w:rsidTr="00B1797C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FDF6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4.19.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C4A0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Lėšos moksleivių vasaros stovyklų organizavimui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0E426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5E38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18</w:t>
            </w:r>
          </w:p>
        </w:tc>
      </w:tr>
      <w:tr w:rsidR="00B1797C" w:rsidRPr="00B1797C" w14:paraId="27AC9651" w14:textId="77777777" w:rsidTr="00B179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9A80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4.20.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E0DF9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Savivaldybės lėšos ugdymo procesui užtikrinti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CB77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C9567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100</w:t>
            </w:r>
          </w:p>
        </w:tc>
      </w:tr>
      <w:tr w:rsidR="00B1797C" w:rsidRPr="00B1797C" w14:paraId="02615077" w14:textId="77777777" w:rsidTr="00B179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6BAF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4.21.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2CC47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Lėšos švietimo programų vykdymui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8001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99C1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56,2</w:t>
            </w:r>
          </w:p>
        </w:tc>
      </w:tr>
      <w:tr w:rsidR="00B1797C" w:rsidRPr="00B1797C" w14:paraId="7CA4BE6C" w14:textId="77777777" w:rsidTr="00B179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A66A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4.22.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531C2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Socialinės ir piniginės paramos teikimas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DCFC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6C8A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1567</w:t>
            </w:r>
          </w:p>
        </w:tc>
      </w:tr>
      <w:tr w:rsidR="00B1797C" w:rsidRPr="00B1797C" w14:paraId="407EE773" w14:textId="77777777" w:rsidTr="00B179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42B3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4.23.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DA479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Socialinių programų vykdymui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B6876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3AAE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75,5</w:t>
            </w:r>
          </w:p>
        </w:tc>
      </w:tr>
      <w:tr w:rsidR="00B1797C" w:rsidRPr="00B1797C" w14:paraId="683D4C82" w14:textId="77777777" w:rsidTr="00B179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F021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4.24.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1B86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Lėšos globojamų asmenų apgyvendinimui  kitose globos įstaigose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AEFC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C214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180</w:t>
            </w:r>
          </w:p>
        </w:tc>
      </w:tr>
      <w:tr w:rsidR="00B1797C" w:rsidRPr="00B1797C" w14:paraId="5B5CB93C" w14:textId="77777777" w:rsidTr="00B179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D0FDD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4.25.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55B3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Socialinės reabilitacijos paslaugų teikimas neįgaliesiems asmenims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6148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FC46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55</w:t>
            </w:r>
          </w:p>
        </w:tc>
      </w:tr>
      <w:tr w:rsidR="00B1797C" w:rsidRPr="00B1797C" w14:paraId="7F0E695E" w14:textId="77777777" w:rsidTr="00B1797C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B084B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4.26.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E263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remontui ir renovacijai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D233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A707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172,3</w:t>
            </w:r>
          </w:p>
        </w:tc>
      </w:tr>
      <w:tr w:rsidR="00B1797C" w:rsidRPr="00B1797C" w14:paraId="5DE8F4B1" w14:textId="77777777" w:rsidTr="00B179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3355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4.27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2B35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Lėšos socialinio būsto įsigijimui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563D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2EA9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241,9</w:t>
            </w:r>
          </w:p>
        </w:tc>
      </w:tr>
      <w:tr w:rsidR="00B1797C" w:rsidRPr="00B1797C" w14:paraId="68B148C0" w14:textId="77777777" w:rsidTr="00B1797C">
        <w:trPr>
          <w:trHeight w:val="2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0856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4.28.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A383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1A2B2E"/>
                <w:szCs w:val="24"/>
                <w:lang w:eastAsia="lt-LT"/>
              </w:rPr>
              <w:t>Finansinė parama būsto įsigijimui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8B04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FBA9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110</w:t>
            </w:r>
          </w:p>
        </w:tc>
      </w:tr>
      <w:tr w:rsidR="00B1797C" w:rsidRPr="00B1797C" w14:paraId="5C7FBEB6" w14:textId="77777777" w:rsidTr="00B1797C">
        <w:trPr>
          <w:trHeight w:val="40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DD17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4.29.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B868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1A2B2E"/>
                <w:szCs w:val="24"/>
                <w:lang w:eastAsia="lt-LT"/>
              </w:rPr>
              <w:t>Akredituotai vaikų dienos socialinei priežiūrai organizuoti, teikti ir administruoti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7420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E3AF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37,8</w:t>
            </w:r>
          </w:p>
        </w:tc>
      </w:tr>
      <w:tr w:rsidR="00B1797C" w:rsidRPr="00B1797C" w14:paraId="14943534" w14:textId="77777777" w:rsidTr="00B1797C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43BFD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4.30. 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13A8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1A2B2E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1A2B2E"/>
                <w:szCs w:val="24"/>
                <w:lang w:eastAsia="lt-LT"/>
              </w:rPr>
              <w:t>Turizmo ir verslo skatinimo programa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D718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7CFF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120</w:t>
            </w:r>
          </w:p>
        </w:tc>
      </w:tr>
      <w:tr w:rsidR="00B1797C" w:rsidRPr="00B1797C" w14:paraId="5EC30071" w14:textId="77777777" w:rsidTr="00B1797C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DB64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5A74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 xml:space="preserve">         Iš viso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E6C9" w14:textId="77777777" w:rsidR="00B1797C" w:rsidRPr="00B1797C" w:rsidRDefault="00B1797C" w:rsidP="00B179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9445" w14:textId="77777777" w:rsidR="00B1797C" w:rsidRPr="00B1797C" w:rsidRDefault="00B1797C" w:rsidP="00B1797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B1797C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14226,4</w:t>
            </w:r>
          </w:p>
        </w:tc>
      </w:tr>
    </w:tbl>
    <w:p w14:paraId="069B3542" w14:textId="77777777" w:rsidR="00550130" w:rsidRPr="00550130" w:rsidRDefault="00550130" w:rsidP="00B1797C">
      <w:pPr>
        <w:pStyle w:val="Betarp"/>
      </w:pPr>
    </w:p>
    <w:p w14:paraId="0C815E10" w14:textId="135EA84C" w:rsidR="003C4B3E" w:rsidRPr="003C4B3E" w:rsidRDefault="003C4B3E" w:rsidP="003C4B3E">
      <w:pPr>
        <w:jc w:val="center"/>
        <w:rPr>
          <w:b/>
          <w:bCs/>
        </w:rPr>
      </w:pPr>
      <w:r>
        <w:rPr>
          <w:b/>
          <w:bCs/>
        </w:rPr>
        <w:t>___________________________</w:t>
      </w:r>
    </w:p>
    <w:sectPr w:rsidR="003C4B3E" w:rsidRPr="003C4B3E" w:rsidSect="00202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567" w:bottom="907" w:left="1077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2D9" w14:textId="77777777" w:rsidR="00202670" w:rsidRDefault="00202670" w:rsidP="00202670">
      <w:pPr>
        <w:spacing w:after="0" w:line="240" w:lineRule="auto"/>
      </w:pPr>
      <w:r>
        <w:separator/>
      </w:r>
    </w:p>
  </w:endnote>
  <w:endnote w:type="continuationSeparator" w:id="0">
    <w:p w14:paraId="7ADC20BF" w14:textId="77777777" w:rsidR="00202670" w:rsidRDefault="00202670" w:rsidP="0020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97CF" w14:textId="77777777" w:rsidR="00202670" w:rsidRDefault="0020267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E93" w14:textId="77777777" w:rsidR="00202670" w:rsidRDefault="0020267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6CC9" w14:textId="77777777" w:rsidR="00202670" w:rsidRDefault="0020267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4819" w14:textId="77777777" w:rsidR="00202670" w:rsidRDefault="00202670" w:rsidP="00202670">
      <w:pPr>
        <w:spacing w:after="0" w:line="240" w:lineRule="auto"/>
      </w:pPr>
      <w:r>
        <w:separator/>
      </w:r>
    </w:p>
  </w:footnote>
  <w:footnote w:type="continuationSeparator" w:id="0">
    <w:p w14:paraId="53409E75" w14:textId="77777777" w:rsidR="00202670" w:rsidRDefault="00202670" w:rsidP="0020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5892" w14:textId="77777777" w:rsidR="00202670" w:rsidRDefault="0020267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7416713"/>
      <w:docPartObj>
        <w:docPartGallery w:val="Page Numbers (Top of Page)"/>
        <w:docPartUnique/>
      </w:docPartObj>
    </w:sdtPr>
    <w:sdtEndPr/>
    <w:sdtContent>
      <w:p w14:paraId="1B145934" w14:textId="2B431695" w:rsidR="00202670" w:rsidRDefault="002026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D8ABF" w14:textId="77777777" w:rsidR="00202670" w:rsidRDefault="00202670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B57C8" w14:textId="77777777" w:rsidR="00202670" w:rsidRDefault="0020267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670"/>
    <w:rsid w:val="000B277F"/>
    <w:rsid w:val="001759C5"/>
    <w:rsid w:val="00202670"/>
    <w:rsid w:val="002E15F4"/>
    <w:rsid w:val="003C4B3E"/>
    <w:rsid w:val="00405907"/>
    <w:rsid w:val="00523F27"/>
    <w:rsid w:val="00550130"/>
    <w:rsid w:val="00566F7C"/>
    <w:rsid w:val="00721B38"/>
    <w:rsid w:val="0094420F"/>
    <w:rsid w:val="009F6C97"/>
    <w:rsid w:val="00B1797C"/>
    <w:rsid w:val="00BD0AFD"/>
    <w:rsid w:val="00BD1B57"/>
    <w:rsid w:val="00D15080"/>
    <w:rsid w:val="00DD6218"/>
    <w:rsid w:val="00E05F20"/>
    <w:rsid w:val="00ED68BF"/>
    <w:rsid w:val="00FC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44EAD"/>
  <w15:chartTrackingRefBased/>
  <w15:docId w15:val="{E2FBC5D4-FEDE-4B31-84D5-6DBF20BF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2670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2026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2670"/>
    <w:rPr>
      <w:rFonts w:ascii="Times New Roman" w:hAnsi="Times New Roman"/>
      <w:sz w:val="24"/>
    </w:rPr>
  </w:style>
  <w:style w:type="paragraph" w:styleId="Betarp">
    <w:name w:val="No Spacing"/>
    <w:uiPriority w:val="1"/>
    <w:qFormat/>
    <w:rsid w:val="003C4B3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2950</Words>
  <Characters>1683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Maigienė</dc:creator>
  <cp:keywords/>
  <dc:description/>
  <cp:lastModifiedBy>Irena Sabaliauskienė</cp:lastModifiedBy>
  <cp:revision>7</cp:revision>
  <dcterms:created xsi:type="dcterms:W3CDTF">2023-01-20T07:50:00Z</dcterms:created>
  <dcterms:modified xsi:type="dcterms:W3CDTF">2023-02-02T11:41:00Z</dcterms:modified>
</cp:coreProperties>
</file>