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 xml:space="preserve">Dėl </w:t>
      </w:r>
      <w:r w:rsidR="00844A4C">
        <w:rPr>
          <w:b/>
          <w:caps/>
          <w:noProof/>
        </w:rPr>
        <w:t>pritarimo</w:t>
      </w:r>
      <w:r w:rsidR="003E04CA">
        <w:rPr>
          <w:b/>
          <w:caps/>
          <w:noProof/>
        </w:rPr>
        <w:t xml:space="preserve"> </w:t>
      </w:r>
      <w:r w:rsidR="00824845">
        <w:rPr>
          <w:b/>
          <w:caps/>
          <w:noProof/>
        </w:rPr>
        <w:t>projektų įgyvendinimui</w:t>
      </w:r>
      <w:r w:rsidR="003E04CA">
        <w:rPr>
          <w:b/>
          <w:caps/>
          <w:noProof/>
        </w:rPr>
        <w:t xml:space="preserve"> </w:t>
      </w:r>
      <w:r w:rsidR="003E04CA" w:rsidRPr="003E04CA">
        <w:rPr>
          <w:b/>
          <w:caps/>
          <w:noProof/>
        </w:rPr>
        <w:t>pagal 2014-2020 metų Europos Sąjungos fondų investicijų veiksmų programos priemonę Nr. 0</w:t>
      </w:r>
      <w:r w:rsidR="00824845">
        <w:rPr>
          <w:b/>
          <w:caps/>
          <w:noProof/>
        </w:rPr>
        <w:t>7</w:t>
      </w:r>
      <w:r w:rsidR="003E04CA" w:rsidRPr="003E04CA">
        <w:rPr>
          <w:b/>
          <w:caps/>
          <w:noProof/>
        </w:rPr>
        <w:t>.</w:t>
      </w:r>
      <w:r w:rsidR="00824845">
        <w:rPr>
          <w:b/>
          <w:caps/>
          <w:noProof/>
        </w:rPr>
        <w:t>1</w:t>
      </w:r>
      <w:r w:rsidR="003E04CA" w:rsidRPr="003E04CA">
        <w:rPr>
          <w:b/>
          <w:caps/>
          <w:noProof/>
        </w:rPr>
        <w:t>.</w:t>
      </w:r>
      <w:r w:rsidR="00824845">
        <w:rPr>
          <w:b/>
          <w:caps/>
          <w:noProof/>
        </w:rPr>
        <w:t>1</w:t>
      </w:r>
      <w:r w:rsidR="003E04CA" w:rsidRPr="003E04CA">
        <w:rPr>
          <w:b/>
          <w:caps/>
          <w:noProof/>
        </w:rPr>
        <w:t>-</w:t>
      </w:r>
      <w:r w:rsidR="00824845">
        <w:rPr>
          <w:b/>
          <w:caps/>
          <w:noProof/>
        </w:rPr>
        <w:t>cpv</w:t>
      </w:r>
      <w:r w:rsidR="003E04CA" w:rsidRPr="003E04CA">
        <w:rPr>
          <w:b/>
          <w:caps/>
          <w:noProof/>
        </w:rPr>
        <w:t>A-</w:t>
      </w:r>
      <w:r w:rsidR="00824845">
        <w:rPr>
          <w:b/>
          <w:caps/>
          <w:noProof/>
        </w:rPr>
        <w:t>r</w:t>
      </w:r>
      <w:r w:rsidR="003E04CA" w:rsidRPr="003E04CA">
        <w:rPr>
          <w:b/>
          <w:caps/>
          <w:noProof/>
        </w:rPr>
        <w:t>-</w:t>
      </w:r>
      <w:r w:rsidR="00824845">
        <w:rPr>
          <w:b/>
          <w:caps/>
          <w:noProof/>
        </w:rPr>
        <w:t>905</w:t>
      </w:r>
      <w:r w:rsidR="003E04CA" w:rsidRPr="003E04CA">
        <w:rPr>
          <w:b/>
          <w:caps/>
          <w:noProof/>
        </w:rPr>
        <w:t xml:space="preserve"> „</w:t>
      </w:r>
      <w:r w:rsidR="00824845">
        <w:rPr>
          <w:b/>
          <w:caps/>
          <w:noProof/>
        </w:rPr>
        <w:t>miestų kompleksinė plėtra</w:t>
      </w:r>
      <w:r w:rsidR="003E04CA" w:rsidRPr="003E04CA">
        <w:rPr>
          <w:b/>
          <w:caps/>
          <w:noProof/>
        </w:rPr>
        <w:t>“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D74773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6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2016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824845">
        <w:t>rugpjūčio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824845">
        <w:t> </w:t>
      </w:r>
      <w:r w:rsidR="00824845"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5A1606">
        <w:rPr>
          <w:noProof/>
        </w:rPr>
        <w:t>B1-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C16EA1" w:rsidRDefault="00C16EA1" w:rsidP="00D74773">
      <w:pPr>
        <w:tabs>
          <w:tab w:val="left" w:pos="1674"/>
        </w:tabs>
        <w:ind w:firstLine="1247"/>
      </w:pPr>
    </w:p>
    <w:p w:rsidR="00C16EA1" w:rsidRDefault="00C16EA1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9F58D3" w:rsidRDefault="009F58D3" w:rsidP="009F58D3">
      <w:pPr>
        <w:suppressAutoHyphens/>
        <w:spacing w:line="360" w:lineRule="auto"/>
        <w:ind w:firstLine="567"/>
        <w:jc w:val="both"/>
        <w:textAlignment w:val="baseline"/>
      </w:pPr>
      <w:r>
        <w:t xml:space="preserve">Vadovaudamasi Lietuvos Respublikos vietos savivaldos įstatymo 16 straipsnio 4 dalimi, 2014-2020 m. Europos Sąjungos fondų investicijų veiksmų programos  </w:t>
      </w:r>
      <w:r>
        <w:rPr>
          <w:lang w:eastAsia="lt-LT"/>
        </w:rPr>
        <w:t>7 prioriteto „Kokybiško užimtumo ir dalyvavimo darbo rinkoje skatinimas“ 07.1.1-CPVA-R-905 priemonės „Miestų kompleksinė plėtra“ projektų finansavimo sąlygų aprašo</w:t>
      </w:r>
      <w:r>
        <w:t>, patvirtinto Lietuvos Respublikos vidaus reikalų ministro 2015 m. spalio 23 d. įsakymu Nr. 1V-841 „Dėl 2014–2020 metų Europos Sąjungos fondų investicijų veiksmų programos 7 prioriteto „Kokybiško užimtumo ir dalyvavimo darbo rinkoje skatinimas“ 07.1.1-CPVA-R-905 priemonės „Miestų kompleksinė plėtra“ projektų finansavimo sąlygų aprašo patvirtinimo“, 31 ir 44.13 punktais,</w:t>
      </w:r>
    </w:p>
    <w:p w:rsidR="009F58D3" w:rsidRDefault="009F58D3" w:rsidP="009F58D3">
      <w:pPr>
        <w:suppressAutoHyphens/>
        <w:spacing w:line="360" w:lineRule="auto"/>
        <w:ind w:firstLine="567"/>
        <w:jc w:val="both"/>
        <w:textAlignment w:val="baseline"/>
        <w:rPr>
          <w:spacing w:val="40"/>
        </w:rPr>
      </w:pPr>
      <w:r>
        <w:t xml:space="preserve">Molėtų rajono savivaldybės taryba </w:t>
      </w:r>
      <w:r>
        <w:rPr>
          <w:spacing w:val="40"/>
        </w:rPr>
        <w:t xml:space="preserve">nusprendžia: </w:t>
      </w:r>
    </w:p>
    <w:p w:rsidR="009F58D3" w:rsidRDefault="009F58D3" w:rsidP="009F58D3">
      <w:pPr>
        <w:pStyle w:val="Sraopastraipa"/>
        <w:numPr>
          <w:ilvl w:val="0"/>
          <w:numId w:val="1"/>
        </w:numPr>
        <w:suppressAutoHyphens/>
        <w:spacing w:line="360" w:lineRule="auto"/>
        <w:ind w:left="0" w:firstLine="567"/>
        <w:jc w:val="both"/>
        <w:textAlignment w:val="baseline"/>
      </w:pPr>
      <w:r>
        <w:rPr>
          <w:lang w:eastAsia="lt-LT"/>
        </w:rPr>
        <w:t>Pritarti, kad būtų įgyvendinti projektai „</w:t>
      </w:r>
      <w:r w:rsidRPr="00824845">
        <w:rPr>
          <w:lang w:eastAsia="lt-LT"/>
        </w:rPr>
        <w:t>Molėtų miesto Ąžuolų ir Kreivosios gatvių teritorijų išnaudojimas įrengiant universalią daugiafunkcinę aikštę</w:t>
      </w:r>
      <w:r>
        <w:rPr>
          <w:lang w:eastAsia="lt-LT"/>
        </w:rPr>
        <w:t>“ ir „</w:t>
      </w:r>
      <w:r w:rsidRPr="00824845">
        <w:rPr>
          <w:lang w:eastAsia="lt-LT"/>
        </w:rPr>
        <w:t>Viešosios aktyvaus laisvalaikio infrastruktūros plėtra Molėtų mieste, II etapas</w:t>
      </w:r>
      <w:r>
        <w:rPr>
          <w:lang w:eastAsia="lt-LT"/>
        </w:rPr>
        <w:t xml:space="preserve">“ </w:t>
      </w:r>
      <w:r w:rsidRPr="00046949">
        <w:rPr>
          <w:lang w:eastAsia="lt-LT"/>
        </w:rPr>
        <w:t xml:space="preserve">pagal 2014-2020 metų Europos Sąjungos fondų investicijų veiksmų programos priemonę Nr. </w:t>
      </w:r>
      <w:r>
        <w:t>07.1.1-CPVA-R-905 „Miestų kompleksinė plėtra“</w:t>
      </w:r>
      <w:r w:rsidRPr="00046949">
        <w:rPr>
          <w:lang w:eastAsia="lt-LT"/>
        </w:rPr>
        <w:t>.</w:t>
      </w:r>
      <w:r>
        <w:rPr>
          <w:lang w:eastAsia="lt-LT"/>
        </w:rPr>
        <w:t xml:space="preserve"> </w:t>
      </w:r>
    </w:p>
    <w:p w:rsidR="009F58D3" w:rsidRDefault="009F58D3" w:rsidP="009F58D3">
      <w:pPr>
        <w:pStyle w:val="Sraopastraipa"/>
        <w:numPr>
          <w:ilvl w:val="0"/>
          <w:numId w:val="1"/>
        </w:numPr>
        <w:suppressAutoHyphens/>
        <w:spacing w:line="360" w:lineRule="auto"/>
        <w:ind w:left="0" w:firstLine="567"/>
        <w:jc w:val="both"/>
        <w:textAlignment w:val="baseline"/>
      </w:pPr>
      <w:r w:rsidRPr="009F58D3">
        <w:t>Įsipar</w:t>
      </w:r>
      <w:r>
        <w:t>eigoti padengti ne mažiau kaip 7,</w:t>
      </w:r>
      <w:r w:rsidRPr="009F58D3">
        <w:t>5 proc. visų tinkamų finansuoti išlaidų bei visas tinkamas finansuoti išla</w:t>
      </w:r>
      <w:r w:rsidR="0024132A">
        <w:t>idas, kurių nepadengia projektams</w:t>
      </w:r>
      <w:bookmarkStart w:id="6" w:name="_GoBack"/>
      <w:bookmarkEnd w:id="6"/>
      <w:r w:rsidRPr="009F58D3">
        <w:t xml:space="preserve"> skirtos finansavimo lėšos, bei visas netinkamas finansuoti, t</w:t>
      </w:r>
      <w:r>
        <w:t>ačiau būtinas 1 punkte nurodytiems projektams</w:t>
      </w:r>
      <w:r w:rsidRPr="009F58D3">
        <w:t xml:space="preserve"> įgyvendinti, išlaidas</w:t>
      </w:r>
      <w:r>
        <w:t>.</w:t>
      </w:r>
    </w:p>
    <w:p w:rsidR="009F58D3" w:rsidRDefault="009F58D3" w:rsidP="009F58D3">
      <w:pPr>
        <w:pStyle w:val="Sraopastraipa"/>
        <w:numPr>
          <w:ilvl w:val="0"/>
          <w:numId w:val="1"/>
        </w:numPr>
        <w:suppressAutoHyphens/>
        <w:spacing w:line="360" w:lineRule="auto"/>
        <w:ind w:left="0" w:firstLine="567"/>
        <w:jc w:val="both"/>
        <w:textAlignment w:val="baseline"/>
      </w:pPr>
      <w:r>
        <w:t>Pavesti Molėtų rajono savivaldybės administracijos direktoriui organizuoti 1 punkte nurodytų projektų rengimą bei įgyvendinimą.</w:t>
      </w:r>
    </w:p>
    <w:p w:rsidR="009F58D3" w:rsidRDefault="009F58D3" w:rsidP="009F58D3">
      <w:pPr>
        <w:tabs>
          <w:tab w:val="left" w:pos="680"/>
          <w:tab w:val="left" w:pos="1080"/>
        </w:tabs>
        <w:spacing w:line="360" w:lineRule="auto"/>
        <w:ind w:firstLine="567"/>
        <w:jc w:val="both"/>
      </w:pPr>
      <w:r>
        <w:tab/>
        <w:t>Šis sprendimas gali būti skundžiamas Lietuvos Respublikos administracinių bylų teisenos įstatymo nustatyta tvarka.</w:t>
      </w:r>
    </w:p>
    <w:p w:rsidR="004F285B" w:rsidRDefault="004F285B">
      <w:pPr>
        <w:tabs>
          <w:tab w:val="left" w:pos="1674"/>
        </w:tabs>
      </w:pPr>
    </w:p>
    <w:p w:rsidR="008309ED" w:rsidRDefault="008309ED">
      <w:pPr>
        <w:tabs>
          <w:tab w:val="left" w:pos="1674"/>
        </w:tabs>
        <w:sectPr w:rsidR="008309ED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A1D8C962D4F74C03BE5B2A6D5E09C99F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8309ED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8309ED" w:rsidRDefault="008309ED" w:rsidP="008309ED">
      <w:pPr>
        <w:tabs>
          <w:tab w:val="left" w:pos="1674"/>
        </w:tabs>
      </w:pPr>
      <w:r>
        <w:t>Parengė</w:t>
      </w:r>
    </w:p>
    <w:p w:rsidR="008309ED" w:rsidRDefault="008309ED" w:rsidP="008309ED">
      <w:pPr>
        <w:tabs>
          <w:tab w:val="left" w:pos="1674"/>
        </w:tabs>
      </w:pPr>
    </w:p>
    <w:p w:rsidR="008309ED" w:rsidRDefault="008309ED" w:rsidP="008309ED">
      <w:pPr>
        <w:tabs>
          <w:tab w:val="left" w:pos="1674"/>
        </w:tabs>
      </w:pPr>
      <w:r>
        <w:lastRenderedPageBreak/>
        <w:t>Marius Jakubauskas</w:t>
      </w:r>
    </w:p>
    <w:p w:rsidR="008309ED" w:rsidRDefault="008309ED" w:rsidP="008309ED">
      <w:pPr>
        <w:tabs>
          <w:tab w:val="left" w:pos="1674"/>
        </w:tabs>
      </w:pPr>
      <w:r>
        <w:t xml:space="preserve">Strateginio planavimo ir </w:t>
      </w:r>
    </w:p>
    <w:p w:rsidR="008309ED" w:rsidRDefault="008309ED" w:rsidP="008309ED">
      <w:pPr>
        <w:tabs>
          <w:tab w:val="left" w:pos="1674"/>
        </w:tabs>
      </w:pPr>
      <w:r>
        <w:t>investicijų skyriaus vyr. specialistas</w:t>
      </w:r>
    </w:p>
    <w:p w:rsidR="006226EF" w:rsidRDefault="006226EF" w:rsidP="008309ED">
      <w:pPr>
        <w:tabs>
          <w:tab w:val="left" w:pos="7513"/>
        </w:tabs>
      </w:pPr>
    </w:p>
    <w:sectPr w:rsidR="006226EF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581C" w:rsidRDefault="005B581C">
      <w:r>
        <w:separator/>
      </w:r>
    </w:p>
  </w:endnote>
  <w:endnote w:type="continuationSeparator" w:id="0">
    <w:p w:rsidR="005B581C" w:rsidRDefault="005B5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581C" w:rsidRDefault="005B581C">
      <w:r>
        <w:separator/>
      </w:r>
    </w:p>
  </w:footnote>
  <w:footnote w:type="continuationSeparator" w:id="0">
    <w:p w:rsidR="005B581C" w:rsidRDefault="005B58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24132A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15E68"/>
    <w:multiLevelType w:val="hybridMultilevel"/>
    <w:tmpl w:val="1B0C1AEC"/>
    <w:lvl w:ilvl="0" w:tplc="3D1247CE">
      <w:start w:val="1"/>
      <w:numFmt w:val="decimal"/>
      <w:lvlText w:val="%1."/>
      <w:lvlJc w:val="left"/>
      <w:pPr>
        <w:ind w:left="96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88" w:hanging="360"/>
      </w:pPr>
    </w:lvl>
    <w:lvl w:ilvl="2" w:tplc="0427001B" w:tentative="1">
      <w:start w:val="1"/>
      <w:numFmt w:val="lowerRoman"/>
      <w:lvlText w:val="%3."/>
      <w:lvlJc w:val="right"/>
      <w:pPr>
        <w:ind w:left="2408" w:hanging="180"/>
      </w:pPr>
    </w:lvl>
    <w:lvl w:ilvl="3" w:tplc="0427000F" w:tentative="1">
      <w:start w:val="1"/>
      <w:numFmt w:val="decimal"/>
      <w:lvlText w:val="%4."/>
      <w:lvlJc w:val="left"/>
      <w:pPr>
        <w:ind w:left="3128" w:hanging="360"/>
      </w:pPr>
    </w:lvl>
    <w:lvl w:ilvl="4" w:tplc="04270019" w:tentative="1">
      <w:start w:val="1"/>
      <w:numFmt w:val="lowerLetter"/>
      <w:lvlText w:val="%5."/>
      <w:lvlJc w:val="left"/>
      <w:pPr>
        <w:ind w:left="3848" w:hanging="360"/>
      </w:pPr>
    </w:lvl>
    <w:lvl w:ilvl="5" w:tplc="0427001B" w:tentative="1">
      <w:start w:val="1"/>
      <w:numFmt w:val="lowerRoman"/>
      <w:lvlText w:val="%6."/>
      <w:lvlJc w:val="right"/>
      <w:pPr>
        <w:ind w:left="4568" w:hanging="180"/>
      </w:pPr>
    </w:lvl>
    <w:lvl w:ilvl="6" w:tplc="0427000F" w:tentative="1">
      <w:start w:val="1"/>
      <w:numFmt w:val="decimal"/>
      <w:lvlText w:val="%7."/>
      <w:lvlJc w:val="left"/>
      <w:pPr>
        <w:ind w:left="5288" w:hanging="360"/>
      </w:pPr>
    </w:lvl>
    <w:lvl w:ilvl="7" w:tplc="04270019" w:tentative="1">
      <w:start w:val="1"/>
      <w:numFmt w:val="lowerLetter"/>
      <w:lvlText w:val="%8."/>
      <w:lvlJc w:val="left"/>
      <w:pPr>
        <w:ind w:left="6008" w:hanging="360"/>
      </w:pPr>
    </w:lvl>
    <w:lvl w:ilvl="8" w:tplc="0427001B" w:tentative="1">
      <w:start w:val="1"/>
      <w:numFmt w:val="lowerRoman"/>
      <w:lvlText w:val="%9."/>
      <w:lvlJc w:val="right"/>
      <w:pPr>
        <w:ind w:left="67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A4C"/>
    <w:rsid w:val="0004534A"/>
    <w:rsid w:val="00046949"/>
    <w:rsid w:val="001156B7"/>
    <w:rsid w:val="0012091C"/>
    <w:rsid w:val="00132437"/>
    <w:rsid w:val="00211F14"/>
    <w:rsid w:val="0023470C"/>
    <w:rsid w:val="00236904"/>
    <w:rsid w:val="0024132A"/>
    <w:rsid w:val="002779A7"/>
    <w:rsid w:val="002B03C0"/>
    <w:rsid w:val="002D4F47"/>
    <w:rsid w:val="00305758"/>
    <w:rsid w:val="00341D56"/>
    <w:rsid w:val="00384B4D"/>
    <w:rsid w:val="003975CE"/>
    <w:rsid w:val="003A762C"/>
    <w:rsid w:val="003E04CA"/>
    <w:rsid w:val="004968FC"/>
    <w:rsid w:val="004F285B"/>
    <w:rsid w:val="00503B36"/>
    <w:rsid w:val="00504780"/>
    <w:rsid w:val="00561916"/>
    <w:rsid w:val="00586A50"/>
    <w:rsid w:val="0059514F"/>
    <w:rsid w:val="005A1606"/>
    <w:rsid w:val="005A4424"/>
    <w:rsid w:val="005B581C"/>
    <w:rsid w:val="005F38B6"/>
    <w:rsid w:val="005F61CC"/>
    <w:rsid w:val="006213AE"/>
    <w:rsid w:val="006226EF"/>
    <w:rsid w:val="006229D0"/>
    <w:rsid w:val="0070367E"/>
    <w:rsid w:val="007205DE"/>
    <w:rsid w:val="00761B26"/>
    <w:rsid w:val="00776F64"/>
    <w:rsid w:val="00794407"/>
    <w:rsid w:val="00794C2F"/>
    <w:rsid w:val="007951EA"/>
    <w:rsid w:val="00796C66"/>
    <w:rsid w:val="007A06AE"/>
    <w:rsid w:val="007A3F5C"/>
    <w:rsid w:val="007E4516"/>
    <w:rsid w:val="00824845"/>
    <w:rsid w:val="008309ED"/>
    <w:rsid w:val="00844A4C"/>
    <w:rsid w:val="00872337"/>
    <w:rsid w:val="008A401C"/>
    <w:rsid w:val="008D0CDC"/>
    <w:rsid w:val="008E550F"/>
    <w:rsid w:val="0093412A"/>
    <w:rsid w:val="009B4614"/>
    <w:rsid w:val="009E70D9"/>
    <w:rsid w:val="009F58D3"/>
    <w:rsid w:val="00A017CE"/>
    <w:rsid w:val="00A62D76"/>
    <w:rsid w:val="00AE325A"/>
    <w:rsid w:val="00BA65BB"/>
    <w:rsid w:val="00BB70B1"/>
    <w:rsid w:val="00C16EA1"/>
    <w:rsid w:val="00CC1DF9"/>
    <w:rsid w:val="00D03D5A"/>
    <w:rsid w:val="00D1714C"/>
    <w:rsid w:val="00D74773"/>
    <w:rsid w:val="00D8136A"/>
    <w:rsid w:val="00DB7660"/>
    <w:rsid w:val="00DC6469"/>
    <w:rsid w:val="00DE1631"/>
    <w:rsid w:val="00E032E8"/>
    <w:rsid w:val="00EE645F"/>
    <w:rsid w:val="00EF6A79"/>
    <w:rsid w:val="00F54307"/>
    <w:rsid w:val="00F8764D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6DE3679C"/>
  <w15:docId w15:val="{FFB408F1-9261-4ED3-A139-8F88DAAD3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Debesliotekstas">
    <w:name w:val="Balloon Text"/>
    <w:basedOn w:val="prastasis"/>
    <w:link w:val="DebesliotekstasDiagrama"/>
    <w:rsid w:val="00844A4C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844A4C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34"/>
    <w:qFormat/>
    <w:rsid w:val="008248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1D8C962D4F74C03BE5B2A6D5E09C99F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124CB382-A8EA-47A5-AE48-ADF516F2528A}"/>
      </w:docPartPr>
      <w:docPartBody>
        <w:p w:rsidR="00C371E3" w:rsidRDefault="00C371E3">
          <w:pPr>
            <w:pStyle w:val="A1D8C962D4F74C03BE5B2A6D5E09C99F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1E3"/>
    <w:rsid w:val="006717F2"/>
    <w:rsid w:val="00C371E3"/>
    <w:rsid w:val="00F35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A1D8C962D4F74C03BE5B2A6D5E09C99F">
    <w:name w:val="A1D8C962D4F74C03BE5B2A6D5E09C9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1351</Words>
  <Characters>771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</vt:lpstr>
      <vt:lpstr>     </vt:lpstr>
    </vt:vector>
  </TitlesOfParts>
  <Company>MolSav</Company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Marius Jakubauskas</dc:creator>
  <cp:keywords/>
  <dc:description/>
  <cp:lastModifiedBy>Jakubauskas Marius</cp:lastModifiedBy>
  <cp:revision>11</cp:revision>
  <cp:lastPrinted>2001-06-05T13:05:00Z</cp:lastPrinted>
  <dcterms:created xsi:type="dcterms:W3CDTF">2016-06-16T13:45:00Z</dcterms:created>
  <dcterms:modified xsi:type="dcterms:W3CDTF">2016-08-17T12:16:00Z</dcterms:modified>
</cp:coreProperties>
</file>