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A12F1" w:rsidRPr="00AA12F1">
        <w:rPr>
          <w:b/>
          <w:caps/>
          <w:noProof/>
        </w:rPr>
        <w:t xml:space="preserve">DĖL SAVIVALDYBĖS </w:t>
      </w:r>
      <w:r w:rsidR="00CB0461">
        <w:rPr>
          <w:b/>
          <w:caps/>
          <w:noProof/>
        </w:rPr>
        <w:t>turto išnuomojimo ne konkurso būdu</w:t>
      </w:r>
      <w:r w:rsidR="00BB1A4D">
        <w:rPr>
          <w:b/>
          <w:caps/>
          <w:noProof/>
        </w:rPr>
        <w:t xml:space="preserve"> uždarajai akcinei bendrovei </w:t>
      </w:r>
      <w:r w:rsidR="00F007AD" w:rsidRPr="00F007AD">
        <w:rPr>
          <w:b/>
          <w:caps/>
          <w:noProof/>
        </w:rPr>
        <w:t>„</w:t>
      </w:r>
      <w:r w:rsidR="00BB1A4D">
        <w:rPr>
          <w:b/>
          <w:caps/>
          <w:noProof/>
        </w:rPr>
        <w:t>invitro diagnostika</w:t>
      </w:r>
      <w:r w:rsidR="00F007AD" w:rsidRPr="00F007AD">
        <w:rPr>
          <w:b/>
          <w:caps/>
          <w:noProof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C10DB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B1A4D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BF278B" w:rsidRDefault="00F86859" w:rsidP="005D66A4">
      <w:pPr>
        <w:spacing w:line="360" w:lineRule="auto"/>
        <w:ind w:firstLine="709"/>
        <w:jc w:val="both"/>
      </w:pPr>
      <w:r>
        <w:t>Vadovaudamasi Lietuvos Respublikos vietos savivaldos įstatymo 16 straipsnio 2 dalies 26 punktu,</w:t>
      </w:r>
      <w:r w:rsidR="005D66A4" w:rsidRPr="005D66A4">
        <w:t xml:space="preserve"> </w:t>
      </w:r>
      <w:r w:rsidR="00BB1A4D">
        <w:t xml:space="preserve">18 straipsnio 1 dalimi, </w:t>
      </w:r>
      <w:r w:rsidR="005D66A4" w:rsidRPr="005D66A4">
        <w:t xml:space="preserve">Lietuvos Respublikos valstybės ir savivaldybių turto valdymo, naudojimo ir disponavimo juo įstatymo 15 straipsnio 8 dalimi, </w:t>
      </w:r>
      <w:r w:rsidR="005D66A4" w:rsidRPr="005D66A4">
        <w:rPr>
          <w:lang w:eastAsia="lt-LT"/>
        </w:rPr>
        <w:t xml:space="preserve">Molėtų rajono savivaldybės ilgalaikio materialiojo turto viešojo nuomos konkurso ir nuomos ne konkurso būdu organizavimo tvarkos aprašo, patvirtinto </w:t>
      </w:r>
      <w:r w:rsidR="005D66A4" w:rsidRPr="005D66A4">
        <w:t xml:space="preserve">Molėtų rajono savivaldybės tarybos </w:t>
      </w:r>
      <w:smartTag w:uri="urn:schemas-microsoft-com:office:smarttags" w:element="metricconverter">
        <w:smartTagPr>
          <w:attr w:name="ProductID" w:val="2015 m"/>
        </w:smartTagPr>
        <w:r w:rsidR="005D66A4" w:rsidRPr="005D66A4">
          <w:t>2015 m</w:t>
        </w:r>
      </w:smartTag>
      <w:r w:rsidR="005D66A4" w:rsidRPr="005D66A4">
        <w:t xml:space="preserve">. vasario 20  d. sprendimu Nr.B1-39 „Dėl </w:t>
      </w:r>
      <w:r w:rsidR="005D66A4" w:rsidRPr="005D66A4">
        <w:rPr>
          <w:lang w:eastAsia="lt-LT"/>
        </w:rPr>
        <w:t xml:space="preserve">Molėtų rajono savivaldybės ilgalaikio materialiojo turto viešojo nuomos konkurso ir nuomos ne konkurso būdu organizavimo tvarkos aprašo patvirtinimo“, </w:t>
      </w:r>
      <w:r w:rsidR="0055075E">
        <w:t>3, 7,</w:t>
      </w:r>
      <w:r w:rsidR="00561EC5">
        <w:t xml:space="preserve"> </w:t>
      </w:r>
      <w:r w:rsidR="00561EC5" w:rsidRPr="005C0326">
        <w:t>9</w:t>
      </w:r>
      <w:r w:rsidR="0055075E">
        <w:t>,</w:t>
      </w:r>
      <w:r w:rsidR="00561EC5" w:rsidRPr="005C0326">
        <w:t xml:space="preserve"> </w:t>
      </w:r>
      <w:r w:rsidR="005D66A4" w:rsidRPr="005D66A4">
        <w:rPr>
          <w:lang w:eastAsia="lt-LT"/>
        </w:rPr>
        <w:t>38</w:t>
      </w:r>
      <w:r>
        <w:rPr>
          <w:lang w:eastAsia="lt-LT"/>
        </w:rPr>
        <w:t xml:space="preserve"> punkt</w:t>
      </w:r>
      <w:r w:rsidR="0055075E">
        <w:rPr>
          <w:lang w:eastAsia="lt-LT"/>
        </w:rPr>
        <w:t>ais</w:t>
      </w:r>
      <w:r>
        <w:rPr>
          <w:lang w:eastAsia="lt-LT"/>
        </w:rPr>
        <w:t>, 38</w:t>
      </w:r>
      <w:r w:rsidR="00BC51DA">
        <w:rPr>
          <w:lang w:eastAsia="lt-LT"/>
        </w:rPr>
        <w:t>.</w:t>
      </w:r>
      <w:r w:rsidR="005D66A4" w:rsidRPr="005D66A4">
        <w:rPr>
          <w:lang w:eastAsia="lt-LT"/>
        </w:rPr>
        <w:t>1</w:t>
      </w:r>
      <w:r>
        <w:rPr>
          <w:lang w:eastAsia="lt-LT"/>
        </w:rPr>
        <w:t xml:space="preserve"> papunkčiu</w:t>
      </w:r>
      <w:r w:rsidR="005D66A4" w:rsidRPr="005D66A4">
        <w:rPr>
          <w:lang w:eastAsia="lt-LT"/>
        </w:rPr>
        <w:t>,</w:t>
      </w:r>
      <w:r w:rsidR="005D66A4" w:rsidRPr="005D66A4">
        <w:t xml:space="preserve"> atsižvelgdama </w:t>
      </w:r>
      <w:r w:rsidR="005D66A4" w:rsidRPr="00F86859">
        <w:rPr>
          <w:rStyle w:val="Grietas"/>
          <w:b w:val="0"/>
        </w:rPr>
        <w:t xml:space="preserve">į tai, kad </w:t>
      </w:r>
      <w:r w:rsidR="00077412">
        <w:rPr>
          <w:rStyle w:val="Grietas"/>
          <w:b w:val="0"/>
        </w:rPr>
        <w:t>viešoji įstaiga</w:t>
      </w:r>
      <w:r w:rsidR="005D66A4" w:rsidRPr="00F86859">
        <w:rPr>
          <w:rStyle w:val="Grietas"/>
          <w:b w:val="0"/>
        </w:rPr>
        <w:t xml:space="preserve"> Molėtų ligoninė ir </w:t>
      </w:r>
      <w:r w:rsidR="00077412">
        <w:rPr>
          <w:rStyle w:val="Grietas"/>
          <w:b w:val="0"/>
        </w:rPr>
        <w:t>uždaroji akcinė bendrovė</w:t>
      </w:r>
      <w:r w:rsidR="005D66A4" w:rsidRPr="00F86859">
        <w:rPr>
          <w:rStyle w:val="Grietas"/>
          <w:b w:val="0"/>
        </w:rPr>
        <w:t xml:space="preserve"> </w:t>
      </w:r>
      <w:r w:rsidR="00F007AD">
        <w:rPr>
          <w:rStyle w:val="Grietas"/>
          <w:b w:val="0"/>
        </w:rPr>
        <w:t>„</w:t>
      </w:r>
      <w:proofErr w:type="spellStart"/>
      <w:r w:rsidR="005D66A4" w:rsidRPr="00F86859">
        <w:rPr>
          <w:rStyle w:val="Grietas"/>
          <w:b w:val="0"/>
        </w:rPr>
        <w:t>Invitro</w:t>
      </w:r>
      <w:proofErr w:type="spellEnd"/>
      <w:r w:rsidR="005D66A4" w:rsidRPr="00F86859">
        <w:rPr>
          <w:rStyle w:val="Grietas"/>
          <w:b w:val="0"/>
        </w:rPr>
        <w:t xml:space="preserve"> diagnostika</w:t>
      </w:r>
      <w:r w:rsidR="00F007AD">
        <w:rPr>
          <w:rStyle w:val="Grietas"/>
          <w:b w:val="0"/>
        </w:rPr>
        <w:t>“</w:t>
      </w:r>
      <w:r w:rsidR="005D66A4" w:rsidRPr="00F86859">
        <w:rPr>
          <w:rStyle w:val="Grietas"/>
          <w:b w:val="0"/>
        </w:rPr>
        <w:t xml:space="preserve"> 2016 m. birželio 16 d. pasirašė Medicinos laboratorinių tyrimų paslaugų pirkimo-pardavimo sutartį NR. V9-45</w:t>
      </w:r>
      <w:r w:rsidR="00F007AD">
        <w:rPr>
          <w:rStyle w:val="Grietas"/>
          <w:b w:val="0"/>
        </w:rPr>
        <w:t xml:space="preserve"> (toliau – sutartis Nr. V9-45)</w:t>
      </w:r>
      <w:r>
        <w:rPr>
          <w:rStyle w:val="Grietas"/>
          <w:b w:val="0"/>
        </w:rPr>
        <w:t>,</w:t>
      </w:r>
      <w:r w:rsidR="005D66A4" w:rsidRPr="00F86859">
        <w:rPr>
          <w:rStyle w:val="Grietas"/>
          <w:b w:val="0"/>
        </w:rPr>
        <w:t xml:space="preserve"> </w:t>
      </w:r>
      <w:r w:rsidR="00077412">
        <w:rPr>
          <w:rStyle w:val="Grietas"/>
          <w:b w:val="0"/>
        </w:rPr>
        <w:t>viešoji įstaiga</w:t>
      </w:r>
      <w:r w:rsidR="005D66A4" w:rsidRPr="00F86859">
        <w:rPr>
          <w:rStyle w:val="Grietas"/>
          <w:b w:val="0"/>
        </w:rPr>
        <w:t xml:space="preserve"> Molėtų pirminės sveikatos priežiūros centras ir </w:t>
      </w:r>
      <w:r w:rsidR="00077412">
        <w:rPr>
          <w:rStyle w:val="Grietas"/>
          <w:b w:val="0"/>
        </w:rPr>
        <w:t>uždaroji akcinė bendrovė</w:t>
      </w:r>
      <w:r w:rsidR="005D66A4" w:rsidRPr="00F86859">
        <w:rPr>
          <w:rStyle w:val="Grietas"/>
          <w:b w:val="0"/>
        </w:rPr>
        <w:t xml:space="preserve"> </w:t>
      </w:r>
      <w:r w:rsidR="00F007AD">
        <w:rPr>
          <w:rStyle w:val="Grietas"/>
          <w:b w:val="0"/>
        </w:rPr>
        <w:t>„</w:t>
      </w:r>
      <w:proofErr w:type="spellStart"/>
      <w:r w:rsidR="005D66A4" w:rsidRPr="00F86859">
        <w:rPr>
          <w:rStyle w:val="Grietas"/>
          <w:b w:val="0"/>
        </w:rPr>
        <w:t>Invitro</w:t>
      </w:r>
      <w:proofErr w:type="spellEnd"/>
      <w:r w:rsidR="005D66A4" w:rsidRPr="00F86859">
        <w:rPr>
          <w:rStyle w:val="Grietas"/>
          <w:b w:val="0"/>
        </w:rPr>
        <w:t xml:space="preserve"> diagnostika</w:t>
      </w:r>
      <w:r w:rsidR="00F007AD">
        <w:rPr>
          <w:rStyle w:val="Grietas"/>
          <w:b w:val="0"/>
        </w:rPr>
        <w:t>“</w:t>
      </w:r>
      <w:r w:rsidR="00077412">
        <w:rPr>
          <w:rStyle w:val="Grietas"/>
          <w:b w:val="0"/>
        </w:rPr>
        <w:t xml:space="preserve"> (toliau – Bendrovė)</w:t>
      </w:r>
      <w:r w:rsidR="005D66A4" w:rsidRPr="00F86859">
        <w:rPr>
          <w:rStyle w:val="Grietas"/>
          <w:b w:val="0"/>
        </w:rPr>
        <w:t xml:space="preserve"> 2016 m. birželio 16 d. pasirašė Medicinos laboratorinių tyrimų paslaugų pirkimo-pardavimo sutartį NR. F14-92 </w:t>
      </w:r>
      <w:r w:rsidR="00F007AD">
        <w:rPr>
          <w:rStyle w:val="Grietas"/>
          <w:b w:val="0"/>
        </w:rPr>
        <w:t xml:space="preserve">(toliau – sutartis Nr. F14-92) </w:t>
      </w:r>
      <w:r w:rsidR="005D66A4" w:rsidRPr="00F86859">
        <w:rPr>
          <w:rStyle w:val="Grietas"/>
          <w:b w:val="0"/>
        </w:rPr>
        <w:t>teikti laboratorinių tyrimų paslaugą Molėtų rajono gyventojams,</w:t>
      </w:r>
      <w:r w:rsidR="005D66A4" w:rsidRPr="005D66A4">
        <w:t xml:space="preserve"> </w:t>
      </w:r>
      <w:r w:rsidR="00077412">
        <w:t xml:space="preserve">į Bendrovės 2016 m. liepos 21 d. „Prašymą išnuomoti ne konkurso būdu patalpas,  </w:t>
      </w:r>
    </w:p>
    <w:p w:rsidR="00BF278B" w:rsidRDefault="00BF278B" w:rsidP="00BF278B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5D66A4" w:rsidRPr="005D66A4" w:rsidRDefault="00BF278B" w:rsidP="00BF278B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 xml:space="preserve">1. </w:t>
      </w:r>
      <w:r w:rsidR="0055075E">
        <w:t>N</w:t>
      </w:r>
      <w:r w:rsidR="005D66A4" w:rsidRPr="005D66A4">
        <w:t xml:space="preserve">e konkurso būdu </w:t>
      </w:r>
      <w:bookmarkStart w:id="6" w:name="_GoBack"/>
      <w:r w:rsidR="00F007AD">
        <w:rPr>
          <w:rStyle w:val="Grietas"/>
          <w:b w:val="0"/>
        </w:rPr>
        <w:t>sutarties Nr. V9-45 ir sutarties Nr. F14-92</w:t>
      </w:r>
      <w:r w:rsidR="00F007AD">
        <w:t xml:space="preserve"> galiojimo </w:t>
      </w:r>
      <w:r w:rsidRPr="005D66A4">
        <w:t xml:space="preserve">laikotarpiui </w:t>
      </w:r>
      <w:r w:rsidR="00C039A3">
        <w:t xml:space="preserve">nuo 2016 m. rugsėjo 14 d. </w:t>
      </w:r>
      <w:bookmarkEnd w:id="6"/>
      <w:r w:rsidR="005D66A4" w:rsidRPr="005D66A4">
        <w:t xml:space="preserve">išnuomoti </w:t>
      </w:r>
      <w:r>
        <w:rPr>
          <w:rStyle w:val="Grietas"/>
          <w:b w:val="0"/>
        </w:rPr>
        <w:t>Bendrovei</w:t>
      </w:r>
      <w:r w:rsidRPr="00F86859">
        <w:rPr>
          <w:rStyle w:val="Grietas"/>
          <w:b w:val="0"/>
        </w:rPr>
        <w:t xml:space="preserve"> </w:t>
      </w:r>
      <w:r w:rsidR="005D66A4" w:rsidRPr="00F86859">
        <w:rPr>
          <w:rStyle w:val="Grietas"/>
          <w:b w:val="0"/>
        </w:rPr>
        <w:t>klinikinės diagnostikos laboratorijos veiklai</w:t>
      </w:r>
      <w:r w:rsidR="005D66A4" w:rsidRPr="005D66A4">
        <w:rPr>
          <w:rStyle w:val="Grietas"/>
        </w:rPr>
        <w:t xml:space="preserve"> </w:t>
      </w:r>
      <w:r w:rsidR="005D66A4" w:rsidRPr="005D66A4">
        <w:t>Molėtų rajono savivaldybei nuosavybės teise priklausančias ir šiuo metu Molėtų rajono savivaldybės administracijos patikėjimo teise valdomas:</w:t>
      </w:r>
    </w:p>
    <w:p w:rsidR="005D66A4" w:rsidRPr="005D66A4" w:rsidRDefault="005D66A4" w:rsidP="005D66A4">
      <w:pPr>
        <w:spacing w:line="360" w:lineRule="auto"/>
        <w:ind w:firstLine="680"/>
        <w:jc w:val="both"/>
      </w:pPr>
      <w:r w:rsidRPr="005D66A4">
        <w:t>1.</w:t>
      </w:r>
      <w:r w:rsidR="00BF278B">
        <w:t>1.</w:t>
      </w:r>
      <w:r w:rsidRPr="005D66A4">
        <w:t xml:space="preserve">  95,71 kv. m ploto negyvenamąsias patalpas (plane pažymėtas 1-91 ÷ 1-97 ir 1-99 ÷ 1-104) su 11,64 kv. m bendro naudojimo patalpomis (plane pažymėtomis 1-88 ir 1-90, kurių bendras plotas 23,29 kv. m) ligoninės pastate (nekilnojamojo turto registro Nr. 90/66865, unikalus numeris 6298-9009-8017), esančiame Molėtų m., Graužinių g. 3, verstis klinikinės diagnostikos laboratorijos veikla. Bendras išnuomojamų patalpų plotas – 107,35 kv. m. Nuompinigių dydis – </w:t>
      </w:r>
      <w:r w:rsidR="00BF278B">
        <w:t>1,0</w:t>
      </w:r>
      <w:r w:rsidRPr="005D66A4">
        <w:t xml:space="preserve"> eur</w:t>
      </w:r>
      <w:r w:rsidR="00BF278B">
        <w:t>as</w:t>
      </w:r>
      <w:r w:rsidRPr="005D66A4">
        <w:t xml:space="preserve"> per mėnesį už 1 kv. m.</w:t>
      </w:r>
    </w:p>
    <w:p w:rsidR="005D66A4" w:rsidRDefault="00BF278B" w:rsidP="005D66A4">
      <w:pPr>
        <w:spacing w:line="360" w:lineRule="auto"/>
        <w:ind w:firstLine="680"/>
        <w:jc w:val="both"/>
      </w:pPr>
      <w:r>
        <w:lastRenderedPageBreak/>
        <w:t>1.</w:t>
      </w:r>
      <w:r w:rsidR="005D66A4" w:rsidRPr="005D66A4">
        <w:t xml:space="preserve">2. 65,62 kv. m ploto negyvenamąsias patalpas (plane pažymėtas 1-39 ÷ 1-42) su 42,27 kv. m bendro naudojimo patalpomis (plane pažymėtomis 1-38, kurių bendras plotas 84,54 kv. m) poliklinikos pastate (nekilnojamojo turto registro Nr. 90/65172, unikalus numeris 6298-4002-9017), esančiame Molėtų m., Graužinių g. 2, verstis klinikinės diagnostikos laboratorijos veikla. Bendras išnuomojamų patalpų plotas – 107,89 kv. m. Nuompinigių dydis – </w:t>
      </w:r>
      <w:r>
        <w:t>1,0</w:t>
      </w:r>
      <w:r w:rsidR="005D66A4" w:rsidRPr="005D66A4">
        <w:t xml:space="preserve"> eur</w:t>
      </w:r>
      <w:r>
        <w:t xml:space="preserve">as </w:t>
      </w:r>
      <w:r w:rsidR="005D66A4" w:rsidRPr="005D66A4">
        <w:t>per mėnesį už 1 kv. m.</w:t>
      </w:r>
    </w:p>
    <w:p w:rsidR="00CA3191" w:rsidRDefault="00CA3191" w:rsidP="00584DDA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2. </w:t>
      </w:r>
      <w:r w:rsidRPr="00CF53E1">
        <w:t xml:space="preserve">Įgalioti Molėtų rajono savivaldybės administracijos direktorių </w:t>
      </w:r>
      <w:r>
        <w:t xml:space="preserve">Saulių </w:t>
      </w:r>
      <w:proofErr w:type="spellStart"/>
      <w:r>
        <w:t>Jauneiką</w:t>
      </w:r>
      <w:proofErr w:type="spellEnd"/>
      <w:r>
        <w:t xml:space="preserve">, jam nesant - </w:t>
      </w:r>
      <w:r w:rsidRPr="00CF53E1">
        <w:t>administracijos direktori</w:t>
      </w:r>
      <w:r>
        <w:t>aus pavaduotoją Karolį Balčiūną</w:t>
      </w:r>
      <w:r w:rsidRPr="00CF53E1">
        <w:t xml:space="preserve"> pasirašyti </w:t>
      </w:r>
      <w:r>
        <w:t>1 punkte</w:t>
      </w:r>
      <w:r w:rsidRPr="00CF53E1">
        <w:t xml:space="preserve"> </w:t>
      </w:r>
      <w:r>
        <w:t>nurodytų patalpų nuomos sutartis</w:t>
      </w:r>
      <w:r w:rsidRPr="00CF53E1">
        <w:t xml:space="preserve"> bei turto priėmimo - perdavimo akt</w:t>
      </w:r>
      <w:r>
        <w:t>us</w:t>
      </w:r>
      <w:r w:rsidRPr="00CF53E1">
        <w:t>.</w:t>
      </w:r>
    </w:p>
    <w:p w:rsidR="00561EC5" w:rsidRDefault="00584DDA" w:rsidP="00BF278B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3</w:t>
      </w:r>
      <w:r w:rsidR="00BF278B">
        <w:t>. Pripažinti netekusi</w:t>
      </w:r>
      <w:r>
        <w:t>ais</w:t>
      </w:r>
      <w:r w:rsidR="00BF278B">
        <w:t xml:space="preserve"> galios:</w:t>
      </w:r>
    </w:p>
    <w:p w:rsidR="0055075E" w:rsidRDefault="00584DDA" w:rsidP="00BF278B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3</w:t>
      </w:r>
      <w:r w:rsidR="0055075E">
        <w:t xml:space="preserve">.1. </w:t>
      </w:r>
      <w:r w:rsidR="00BF278B">
        <w:t>Molėtų rajono savivaldybės tarybos 201</w:t>
      </w:r>
      <w:r w:rsidR="0055075E">
        <w:t>5</w:t>
      </w:r>
      <w:r w:rsidR="00BF278B">
        <w:t xml:space="preserve"> m. </w:t>
      </w:r>
      <w:r w:rsidR="0055075E">
        <w:t>rugpjūčio</w:t>
      </w:r>
      <w:r w:rsidR="00BF278B">
        <w:t xml:space="preserve"> 2</w:t>
      </w:r>
      <w:r w:rsidR="0055075E">
        <w:t>0</w:t>
      </w:r>
      <w:r w:rsidR="00BF278B">
        <w:t xml:space="preserve"> d. sprendimą Nr. B1-</w:t>
      </w:r>
      <w:r w:rsidR="0055075E">
        <w:t>188</w:t>
      </w:r>
      <w:r w:rsidR="00BF278B">
        <w:t xml:space="preserve"> „</w:t>
      </w:r>
      <w:r w:rsidR="0055075E">
        <w:t>Dėl savivaldybės nekilnojamojo turto, esančio Molėtų m., Graužinių g. 2, išnuomojimo viešojo konkurso būdu</w:t>
      </w:r>
      <w:r w:rsidR="00BF278B">
        <w:t>“</w:t>
      </w:r>
      <w:r w:rsidR="0055075E">
        <w:t>;</w:t>
      </w:r>
    </w:p>
    <w:p w:rsidR="00BF278B" w:rsidRPr="005D66A4" w:rsidRDefault="00584DDA" w:rsidP="005D66A4">
      <w:pPr>
        <w:spacing w:line="360" w:lineRule="auto"/>
        <w:ind w:firstLine="680"/>
        <w:jc w:val="both"/>
      </w:pPr>
      <w:r>
        <w:t>3</w:t>
      </w:r>
      <w:r w:rsidR="0055075E">
        <w:t>.2. Molėtų rajono savivaldybės tarybos 2015 m. rugpjūčio 20 d. sprendimą Nr. B1-189 „Dėl savivaldybės nekilnojamojo turto, esančio Molėtų m., Graužinių g. 3, išnuomojimo viešojo konkurso būdu“.</w:t>
      </w:r>
    </w:p>
    <w:p w:rsidR="00447F21" w:rsidRPr="00186FF7" w:rsidRDefault="00447F21" w:rsidP="00447F21">
      <w:pPr>
        <w:spacing w:line="360" w:lineRule="auto"/>
        <w:ind w:firstLine="709"/>
        <w:jc w:val="both"/>
      </w:pPr>
      <w:r w:rsidRPr="00186FF7"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351845" w:rsidRDefault="00351845" w:rsidP="00AA12F1">
      <w:pPr>
        <w:tabs>
          <w:tab w:val="left" w:pos="7513"/>
        </w:tabs>
      </w:pPr>
    </w:p>
    <w:p w:rsidR="00CB02FA" w:rsidRDefault="00CB02FA" w:rsidP="00085C42">
      <w:pPr>
        <w:tabs>
          <w:tab w:val="left" w:pos="7513"/>
        </w:tabs>
      </w:pPr>
    </w:p>
    <w:sectPr w:rsidR="00CB02F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99" w:rsidRDefault="005C5B99">
      <w:r>
        <w:separator/>
      </w:r>
    </w:p>
  </w:endnote>
  <w:endnote w:type="continuationSeparator" w:id="0">
    <w:p w:rsidR="005C5B99" w:rsidRDefault="005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99" w:rsidRDefault="005C5B99">
      <w:r>
        <w:separator/>
      </w:r>
    </w:p>
  </w:footnote>
  <w:footnote w:type="continuationSeparator" w:id="0">
    <w:p w:rsidR="005C5B99" w:rsidRDefault="005C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39A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77412"/>
    <w:rsid w:val="00085C42"/>
    <w:rsid w:val="001065CB"/>
    <w:rsid w:val="001156B7"/>
    <w:rsid w:val="0012091C"/>
    <w:rsid w:val="00132437"/>
    <w:rsid w:val="001A523F"/>
    <w:rsid w:val="001D37D5"/>
    <w:rsid w:val="00211F14"/>
    <w:rsid w:val="002475FA"/>
    <w:rsid w:val="002514EF"/>
    <w:rsid w:val="00276F13"/>
    <w:rsid w:val="00305758"/>
    <w:rsid w:val="00341D56"/>
    <w:rsid w:val="00351845"/>
    <w:rsid w:val="003835AD"/>
    <w:rsid w:val="00384B4D"/>
    <w:rsid w:val="003975CE"/>
    <w:rsid w:val="003A762C"/>
    <w:rsid w:val="00431E24"/>
    <w:rsid w:val="00447F21"/>
    <w:rsid w:val="00494D24"/>
    <w:rsid w:val="00494F97"/>
    <w:rsid w:val="004968FC"/>
    <w:rsid w:val="004D51E6"/>
    <w:rsid w:val="004F285B"/>
    <w:rsid w:val="00503B36"/>
    <w:rsid w:val="00504780"/>
    <w:rsid w:val="005174C4"/>
    <w:rsid w:val="0055075E"/>
    <w:rsid w:val="00561916"/>
    <w:rsid w:val="00561EC5"/>
    <w:rsid w:val="00583DA2"/>
    <w:rsid w:val="00584DDA"/>
    <w:rsid w:val="005A4424"/>
    <w:rsid w:val="005C10DB"/>
    <w:rsid w:val="005C5B99"/>
    <w:rsid w:val="005D1D1B"/>
    <w:rsid w:val="005D66A4"/>
    <w:rsid w:val="005F38B6"/>
    <w:rsid w:val="006213AE"/>
    <w:rsid w:val="00642873"/>
    <w:rsid w:val="00664476"/>
    <w:rsid w:val="006A77AA"/>
    <w:rsid w:val="006B283D"/>
    <w:rsid w:val="006B5592"/>
    <w:rsid w:val="007035B0"/>
    <w:rsid w:val="00713C12"/>
    <w:rsid w:val="00776F64"/>
    <w:rsid w:val="00794407"/>
    <w:rsid w:val="00794C2F"/>
    <w:rsid w:val="007951EA"/>
    <w:rsid w:val="00796C66"/>
    <w:rsid w:val="007A3F5C"/>
    <w:rsid w:val="007D44AF"/>
    <w:rsid w:val="007E4516"/>
    <w:rsid w:val="00805237"/>
    <w:rsid w:val="00853C39"/>
    <w:rsid w:val="0086096C"/>
    <w:rsid w:val="008707E0"/>
    <w:rsid w:val="00872337"/>
    <w:rsid w:val="00876478"/>
    <w:rsid w:val="00897D85"/>
    <w:rsid w:val="008A401C"/>
    <w:rsid w:val="008D6F4E"/>
    <w:rsid w:val="008E1EF7"/>
    <w:rsid w:val="008E5299"/>
    <w:rsid w:val="00932164"/>
    <w:rsid w:val="0093412A"/>
    <w:rsid w:val="009A21F8"/>
    <w:rsid w:val="009B4614"/>
    <w:rsid w:val="009E16CD"/>
    <w:rsid w:val="009E70D9"/>
    <w:rsid w:val="00A308BB"/>
    <w:rsid w:val="00A574B1"/>
    <w:rsid w:val="00A92F1F"/>
    <w:rsid w:val="00AA12F1"/>
    <w:rsid w:val="00AC7B61"/>
    <w:rsid w:val="00AE325A"/>
    <w:rsid w:val="00AF3FBC"/>
    <w:rsid w:val="00AF790A"/>
    <w:rsid w:val="00B76CD0"/>
    <w:rsid w:val="00BA65BB"/>
    <w:rsid w:val="00BB1A4D"/>
    <w:rsid w:val="00BB70B1"/>
    <w:rsid w:val="00BC51DA"/>
    <w:rsid w:val="00BF278B"/>
    <w:rsid w:val="00C039A3"/>
    <w:rsid w:val="00C16EA1"/>
    <w:rsid w:val="00C30C22"/>
    <w:rsid w:val="00C8462B"/>
    <w:rsid w:val="00CA3191"/>
    <w:rsid w:val="00CB02FA"/>
    <w:rsid w:val="00CB0461"/>
    <w:rsid w:val="00CC1DF9"/>
    <w:rsid w:val="00D011C5"/>
    <w:rsid w:val="00D03D5A"/>
    <w:rsid w:val="00D160AD"/>
    <w:rsid w:val="00D30FDD"/>
    <w:rsid w:val="00D31342"/>
    <w:rsid w:val="00D314A2"/>
    <w:rsid w:val="00D43A98"/>
    <w:rsid w:val="00D476A7"/>
    <w:rsid w:val="00D56FA8"/>
    <w:rsid w:val="00D7376C"/>
    <w:rsid w:val="00D8136A"/>
    <w:rsid w:val="00D9730F"/>
    <w:rsid w:val="00DA43AE"/>
    <w:rsid w:val="00DB7660"/>
    <w:rsid w:val="00DC6469"/>
    <w:rsid w:val="00E032E8"/>
    <w:rsid w:val="00E03C16"/>
    <w:rsid w:val="00E83128"/>
    <w:rsid w:val="00E83718"/>
    <w:rsid w:val="00E911DB"/>
    <w:rsid w:val="00EA1208"/>
    <w:rsid w:val="00EE0444"/>
    <w:rsid w:val="00EE645F"/>
    <w:rsid w:val="00EF1C94"/>
    <w:rsid w:val="00F007AD"/>
    <w:rsid w:val="00F54307"/>
    <w:rsid w:val="00F86859"/>
    <w:rsid w:val="00FB77DF"/>
    <w:rsid w:val="00FE0D95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59B143A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5D6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145959"/>
    <w:rsid w:val="00182BB4"/>
    <w:rsid w:val="002E5952"/>
    <w:rsid w:val="00392E75"/>
    <w:rsid w:val="00442836"/>
    <w:rsid w:val="0044289E"/>
    <w:rsid w:val="00467708"/>
    <w:rsid w:val="0052032F"/>
    <w:rsid w:val="00607A50"/>
    <w:rsid w:val="007023C2"/>
    <w:rsid w:val="00784743"/>
    <w:rsid w:val="00804723"/>
    <w:rsid w:val="00806CF9"/>
    <w:rsid w:val="00854395"/>
    <w:rsid w:val="008E44D7"/>
    <w:rsid w:val="00935A17"/>
    <w:rsid w:val="00B227E8"/>
    <w:rsid w:val="00B53FF4"/>
    <w:rsid w:val="00C013EE"/>
    <w:rsid w:val="00D45869"/>
    <w:rsid w:val="00D7282C"/>
    <w:rsid w:val="00F27941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9</cp:revision>
  <cp:lastPrinted>2015-05-20T14:04:00Z</cp:lastPrinted>
  <dcterms:created xsi:type="dcterms:W3CDTF">2016-08-02T14:38:00Z</dcterms:created>
  <dcterms:modified xsi:type="dcterms:W3CDTF">2016-08-16T06:41:00Z</dcterms:modified>
</cp:coreProperties>
</file>